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6422A">
        <w:rPr>
          <w:sz w:val="22"/>
          <w:szCs w:val="22"/>
        </w:rPr>
        <w:t>2385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6422A">
      <w:pPr>
        <w:pStyle w:val="rozhodnutia"/>
      </w:pPr>
      <w:r>
        <w:t>43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6422A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552D33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76422A" w:rsidRPr="0076422A">
        <w:rPr>
          <w:rFonts w:cs="Arial"/>
          <w:noProof/>
          <w:sz w:val="22"/>
          <w:lang w:val="sk-SK"/>
        </w:rPr>
        <w:t>ktorým sa mení a dopĺňa zákon č. 364/2004 Z. z. o vodách a o zmene zákona Slovenskej národnej rady č. 372/1990 Zb. o priestupkoch v znení neskorších predpisov (vodný zákon) v znení neskorších predpisov</w:t>
      </w:r>
      <w:r w:rsidR="0054530C" w:rsidRPr="0054530C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76422A">
        <w:rPr>
          <w:rFonts w:cs="Arial"/>
          <w:sz w:val="22"/>
          <w:lang w:val="sk-SK"/>
        </w:rPr>
        <w:t>50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76422A">
        <w:rPr>
          <w:rFonts w:cs="Arial"/>
          <w:sz w:val="22"/>
          <w:lang w:val="sk-SK"/>
        </w:rPr>
        <w:t xml:space="preserve">              20</w:t>
      </w:r>
      <w:r w:rsidR="00552D33" w:rsidRPr="00552D33">
        <w:rPr>
          <w:rFonts w:cs="Arial"/>
          <w:sz w:val="22"/>
          <w:lang w:val="sk-SK"/>
        </w:rPr>
        <w:t>. novembra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54530C">
        <w:rPr>
          <w:rFonts w:ascii="Arial" w:hAnsi="Arial" w:cs="Arial"/>
          <w:sz w:val="22"/>
          <w:szCs w:val="22"/>
        </w:rPr>
        <w:t>a</w:t>
      </w:r>
    </w:p>
    <w:p w:rsidR="00A53AF6" w:rsidRDefault="001E0E61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6422A">
        <w:rPr>
          <w:rFonts w:ascii="Arial" w:hAnsi="Arial" w:cs="Arial"/>
          <w:sz w:val="22"/>
          <w:szCs w:val="22"/>
        </w:rPr>
        <w:t xml:space="preserve">pôdohospodárstvo a životné </w:t>
      </w:r>
      <w:r w:rsidR="0076422A">
        <w:rPr>
          <w:rFonts w:ascii="Arial" w:hAnsi="Arial" w:cs="Arial"/>
          <w:sz w:val="22"/>
          <w:szCs w:val="22"/>
        </w:rPr>
        <w:tab/>
        <w:t>prostredie</w:t>
      </w:r>
      <w:r w:rsidR="0054530C">
        <w:rPr>
          <w:rFonts w:ascii="Arial" w:hAnsi="Arial" w:cs="Arial"/>
          <w:sz w:val="22"/>
          <w:szCs w:val="22"/>
        </w:rPr>
        <w:t xml:space="preserve">; 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76422A">
        <w:rPr>
          <w:rFonts w:ascii="Arial" w:hAnsi="Arial" w:cs="Arial"/>
          <w:sz w:val="22"/>
        </w:rPr>
        <w:t xml:space="preserve">pôdohospodárstvo a životné </w:t>
      </w:r>
      <w:bookmarkStart w:id="0" w:name="_GoBack"/>
      <w:bookmarkEnd w:id="0"/>
      <w:r w:rsidR="0076422A" w:rsidRPr="0076422A">
        <w:rPr>
          <w:rFonts w:ascii="Arial" w:hAnsi="Arial" w:cs="Arial"/>
          <w:sz w:val="22"/>
        </w:rPr>
        <w:t>prostredie</w:t>
      </w:r>
      <w:r w:rsidR="0076422A">
        <w:rPr>
          <w:rFonts w:ascii="Arial" w:hAnsi="Arial" w:cs="Arial"/>
          <w:sz w:val="22"/>
        </w:rPr>
        <w:t xml:space="preserve"> a lehotu na prerokovanie návrhu </w:t>
      </w:r>
      <w:r w:rsidR="00AD7E2C">
        <w:rPr>
          <w:rFonts w:ascii="Arial" w:hAnsi="Arial" w:cs="Arial"/>
          <w:sz w:val="22"/>
        </w:rPr>
        <w:t>zákona v druhom čítaní vo výbo</w:t>
      </w:r>
      <w:r w:rsidR="007D0178">
        <w:rPr>
          <w:rFonts w:ascii="Arial" w:hAnsi="Arial" w:cs="Arial"/>
          <w:sz w:val="22"/>
        </w:rPr>
        <w:t>r</w:t>
      </w:r>
      <w:r w:rsidR="0054530C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6422A"/>
    <w:rsid w:val="00773B5B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A0BA0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A0B0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2023-11-21T09:55:00Z</dcterms:created>
  <dcterms:modified xsi:type="dcterms:W3CDTF">2023-11-21T09:58:00Z</dcterms:modified>
</cp:coreProperties>
</file>