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8FCA" w14:textId="600371EC" w:rsidR="00D41D9E" w:rsidRPr="005F09D3" w:rsidRDefault="00B128CD" w:rsidP="004C760B">
      <w:pPr>
        <w:spacing w:after="0"/>
        <w:jc w:val="center"/>
        <w:rPr>
          <w:rFonts w:ascii="Book Antiqua" w:hAnsi="Book Antiqua"/>
          <w:b/>
        </w:rPr>
      </w:pPr>
      <w:r w:rsidRPr="005F09D3">
        <w:rPr>
          <w:rFonts w:ascii="Book Antiqua" w:hAnsi="Book Antiqua"/>
          <w:b/>
        </w:rPr>
        <w:t>D</w:t>
      </w:r>
      <w:r w:rsidR="00FA64E1" w:rsidRPr="005F09D3">
        <w:rPr>
          <w:rFonts w:ascii="Book Antiqua" w:hAnsi="Book Antiqua"/>
          <w:b/>
        </w:rPr>
        <w:t xml:space="preserve"> </w:t>
      </w:r>
      <w:r w:rsidRPr="005F09D3">
        <w:rPr>
          <w:rFonts w:ascii="Book Antiqua" w:hAnsi="Book Antiqua"/>
          <w:b/>
        </w:rPr>
        <w:t>ô</w:t>
      </w:r>
      <w:r w:rsidR="00FA64E1" w:rsidRPr="005F09D3">
        <w:rPr>
          <w:rFonts w:ascii="Book Antiqua" w:hAnsi="Book Antiqua"/>
          <w:b/>
        </w:rPr>
        <w:t xml:space="preserve"> </w:t>
      </w:r>
      <w:r w:rsidRPr="005F09D3">
        <w:rPr>
          <w:rFonts w:ascii="Book Antiqua" w:hAnsi="Book Antiqua"/>
          <w:b/>
        </w:rPr>
        <w:t>v</w:t>
      </w:r>
      <w:r w:rsidR="00FA64E1" w:rsidRPr="005F09D3">
        <w:rPr>
          <w:rFonts w:ascii="Book Antiqua" w:hAnsi="Book Antiqua"/>
          <w:b/>
        </w:rPr>
        <w:t> </w:t>
      </w:r>
      <w:r w:rsidRPr="005F09D3">
        <w:rPr>
          <w:rFonts w:ascii="Book Antiqua" w:hAnsi="Book Antiqua"/>
          <w:b/>
        </w:rPr>
        <w:t>o</w:t>
      </w:r>
      <w:r w:rsidR="00FA64E1" w:rsidRPr="005F09D3">
        <w:rPr>
          <w:rFonts w:ascii="Book Antiqua" w:hAnsi="Book Antiqua"/>
          <w:b/>
        </w:rPr>
        <w:t> </w:t>
      </w:r>
      <w:r w:rsidRPr="005F09D3">
        <w:rPr>
          <w:rFonts w:ascii="Book Antiqua" w:hAnsi="Book Antiqua"/>
          <w:b/>
        </w:rPr>
        <w:t>d</w:t>
      </w:r>
      <w:r w:rsidR="00FA64E1" w:rsidRPr="005F09D3">
        <w:rPr>
          <w:rFonts w:ascii="Book Antiqua" w:hAnsi="Book Antiqua"/>
          <w:b/>
        </w:rPr>
        <w:t xml:space="preserve"> </w:t>
      </w:r>
      <w:r w:rsidRPr="005F09D3">
        <w:rPr>
          <w:rFonts w:ascii="Book Antiqua" w:hAnsi="Book Antiqua"/>
          <w:b/>
        </w:rPr>
        <w:t>o</w:t>
      </w:r>
      <w:r w:rsidR="00FA64E1" w:rsidRPr="005F09D3">
        <w:rPr>
          <w:rFonts w:ascii="Book Antiqua" w:hAnsi="Book Antiqua"/>
          <w:b/>
        </w:rPr>
        <w:t> </w:t>
      </w:r>
      <w:r w:rsidRPr="005F09D3">
        <w:rPr>
          <w:rFonts w:ascii="Book Antiqua" w:hAnsi="Book Antiqua"/>
          <w:b/>
        </w:rPr>
        <w:t>v</w:t>
      </w:r>
      <w:r w:rsidR="00FA64E1" w:rsidRPr="005F09D3">
        <w:rPr>
          <w:rFonts w:ascii="Book Antiqua" w:hAnsi="Book Antiqua"/>
          <w:b/>
        </w:rPr>
        <w:t> </w:t>
      </w:r>
      <w:r w:rsidRPr="005F09D3">
        <w:rPr>
          <w:rFonts w:ascii="Book Antiqua" w:hAnsi="Book Antiqua"/>
          <w:b/>
        </w:rPr>
        <w:t>á</w:t>
      </w:r>
      <w:r w:rsidR="00FA64E1" w:rsidRPr="005F09D3">
        <w:rPr>
          <w:rFonts w:ascii="Book Antiqua" w:hAnsi="Book Antiqua"/>
          <w:b/>
        </w:rPr>
        <w:t xml:space="preserve"> </w:t>
      </w:r>
      <w:r w:rsidRPr="005F09D3">
        <w:rPr>
          <w:rFonts w:ascii="Book Antiqua" w:hAnsi="Book Antiqua"/>
          <w:b/>
        </w:rPr>
        <w:t xml:space="preserve"> </w:t>
      </w:r>
      <w:r w:rsidR="00FA64E1" w:rsidRPr="005F09D3">
        <w:rPr>
          <w:rFonts w:ascii="Book Antiqua" w:hAnsi="Book Antiqua"/>
          <w:b/>
        </w:rPr>
        <w:t xml:space="preserve"> </w:t>
      </w:r>
      <w:r w:rsidRPr="005F09D3">
        <w:rPr>
          <w:rFonts w:ascii="Book Antiqua" w:hAnsi="Book Antiqua"/>
          <w:b/>
        </w:rPr>
        <w:t>s</w:t>
      </w:r>
      <w:r w:rsidR="00FA64E1" w:rsidRPr="005F09D3">
        <w:rPr>
          <w:rFonts w:ascii="Book Antiqua" w:hAnsi="Book Antiqua"/>
          <w:b/>
        </w:rPr>
        <w:t> </w:t>
      </w:r>
      <w:r w:rsidRPr="005F09D3">
        <w:rPr>
          <w:rFonts w:ascii="Book Antiqua" w:hAnsi="Book Antiqua"/>
          <w:b/>
        </w:rPr>
        <w:t>p</w:t>
      </w:r>
      <w:r w:rsidR="00FA64E1" w:rsidRPr="005F09D3">
        <w:rPr>
          <w:rFonts w:ascii="Book Antiqua" w:hAnsi="Book Antiqua"/>
          <w:b/>
        </w:rPr>
        <w:t xml:space="preserve"> </w:t>
      </w:r>
      <w:r w:rsidRPr="005F09D3">
        <w:rPr>
          <w:rFonts w:ascii="Book Antiqua" w:hAnsi="Book Antiqua"/>
          <w:b/>
        </w:rPr>
        <w:t>r</w:t>
      </w:r>
      <w:r w:rsidR="00FA64E1" w:rsidRPr="005F09D3">
        <w:rPr>
          <w:rFonts w:ascii="Book Antiqua" w:hAnsi="Book Antiqua"/>
          <w:b/>
        </w:rPr>
        <w:t xml:space="preserve"> </w:t>
      </w:r>
      <w:r w:rsidRPr="005F09D3">
        <w:rPr>
          <w:rFonts w:ascii="Book Antiqua" w:hAnsi="Book Antiqua"/>
          <w:b/>
        </w:rPr>
        <w:t>á</w:t>
      </w:r>
      <w:r w:rsidR="00FA64E1" w:rsidRPr="005F09D3">
        <w:rPr>
          <w:rFonts w:ascii="Book Antiqua" w:hAnsi="Book Antiqua"/>
          <w:b/>
        </w:rPr>
        <w:t xml:space="preserve"> </w:t>
      </w:r>
      <w:r w:rsidRPr="005F09D3">
        <w:rPr>
          <w:rFonts w:ascii="Book Antiqua" w:hAnsi="Book Antiqua"/>
          <w:b/>
        </w:rPr>
        <w:t>v</w:t>
      </w:r>
      <w:r w:rsidR="00FA64E1" w:rsidRPr="005F09D3">
        <w:rPr>
          <w:rFonts w:ascii="Book Antiqua" w:hAnsi="Book Antiqua"/>
          <w:b/>
        </w:rPr>
        <w:t xml:space="preserve"> </w:t>
      </w:r>
      <w:r w:rsidRPr="005F09D3">
        <w:rPr>
          <w:rFonts w:ascii="Book Antiqua" w:hAnsi="Book Antiqua"/>
          <w:b/>
        </w:rPr>
        <w:t>a</w:t>
      </w:r>
    </w:p>
    <w:p w14:paraId="2F03A0D4" w14:textId="77777777" w:rsidR="00D5000B" w:rsidRPr="005F09D3" w:rsidRDefault="00D5000B" w:rsidP="00D41D9E">
      <w:pPr>
        <w:spacing w:after="0"/>
        <w:ind w:firstLine="708"/>
        <w:jc w:val="center"/>
        <w:rPr>
          <w:rFonts w:ascii="Book Antiqua" w:hAnsi="Book Antiqua"/>
          <w:b/>
        </w:rPr>
      </w:pPr>
    </w:p>
    <w:p w14:paraId="1870210F" w14:textId="77777777" w:rsidR="00D41D9E" w:rsidRPr="005F09D3" w:rsidRDefault="00D41D9E" w:rsidP="00D41D9E">
      <w:pPr>
        <w:spacing w:after="0"/>
        <w:ind w:firstLine="708"/>
        <w:jc w:val="both"/>
        <w:rPr>
          <w:rFonts w:ascii="Book Antiqua" w:hAnsi="Book Antiqua"/>
        </w:rPr>
      </w:pPr>
    </w:p>
    <w:p w14:paraId="20B10CD9" w14:textId="77777777" w:rsidR="00D41D9E" w:rsidRPr="005F09D3" w:rsidRDefault="00B128CD" w:rsidP="00D41D9E">
      <w:pPr>
        <w:numPr>
          <w:ilvl w:val="0"/>
          <w:numId w:val="43"/>
        </w:numPr>
        <w:spacing w:after="0"/>
        <w:jc w:val="both"/>
        <w:rPr>
          <w:rFonts w:ascii="Book Antiqua" w:hAnsi="Book Antiqua"/>
          <w:b/>
        </w:rPr>
      </w:pPr>
      <w:r w:rsidRPr="005F09D3">
        <w:rPr>
          <w:rFonts w:ascii="Book Antiqua" w:hAnsi="Book Antiqua"/>
          <w:b/>
        </w:rPr>
        <w:t>Všeobecná časť</w:t>
      </w:r>
    </w:p>
    <w:p w14:paraId="4346B6DA" w14:textId="77777777" w:rsidR="00B22748" w:rsidRPr="005F09D3" w:rsidRDefault="00B22748" w:rsidP="00B22748">
      <w:pPr>
        <w:pStyle w:val="Zkladntext"/>
        <w:ind w:firstLine="708"/>
        <w:jc w:val="left"/>
        <w:rPr>
          <w:rFonts w:ascii="Book Antiqua" w:hAnsi="Book Antiqua"/>
          <w:sz w:val="22"/>
          <w:szCs w:val="22"/>
        </w:rPr>
      </w:pPr>
    </w:p>
    <w:p w14:paraId="0AE190C1" w14:textId="2C6C1AF4" w:rsidR="00B22748" w:rsidRPr="00C76F24" w:rsidRDefault="005B77F9" w:rsidP="00C76F24">
      <w:pPr>
        <w:pStyle w:val="Nadpis1"/>
        <w:spacing w:before="0" w:beforeAutospacing="0" w:after="0" w:afterAutospacing="0" w:line="270" w:lineRule="auto"/>
        <w:ind w:right="185"/>
        <w:jc w:val="both"/>
        <w:rPr>
          <w:rFonts w:ascii="Book Antiqua" w:hAnsi="Book Antiqua"/>
          <w:color w:val="000000" w:themeColor="text1"/>
          <w:sz w:val="22"/>
          <w:szCs w:val="22"/>
        </w:rPr>
      </w:pPr>
      <w:r w:rsidRPr="005F09D3">
        <w:rPr>
          <w:rFonts w:ascii="Book Antiqua" w:hAnsi="Book Antiqua"/>
          <w:sz w:val="22"/>
          <w:szCs w:val="22"/>
        </w:rPr>
        <w:tab/>
      </w:r>
      <w:r w:rsidR="00B128CD" w:rsidRPr="005F09D3">
        <w:rPr>
          <w:rFonts w:ascii="Book Antiqua" w:hAnsi="Book Antiqua"/>
          <w:b w:val="0"/>
          <w:bCs w:val="0"/>
          <w:sz w:val="22"/>
          <w:szCs w:val="22"/>
        </w:rPr>
        <w:t>Návrh zákona</w:t>
      </w:r>
      <w:r w:rsidR="00A62F49" w:rsidRPr="005F09D3">
        <w:rPr>
          <w:rFonts w:ascii="Book Antiqua" w:hAnsi="Book Antiqua"/>
          <w:b w:val="0"/>
          <w:bCs w:val="0"/>
          <w:sz w:val="22"/>
          <w:szCs w:val="22"/>
        </w:rPr>
        <w:t>,</w:t>
      </w:r>
      <w:r w:rsidRPr="005F09D3">
        <w:rPr>
          <w:rFonts w:ascii="Book Antiqua" w:hAnsi="Book Antiqua"/>
          <w:b w:val="0"/>
          <w:bCs w:val="0"/>
          <w:sz w:val="22"/>
          <w:szCs w:val="22"/>
        </w:rPr>
        <w:t xml:space="preserve"> </w:t>
      </w:r>
      <w:r w:rsidR="00C745DA" w:rsidRPr="005F09D3">
        <w:rPr>
          <w:rFonts w:ascii="Book Antiqua" w:hAnsi="Book Antiqua"/>
          <w:b w:val="0"/>
          <w:bCs w:val="0"/>
          <w:sz w:val="22"/>
          <w:szCs w:val="22"/>
        </w:rPr>
        <w:t xml:space="preserve">ktorým sa mení a dopĺňa </w:t>
      </w:r>
      <w:r w:rsidR="00C745DA" w:rsidRPr="005F09D3">
        <w:rPr>
          <w:rFonts w:ascii="Book Antiqua" w:hAnsi="Book Antiqua"/>
          <w:b w:val="0"/>
          <w:bCs w:val="0"/>
          <w:sz w:val="22"/>
          <w:szCs w:val="22"/>
          <w:shd w:val="clear" w:color="auto" w:fill="FFFFFF"/>
        </w:rPr>
        <w:t>zákon č. 595/2003 Z. z. o dani z príjmov v znení</w:t>
      </w:r>
      <w:r w:rsidR="00C745DA" w:rsidRPr="005F09D3">
        <w:rPr>
          <w:rFonts w:ascii="Book Antiqua" w:hAnsi="Book Antiqua"/>
          <w:b w:val="0"/>
          <w:bCs w:val="0"/>
          <w:sz w:val="22"/>
          <w:szCs w:val="22"/>
        </w:rPr>
        <w:t xml:space="preserve"> neskorších predpisov</w:t>
      </w:r>
      <w:r w:rsidR="00C76F24" w:rsidRPr="00C76F24">
        <w:rPr>
          <w:rFonts w:ascii="Book Antiqua" w:hAnsi="Book Antiqua"/>
          <w:color w:val="000000" w:themeColor="text1"/>
          <w:sz w:val="22"/>
          <w:szCs w:val="22"/>
        </w:rPr>
        <w:t xml:space="preserve"> </w:t>
      </w:r>
      <w:r w:rsidR="00C76F24" w:rsidRPr="00C76F24">
        <w:rPr>
          <w:rFonts w:ascii="Book Antiqua" w:hAnsi="Book Antiqua"/>
          <w:b w:val="0"/>
          <w:bCs w:val="0"/>
          <w:color w:val="000000" w:themeColor="text1"/>
          <w:sz w:val="22"/>
          <w:szCs w:val="22"/>
        </w:rPr>
        <w:t>a ktorým sa dopĺňa zákon č. 461/2003 Z. z. o sociálnom poistení v znení neskorších predpisov</w:t>
      </w:r>
      <w:r w:rsidR="00C76F24">
        <w:rPr>
          <w:rFonts w:ascii="Book Antiqua" w:hAnsi="Book Antiqua"/>
          <w:color w:val="000000" w:themeColor="text1"/>
          <w:sz w:val="22"/>
          <w:szCs w:val="22"/>
        </w:rPr>
        <w:t xml:space="preserve"> </w:t>
      </w:r>
      <w:r w:rsidR="00B128CD" w:rsidRPr="005F09D3">
        <w:rPr>
          <w:rFonts w:ascii="Book Antiqua" w:hAnsi="Book Antiqua"/>
          <w:b w:val="0"/>
          <w:bCs w:val="0"/>
          <w:sz w:val="22"/>
          <w:szCs w:val="22"/>
        </w:rPr>
        <w:t>predklad</w:t>
      </w:r>
      <w:r w:rsidR="00503AAA" w:rsidRPr="005F09D3">
        <w:rPr>
          <w:rFonts w:ascii="Book Antiqua" w:hAnsi="Book Antiqua"/>
          <w:b w:val="0"/>
          <w:bCs w:val="0"/>
          <w:sz w:val="22"/>
          <w:szCs w:val="22"/>
        </w:rPr>
        <w:t>á</w:t>
      </w:r>
      <w:r w:rsidR="00BE2F6E" w:rsidRPr="005F09D3">
        <w:rPr>
          <w:rFonts w:ascii="Book Antiqua" w:hAnsi="Book Antiqua"/>
          <w:b w:val="0"/>
          <w:bCs w:val="0"/>
          <w:sz w:val="22"/>
          <w:szCs w:val="22"/>
        </w:rPr>
        <w:t xml:space="preserve"> </w:t>
      </w:r>
      <w:r w:rsidR="00B128CD" w:rsidRPr="005F09D3">
        <w:rPr>
          <w:rFonts w:ascii="Book Antiqua" w:hAnsi="Book Antiqua"/>
          <w:b w:val="0"/>
          <w:bCs w:val="0"/>
          <w:sz w:val="22"/>
          <w:szCs w:val="22"/>
        </w:rPr>
        <w:t xml:space="preserve">na rokovanie Národnej rady Slovenskej republiky </w:t>
      </w:r>
      <w:r w:rsidR="0099446F">
        <w:rPr>
          <w:rFonts w:ascii="Book Antiqua" w:hAnsi="Book Antiqua"/>
          <w:b w:val="0"/>
          <w:bCs w:val="0"/>
          <w:sz w:val="22"/>
          <w:szCs w:val="22"/>
        </w:rPr>
        <w:t xml:space="preserve">skupina </w:t>
      </w:r>
      <w:r w:rsidR="002A5FFF" w:rsidRPr="005F09D3">
        <w:rPr>
          <w:rFonts w:ascii="Book Antiqua" w:hAnsi="Book Antiqua"/>
          <w:b w:val="0"/>
          <w:bCs w:val="0"/>
          <w:sz w:val="22"/>
          <w:szCs w:val="22"/>
        </w:rPr>
        <w:t>poslanc</w:t>
      </w:r>
      <w:r w:rsidR="0099446F">
        <w:rPr>
          <w:rFonts w:ascii="Book Antiqua" w:hAnsi="Book Antiqua"/>
          <w:b w:val="0"/>
          <w:bCs w:val="0"/>
          <w:sz w:val="22"/>
          <w:szCs w:val="22"/>
        </w:rPr>
        <w:t>ov</w:t>
      </w:r>
      <w:r w:rsidR="00BE2F6E" w:rsidRPr="005F09D3">
        <w:rPr>
          <w:rFonts w:ascii="Book Antiqua" w:hAnsi="Book Antiqua"/>
          <w:b w:val="0"/>
          <w:bCs w:val="0"/>
          <w:sz w:val="22"/>
          <w:szCs w:val="22"/>
        </w:rPr>
        <w:t xml:space="preserve"> </w:t>
      </w:r>
      <w:r w:rsidR="004A1CEC" w:rsidRPr="005F09D3">
        <w:rPr>
          <w:rFonts w:ascii="Book Antiqua" w:hAnsi="Book Antiqua"/>
          <w:b w:val="0"/>
          <w:bCs w:val="0"/>
          <w:sz w:val="22"/>
          <w:szCs w:val="22"/>
        </w:rPr>
        <w:t>Ná</w:t>
      </w:r>
      <w:r w:rsidR="00B128CD" w:rsidRPr="005F09D3">
        <w:rPr>
          <w:rFonts w:ascii="Book Antiqua" w:hAnsi="Book Antiqua"/>
          <w:b w:val="0"/>
          <w:bCs w:val="0"/>
          <w:sz w:val="22"/>
          <w:szCs w:val="22"/>
        </w:rPr>
        <w:t>rodnej rady Slovenskej republiky</w:t>
      </w:r>
      <w:r w:rsidR="0099446F">
        <w:rPr>
          <w:rFonts w:ascii="Book Antiqua" w:hAnsi="Book Antiqua"/>
          <w:b w:val="0"/>
          <w:bCs w:val="0"/>
          <w:sz w:val="22"/>
          <w:szCs w:val="22"/>
        </w:rPr>
        <w:t>.</w:t>
      </w:r>
    </w:p>
    <w:p w14:paraId="4046E142" w14:textId="77777777" w:rsidR="00C745DA" w:rsidRPr="005F09D3" w:rsidRDefault="00C745DA" w:rsidP="00C745DA">
      <w:pPr>
        <w:pStyle w:val="Nadpis1"/>
        <w:spacing w:before="0" w:beforeAutospacing="0" w:after="0" w:afterAutospacing="0" w:line="270" w:lineRule="auto"/>
        <w:ind w:right="185"/>
        <w:jc w:val="both"/>
        <w:rPr>
          <w:rFonts w:ascii="Book Antiqua" w:hAnsi="Book Antiqua"/>
          <w:sz w:val="22"/>
          <w:szCs w:val="22"/>
        </w:rPr>
      </w:pPr>
    </w:p>
    <w:p w14:paraId="2FBC3A16" w14:textId="3C89C886" w:rsidR="006B158E" w:rsidRDefault="00635E61" w:rsidP="00E02110">
      <w:pPr>
        <w:jc w:val="both"/>
        <w:rPr>
          <w:rFonts w:ascii="Book Antiqua" w:hAnsi="Book Antiqua"/>
        </w:rPr>
      </w:pPr>
      <w:r w:rsidRPr="005F09D3">
        <w:rPr>
          <w:rFonts w:ascii="Book Antiqua" w:hAnsi="Book Antiqua"/>
        </w:rPr>
        <w:tab/>
      </w:r>
      <w:r w:rsidR="006B158E">
        <w:rPr>
          <w:rFonts w:ascii="Book Antiqua" w:hAnsi="Book Antiqua"/>
        </w:rPr>
        <w:t xml:space="preserve">Zvýšením daňového bonusu na sumu 140 eur mesačne sa zabezpečila nadštandardná pomoc pre pracujúce rodiny s deťmi. V živote však nastávajú situácie, kedy majú rodičia objektívne sťažené podmienky na prácu a tieto situácie sú kompenzované štátom v podobe sociálneho poistenia a rôznych štátnych dávok. </w:t>
      </w:r>
      <w:r w:rsidR="000E1C36">
        <w:rPr>
          <w:rFonts w:ascii="Book Antiqua" w:hAnsi="Book Antiqua"/>
        </w:rPr>
        <w:t xml:space="preserve">Navrhovanými zmenami sa zvýši počet daňovníkov, ktorí </w:t>
      </w:r>
      <w:r w:rsidR="001551F2">
        <w:rPr>
          <w:rFonts w:ascii="Book Antiqua" w:hAnsi="Book Antiqua"/>
        </w:rPr>
        <w:t>budú mať nárok na</w:t>
      </w:r>
      <w:r w:rsidR="000E1C36">
        <w:rPr>
          <w:rFonts w:ascii="Book Antiqua" w:hAnsi="Book Antiqua"/>
        </w:rPr>
        <w:t xml:space="preserve"> uplatn</w:t>
      </w:r>
      <w:r w:rsidR="001551F2">
        <w:rPr>
          <w:rFonts w:ascii="Book Antiqua" w:hAnsi="Book Antiqua"/>
        </w:rPr>
        <w:t>enie</w:t>
      </w:r>
      <w:r w:rsidR="000E1C36">
        <w:rPr>
          <w:rFonts w:ascii="Book Antiqua" w:hAnsi="Book Antiqua"/>
        </w:rPr>
        <w:t xml:space="preserve"> daňov</w:t>
      </w:r>
      <w:r w:rsidR="001551F2">
        <w:rPr>
          <w:rFonts w:ascii="Book Antiqua" w:hAnsi="Book Antiqua"/>
        </w:rPr>
        <w:t>ého</w:t>
      </w:r>
      <w:r w:rsidR="000E1C36">
        <w:rPr>
          <w:rFonts w:ascii="Book Antiqua" w:hAnsi="Book Antiqua"/>
        </w:rPr>
        <w:t xml:space="preserve"> bonus</w:t>
      </w:r>
      <w:r w:rsidR="001551F2">
        <w:rPr>
          <w:rFonts w:ascii="Book Antiqua" w:hAnsi="Book Antiqua"/>
        </w:rPr>
        <w:t>u</w:t>
      </w:r>
      <w:r w:rsidR="000E1C36">
        <w:rPr>
          <w:rFonts w:ascii="Book Antiqua" w:hAnsi="Book Antiqua"/>
        </w:rPr>
        <w:t xml:space="preserve"> v plnej sume, resp. vo vyššej sume ako v</w:t>
      </w:r>
      <w:r w:rsidR="001551F2">
        <w:rPr>
          <w:rFonts w:ascii="Book Antiqua" w:hAnsi="Book Antiqua"/>
        </w:rPr>
        <w:t> </w:t>
      </w:r>
      <w:r w:rsidR="000E1C36">
        <w:rPr>
          <w:rFonts w:ascii="Book Antiqua" w:hAnsi="Book Antiqua"/>
        </w:rPr>
        <w:t>súčasnosti</w:t>
      </w:r>
      <w:r w:rsidR="001551F2">
        <w:rPr>
          <w:rFonts w:ascii="Book Antiqua" w:hAnsi="Book Antiqua"/>
        </w:rPr>
        <w:t xml:space="preserve"> alebo na uplatnenie daňového bonusu vôbec</w:t>
      </w:r>
      <w:r w:rsidR="000E1C36">
        <w:rPr>
          <w:rFonts w:ascii="Book Antiqua" w:hAnsi="Book Antiqua"/>
        </w:rPr>
        <w:t>.</w:t>
      </w:r>
    </w:p>
    <w:p w14:paraId="6A7D8AF3" w14:textId="015F4987" w:rsidR="00402D50" w:rsidRPr="003C6792" w:rsidRDefault="00E02110" w:rsidP="006B158E">
      <w:pPr>
        <w:ind w:firstLine="708"/>
        <w:jc w:val="both"/>
        <w:rPr>
          <w:rFonts w:ascii="Book Antiqua" w:hAnsi="Book Antiqua"/>
          <w:bCs/>
          <w:shd w:val="clear" w:color="auto" w:fill="FFFFFF"/>
        </w:rPr>
      </w:pPr>
      <w:r w:rsidRPr="004278C1">
        <w:rPr>
          <w:rFonts w:ascii="Book Antiqua" w:hAnsi="Book Antiqua"/>
          <w:b/>
        </w:rPr>
        <w:t>Cieľom návrhu zákona je, aby sa na účely výpočtu výšky nároku na daňový bonus</w:t>
      </w:r>
      <w:r>
        <w:rPr>
          <w:rFonts w:ascii="Book Antiqua" w:hAnsi="Book Antiqua"/>
        </w:rPr>
        <w:t xml:space="preserve"> podľa § 33 ods. 1 a 6 v nadväznosti na ods. </w:t>
      </w:r>
      <w:r w:rsidRPr="003C6792">
        <w:rPr>
          <w:rFonts w:ascii="Book Antiqua" w:hAnsi="Book Antiqua"/>
        </w:rPr>
        <w:t>7</w:t>
      </w:r>
      <w:r w:rsidR="00412CE1" w:rsidRPr="003C6792">
        <w:rPr>
          <w:rFonts w:ascii="Book Antiqua" w:hAnsi="Book Antiqua"/>
        </w:rPr>
        <w:t xml:space="preserve"> </w:t>
      </w:r>
      <w:r w:rsidR="00412CE1" w:rsidRPr="003C6792">
        <w:rPr>
          <w:rFonts w:ascii="Book Antiqua" w:hAnsi="Book Antiqua"/>
          <w:shd w:val="clear" w:color="auto" w:fill="FFFFFF"/>
        </w:rPr>
        <w:t>zákona č. 595/2003 Z. z. o dani z príjmov v znení</w:t>
      </w:r>
      <w:r w:rsidR="00412CE1" w:rsidRPr="003C6792">
        <w:rPr>
          <w:rFonts w:ascii="Book Antiqua" w:hAnsi="Book Antiqua"/>
        </w:rPr>
        <w:t xml:space="preserve"> neskorších predpisov (ďalej len „zákon“)</w:t>
      </w:r>
      <w:r w:rsidRPr="003C6792">
        <w:rPr>
          <w:rFonts w:ascii="Book Antiqua" w:hAnsi="Book Antiqua"/>
        </w:rPr>
        <w:t xml:space="preserve"> </w:t>
      </w:r>
      <w:r w:rsidRPr="004278C1">
        <w:rPr>
          <w:rFonts w:ascii="Book Antiqua" w:hAnsi="Book Antiqua"/>
          <w:b/>
        </w:rPr>
        <w:t>základ dane, respektíve čiastkový základ dane zvýšil o </w:t>
      </w:r>
      <w:r w:rsidRPr="004278C1">
        <w:rPr>
          <w:rFonts w:ascii="Book Antiqua" w:hAnsi="Book Antiqua"/>
          <w:b/>
          <w:bCs/>
        </w:rPr>
        <w:t xml:space="preserve">sumu vyplácaného </w:t>
      </w:r>
      <w:r w:rsidRPr="004278C1">
        <w:rPr>
          <w:rFonts w:ascii="Book Antiqua" w:hAnsi="Book Antiqua"/>
          <w:b/>
          <w:bCs/>
          <w:shd w:val="clear" w:color="auto" w:fill="FFFFFF"/>
        </w:rPr>
        <w:t>materského, rodičovského príspevku, príspevku na starostlivosť o dieťa a peňažného príspevku na opatrovanie</w:t>
      </w:r>
      <w:r w:rsidRPr="004278C1">
        <w:rPr>
          <w:rFonts w:ascii="Book Antiqua" w:hAnsi="Book Antiqua"/>
          <w:b/>
          <w:bCs/>
          <w:shd w:val="clear" w:color="auto" w:fill="FFFFFF"/>
          <w:vertAlign w:val="superscript"/>
        </w:rPr>
        <w:t xml:space="preserve"> </w:t>
      </w:r>
      <w:r w:rsidRPr="004278C1">
        <w:rPr>
          <w:rFonts w:ascii="Book Antiqua" w:hAnsi="Book Antiqua"/>
          <w:b/>
          <w:bCs/>
          <w:shd w:val="clear" w:color="auto" w:fill="FFFFFF"/>
        </w:rPr>
        <w:t>alebo ich úhrn</w:t>
      </w:r>
      <w:r w:rsidRPr="004278C1">
        <w:rPr>
          <w:rFonts w:ascii="Book Antiqua" w:eastAsia="Calibri" w:hAnsi="Book Antiqua"/>
          <w:b/>
        </w:rPr>
        <w:t>.</w:t>
      </w:r>
      <w:r w:rsidRPr="003C6792">
        <w:rPr>
          <w:rFonts w:ascii="Book Antiqua" w:eastAsia="Calibri" w:hAnsi="Book Antiqua"/>
        </w:rPr>
        <w:t xml:space="preserve"> Ak daňovník nemá iné zdaniteľné príjmy podľa § 5 alebo § 6 ods. 1 a</w:t>
      </w:r>
      <w:r w:rsidR="00412CE1" w:rsidRPr="003C6792">
        <w:rPr>
          <w:rFonts w:ascii="Book Antiqua" w:eastAsia="Calibri" w:hAnsi="Book Antiqua"/>
        </w:rPr>
        <w:t> </w:t>
      </w:r>
      <w:r w:rsidRPr="003C6792">
        <w:rPr>
          <w:rFonts w:ascii="Book Antiqua" w:eastAsia="Calibri" w:hAnsi="Book Antiqua"/>
        </w:rPr>
        <w:t>2</w:t>
      </w:r>
      <w:r w:rsidR="00412CE1" w:rsidRPr="003C6792">
        <w:rPr>
          <w:rFonts w:ascii="Book Antiqua" w:eastAsia="Calibri" w:hAnsi="Book Antiqua"/>
        </w:rPr>
        <w:t xml:space="preserve"> zákona</w:t>
      </w:r>
      <w:r w:rsidRPr="003C6792">
        <w:rPr>
          <w:rFonts w:ascii="Book Antiqua" w:eastAsia="Calibri" w:hAnsi="Book Antiqua"/>
        </w:rPr>
        <w:t xml:space="preserve">, základom dane, resp. čiastkovým základom dane na určenie výšky nároku na daňový bonus bude suma vyplácaného materského, </w:t>
      </w:r>
      <w:r w:rsidRPr="003C6792">
        <w:rPr>
          <w:rFonts w:ascii="Book Antiqua" w:hAnsi="Book Antiqua"/>
          <w:bCs/>
          <w:shd w:val="clear" w:color="auto" w:fill="FFFFFF"/>
        </w:rPr>
        <w:t>rodičovského príspevku, príspevku na starostlivosť o dieťa alebo peňažného príspevku na opatrovanie</w:t>
      </w:r>
      <w:r w:rsidRPr="003C6792">
        <w:rPr>
          <w:rFonts w:ascii="Book Antiqua" w:hAnsi="Book Antiqua"/>
          <w:bCs/>
          <w:shd w:val="clear" w:color="auto" w:fill="FFFFFF"/>
          <w:vertAlign w:val="superscript"/>
        </w:rPr>
        <w:t xml:space="preserve"> </w:t>
      </w:r>
      <w:r w:rsidRPr="003C6792">
        <w:rPr>
          <w:rFonts w:ascii="Book Antiqua" w:hAnsi="Book Antiqua"/>
          <w:bCs/>
          <w:shd w:val="clear" w:color="auto" w:fill="FFFFFF"/>
        </w:rPr>
        <w:t>alebo ich súhrnu.</w:t>
      </w:r>
    </w:p>
    <w:p w14:paraId="681B4C01" w14:textId="6947E949" w:rsidR="00E02110" w:rsidRPr="003C6792" w:rsidRDefault="00E02110" w:rsidP="00E02110">
      <w:pPr>
        <w:jc w:val="both"/>
        <w:rPr>
          <w:rFonts w:ascii="Book Antiqua" w:eastAsia="Calibri" w:hAnsi="Book Antiqua"/>
        </w:rPr>
      </w:pPr>
      <w:r w:rsidRPr="003C6792">
        <w:rPr>
          <w:rFonts w:ascii="Book Antiqua" w:hAnsi="Book Antiqua"/>
          <w:bCs/>
          <w:shd w:val="clear" w:color="auto" w:fill="FFFFFF"/>
        </w:rPr>
        <w:tab/>
        <w:t>Ak daňovník má zdaniteľné príjmy podľa § 5</w:t>
      </w:r>
      <w:r w:rsidR="00412CE1" w:rsidRPr="003C6792">
        <w:rPr>
          <w:rFonts w:ascii="Book Antiqua" w:hAnsi="Book Antiqua"/>
          <w:bCs/>
          <w:shd w:val="clear" w:color="auto" w:fill="FFFFFF"/>
        </w:rPr>
        <w:t xml:space="preserve"> zákona</w:t>
      </w:r>
      <w:r w:rsidRPr="003C6792">
        <w:rPr>
          <w:rFonts w:ascii="Book Antiqua" w:hAnsi="Book Antiqua"/>
          <w:bCs/>
          <w:shd w:val="clear" w:color="auto" w:fill="FFFFFF"/>
        </w:rPr>
        <w:t xml:space="preserve"> a uplatní si u zamestnávateľa nárok na daňový bonus z čiastkových základov dane, daňový bonus mu bude vyplácať zamestnávateľ, ktorý na určenie výšky daňového bonusu zvýši čiastkový základ dane o </w:t>
      </w:r>
      <w:r w:rsidRPr="003C6792">
        <w:rPr>
          <w:rFonts w:ascii="Book Antiqua" w:hAnsi="Book Antiqua"/>
          <w:bCs/>
        </w:rPr>
        <w:t>vypl</w:t>
      </w:r>
      <w:r w:rsidR="001551F2" w:rsidRPr="003C6792">
        <w:rPr>
          <w:rFonts w:ascii="Book Antiqua" w:hAnsi="Book Antiqua"/>
          <w:bCs/>
        </w:rPr>
        <w:t>ácané</w:t>
      </w:r>
      <w:r w:rsidRPr="003C6792">
        <w:rPr>
          <w:rFonts w:ascii="Book Antiqua" w:hAnsi="Book Antiqua"/>
          <w:bCs/>
        </w:rPr>
        <w:t xml:space="preserve"> </w:t>
      </w:r>
      <w:r w:rsidRPr="003C6792">
        <w:rPr>
          <w:rFonts w:ascii="Book Antiqua" w:hAnsi="Book Antiqua"/>
          <w:bCs/>
          <w:shd w:val="clear" w:color="auto" w:fill="FFFFFF"/>
        </w:rPr>
        <w:t>materské, rodičovský príspevok, príspevok na starostlivosť o dieťa a peňažný príspevok na opatrovanie</w:t>
      </w:r>
      <w:r w:rsidRPr="003C6792">
        <w:rPr>
          <w:rFonts w:ascii="Book Antiqua" w:hAnsi="Book Antiqua"/>
          <w:bCs/>
          <w:shd w:val="clear" w:color="auto" w:fill="FFFFFF"/>
          <w:vertAlign w:val="superscript"/>
        </w:rPr>
        <w:t xml:space="preserve"> </w:t>
      </w:r>
      <w:r w:rsidRPr="003C6792">
        <w:rPr>
          <w:rFonts w:ascii="Book Antiqua" w:hAnsi="Book Antiqua"/>
          <w:bCs/>
          <w:shd w:val="clear" w:color="auto" w:fill="FFFFFF"/>
        </w:rPr>
        <w:t>alebo ich súhrn</w:t>
      </w:r>
      <w:r w:rsidRPr="003C6792">
        <w:rPr>
          <w:rFonts w:ascii="Book Antiqua" w:eastAsia="Calibri" w:hAnsi="Book Antiqua"/>
        </w:rPr>
        <w:t>.</w:t>
      </w:r>
    </w:p>
    <w:p w14:paraId="17EFA31B" w14:textId="2FDE2E26" w:rsidR="00E02110" w:rsidRPr="003C6792" w:rsidRDefault="00E02110" w:rsidP="00E02110">
      <w:pPr>
        <w:jc w:val="both"/>
        <w:rPr>
          <w:rFonts w:ascii="Book Antiqua" w:hAnsi="Book Antiqua"/>
          <w:bCs/>
          <w:shd w:val="clear" w:color="auto" w:fill="FFFFFF"/>
        </w:rPr>
      </w:pPr>
      <w:r w:rsidRPr="003C6792">
        <w:rPr>
          <w:rFonts w:ascii="Book Antiqua" w:eastAsia="Calibri" w:hAnsi="Book Antiqua"/>
        </w:rPr>
        <w:tab/>
        <w:t xml:space="preserve">Ak má daňovník zdaniteľné príjmy podľa § 6 ods. 1 a 2 </w:t>
      </w:r>
      <w:r w:rsidR="00412CE1" w:rsidRPr="003C6792">
        <w:rPr>
          <w:rFonts w:ascii="Book Antiqua" w:eastAsia="Calibri" w:hAnsi="Book Antiqua"/>
        </w:rPr>
        <w:t xml:space="preserve">zákona </w:t>
      </w:r>
      <w:r w:rsidRPr="003C6792">
        <w:rPr>
          <w:rFonts w:ascii="Book Antiqua" w:eastAsia="Calibri" w:hAnsi="Book Antiqua"/>
        </w:rPr>
        <w:t xml:space="preserve">a daňový bonus si uplatní v podanom daňovom priznaní, základ dane si zvýši o sumu vyplateného </w:t>
      </w:r>
      <w:r w:rsidRPr="003C6792">
        <w:rPr>
          <w:rFonts w:ascii="Book Antiqua" w:hAnsi="Book Antiqua"/>
          <w:bCs/>
          <w:shd w:val="clear" w:color="auto" w:fill="FFFFFF"/>
        </w:rPr>
        <w:t>materského, rodičovského príspevku, príspevku na starostlivosť o dieťa a peňažného príspevku na opatrovanie</w:t>
      </w:r>
      <w:r w:rsidRPr="003C6792">
        <w:rPr>
          <w:rFonts w:ascii="Book Antiqua" w:hAnsi="Book Antiqua"/>
          <w:bCs/>
          <w:shd w:val="clear" w:color="auto" w:fill="FFFFFF"/>
          <w:vertAlign w:val="superscript"/>
        </w:rPr>
        <w:t xml:space="preserve"> </w:t>
      </w:r>
      <w:r w:rsidRPr="003C6792">
        <w:rPr>
          <w:rFonts w:ascii="Book Antiqua" w:hAnsi="Book Antiqua"/>
          <w:bCs/>
          <w:shd w:val="clear" w:color="auto" w:fill="FFFFFF"/>
        </w:rPr>
        <w:t>alebo ich súhrnu.</w:t>
      </w:r>
    </w:p>
    <w:p w14:paraId="1BDE3317" w14:textId="3065B58A" w:rsidR="00074143" w:rsidRPr="003C6792" w:rsidRDefault="00E02110" w:rsidP="00E02110">
      <w:pPr>
        <w:jc w:val="both"/>
        <w:rPr>
          <w:rFonts w:ascii="Book Antiqua" w:hAnsi="Book Antiqua"/>
          <w:bCs/>
          <w:shd w:val="clear" w:color="auto" w:fill="FFFFFF"/>
        </w:rPr>
      </w:pPr>
      <w:r w:rsidRPr="003C6792">
        <w:rPr>
          <w:rFonts w:ascii="Book Antiqua" w:hAnsi="Book Antiqua"/>
          <w:bCs/>
          <w:shd w:val="clear" w:color="auto" w:fill="FFFFFF"/>
        </w:rPr>
        <w:tab/>
        <w:t xml:space="preserve">Ak však daňovník nemá príjmy podľa § 5 a § 6 ods. 1 a 2 </w:t>
      </w:r>
      <w:r w:rsidR="00412CE1" w:rsidRPr="003C6792">
        <w:rPr>
          <w:rFonts w:ascii="Book Antiqua" w:hAnsi="Book Antiqua"/>
          <w:bCs/>
          <w:shd w:val="clear" w:color="auto" w:fill="FFFFFF"/>
        </w:rPr>
        <w:t xml:space="preserve">zákona </w:t>
      </w:r>
      <w:r w:rsidRPr="003C6792">
        <w:rPr>
          <w:rFonts w:ascii="Book Antiqua" w:hAnsi="Book Antiqua"/>
          <w:bCs/>
          <w:shd w:val="clear" w:color="auto" w:fill="FFFFFF"/>
        </w:rPr>
        <w:t xml:space="preserve">a nárok na daňový bonus má len z </w:t>
      </w:r>
      <w:r w:rsidRPr="003C6792">
        <w:rPr>
          <w:rFonts w:ascii="Book Antiqua" w:hAnsi="Book Antiqua"/>
          <w:bCs/>
        </w:rPr>
        <w:t xml:space="preserve">vyplácaného </w:t>
      </w:r>
      <w:r w:rsidRPr="003C6792">
        <w:rPr>
          <w:rFonts w:ascii="Book Antiqua" w:hAnsi="Book Antiqua"/>
          <w:bCs/>
          <w:shd w:val="clear" w:color="auto" w:fill="FFFFFF"/>
        </w:rPr>
        <w:t>materského, rodičovského príspevku, príspevku na starostlivosť o dieťa a</w:t>
      </w:r>
      <w:r w:rsidR="001551F2" w:rsidRPr="003C6792">
        <w:rPr>
          <w:rFonts w:ascii="Book Antiqua" w:hAnsi="Book Antiqua"/>
          <w:bCs/>
          <w:shd w:val="clear" w:color="auto" w:fill="FFFFFF"/>
        </w:rPr>
        <w:t>lebo</w:t>
      </w:r>
      <w:r w:rsidRPr="003C6792">
        <w:rPr>
          <w:rFonts w:ascii="Book Antiqua" w:hAnsi="Book Antiqua"/>
          <w:bCs/>
          <w:shd w:val="clear" w:color="auto" w:fill="FFFFFF"/>
        </w:rPr>
        <w:t xml:space="preserve"> peňažného príspevku na opatrovanie</w:t>
      </w:r>
      <w:r w:rsidRPr="003C6792">
        <w:rPr>
          <w:rFonts w:ascii="Book Antiqua" w:hAnsi="Book Antiqua"/>
          <w:bCs/>
          <w:shd w:val="clear" w:color="auto" w:fill="FFFFFF"/>
          <w:vertAlign w:val="superscript"/>
        </w:rPr>
        <w:t xml:space="preserve"> </w:t>
      </w:r>
      <w:r w:rsidR="00412CE1" w:rsidRPr="003C6792">
        <w:rPr>
          <w:rFonts w:ascii="Book Antiqua" w:hAnsi="Book Antiqua"/>
          <w:bCs/>
          <w:shd w:val="clear" w:color="auto" w:fill="FFFFFF"/>
        </w:rPr>
        <w:t xml:space="preserve">alebo ich </w:t>
      </w:r>
      <w:r w:rsidRPr="003C6792">
        <w:rPr>
          <w:rFonts w:ascii="Book Antiqua" w:hAnsi="Book Antiqua"/>
          <w:bCs/>
          <w:shd w:val="clear" w:color="auto" w:fill="FFFFFF"/>
        </w:rPr>
        <w:t xml:space="preserve">úhrnu, za vyplatenie daňového bonusu vo výške podľa § 33 ods. 1 a 6 </w:t>
      </w:r>
      <w:r w:rsidR="00412CE1" w:rsidRPr="003C6792">
        <w:rPr>
          <w:rFonts w:ascii="Book Antiqua" w:hAnsi="Book Antiqua"/>
          <w:bCs/>
          <w:shd w:val="clear" w:color="auto" w:fill="FFFFFF"/>
        </w:rPr>
        <w:t xml:space="preserve">zákona </w:t>
      </w:r>
      <w:r w:rsidRPr="003C6792">
        <w:rPr>
          <w:rFonts w:ascii="Book Antiqua" w:hAnsi="Book Antiqua"/>
          <w:bCs/>
          <w:shd w:val="clear" w:color="auto" w:fill="FFFFFF"/>
        </w:rPr>
        <w:t xml:space="preserve">je orgán verejnej </w:t>
      </w:r>
      <w:r w:rsidR="001551F2" w:rsidRPr="003C6792">
        <w:rPr>
          <w:rFonts w:ascii="Book Antiqua" w:hAnsi="Book Antiqua"/>
          <w:bCs/>
          <w:shd w:val="clear" w:color="auto" w:fill="FFFFFF"/>
        </w:rPr>
        <w:t>správy</w:t>
      </w:r>
      <w:r w:rsidRPr="003C6792">
        <w:rPr>
          <w:rFonts w:ascii="Book Antiqua" w:hAnsi="Book Antiqua"/>
          <w:bCs/>
          <w:shd w:val="clear" w:color="auto" w:fill="FFFFFF"/>
        </w:rPr>
        <w:t>, ktorý vypláca materské, rodičovský príspevok, príspevok na starostlivosť o dieťa a peňažný príspevok na opatrovanie.</w:t>
      </w:r>
      <w:r w:rsidR="00445197" w:rsidRPr="003C6792">
        <w:rPr>
          <w:rFonts w:ascii="Book Antiqua" w:hAnsi="Book Antiqua"/>
          <w:bCs/>
          <w:shd w:val="clear" w:color="auto" w:fill="FFFFFF"/>
        </w:rPr>
        <w:t xml:space="preserve"> V prípade materského daňový bonus vyplatí Sociálna poisťovňa a v prípade rodičovského príspevku, príspevku na starostlivosť o dieťa a peňažného príspevku na opatrovanie daňový bonus vyplatí príslušný úrad práce, sociálnych vecí a rodiny. </w:t>
      </w:r>
    </w:p>
    <w:p w14:paraId="7474D4FF" w14:textId="35F5E211" w:rsidR="00D41D9E" w:rsidRPr="003C6792" w:rsidRDefault="00503AAA" w:rsidP="00F30709">
      <w:pPr>
        <w:jc w:val="both"/>
        <w:rPr>
          <w:rFonts w:ascii="Book Antiqua" w:hAnsi="Book Antiqua"/>
        </w:rPr>
      </w:pPr>
      <w:r w:rsidRPr="003C6792">
        <w:rPr>
          <w:rFonts w:ascii="Book Antiqua" w:hAnsi="Book Antiqua"/>
        </w:rPr>
        <w:lastRenderedPageBreak/>
        <w:tab/>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4FEBDC0" w14:textId="53AA1DA0" w:rsidR="00503AAA" w:rsidRPr="003C6792" w:rsidRDefault="00B128CD" w:rsidP="00503AAA">
      <w:pPr>
        <w:ind w:firstLine="284"/>
        <w:jc w:val="both"/>
        <w:rPr>
          <w:rFonts w:ascii="Book Antiqua" w:hAnsi="Book Antiqua"/>
        </w:rPr>
      </w:pPr>
      <w:r w:rsidRPr="003C6792">
        <w:rPr>
          <w:rFonts w:ascii="Book Antiqua" w:hAnsi="Book Antiqua"/>
        </w:rPr>
        <w:tab/>
      </w:r>
      <w:r w:rsidR="00503AAA" w:rsidRPr="003C6792">
        <w:rPr>
          <w:rFonts w:ascii="Book Antiqua" w:hAnsi="Book Antiqua"/>
        </w:rPr>
        <w:t>Návrh zákona bude mať</w:t>
      </w:r>
      <w:r w:rsidR="00C745DA" w:rsidRPr="003C6792">
        <w:rPr>
          <w:rFonts w:ascii="Book Antiqua" w:hAnsi="Book Antiqua"/>
        </w:rPr>
        <w:t xml:space="preserve"> negatívny</w:t>
      </w:r>
      <w:r w:rsidR="00503AAA" w:rsidRPr="003C6792">
        <w:rPr>
          <w:rFonts w:ascii="Book Antiqua" w:hAnsi="Book Antiqua"/>
        </w:rPr>
        <w:t xml:space="preserve"> vplyv na rozpočet verejnej správy,</w:t>
      </w:r>
      <w:r w:rsidR="00337C13">
        <w:rPr>
          <w:rFonts w:ascii="Book Antiqua" w:hAnsi="Book Antiqua"/>
        </w:rPr>
        <w:t xml:space="preserve"> pozitívne aj negatívne vplyvy na podnikateľské prostredie,</w:t>
      </w:r>
      <w:r w:rsidR="00503AAA" w:rsidRPr="003C6792">
        <w:rPr>
          <w:rFonts w:ascii="Book Antiqua" w:hAnsi="Book Antiqua"/>
        </w:rPr>
        <w:t xml:space="preserve"> </w:t>
      </w:r>
      <w:r w:rsidR="00C745DA" w:rsidRPr="003C6792">
        <w:rPr>
          <w:rFonts w:ascii="Book Antiqua" w:hAnsi="Book Antiqua"/>
        </w:rPr>
        <w:t>pozitívne</w:t>
      </w:r>
      <w:r w:rsidR="00503AAA" w:rsidRPr="003C6792">
        <w:rPr>
          <w:rFonts w:ascii="Book Antiqua" w:hAnsi="Book Antiqua"/>
        </w:rPr>
        <w:t xml:space="preserve"> sociálne vplyvy, </w:t>
      </w:r>
      <w:r w:rsidR="00C745DA" w:rsidRPr="003C6792">
        <w:rPr>
          <w:rFonts w:ascii="Book Antiqua" w:hAnsi="Book Antiqua"/>
        </w:rPr>
        <w:t xml:space="preserve">pozitívne vplyvy na manželstvo, rodičovstvo a rodinu, žiadne </w:t>
      </w:r>
      <w:r w:rsidR="00503AAA" w:rsidRPr="003C6792">
        <w:rPr>
          <w:rFonts w:ascii="Book Antiqua" w:hAnsi="Book Antiqua"/>
        </w:rPr>
        <w:t>vplyvy na životné prostredie, vplyvy na informatizáciu spoločnosti</w:t>
      </w:r>
      <w:r w:rsidR="00337C13">
        <w:rPr>
          <w:rFonts w:ascii="Book Antiqua" w:hAnsi="Book Antiqua"/>
        </w:rPr>
        <w:t xml:space="preserve"> ani</w:t>
      </w:r>
      <w:r w:rsidR="00503AAA" w:rsidRPr="003C6792">
        <w:rPr>
          <w:rFonts w:ascii="Book Antiqua" w:hAnsi="Book Antiqua"/>
        </w:rPr>
        <w:t xml:space="preserve"> </w:t>
      </w:r>
      <w:r w:rsidR="005B77F9" w:rsidRPr="003C6792">
        <w:rPr>
          <w:rFonts w:ascii="Book Antiqua" w:hAnsi="Book Antiqua"/>
        </w:rPr>
        <w:t>vplyvy na</w:t>
      </w:r>
      <w:r w:rsidR="00503AAA" w:rsidRPr="003C6792">
        <w:rPr>
          <w:rFonts w:ascii="Book Antiqua" w:hAnsi="Book Antiqua"/>
        </w:rPr>
        <w:t xml:space="preserve"> služby verejnej správy pre občana</w:t>
      </w:r>
      <w:r w:rsidR="00337C13">
        <w:rPr>
          <w:rFonts w:ascii="Book Antiqua" w:hAnsi="Book Antiqua"/>
        </w:rPr>
        <w:t>.</w:t>
      </w:r>
    </w:p>
    <w:p w14:paraId="6FA0432A" w14:textId="0BC22FF1" w:rsidR="00D41D9E" w:rsidRPr="003C6792" w:rsidRDefault="00D41D9E" w:rsidP="00B22748">
      <w:pPr>
        <w:spacing w:after="0" w:line="240" w:lineRule="auto"/>
        <w:jc w:val="both"/>
        <w:rPr>
          <w:rFonts w:ascii="Book Antiqua" w:hAnsi="Book Antiqua"/>
        </w:rPr>
      </w:pPr>
    </w:p>
    <w:p w14:paraId="7D2C3EF2" w14:textId="77777777" w:rsidR="006B158E" w:rsidRPr="003C6792" w:rsidRDefault="006B158E" w:rsidP="00B22748">
      <w:pPr>
        <w:spacing w:after="0" w:line="240" w:lineRule="auto"/>
        <w:jc w:val="both"/>
        <w:rPr>
          <w:rFonts w:ascii="Book Antiqua" w:hAnsi="Book Antiqua"/>
        </w:rPr>
      </w:pPr>
    </w:p>
    <w:p w14:paraId="7CBA7370" w14:textId="77777777" w:rsidR="006B158E" w:rsidRPr="003C6792" w:rsidRDefault="006B158E" w:rsidP="00B22748">
      <w:pPr>
        <w:spacing w:after="0" w:line="240" w:lineRule="auto"/>
        <w:jc w:val="both"/>
        <w:rPr>
          <w:rFonts w:ascii="Book Antiqua" w:hAnsi="Book Antiqua"/>
        </w:rPr>
      </w:pPr>
    </w:p>
    <w:p w14:paraId="40472ED1" w14:textId="77777777" w:rsidR="006B158E" w:rsidRPr="003C6792" w:rsidRDefault="006B158E" w:rsidP="00B22748">
      <w:pPr>
        <w:spacing w:after="0" w:line="240" w:lineRule="auto"/>
        <w:jc w:val="both"/>
        <w:rPr>
          <w:rFonts w:ascii="Book Antiqua" w:hAnsi="Book Antiqua"/>
        </w:rPr>
      </w:pPr>
    </w:p>
    <w:p w14:paraId="60D27DF7" w14:textId="77777777" w:rsidR="006B158E" w:rsidRPr="003C6792" w:rsidRDefault="006B158E" w:rsidP="00B22748">
      <w:pPr>
        <w:spacing w:after="0" w:line="240" w:lineRule="auto"/>
        <w:jc w:val="both"/>
        <w:rPr>
          <w:rFonts w:ascii="Book Antiqua" w:hAnsi="Book Antiqua"/>
        </w:rPr>
      </w:pPr>
    </w:p>
    <w:p w14:paraId="16104D5F" w14:textId="77777777" w:rsidR="006B158E" w:rsidRPr="003C6792" w:rsidRDefault="006B158E" w:rsidP="00B22748">
      <w:pPr>
        <w:spacing w:after="0" w:line="240" w:lineRule="auto"/>
        <w:jc w:val="both"/>
        <w:rPr>
          <w:rFonts w:ascii="Book Antiqua" w:hAnsi="Book Antiqua"/>
        </w:rPr>
      </w:pPr>
    </w:p>
    <w:p w14:paraId="44120CF3" w14:textId="77777777" w:rsidR="006B158E" w:rsidRPr="003C6792" w:rsidRDefault="006B158E" w:rsidP="00B22748">
      <w:pPr>
        <w:spacing w:after="0" w:line="240" w:lineRule="auto"/>
        <w:jc w:val="both"/>
        <w:rPr>
          <w:rFonts w:ascii="Book Antiqua" w:hAnsi="Book Antiqua"/>
        </w:rPr>
      </w:pPr>
    </w:p>
    <w:p w14:paraId="062D4408" w14:textId="77777777" w:rsidR="006B158E" w:rsidRPr="003C6792" w:rsidRDefault="006B158E" w:rsidP="00B22748">
      <w:pPr>
        <w:spacing w:after="0" w:line="240" w:lineRule="auto"/>
        <w:jc w:val="both"/>
        <w:rPr>
          <w:rFonts w:ascii="Book Antiqua" w:hAnsi="Book Antiqua"/>
        </w:rPr>
      </w:pPr>
    </w:p>
    <w:p w14:paraId="7D8F2FDA" w14:textId="77777777" w:rsidR="006B158E" w:rsidRPr="003C6792" w:rsidRDefault="006B158E" w:rsidP="00B22748">
      <w:pPr>
        <w:spacing w:after="0" w:line="240" w:lineRule="auto"/>
        <w:jc w:val="both"/>
        <w:rPr>
          <w:rFonts w:ascii="Book Antiqua" w:hAnsi="Book Antiqua"/>
        </w:rPr>
      </w:pPr>
    </w:p>
    <w:p w14:paraId="1CA492B5" w14:textId="77777777" w:rsidR="006B158E" w:rsidRPr="003C6792" w:rsidRDefault="006B158E" w:rsidP="00B22748">
      <w:pPr>
        <w:spacing w:after="0" w:line="240" w:lineRule="auto"/>
        <w:jc w:val="both"/>
        <w:rPr>
          <w:rFonts w:ascii="Book Antiqua" w:hAnsi="Book Antiqua"/>
        </w:rPr>
      </w:pPr>
    </w:p>
    <w:p w14:paraId="4C6CF747" w14:textId="77777777" w:rsidR="006B158E" w:rsidRPr="003C6792" w:rsidRDefault="006B158E" w:rsidP="00B22748">
      <w:pPr>
        <w:spacing w:after="0" w:line="240" w:lineRule="auto"/>
        <w:jc w:val="both"/>
        <w:rPr>
          <w:rFonts w:ascii="Book Antiqua" w:hAnsi="Book Antiqua"/>
        </w:rPr>
      </w:pPr>
    </w:p>
    <w:p w14:paraId="2DCDDD62" w14:textId="77777777" w:rsidR="006B158E" w:rsidRPr="003C6792" w:rsidRDefault="006B158E" w:rsidP="00B22748">
      <w:pPr>
        <w:spacing w:after="0" w:line="240" w:lineRule="auto"/>
        <w:jc w:val="both"/>
        <w:rPr>
          <w:rFonts w:ascii="Book Antiqua" w:hAnsi="Book Antiqua"/>
        </w:rPr>
      </w:pPr>
    </w:p>
    <w:p w14:paraId="60C444C6" w14:textId="77777777" w:rsidR="006B158E" w:rsidRPr="003C6792" w:rsidRDefault="006B158E" w:rsidP="00B22748">
      <w:pPr>
        <w:spacing w:after="0" w:line="240" w:lineRule="auto"/>
        <w:jc w:val="both"/>
        <w:rPr>
          <w:rFonts w:ascii="Book Antiqua" w:hAnsi="Book Antiqua"/>
        </w:rPr>
      </w:pPr>
    </w:p>
    <w:p w14:paraId="65ED0922" w14:textId="77777777" w:rsidR="006B158E" w:rsidRPr="003C6792" w:rsidRDefault="006B158E" w:rsidP="00B22748">
      <w:pPr>
        <w:spacing w:after="0" w:line="240" w:lineRule="auto"/>
        <w:jc w:val="both"/>
        <w:rPr>
          <w:rFonts w:ascii="Book Antiqua" w:hAnsi="Book Antiqua"/>
        </w:rPr>
      </w:pPr>
    </w:p>
    <w:p w14:paraId="5AA1C950" w14:textId="77777777" w:rsidR="006B158E" w:rsidRPr="003C6792" w:rsidRDefault="006B158E" w:rsidP="00B22748">
      <w:pPr>
        <w:spacing w:after="0" w:line="240" w:lineRule="auto"/>
        <w:jc w:val="both"/>
        <w:rPr>
          <w:rFonts w:ascii="Book Antiqua" w:hAnsi="Book Antiqua"/>
        </w:rPr>
      </w:pPr>
    </w:p>
    <w:p w14:paraId="36DD6224" w14:textId="77777777" w:rsidR="006B158E" w:rsidRPr="003C6792" w:rsidRDefault="006B158E" w:rsidP="00B22748">
      <w:pPr>
        <w:spacing w:after="0" w:line="240" w:lineRule="auto"/>
        <w:jc w:val="both"/>
        <w:rPr>
          <w:rFonts w:ascii="Book Antiqua" w:hAnsi="Book Antiqua"/>
        </w:rPr>
      </w:pPr>
    </w:p>
    <w:p w14:paraId="457BEBB8" w14:textId="77777777" w:rsidR="006B158E" w:rsidRPr="003C6792" w:rsidRDefault="006B158E" w:rsidP="00B22748">
      <w:pPr>
        <w:spacing w:after="0" w:line="240" w:lineRule="auto"/>
        <w:jc w:val="both"/>
        <w:rPr>
          <w:rFonts w:ascii="Book Antiqua" w:hAnsi="Book Antiqua"/>
        </w:rPr>
      </w:pPr>
    </w:p>
    <w:p w14:paraId="5B2CAD47" w14:textId="77777777" w:rsidR="006B158E" w:rsidRPr="003C6792" w:rsidRDefault="006B158E" w:rsidP="00B22748">
      <w:pPr>
        <w:spacing w:after="0" w:line="240" w:lineRule="auto"/>
        <w:jc w:val="both"/>
        <w:rPr>
          <w:rFonts w:ascii="Book Antiqua" w:hAnsi="Book Antiqua"/>
        </w:rPr>
      </w:pPr>
    </w:p>
    <w:p w14:paraId="139B1B71" w14:textId="77777777" w:rsidR="006B158E" w:rsidRPr="003C6792" w:rsidRDefault="006B158E" w:rsidP="00B22748">
      <w:pPr>
        <w:spacing w:after="0" w:line="240" w:lineRule="auto"/>
        <w:jc w:val="both"/>
        <w:rPr>
          <w:rFonts w:ascii="Book Antiqua" w:hAnsi="Book Antiqua"/>
        </w:rPr>
      </w:pPr>
    </w:p>
    <w:p w14:paraId="680F950F" w14:textId="77777777" w:rsidR="006B158E" w:rsidRPr="003C6792" w:rsidRDefault="006B158E" w:rsidP="00B22748">
      <w:pPr>
        <w:spacing w:after="0" w:line="240" w:lineRule="auto"/>
        <w:jc w:val="both"/>
        <w:rPr>
          <w:rFonts w:ascii="Book Antiqua" w:hAnsi="Book Antiqua"/>
        </w:rPr>
      </w:pPr>
    </w:p>
    <w:p w14:paraId="0E39328A" w14:textId="77777777" w:rsidR="006B158E" w:rsidRPr="003C6792" w:rsidRDefault="006B158E" w:rsidP="00B22748">
      <w:pPr>
        <w:spacing w:after="0" w:line="240" w:lineRule="auto"/>
        <w:jc w:val="both"/>
        <w:rPr>
          <w:rFonts w:ascii="Book Antiqua" w:hAnsi="Book Antiqua"/>
        </w:rPr>
      </w:pPr>
    </w:p>
    <w:p w14:paraId="1F5F9B9F" w14:textId="77777777" w:rsidR="006B158E" w:rsidRPr="003C6792" w:rsidRDefault="006B158E" w:rsidP="00B22748">
      <w:pPr>
        <w:spacing w:after="0" w:line="240" w:lineRule="auto"/>
        <w:jc w:val="both"/>
        <w:rPr>
          <w:rFonts w:ascii="Book Antiqua" w:hAnsi="Book Antiqua"/>
        </w:rPr>
      </w:pPr>
    </w:p>
    <w:p w14:paraId="3F8E77B6" w14:textId="77777777" w:rsidR="006B158E" w:rsidRPr="003C6792" w:rsidRDefault="006B158E" w:rsidP="00B22748">
      <w:pPr>
        <w:spacing w:after="0" w:line="240" w:lineRule="auto"/>
        <w:jc w:val="both"/>
        <w:rPr>
          <w:rFonts w:ascii="Book Antiqua" w:hAnsi="Book Antiqua"/>
        </w:rPr>
      </w:pPr>
    </w:p>
    <w:p w14:paraId="4C4BACB5" w14:textId="77777777" w:rsidR="006B158E" w:rsidRPr="003C6792" w:rsidRDefault="006B158E" w:rsidP="00B22748">
      <w:pPr>
        <w:spacing w:after="0" w:line="240" w:lineRule="auto"/>
        <w:jc w:val="both"/>
        <w:rPr>
          <w:rFonts w:ascii="Book Antiqua" w:hAnsi="Book Antiqua"/>
        </w:rPr>
      </w:pPr>
    </w:p>
    <w:p w14:paraId="033E404A" w14:textId="77777777" w:rsidR="006B158E" w:rsidRPr="003C6792" w:rsidRDefault="006B158E" w:rsidP="00B22748">
      <w:pPr>
        <w:spacing w:after="0" w:line="240" w:lineRule="auto"/>
        <w:jc w:val="both"/>
        <w:rPr>
          <w:rFonts w:ascii="Book Antiqua" w:hAnsi="Book Antiqua"/>
        </w:rPr>
      </w:pPr>
    </w:p>
    <w:p w14:paraId="3A3D4FB8" w14:textId="77777777" w:rsidR="006B158E" w:rsidRPr="003C6792" w:rsidRDefault="006B158E" w:rsidP="00B22748">
      <w:pPr>
        <w:spacing w:after="0" w:line="240" w:lineRule="auto"/>
        <w:jc w:val="both"/>
        <w:rPr>
          <w:rFonts w:ascii="Book Antiqua" w:hAnsi="Book Antiqua"/>
        </w:rPr>
      </w:pPr>
    </w:p>
    <w:p w14:paraId="67A74E7B" w14:textId="77777777" w:rsidR="006B158E" w:rsidRPr="003C6792" w:rsidRDefault="006B158E" w:rsidP="00B22748">
      <w:pPr>
        <w:spacing w:after="0" w:line="240" w:lineRule="auto"/>
        <w:jc w:val="both"/>
        <w:rPr>
          <w:rFonts w:ascii="Book Antiqua" w:hAnsi="Book Antiqua"/>
        </w:rPr>
      </w:pPr>
    </w:p>
    <w:p w14:paraId="37D4B62A" w14:textId="77777777" w:rsidR="006B158E" w:rsidRPr="003C6792" w:rsidRDefault="006B158E" w:rsidP="00B22748">
      <w:pPr>
        <w:spacing w:after="0" w:line="240" w:lineRule="auto"/>
        <w:jc w:val="both"/>
        <w:rPr>
          <w:rFonts w:ascii="Book Antiqua" w:hAnsi="Book Antiqua"/>
        </w:rPr>
      </w:pPr>
    </w:p>
    <w:p w14:paraId="72C4492C" w14:textId="77777777" w:rsidR="006B158E" w:rsidRPr="003C6792" w:rsidRDefault="006B158E" w:rsidP="00B22748">
      <w:pPr>
        <w:spacing w:after="0" w:line="240" w:lineRule="auto"/>
        <w:jc w:val="both"/>
        <w:rPr>
          <w:rFonts w:ascii="Book Antiqua" w:hAnsi="Book Antiqua"/>
        </w:rPr>
      </w:pPr>
    </w:p>
    <w:p w14:paraId="57C180CD" w14:textId="77777777" w:rsidR="006B158E" w:rsidRPr="003C6792" w:rsidRDefault="006B158E" w:rsidP="00B22748">
      <w:pPr>
        <w:spacing w:after="0" w:line="240" w:lineRule="auto"/>
        <w:jc w:val="both"/>
        <w:rPr>
          <w:rFonts w:ascii="Book Antiqua" w:hAnsi="Book Antiqua"/>
        </w:rPr>
      </w:pPr>
    </w:p>
    <w:p w14:paraId="38282925" w14:textId="77777777" w:rsidR="006B158E" w:rsidRPr="003C6792" w:rsidRDefault="006B158E" w:rsidP="00B22748">
      <w:pPr>
        <w:spacing w:after="0" w:line="240" w:lineRule="auto"/>
        <w:jc w:val="both"/>
        <w:rPr>
          <w:rFonts w:ascii="Book Antiqua" w:hAnsi="Book Antiqua"/>
        </w:rPr>
      </w:pPr>
    </w:p>
    <w:p w14:paraId="7D7261C7" w14:textId="77777777" w:rsidR="006B158E" w:rsidRPr="003C6792" w:rsidRDefault="006B158E" w:rsidP="00B22748">
      <w:pPr>
        <w:spacing w:after="0" w:line="240" w:lineRule="auto"/>
        <w:jc w:val="both"/>
        <w:rPr>
          <w:rFonts w:ascii="Book Antiqua" w:hAnsi="Book Antiqua"/>
        </w:rPr>
      </w:pPr>
    </w:p>
    <w:p w14:paraId="236AD6B7" w14:textId="77777777" w:rsidR="006B158E" w:rsidRPr="003C6792" w:rsidRDefault="006B158E" w:rsidP="00B22748">
      <w:pPr>
        <w:spacing w:after="0" w:line="240" w:lineRule="auto"/>
        <w:jc w:val="both"/>
        <w:rPr>
          <w:rFonts w:ascii="Book Antiqua" w:hAnsi="Book Antiqua"/>
        </w:rPr>
      </w:pPr>
    </w:p>
    <w:p w14:paraId="482A5B90" w14:textId="77777777" w:rsidR="006B158E" w:rsidRPr="003C6792" w:rsidRDefault="006B158E" w:rsidP="00B22748">
      <w:pPr>
        <w:spacing w:after="0" w:line="240" w:lineRule="auto"/>
        <w:jc w:val="both"/>
        <w:rPr>
          <w:rFonts w:ascii="Book Antiqua" w:hAnsi="Book Antiqua"/>
        </w:rPr>
      </w:pPr>
    </w:p>
    <w:p w14:paraId="64288C0E" w14:textId="77777777" w:rsidR="006B158E" w:rsidRPr="003C6792" w:rsidRDefault="006B158E" w:rsidP="00B22748">
      <w:pPr>
        <w:spacing w:after="0" w:line="240" w:lineRule="auto"/>
        <w:jc w:val="both"/>
        <w:rPr>
          <w:rFonts w:ascii="Book Antiqua" w:hAnsi="Book Antiqua"/>
        </w:rPr>
      </w:pPr>
    </w:p>
    <w:p w14:paraId="341D0DD3" w14:textId="77777777" w:rsidR="006B158E" w:rsidRPr="003C6792" w:rsidRDefault="006B158E" w:rsidP="00B22748">
      <w:pPr>
        <w:spacing w:after="0" w:line="240" w:lineRule="auto"/>
        <w:jc w:val="both"/>
        <w:rPr>
          <w:rFonts w:ascii="Book Antiqua" w:hAnsi="Book Antiqua"/>
        </w:rPr>
      </w:pPr>
    </w:p>
    <w:p w14:paraId="21D0965C" w14:textId="77777777" w:rsidR="006B158E" w:rsidRPr="003C6792" w:rsidRDefault="006B158E" w:rsidP="00B22748">
      <w:pPr>
        <w:spacing w:after="0" w:line="240" w:lineRule="auto"/>
        <w:jc w:val="both"/>
        <w:rPr>
          <w:rFonts w:ascii="Book Antiqua" w:hAnsi="Book Antiqua"/>
        </w:rPr>
      </w:pPr>
    </w:p>
    <w:p w14:paraId="5A2CBF08" w14:textId="77777777" w:rsidR="006B158E" w:rsidRPr="003C6792" w:rsidRDefault="006B158E" w:rsidP="00B22748">
      <w:pPr>
        <w:spacing w:after="0" w:line="240" w:lineRule="auto"/>
        <w:jc w:val="both"/>
        <w:rPr>
          <w:rFonts w:ascii="Book Antiqua" w:hAnsi="Book Antiqua"/>
        </w:rPr>
      </w:pPr>
    </w:p>
    <w:p w14:paraId="5F781E4B" w14:textId="77777777" w:rsidR="006B158E" w:rsidRPr="003C6792" w:rsidRDefault="006B158E" w:rsidP="00B22748">
      <w:pPr>
        <w:spacing w:after="0" w:line="240" w:lineRule="auto"/>
        <w:jc w:val="both"/>
        <w:rPr>
          <w:rFonts w:ascii="Book Antiqua" w:hAnsi="Book Antiqua"/>
        </w:rPr>
      </w:pPr>
    </w:p>
    <w:p w14:paraId="50D71DF2" w14:textId="77777777" w:rsidR="006B158E" w:rsidRPr="003C6792" w:rsidRDefault="006B158E" w:rsidP="00B22748">
      <w:pPr>
        <w:spacing w:after="0" w:line="240" w:lineRule="auto"/>
        <w:jc w:val="both"/>
        <w:rPr>
          <w:rFonts w:ascii="Book Antiqua" w:hAnsi="Book Antiqua"/>
        </w:rPr>
      </w:pPr>
    </w:p>
    <w:p w14:paraId="59024426" w14:textId="33BA8035" w:rsidR="00D41D9E" w:rsidRPr="003C6792" w:rsidRDefault="00B128CD" w:rsidP="00437642">
      <w:pPr>
        <w:spacing w:after="0" w:line="240" w:lineRule="auto"/>
        <w:ind w:firstLine="708"/>
        <w:jc w:val="both"/>
        <w:rPr>
          <w:rFonts w:ascii="Book Antiqua" w:hAnsi="Book Antiqua"/>
          <w:b/>
        </w:rPr>
      </w:pPr>
      <w:r w:rsidRPr="003C6792">
        <w:rPr>
          <w:rFonts w:ascii="Book Antiqua" w:hAnsi="Book Antiqua"/>
          <w:b/>
        </w:rPr>
        <w:lastRenderedPageBreak/>
        <w:t>B. Osobitná časť</w:t>
      </w:r>
    </w:p>
    <w:p w14:paraId="46FD38AD" w14:textId="77777777" w:rsidR="00D41D9E" w:rsidRPr="003C6792" w:rsidRDefault="00D41D9E" w:rsidP="00437642">
      <w:pPr>
        <w:spacing w:after="0" w:line="240" w:lineRule="auto"/>
        <w:jc w:val="both"/>
        <w:rPr>
          <w:rFonts w:ascii="Book Antiqua" w:hAnsi="Book Antiqua"/>
        </w:rPr>
      </w:pPr>
    </w:p>
    <w:p w14:paraId="67A88FC5" w14:textId="2B3BF757" w:rsidR="00CE4CFF" w:rsidRPr="003C6792" w:rsidRDefault="00B128CD" w:rsidP="005B77F9">
      <w:pPr>
        <w:spacing w:after="120"/>
        <w:rPr>
          <w:rFonts w:ascii="Book Antiqua" w:hAnsi="Book Antiqua"/>
          <w:b/>
        </w:rPr>
      </w:pPr>
      <w:r w:rsidRPr="003C6792">
        <w:rPr>
          <w:rFonts w:ascii="Book Antiqua" w:hAnsi="Book Antiqua"/>
          <w:b/>
        </w:rPr>
        <w:t>K čl. I</w:t>
      </w:r>
    </w:p>
    <w:p w14:paraId="2728AFB5" w14:textId="103CDE67" w:rsidR="00C745DA" w:rsidRPr="003C6792" w:rsidRDefault="00C745DA" w:rsidP="005B77F9">
      <w:pPr>
        <w:spacing w:after="120"/>
        <w:rPr>
          <w:rFonts w:ascii="Book Antiqua" w:hAnsi="Book Antiqua"/>
          <w:b/>
        </w:rPr>
      </w:pPr>
      <w:r w:rsidRPr="003C6792">
        <w:rPr>
          <w:rFonts w:ascii="Book Antiqua" w:hAnsi="Book Antiqua"/>
          <w:b/>
        </w:rPr>
        <w:t>K bodom 1</w:t>
      </w:r>
      <w:r w:rsidR="00DB3893" w:rsidRPr="003C6792">
        <w:rPr>
          <w:rFonts w:ascii="Book Antiqua" w:hAnsi="Book Antiqua"/>
          <w:b/>
        </w:rPr>
        <w:t>,</w:t>
      </w:r>
      <w:r w:rsidR="00367E49" w:rsidRPr="003C6792">
        <w:rPr>
          <w:rFonts w:ascii="Book Antiqua" w:hAnsi="Book Antiqua"/>
          <w:b/>
        </w:rPr>
        <w:t xml:space="preserve"> 4</w:t>
      </w:r>
      <w:r w:rsidR="00285114" w:rsidRPr="003C6792">
        <w:rPr>
          <w:rFonts w:ascii="Book Antiqua" w:hAnsi="Book Antiqua"/>
          <w:b/>
        </w:rPr>
        <w:t xml:space="preserve"> a 10</w:t>
      </w:r>
    </w:p>
    <w:p w14:paraId="070CF32C" w14:textId="0BE42945" w:rsidR="00CE4CFF" w:rsidRPr="003C6792" w:rsidRDefault="00C745DA" w:rsidP="004278C1">
      <w:pPr>
        <w:spacing w:after="0"/>
        <w:ind w:firstLine="708"/>
        <w:jc w:val="both"/>
        <w:rPr>
          <w:rFonts w:ascii="Book Antiqua" w:hAnsi="Book Antiqua"/>
          <w:bCs/>
        </w:rPr>
      </w:pPr>
      <w:r w:rsidRPr="003C6792">
        <w:rPr>
          <w:rFonts w:ascii="Book Antiqua" w:hAnsi="Book Antiqua"/>
          <w:bCs/>
        </w:rPr>
        <w:t>Legislatívno-technick</w:t>
      </w:r>
      <w:r w:rsidR="000E1C36" w:rsidRPr="003C6792">
        <w:rPr>
          <w:rFonts w:ascii="Book Antiqua" w:hAnsi="Book Antiqua"/>
          <w:bCs/>
        </w:rPr>
        <w:t>á</w:t>
      </w:r>
      <w:r w:rsidRPr="003C6792">
        <w:rPr>
          <w:rFonts w:ascii="Book Antiqua" w:hAnsi="Book Antiqua"/>
          <w:bCs/>
        </w:rPr>
        <w:t xml:space="preserve"> zmen</w:t>
      </w:r>
      <w:r w:rsidR="000E1C36" w:rsidRPr="003C6792">
        <w:rPr>
          <w:rFonts w:ascii="Book Antiqua" w:hAnsi="Book Antiqua"/>
          <w:bCs/>
        </w:rPr>
        <w:t>a.</w:t>
      </w:r>
      <w:r w:rsidRPr="003C6792">
        <w:rPr>
          <w:rFonts w:ascii="Book Antiqua" w:hAnsi="Book Antiqua"/>
          <w:bCs/>
        </w:rPr>
        <w:t xml:space="preserve"> </w:t>
      </w:r>
    </w:p>
    <w:p w14:paraId="4F69ABFE" w14:textId="77777777" w:rsidR="00C745DA" w:rsidRPr="003C6792" w:rsidRDefault="00C745DA" w:rsidP="004278C1">
      <w:pPr>
        <w:spacing w:after="0"/>
        <w:ind w:firstLine="708"/>
        <w:jc w:val="both"/>
        <w:rPr>
          <w:rFonts w:ascii="Book Antiqua" w:hAnsi="Book Antiqua"/>
          <w:bCs/>
        </w:rPr>
      </w:pPr>
    </w:p>
    <w:p w14:paraId="7C601C44" w14:textId="611AA663" w:rsidR="00C745DA" w:rsidRPr="003C6792" w:rsidRDefault="00C745DA" w:rsidP="004278C1">
      <w:pPr>
        <w:spacing w:after="0"/>
        <w:jc w:val="both"/>
        <w:rPr>
          <w:rFonts w:ascii="Book Antiqua" w:hAnsi="Book Antiqua"/>
          <w:b/>
        </w:rPr>
      </w:pPr>
      <w:r w:rsidRPr="003C6792">
        <w:rPr>
          <w:rFonts w:ascii="Book Antiqua" w:hAnsi="Book Antiqua"/>
          <w:b/>
        </w:rPr>
        <w:t xml:space="preserve">K bodu </w:t>
      </w:r>
      <w:r w:rsidR="000E1C36" w:rsidRPr="003C6792">
        <w:rPr>
          <w:rFonts w:ascii="Book Antiqua" w:hAnsi="Book Antiqua"/>
          <w:b/>
        </w:rPr>
        <w:t>2</w:t>
      </w:r>
    </w:p>
    <w:p w14:paraId="79C4DEB5" w14:textId="77777777" w:rsidR="00526006" w:rsidRPr="003C6792" w:rsidRDefault="00526006" w:rsidP="004278C1">
      <w:pPr>
        <w:spacing w:after="0"/>
        <w:jc w:val="both"/>
        <w:rPr>
          <w:rFonts w:ascii="Book Antiqua" w:hAnsi="Book Antiqua"/>
          <w:b/>
        </w:rPr>
      </w:pPr>
    </w:p>
    <w:p w14:paraId="621B3AF5" w14:textId="4A6C8196" w:rsidR="00C745DA" w:rsidRPr="003C6792" w:rsidRDefault="00C745DA" w:rsidP="004278C1">
      <w:pPr>
        <w:spacing w:after="0"/>
        <w:jc w:val="both"/>
        <w:rPr>
          <w:rFonts w:ascii="Book Antiqua" w:hAnsi="Book Antiqua" w:cs="Open Sans"/>
          <w:shd w:val="clear" w:color="auto" w:fill="FFFFFF"/>
        </w:rPr>
      </w:pPr>
      <w:r w:rsidRPr="003C6792">
        <w:rPr>
          <w:rFonts w:ascii="Book Antiqua" w:hAnsi="Book Antiqua"/>
          <w:b/>
        </w:rPr>
        <w:tab/>
      </w:r>
      <w:r w:rsidR="000E1C36" w:rsidRPr="003C6792">
        <w:rPr>
          <w:rFonts w:ascii="Book Antiqua" w:hAnsi="Book Antiqua"/>
          <w:bCs/>
        </w:rPr>
        <w:t>V súčasne platnom znení si môže uplatniť daňový bonus len daňovník, ktorý v zdaňovacom období dosiahol zdaniteľné príjmy podľa § 5 alebo § 6 ods. 1 a</w:t>
      </w:r>
      <w:r w:rsidR="00412CE1" w:rsidRPr="003C6792">
        <w:rPr>
          <w:rFonts w:ascii="Book Antiqua" w:hAnsi="Book Antiqua"/>
          <w:bCs/>
        </w:rPr>
        <w:t> </w:t>
      </w:r>
      <w:r w:rsidR="000E1C36" w:rsidRPr="003C6792">
        <w:rPr>
          <w:rFonts w:ascii="Book Antiqua" w:hAnsi="Book Antiqua"/>
          <w:bCs/>
        </w:rPr>
        <w:t>2</w:t>
      </w:r>
      <w:r w:rsidR="00412CE1" w:rsidRPr="003C6792">
        <w:rPr>
          <w:rFonts w:ascii="Book Antiqua" w:hAnsi="Book Antiqua"/>
          <w:bCs/>
        </w:rPr>
        <w:t xml:space="preserve"> zákona</w:t>
      </w:r>
      <w:r w:rsidR="000E1C36" w:rsidRPr="003C6792">
        <w:rPr>
          <w:rFonts w:ascii="Book Antiqua" w:hAnsi="Book Antiqua"/>
          <w:bCs/>
        </w:rPr>
        <w:t xml:space="preserve">. Návrhom zákona sa táto podmienka rozširuje o poberanie </w:t>
      </w:r>
      <w:r w:rsidR="000E1C36" w:rsidRPr="003C6792">
        <w:rPr>
          <w:rFonts w:ascii="Book Antiqua" w:hAnsi="Book Antiqua"/>
          <w:bCs/>
          <w:shd w:val="clear" w:color="auto" w:fill="FFFFFF"/>
        </w:rPr>
        <w:t>materského, rodičovského príspevku, príspevku na starostlivosť o dieťa a peňažného príspevku na opatrovanie.</w:t>
      </w:r>
    </w:p>
    <w:p w14:paraId="05EA73B7" w14:textId="77777777" w:rsidR="00856E31" w:rsidRPr="003C6792" w:rsidRDefault="00856E31" w:rsidP="004278C1">
      <w:pPr>
        <w:spacing w:after="0"/>
        <w:jc w:val="both"/>
        <w:rPr>
          <w:rFonts w:ascii="Book Antiqua" w:hAnsi="Book Antiqua"/>
          <w:shd w:val="clear" w:color="auto" w:fill="FFFFFF"/>
        </w:rPr>
      </w:pPr>
    </w:p>
    <w:p w14:paraId="7662C4A8" w14:textId="66B22CF4" w:rsidR="00856E31" w:rsidRPr="003C6792" w:rsidRDefault="00856E31" w:rsidP="004278C1">
      <w:pPr>
        <w:spacing w:after="0"/>
        <w:jc w:val="both"/>
        <w:rPr>
          <w:rFonts w:ascii="Book Antiqua" w:hAnsi="Book Antiqua"/>
          <w:b/>
          <w:bCs/>
          <w:shd w:val="clear" w:color="auto" w:fill="FFFFFF"/>
        </w:rPr>
      </w:pPr>
      <w:r w:rsidRPr="003C6792">
        <w:rPr>
          <w:rFonts w:ascii="Book Antiqua" w:hAnsi="Book Antiqua"/>
          <w:b/>
          <w:bCs/>
          <w:shd w:val="clear" w:color="auto" w:fill="FFFFFF"/>
        </w:rPr>
        <w:t>K</w:t>
      </w:r>
      <w:r w:rsidR="00821656" w:rsidRPr="003C6792">
        <w:rPr>
          <w:rFonts w:ascii="Book Antiqua" w:hAnsi="Book Antiqua"/>
          <w:b/>
          <w:bCs/>
          <w:shd w:val="clear" w:color="auto" w:fill="FFFFFF"/>
        </w:rPr>
        <w:t> </w:t>
      </w:r>
      <w:r w:rsidRPr="003C6792">
        <w:rPr>
          <w:rFonts w:ascii="Book Antiqua" w:hAnsi="Book Antiqua"/>
          <w:b/>
          <w:bCs/>
          <w:shd w:val="clear" w:color="auto" w:fill="FFFFFF"/>
        </w:rPr>
        <w:t>bod</w:t>
      </w:r>
      <w:r w:rsidR="00821656" w:rsidRPr="003C6792">
        <w:rPr>
          <w:rFonts w:ascii="Book Antiqua" w:hAnsi="Book Antiqua"/>
          <w:b/>
          <w:bCs/>
          <w:shd w:val="clear" w:color="auto" w:fill="FFFFFF"/>
        </w:rPr>
        <w:t xml:space="preserve">u </w:t>
      </w:r>
      <w:r w:rsidR="000E1C36" w:rsidRPr="003C6792">
        <w:rPr>
          <w:rFonts w:ascii="Book Antiqua" w:hAnsi="Book Antiqua"/>
          <w:b/>
          <w:bCs/>
          <w:shd w:val="clear" w:color="auto" w:fill="FFFFFF"/>
        </w:rPr>
        <w:t>3</w:t>
      </w:r>
    </w:p>
    <w:p w14:paraId="7FFFDA8B" w14:textId="77777777" w:rsidR="00526006" w:rsidRPr="003C6792" w:rsidRDefault="00526006" w:rsidP="004278C1">
      <w:pPr>
        <w:spacing w:after="0"/>
        <w:jc w:val="both"/>
        <w:rPr>
          <w:rFonts w:ascii="Book Antiqua" w:hAnsi="Book Antiqua"/>
          <w:b/>
          <w:bCs/>
          <w:shd w:val="clear" w:color="auto" w:fill="FFFFFF"/>
        </w:rPr>
      </w:pPr>
    </w:p>
    <w:p w14:paraId="067C3EB9" w14:textId="509F6829" w:rsidR="00856E31" w:rsidRPr="003C6792" w:rsidRDefault="000E1C36" w:rsidP="004278C1">
      <w:pPr>
        <w:spacing w:after="0"/>
        <w:ind w:firstLine="708"/>
        <w:jc w:val="both"/>
        <w:rPr>
          <w:rFonts w:ascii="Book Antiqua" w:hAnsi="Book Antiqua"/>
          <w:bCs/>
        </w:rPr>
      </w:pPr>
      <w:r w:rsidRPr="003C6792">
        <w:rPr>
          <w:rFonts w:ascii="Book Antiqua" w:hAnsi="Book Antiqua"/>
          <w:bCs/>
        </w:rPr>
        <w:t xml:space="preserve">Spresňuje sa výpočet nároku na daňový bonus a to tak, že základ dane, resp. čiastkový základ dane sa </w:t>
      </w:r>
      <w:r w:rsidRPr="003C6792">
        <w:rPr>
          <w:rFonts w:ascii="Book Antiqua" w:hAnsi="Book Antiqua"/>
          <w:bCs/>
          <w:shd w:val="clear" w:color="auto" w:fill="FFFFFF"/>
        </w:rPr>
        <w:t>na účely výpočtu výšky nároku na daňový bonus podľa odsekov 1 a 6 </w:t>
      </w:r>
      <w:r w:rsidR="00412CE1" w:rsidRPr="003C6792">
        <w:rPr>
          <w:rFonts w:ascii="Book Antiqua" w:hAnsi="Book Antiqua"/>
          <w:bCs/>
          <w:shd w:val="clear" w:color="auto" w:fill="FFFFFF"/>
        </w:rPr>
        <w:t xml:space="preserve">zákona </w:t>
      </w:r>
      <w:r w:rsidRPr="003C6792">
        <w:rPr>
          <w:rFonts w:ascii="Book Antiqua" w:hAnsi="Book Antiqua"/>
          <w:bCs/>
        </w:rPr>
        <w:t>zvyšuje o </w:t>
      </w:r>
      <w:bookmarkStart w:id="0" w:name="_Hlk150195450"/>
      <w:r w:rsidRPr="003C6792">
        <w:rPr>
          <w:rFonts w:ascii="Book Antiqua" w:hAnsi="Book Antiqua"/>
          <w:bCs/>
        </w:rPr>
        <w:t xml:space="preserve">vyplácané </w:t>
      </w:r>
      <w:r w:rsidRPr="003C6792">
        <w:rPr>
          <w:rFonts w:ascii="Book Antiqua" w:hAnsi="Book Antiqua"/>
          <w:bCs/>
          <w:shd w:val="clear" w:color="auto" w:fill="FFFFFF"/>
        </w:rPr>
        <w:t>materské, rodičovský príspevok, príspevok na starostlivosť o dieťa a peňažný príspevok na opatrovanie</w:t>
      </w:r>
      <w:r w:rsidR="00367E49" w:rsidRPr="003C6792">
        <w:rPr>
          <w:rFonts w:ascii="Book Antiqua" w:hAnsi="Book Antiqua"/>
          <w:bCs/>
          <w:shd w:val="clear" w:color="auto" w:fill="FFFFFF"/>
          <w:vertAlign w:val="superscript"/>
        </w:rPr>
        <w:t xml:space="preserve"> </w:t>
      </w:r>
      <w:r w:rsidRPr="003C6792">
        <w:rPr>
          <w:rFonts w:ascii="Book Antiqua" w:hAnsi="Book Antiqua"/>
          <w:bCs/>
          <w:shd w:val="clear" w:color="auto" w:fill="FFFFFF"/>
        </w:rPr>
        <w:t>alebo ich súhrn</w:t>
      </w:r>
      <w:bookmarkEnd w:id="0"/>
      <w:r w:rsidRPr="003C6792">
        <w:rPr>
          <w:rFonts w:ascii="Book Antiqua" w:hAnsi="Book Antiqua"/>
          <w:bCs/>
          <w:shd w:val="clear" w:color="auto" w:fill="FFFFFF"/>
        </w:rPr>
        <w:t xml:space="preserve">. Ak daňovník nedosiahol zdaniteľné príjmy, </w:t>
      </w:r>
      <w:proofErr w:type="spellStart"/>
      <w:r w:rsidRPr="003C6792">
        <w:rPr>
          <w:rFonts w:ascii="Book Antiqua" w:hAnsi="Book Antiqua"/>
          <w:bCs/>
          <w:shd w:val="clear" w:color="auto" w:fill="FFFFFF"/>
        </w:rPr>
        <w:t>tj</w:t>
      </w:r>
      <w:proofErr w:type="spellEnd"/>
      <w:r w:rsidRPr="003C6792">
        <w:rPr>
          <w:rFonts w:ascii="Book Antiqua" w:hAnsi="Book Antiqua"/>
          <w:bCs/>
          <w:shd w:val="clear" w:color="auto" w:fill="FFFFFF"/>
        </w:rPr>
        <w:t>. príjmy zo závislej činnosti alebo príjmy z podnikania alebo inej samostatne</w:t>
      </w:r>
      <w:r w:rsidR="00367E49" w:rsidRPr="003C6792">
        <w:rPr>
          <w:rFonts w:ascii="Book Antiqua" w:hAnsi="Book Antiqua"/>
          <w:bCs/>
          <w:shd w:val="clear" w:color="auto" w:fill="FFFFFF"/>
        </w:rPr>
        <w:t>j</w:t>
      </w:r>
      <w:r w:rsidRPr="003C6792">
        <w:rPr>
          <w:rFonts w:ascii="Book Antiqua" w:hAnsi="Book Antiqua"/>
          <w:bCs/>
          <w:shd w:val="clear" w:color="auto" w:fill="FFFFFF"/>
        </w:rPr>
        <w:t xml:space="preserve"> zárobkovej čin</w:t>
      </w:r>
      <w:r w:rsidR="00367E49" w:rsidRPr="003C6792">
        <w:rPr>
          <w:rFonts w:ascii="Book Antiqua" w:hAnsi="Book Antiqua"/>
          <w:bCs/>
          <w:shd w:val="clear" w:color="auto" w:fill="FFFFFF"/>
        </w:rPr>
        <w:t>nosti,</w:t>
      </w:r>
      <w:r w:rsidRPr="003C6792">
        <w:rPr>
          <w:rFonts w:ascii="Book Antiqua" w:hAnsi="Book Antiqua"/>
          <w:bCs/>
          <w:shd w:val="clear" w:color="auto" w:fill="FFFFFF"/>
        </w:rPr>
        <w:t xml:space="preserve"> základom dane, resp. čiastkovým základom dane bude </w:t>
      </w:r>
      <w:r w:rsidRPr="003C6792">
        <w:rPr>
          <w:rFonts w:ascii="Book Antiqua" w:hAnsi="Book Antiqua"/>
          <w:bCs/>
        </w:rPr>
        <w:t xml:space="preserve">výška vyplácaného </w:t>
      </w:r>
      <w:r w:rsidRPr="003C6792">
        <w:rPr>
          <w:rFonts w:ascii="Book Antiqua" w:hAnsi="Book Antiqua"/>
          <w:bCs/>
          <w:shd w:val="clear" w:color="auto" w:fill="FFFFFF"/>
        </w:rPr>
        <w:t>materského, rodičovského príspevku, príspevku na starostlivosť o dieťa alebo peňažného príspevku na opatrovanie</w:t>
      </w:r>
      <w:r w:rsidRPr="003C6792">
        <w:rPr>
          <w:rFonts w:ascii="Book Antiqua" w:hAnsi="Book Antiqua"/>
          <w:bCs/>
          <w:shd w:val="clear" w:color="auto" w:fill="FFFFFF"/>
          <w:vertAlign w:val="superscript"/>
        </w:rPr>
        <w:t xml:space="preserve"> </w:t>
      </w:r>
      <w:r w:rsidRPr="003C6792">
        <w:rPr>
          <w:rFonts w:ascii="Book Antiqua" w:hAnsi="Book Antiqua"/>
          <w:bCs/>
          <w:shd w:val="clear" w:color="auto" w:fill="FFFFFF"/>
        </w:rPr>
        <w:t xml:space="preserve">alebo ich súhrn. </w:t>
      </w:r>
    </w:p>
    <w:p w14:paraId="6A8123D2" w14:textId="77777777" w:rsidR="00EF2E5C" w:rsidRPr="003C6792" w:rsidRDefault="00EF2E5C" w:rsidP="004278C1">
      <w:pPr>
        <w:spacing w:after="0"/>
        <w:jc w:val="both"/>
        <w:rPr>
          <w:rFonts w:ascii="Book Antiqua" w:hAnsi="Book Antiqua"/>
          <w:bCs/>
        </w:rPr>
      </w:pPr>
    </w:p>
    <w:p w14:paraId="2641B2BC" w14:textId="088C05D8" w:rsidR="00EF2E5C" w:rsidRPr="003C6792" w:rsidRDefault="00EF2E5C" w:rsidP="004278C1">
      <w:pPr>
        <w:spacing w:after="0"/>
        <w:jc w:val="both"/>
        <w:rPr>
          <w:rFonts w:ascii="Book Antiqua" w:hAnsi="Book Antiqua"/>
          <w:b/>
        </w:rPr>
      </w:pPr>
      <w:r w:rsidRPr="003C6792">
        <w:rPr>
          <w:rFonts w:ascii="Book Antiqua" w:hAnsi="Book Antiqua"/>
          <w:b/>
        </w:rPr>
        <w:t xml:space="preserve">K bodu </w:t>
      </w:r>
      <w:r w:rsidR="00367E49" w:rsidRPr="003C6792">
        <w:rPr>
          <w:rFonts w:ascii="Book Antiqua" w:hAnsi="Book Antiqua"/>
          <w:b/>
        </w:rPr>
        <w:t>5</w:t>
      </w:r>
    </w:p>
    <w:p w14:paraId="68A46C08" w14:textId="77777777" w:rsidR="00EF2E5C" w:rsidRPr="003C6792" w:rsidRDefault="00EF2E5C" w:rsidP="004278C1">
      <w:pPr>
        <w:spacing w:after="0"/>
        <w:jc w:val="both"/>
        <w:rPr>
          <w:rFonts w:ascii="Book Antiqua" w:hAnsi="Book Antiqua"/>
          <w:b/>
        </w:rPr>
      </w:pPr>
    </w:p>
    <w:p w14:paraId="034A049A" w14:textId="13B5B9A3" w:rsidR="00EF2E5C" w:rsidRPr="003C6792" w:rsidRDefault="00EF2E5C" w:rsidP="004278C1">
      <w:pPr>
        <w:tabs>
          <w:tab w:val="left" w:pos="708"/>
          <w:tab w:val="center" w:pos="4536"/>
          <w:tab w:val="right" w:pos="9072"/>
        </w:tabs>
        <w:spacing w:after="0"/>
        <w:jc w:val="both"/>
        <w:rPr>
          <w:rFonts w:ascii="Book Antiqua" w:hAnsi="Book Antiqua"/>
          <w:bCs/>
          <w:shd w:val="clear" w:color="auto" w:fill="FFFFFF"/>
        </w:rPr>
      </w:pPr>
      <w:r w:rsidRPr="003C6792">
        <w:rPr>
          <w:rFonts w:ascii="Book Antiqua" w:hAnsi="Book Antiqua"/>
          <w:b/>
        </w:rPr>
        <w:tab/>
      </w:r>
      <w:r w:rsidR="00367E49" w:rsidRPr="003C6792">
        <w:rPr>
          <w:rFonts w:ascii="Book Antiqua" w:hAnsi="Book Antiqua"/>
          <w:bCs/>
        </w:rPr>
        <w:t>Ak daňovník nemá zdaniteľné príjmy podľa § 5 a § 6 ods. 1 a</w:t>
      </w:r>
      <w:r w:rsidR="00412CE1" w:rsidRPr="003C6792">
        <w:rPr>
          <w:rFonts w:ascii="Book Antiqua" w:hAnsi="Book Antiqua"/>
          <w:bCs/>
        </w:rPr>
        <w:t> </w:t>
      </w:r>
      <w:r w:rsidR="00367E49" w:rsidRPr="003C6792">
        <w:rPr>
          <w:rFonts w:ascii="Book Antiqua" w:hAnsi="Book Antiqua"/>
          <w:bCs/>
        </w:rPr>
        <w:t>2</w:t>
      </w:r>
      <w:r w:rsidR="00412CE1" w:rsidRPr="003C6792">
        <w:rPr>
          <w:rFonts w:ascii="Book Antiqua" w:hAnsi="Book Antiqua"/>
          <w:bCs/>
        </w:rPr>
        <w:t xml:space="preserve"> zákona</w:t>
      </w:r>
      <w:r w:rsidR="00367E49" w:rsidRPr="003C6792">
        <w:rPr>
          <w:rFonts w:ascii="Book Antiqua" w:hAnsi="Book Antiqua"/>
          <w:bCs/>
        </w:rPr>
        <w:t xml:space="preserve">, daňový bonus mu vyplatí orgán verejnej správy, ktorý mu vypláca </w:t>
      </w:r>
      <w:r w:rsidR="00367E49" w:rsidRPr="003C6792">
        <w:rPr>
          <w:rFonts w:ascii="Book Antiqua" w:hAnsi="Book Antiqua"/>
          <w:bCs/>
          <w:shd w:val="clear" w:color="auto" w:fill="FFFFFF"/>
        </w:rPr>
        <w:t xml:space="preserve">materské, rodičovský príspevok, príspevok na starostlivosť o dieťa a peňažný príspevok na opatrovanie spolu s príslušnou dávkou v rovnakom termíne. </w:t>
      </w:r>
    </w:p>
    <w:p w14:paraId="1F1E00DB" w14:textId="5D139691" w:rsidR="00367E49" w:rsidRPr="003C6792" w:rsidRDefault="00367E49" w:rsidP="004278C1">
      <w:pPr>
        <w:tabs>
          <w:tab w:val="left" w:pos="708"/>
          <w:tab w:val="center" w:pos="4536"/>
          <w:tab w:val="right" w:pos="9072"/>
        </w:tabs>
        <w:spacing w:after="0"/>
        <w:jc w:val="both"/>
        <w:rPr>
          <w:rFonts w:ascii="Book Antiqua" w:hAnsi="Book Antiqua"/>
          <w:bCs/>
          <w:shd w:val="clear" w:color="auto" w:fill="FFFFFF"/>
        </w:rPr>
      </w:pPr>
      <w:r w:rsidRPr="003C6792">
        <w:rPr>
          <w:rFonts w:ascii="Book Antiqua" w:hAnsi="Book Antiqua"/>
          <w:bCs/>
          <w:shd w:val="clear" w:color="auto" w:fill="FFFFFF"/>
        </w:rPr>
        <w:tab/>
      </w:r>
    </w:p>
    <w:p w14:paraId="0E73705C" w14:textId="557A6062" w:rsidR="00367E49" w:rsidRPr="003C6792" w:rsidRDefault="00367E49" w:rsidP="004278C1">
      <w:pPr>
        <w:tabs>
          <w:tab w:val="left" w:pos="708"/>
          <w:tab w:val="center" w:pos="4536"/>
          <w:tab w:val="right" w:pos="9072"/>
        </w:tabs>
        <w:spacing w:after="0"/>
        <w:jc w:val="both"/>
        <w:rPr>
          <w:rFonts w:ascii="Book Antiqua" w:eastAsia="Calibri" w:hAnsi="Book Antiqua"/>
        </w:rPr>
      </w:pPr>
      <w:r w:rsidRPr="003C6792">
        <w:rPr>
          <w:rFonts w:ascii="Book Antiqua" w:hAnsi="Book Antiqua"/>
          <w:bCs/>
          <w:shd w:val="clear" w:color="auto" w:fill="FFFFFF"/>
        </w:rPr>
        <w:tab/>
        <w:t xml:space="preserve">Ak daňovník nemá dostatočný základ dane na uplatnenie celého nároku na daňový bonus, môže si pri podaní daňového priznania navýšiť základ dane </w:t>
      </w:r>
      <w:r w:rsidR="002D64D9" w:rsidRPr="003C6792">
        <w:rPr>
          <w:rFonts w:ascii="Book Antiqua" w:hAnsi="Book Antiqua"/>
          <w:bCs/>
          <w:shd w:val="clear" w:color="auto" w:fill="FFFFFF"/>
        </w:rPr>
        <w:t xml:space="preserve">o základ dane zo zdaniteľných príjmov podľa § 5 a § 6 ods. 1 a 2 druhej osoby, ktorá spĺňa podmienky na uplatnenie daňového bonusu. Aj základ dane tejto </w:t>
      </w:r>
      <w:r w:rsidR="00556C31" w:rsidRPr="003C6792">
        <w:rPr>
          <w:rFonts w:ascii="Book Antiqua" w:hAnsi="Book Antiqua"/>
          <w:bCs/>
          <w:shd w:val="clear" w:color="auto" w:fill="FFFFFF"/>
        </w:rPr>
        <w:t xml:space="preserve">druhej </w:t>
      </w:r>
      <w:r w:rsidR="002D64D9" w:rsidRPr="003C6792">
        <w:rPr>
          <w:rFonts w:ascii="Book Antiqua" w:hAnsi="Book Antiqua"/>
          <w:bCs/>
          <w:shd w:val="clear" w:color="auto" w:fill="FFFFFF"/>
        </w:rPr>
        <w:t>osoby sa zvyšuje o sumu vyplateného materského, rodičovského príspevku, príspevku na starostlivosť o dieťa alebo peňažného príspevku na opatrovanie</w:t>
      </w:r>
      <w:r w:rsidR="002D64D9" w:rsidRPr="003C6792">
        <w:rPr>
          <w:rFonts w:ascii="Book Antiqua" w:hAnsi="Book Antiqua"/>
          <w:bCs/>
          <w:shd w:val="clear" w:color="auto" w:fill="FFFFFF"/>
          <w:vertAlign w:val="superscript"/>
        </w:rPr>
        <w:t xml:space="preserve"> </w:t>
      </w:r>
      <w:r w:rsidR="002D64D9" w:rsidRPr="003C6792">
        <w:rPr>
          <w:rFonts w:ascii="Book Antiqua" w:hAnsi="Book Antiqua"/>
          <w:bCs/>
          <w:shd w:val="clear" w:color="auto" w:fill="FFFFFF"/>
        </w:rPr>
        <w:t>alebo ich súhrn</w:t>
      </w:r>
      <w:r w:rsidR="00556C31" w:rsidRPr="003C6792">
        <w:rPr>
          <w:rFonts w:ascii="Book Antiqua" w:hAnsi="Book Antiqua"/>
          <w:bCs/>
          <w:shd w:val="clear" w:color="auto" w:fill="FFFFFF"/>
        </w:rPr>
        <w:t>, ak sa jej vyplácajú</w:t>
      </w:r>
      <w:r w:rsidR="002D64D9" w:rsidRPr="003C6792">
        <w:rPr>
          <w:rFonts w:ascii="Book Antiqua" w:hAnsi="Book Antiqua"/>
          <w:bCs/>
          <w:shd w:val="clear" w:color="auto" w:fill="FFFFFF"/>
        </w:rPr>
        <w:t>.</w:t>
      </w:r>
    </w:p>
    <w:p w14:paraId="1EE48132" w14:textId="65F20449" w:rsidR="00DC3DF4" w:rsidRPr="003C6792" w:rsidRDefault="00DC3DF4" w:rsidP="004278C1">
      <w:pPr>
        <w:spacing w:after="0"/>
        <w:jc w:val="both"/>
        <w:rPr>
          <w:rFonts w:ascii="Book Antiqua" w:hAnsi="Book Antiqua"/>
          <w:bCs/>
        </w:rPr>
      </w:pPr>
    </w:p>
    <w:p w14:paraId="0D359ADB" w14:textId="7D82E520" w:rsidR="00136D58" w:rsidRPr="003C6792" w:rsidRDefault="00136D58" w:rsidP="004278C1">
      <w:pPr>
        <w:spacing w:after="0"/>
        <w:jc w:val="both"/>
        <w:rPr>
          <w:rFonts w:ascii="Book Antiqua" w:hAnsi="Book Antiqua"/>
          <w:b/>
        </w:rPr>
      </w:pPr>
      <w:r w:rsidRPr="003C6792">
        <w:rPr>
          <w:rFonts w:ascii="Book Antiqua" w:hAnsi="Book Antiqua"/>
          <w:b/>
        </w:rPr>
        <w:t>K</w:t>
      </w:r>
      <w:r w:rsidR="002D64D9" w:rsidRPr="003C6792">
        <w:rPr>
          <w:rFonts w:ascii="Book Antiqua" w:hAnsi="Book Antiqua"/>
          <w:b/>
        </w:rPr>
        <w:t> </w:t>
      </w:r>
      <w:r w:rsidRPr="003C6792">
        <w:rPr>
          <w:rFonts w:ascii="Book Antiqua" w:hAnsi="Book Antiqua"/>
          <w:b/>
        </w:rPr>
        <w:t>bod</w:t>
      </w:r>
      <w:r w:rsidR="002D64D9" w:rsidRPr="003C6792">
        <w:rPr>
          <w:rFonts w:ascii="Book Antiqua" w:hAnsi="Book Antiqua"/>
          <w:b/>
        </w:rPr>
        <w:t>om 6 a</w:t>
      </w:r>
      <w:r w:rsidR="00285114" w:rsidRPr="003C6792">
        <w:rPr>
          <w:rFonts w:ascii="Book Antiqua" w:hAnsi="Book Antiqua"/>
          <w:b/>
        </w:rPr>
        <w:t>ž 9</w:t>
      </w:r>
    </w:p>
    <w:p w14:paraId="126B5979" w14:textId="77777777" w:rsidR="00136D58" w:rsidRPr="003C6792" w:rsidRDefault="00136D58" w:rsidP="004278C1">
      <w:pPr>
        <w:spacing w:after="0"/>
        <w:jc w:val="both"/>
        <w:rPr>
          <w:rFonts w:ascii="Book Antiqua" w:hAnsi="Book Antiqua"/>
          <w:bCs/>
        </w:rPr>
      </w:pPr>
    </w:p>
    <w:p w14:paraId="4FEA09F1" w14:textId="77777777" w:rsidR="00E43FB8" w:rsidRPr="003C6792" w:rsidRDefault="00136D58" w:rsidP="004278C1">
      <w:pPr>
        <w:spacing w:after="0"/>
        <w:jc w:val="both"/>
        <w:rPr>
          <w:rFonts w:ascii="Book Antiqua" w:hAnsi="Book Antiqua"/>
          <w:bCs/>
        </w:rPr>
      </w:pPr>
      <w:r w:rsidRPr="003C6792">
        <w:rPr>
          <w:rFonts w:ascii="Book Antiqua" w:hAnsi="Book Antiqua"/>
          <w:bCs/>
        </w:rPr>
        <w:tab/>
      </w:r>
      <w:r w:rsidR="002D64D9" w:rsidRPr="003C6792">
        <w:rPr>
          <w:rFonts w:ascii="Book Antiqua" w:hAnsi="Book Antiqua"/>
          <w:bCs/>
        </w:rPr>
        <w:t xml:space="preserve">Ak má daňový bonus vyplácať orgán verejnej správy, daňovník má povinnosť preukázať mu splnenie podmienok na priznanie daňového bonusu obdobne, ako keby išlo o zamestnávateľa. </w:t>
      </w:r>
    </w:p>
    <w:p w14:paraId="5D9CF0D5" w14:textId="77777777" w:rsidR="00E43FB8" w:rsidRPr="003C6792" w:rsidRDefault="00E43FB8" w:rsidP="004278C1">
      <w:pPr>
        <w:spacing w:after="0"/>
        <w:jc w:val="both"/>
        <w:rPr>
          <w:rFonts w:ascii="Book Antiqua" w:hAnsi="Book Antiqua"/>
          <w:bCs/>
        </w:rPr>
      </w:pPr>
    </w:p>
    <w:p w14:paraId="01D858C4" w14:textId="718F3B92" w:rsidR="00E43FB8" w:rsidRPr="003C6792" w:rsidRDefault="00E43FB8" w:rsidP="005C5F26">
      <w:pPr>
        <w:spacing w:before="120" w:after="120"/>
        <w:jc w:val="both"/>
        <w:rPr>
          <w:rFonts w:ascii="Book Antiqua" w:hAnsi="Book Antiqua"/>
          <w:bCs/>
        </w:rPr>
      </w:pPr>
      <w:r w:rsidRPr="003C6792">
        <w:rPr>
          <w:rFonts w:ascii="Book Antiqua" w:hAnsi="Book Antiqua"/>
          <w:bCs/>
        </w:rPr>
        <w:lastRenderedPageBreak/>
        <w:tab/>
        <w:t>Príslušný orgán verejnej správy, ktorý vypláca daňový bonus je povinný viesť evidenciu údajov v rozsahu podľa § 39 ods. 17 a na žiadosť oprávnenej osoby vystaviť potvrdenie. Pôjde najmä o situácie, kedy začne oprávnená osoba pracovať a bude potrebovať potvrdenie pre zamestnávateľa na vydanie ročného zúčtovania dane alebo na podanie daňového priznania</w:t>
      </w:r>
      <w:r w:rsidR="00412CE1" w:rsidRPr="003C6792">
        <w:rPr>
          <w:rFonts w:ascii="Book Antiqua" w:hAnsi="Book Antiqua"/>
          <w:bCs/>
        </w:rPr>
        <w:t>,</w:t>
      </w:r>
      <w:r w:rsidRPr="003C6792">
        <w:rPr>
          <w:rFonts w:ascii="Book Antiqua" w:hAnsi="Book Antiqua"/>
          <w:bCs/>
        </w:rPr>
        <w:t xml:space="preserve"> atď.</w:t>
      </w:r>
    </w:p>
    <w:p w14:paraId="533D9A36" w14:textId="42D4DA9D" w:rsidR="002D64D9" w:rsidRPr="003C6792" w:rsidRDefault="00285114" w:rsidP="005C5F26">
      <w:pPr>
        <w:spacing w:before="120" w:after="120"/>
        <w:ind w:firstLine="708"/>
        <w:jc w:val="both"/>
        <w:rPr>
          <w:rFonts w:ascii="Book Antiqua" w:hAnsi="Book Antiqua"/>
          <w:bCs/>
        </w:rPr>
      </w:pPr>
      <w:r w:rsidRPr="003C6792">
        <w:rPr>
          <w:rFonts w:ascii="Book Antiqua" w:hAnsi="Book Antiqua"/>
          <w:bCs/>
        </w:rPr>
        <w:t>Naopak pri uplatňovaní daňového bonusu a plnení povinností a vyplatení daňového bonusu v nesprávnej sume postupuje orgán verejnej správy obdobne ako zamestnávateľ.</w:t>
      </w:r>
      <w:r w:rsidR="00E43FB8" w:rsidRPr="003C6792">
        <w:rPr>
          <w:rFonts w:ascii="Book Antiqua" w:hAnsi="Book Antiqua"/>
          <w:bCs/>
        </w:rPr>
        <w:t xml:space="preserve"> Ak orgán verejnej správy vyplatí daňový bonus v nižšej sume, orgán verejnej správy vráti sumu rozdielu, ak si už oprávnená osoba neuplatnila sumu tohto rozdielu iným spôsobom. Ak orgán verejnej správy vyplatí daňový bonus vo vyššej sume, vyberie túto sumu od oprávnenej osoby, napr. tak, že zníži výšku materského v najbližšom výplatnom termíne. Ak by takýto postup nebol možný a vyšší daňový bonus bol vyplatený chybou oprávnenej osoby, napr. z dôvodu, že orgán verejnej správy už materské nevypláca, upovedomí o tom správcu dane a zašle mu potrebné doklady. Oprávnená osoba je v takom prípade povinná uhradiť</w:t>
      </w:r>
      <w:r w:rsidR="00556C31" w:rsidRPr="003C6792">
        <w:rPr>
          <w:rFonts w:ascii="Book Antiqua" w:hAnsi="Book Antiqua"/>
          <w:bCs/>
        </w:rPr>
        <w:t xml:space="preserve"> rozdiel sumy</w:t>
      </w:r>
      <w:r w:rsidR="00E43FB8" w:rsidRPr="003C6792">
        <w:rPr>
          <w:rFonts w:ascii="Book Antiqua" w:hAnsi="Book Antiqua"/>
          <w:bCs/>
        </w:rPr>
        <w:t xml:space="preserve"> miestne príslušnému správcovi dane.</w:t>
      </w:r>
    </w:p>
    <w:p w14:paraId="0D7FBF7F" w14:textId="77777777" w:rsidR="00F30709" w:rsidRPr="003C6792" w:rsidRDefault="00F30709" w:rsidP="004278C1">
      <w:pPr>
        <w:spacing w:after="0"/>
        <w:jc w:val="both"/>
        <w:rPr>
          <w:rFonts w:ascii="Book Antiqua" w:hAnsi="Book Antiqua"/>
          <w:bCs/>
        </w:rPr>
      </w:pPr>
    </w:p>
    <w:p w14:paraId="533B27F3" w14:textId="77777777" w:rsidR="00F30709" w:rsidRPr="003C6792" w:rsidRDefault="00F30709" w:rsidP="004278C1">
      <w:pPr>
        <w:jc w:val="both"/>
        <w:rPr>
          <w:rFonts w:ascii="Book Antiqua" w:hAnsi="Book Antiqua"/>
          <w:b/>
          <w:shd w:val="clear" w:color="auto" w:fill="FFFFFF"/>
        </w:rPr>
      </w:pPr>
      <w:r w:rsidRPr="003C6792">
        <w:rPr>
          <w:rFonts w:ascii="Book Antiqua" w:hAnsi="Book Antiqua"/>
          <w:b/>
          <w:shd w:val="clear" w:color="auto" w:fill="FFFFFF"/>
        </w:rPr>
        <w:t>K čl. II</w:t>
      </w:r>
    </w:p>
    <w:p w14:paraId="1F788778" w14:textId="77777777" w:rsidR="00F30709" w:rsidRPr="003C6792" w:rsidRDefault="00F30709" w:rsidP="004278C1">
      <w:pPr>
        <w:jc w:val="both"/>
        <w:rPr>
          <w:rFonts w:ascii="Book Antiqua" w:hAnsi="Book Antiqua"/>
          <w:bCs/>
          <w:shd w:val="clear" w:color="auto" w:fill="FFFFFF"/>
        </w:rPr>
      </w:pPr>
      <w:r w:rsidRPr="003C6792">
        <w:rPr>
          <w:rFonts w:ascii="Book Antiqua" w:hAnsi="Book Antiqua"/>
          <w:bCs/>
          <w:shd w:val="clear" w:color="auto" w:fill="FFFFFF"/>
        </w:rPr>
        <w:tab/>
        <w:t>Úlohy, kompetencie a právomoci sociálnej poisťovne sú upravené v zákone č. 461/2003 Z. z. o sociálnom poistení v znení neskorších predpisov. Keďže sa osobitným predpisov (zákonom o dani z príjmov) ukladá Sociálnej poisťovni za stanovených podmienok vyplácať daňový bonus, je nutné túto skutočnosť premietnuť aj do zákona o sociálnom poistení.</w:t>
      </w:r>
    </w:p>
    <w:p w14:paraId="1049CA56" w14:textId="37F2A93C" w:rsidR="00136D58" w:rsidRPr="003C6792" w:rsidRDefault="00F30709" w:rsidP="004278C1">
      <w:pPr>
        <w:jc w:val="both"/>
        <w:rPr>
          <w:rFonts w:ascii="Book Antiqua" w:hAnsi="Book Antiqua"/>
          <w:bCs/>
          <w:shd w:val="clear" w:color="auto" w:fill="FFFFFF"/>
        </w:rPr>
      </w:pPr>
      <w:r w:rsidRPr="003C6792">
        <w:rPr>
          <w:rFonts w:ascii="Book Antiqua" w:hAnsi="Book Antiqua"/>
          <w:bCs/>
          <w:shd w:val="clear" w:color="auto" w:fill="FFFFFF"/>
        </w:rPr>
        <w:tab/>
        <w:t xml:space="preserve">Obdobný postup nie je nutný pri úrade práce, sociálnych vecí a rodiny, keďže ten už takého ustanovenie má v § 5 ods. 7 písm. e) zákona č. 453/2003 Z. z. </w:t>
      </w:r>
      <w:r w:rsidRPr="003C6792">
        <w:rPr>
          <w:rFonts w:ascii="Book Antiqua" w:hAnsi="Book Antiqua" w:cs="Open Sans"/>
          <w:shd w:val="clear" w:color="auto" w:fill="FFFFFF"/>
        </w:rPr>
        <w:t>o orgánoch štátnej správy v oblasti sociálnych vecí, rodiny a služieb zamestnanosti a o zmene a doplnení niektorých zákonov v znení neskorších predpisov.</w:t>
      </w:r>
    </w:p>
    <w:p w14:paraId="0197737B" w14:textId="735342ED" w:rsidR="004A1CEC" w:rsidRPr="003C6792" w:rsidRDefault="00B128CD" w:rsidP="004278C1">
      <w:pPr>
        <w:spacing w:after="0"/>
        <w:rPr>
          <w:rFonts w:ascii="Book Antiqua" w:hAnsi="Book Antiqua"/>
          <w:b/>
        </w:rPr>
      </w:pPr>
      <w:r w:rsidRPr="003C6792">
        <w:rPr>
          <w:rFonts w:ascii="Book Antiqua" w:hAnsi="Book Antiqua"/>
          <w:b/>
        </w:rPr>
        <w:t>K čl. I</w:t>
      </w:r>
      <w:r w:rsidR="00365291" w:rsidRPr="003C6792">
        <w:rPr>
          <w:rFonts w:ascii="Book Antiqua" w:hAnsi="Book Antiqua"/>
          <w:b/>
        </w:rPr>
        <w:t>I</w:t>
      </w:r>
      <w:r w:rsidR="00F30709" w:rsidRPr="003C6792">
        <w:rPr>
          <w:rFonts w:ascii="Book Antiqua" w:hAnsi="Book Antiqua"/>
          <w:b/>
        </w:rPr>
        <w:t>I</w:t>
      </w:r>
    </w:p>
    <w:p w14:paraId="2A35E9EA" w14:textId="77777777" w:rsidR="00D41D9E" w:rsidRPr="003C6792" w:rsidRDefault="00D41D9E" w:rsidP="004278C1">
      <w:pPr>
        <w:spacing w:after="0"/>
        <w:jc w:val="both"/>
        <w:rPr>
          <w:rFonts w:ascii="Book Antiqua" w:hAnsi="Book Antiqua"/>
          <w:b/>
        </w:rPr>
      </w:pPr>
    </w:p>
    <w:p w14:paraId="715B7144" w14:textId="02B46BF9" w:rsidR="00D41D9E" w:rsidRPr="003C6792" w:rsidRDefault="00B128CD" w:rsidP="004278C1">
      <w:pPr>
        <w:spacing w:after="0"/>
        <w:ind w:firstLine="708"/>
        <w:jc w:val="both"/>
        <w:rPr>
          <w:rFonts w:ascii="Book Antiqua" w:hAnsi="Book Antiqua"/>
        </w:rPr>
      </w:pPr>
      <w:r w:rsidRPr="003C6792">
        <w:rPr>
          <w:rFonts w:ascii="Book Antiqua" w:hAnsi="Book Antiqua"/>
        </w:rPr>
        <w:t xml:space="preserve">Navrhuje sa nadobudnutie účinnosti zákona na 1. </w:t>
      </w:r>
      <w:r w:rsidR="00C745DA" w:rsidRPr="003C6792">
        <w:rPr>
          <w:rFonts w:ascii="Book Antiqua" w:hAnsi="Book Antiqua"/>
        </w:rPr>
        <w:t>j</w:t>
      </w:r>
      <w:r w:rsidR="00BD6E06" w:rsidRPr="003C6792">
        <w:rPr>
          <w:rFonts w:ascii="Book Antiqua" w:hAnsi="Book Antiqua"/>
        </w:rPr>
        <w:t>úla</w:t>
      </w:r>
      <w:r w:rsidR="008A323F" w:rsidRPr="003C6792">
        <w:rPr>
          <w:rFonts w:ascii="Book Antiqua" w:hAnsi="Book Antiqua"/>
        </w:rPr>
        <w:t xml:space="preserve"> 202</w:t>
      </w:r>
      <w:r w:rsidR="00C745DA" w:rsidRPr="003C6792">
        <w:rPr>
          <w:rFonts w:ascii="Book Antiqua" w:hAnsi="Book Antiqua"/>
        </w:rPr>
        <w:t>4</w:t>
      </w:r>
      <w:r w:rsidR="005C5F26">
        <w:rPr>
          <w:rFonts w:ascii="Book Antiqua" w:hAnsi="Book Antiqua"/>
        </w:rPr>
        <w:t>,</w:t>
      </w:r>
      <w:r w:rsidR="005C5F26" w:rsidRPr="005B1C22">
        <w:rPr>
          <w:rFonts w:ascii="Book Antiqua" w:hAnsi="Book Antiqua"/>
        </w:rPr>
        <w:t xml:space="preserve"> </w:t>
      </w:r>
      <w:r w:rsidR="005C5F26">
        <w:rPr>
          <w:rFonts w:ascii="Book Antiqua" w:hAnsi="Book Antiqua"/>
        </w:rPr>
        <w:t xml:space="preserve">a to s ohľadom na ustanovenie §  19 ods. 6 zákona č. </w:t>
      </w:r>
      <w:r w:rsidR="005C5F26" w:rsidRPr="003F0EA5">
        <w:rPr>
          <w:rFonts w:ascii="Book Antiqua" w:hAnsi="Book Antiqua"/>
        </w:rPr>
        <w:t>400/2015 Z. z.</w:t>
      </w:r>
      <w:r w:rsidR="005C5F26">
        <w:rPr>
          <w:rFonts w:ascii="Book Antiqua" w:hAnsi="Book Antiqua"/>
        </w:rPr>
        <w:t xml:space="preserve"> </w:t>
      </w:r>
      <w:r w:rsidR="005C5F26" w:rsidRPr="003F0EA5">
        <w:rPr>
          <w:rFonts w:ascii="Book Antiqua" w:hAnsi="Book Antiqua"/>
        </w:rPr>
        <w:t>o tvorbe právnych predpisov a o Zbierke zákonov Slovenskej republiky a o zmene a doplnení niektorých zákono</w:t>
      </w:r>
      <w:r w:rsidR="005C5F26">
        <w:rPr>
          <w:rFonts w:ascii="Book Antiqua" w:hAnsi="Book Antiqua"/>
        </w:rPr>
        <w:t>v, keďže navrhovaný p</w:t>
      </w:r>
      <w:r w:rsidR="005C5F26" w:rsidRPr="003F0EA5">
        <w:rPr>
          <w:rFonts w:ascii="Book Antiqua" w:hAnsi="Book Antiqua"/>
        </w:rPr>
        <w:t>rávny predpis</w:t>
      </w:r>
      <w:r w:rsidR="005C5F26">
        <w:rPr>
          <w:rFonts w:ascii="Book Antiqua" w:hAnsi="Book Antiqua"/>
        </w:rPr>
        <w:t xml:space="preserve"> </w:t>
      </w:r>
      <w:r w:rsidR="005C5F26" w:rsidRPr="003F0EA5">
        <w:rPr>
          <w:rFonts w:ascii="Book Antiqua" w:hAnsi="Book Antiqua"/>
        </w:rPr>
        <w:t>má vplyv na podnikateľské prostredie</w:t>
      </w:r>
      <w:r w:rsidR="005C5F26">
        <w:rPr>
          <w:rFonts w:ascii="Book Antiqua" w:hAnsi="Book Antiqua"/>
        </w:rPr>
        <w:t>.</w:t>
      </w:r>
    </w:p>
    <w:p w14:paraId="3B759447" w14:textId="28C63AD1" w:rsidR="008B2FFF" w:rsidRPr="003C6792" w:rsidRDefault="008B2FFF" w:rsidP="004278C1">
      <w:pPr>
        <w:spacing w:after="0"/>
        <w:ind w:firstLine="708"/>
        <w:jc w:val="both"/>
        <w:rPr>
          <w:rFonts w:ascii="Book Antiqua" w:hAnsi="Book Antiqua"/>
        </w:rPr>
      </w:pPr>
    </w:p>
    <w:p w14:paraId="53CFA0B7" w14:textId="77777777" w:rsidR="00F1012A" w:rsidRPr="003C6792" w:rsidRDefault="00F1012A" w:rsidP="004278C1">
      <w:pPr>
        <w:spacing w:after="0"/>
        <w:ind w:firstLine="708"/>
        <w:jc w:val="both"/>
        <w:rPr>
          <w:rFonts w:ascii="Book Antiqua" w:hAnsi="Book Antiqua"/>
        </w:rPr>
      </w:pPr>
    </w:p>
    <w:p w14:paraId="6B799B7E" w14:textId="77777777" w:rsidR="00F1012A" w:rsidRPr="003C6792" w:rsidRDefault="00F1012A" w:rsidP="004278C1">
      <w:pPr>
        <w:spacing w:after="0"/>
        <w:ind w:firstLine="708"/>
        <w:jc w:val="both"/>
        <w:rPr>
          <w:rFonts w:ascii="Book Antiqua" w:hAnsi="Book Antiqua"/>
        </w:rPr>
      </w:pPr>
    </w:p>
    <w:p w14:paraId="7C90212C" w14:textId="77777777" w:rsidR="00F1012A" w:rsidRPr="003C6792" w:rsidRDefault="00F1012A" w:rsidP="004278C1">
      <w:pPr>
        <w:spacing w:after="0"/>
        <w:ind w:firstLine="708"/>
        <w:jc w:val="both"/>
        <w:rPr>
          <w:rFonts w:ascii="Book Antiqua" w:hAnsi="Book Antiqua"/>
        </w:rPr>
      </w:pPr>
    </w:p>
    <w:p w14:paraId="2DB68AB5" w14:textId="77777777" w:rsidR="00F1012A" w:rsidRPr="003C6792" w:rsidRDefault="00F1012A" w:rsidP="004278C1">
      <w:pPr>
        <w:spacing w:after="0"/>
        <w:ind w:firstLine="708"/>
        <w:jc w:val="both"/>
        <w:rPr>
          <w:rFonts w:ascii="Book Antiqua" w:hAnsi="Book Antiqua"/>
        </w:rPr>
      </w:pPr>
    </w:p>
    <w:p w14:paraId="02C2AB33" w14:textId="77777777" w:rsidR="00F1012A" w:rsidRPr="003C6792" w:rsidRDefault="00F1012A" w:rsidP="00437642">
      <w:pPr>
        <w:spacing w:after="0" w:line="240" w:lineRule="auto"/>
        <w:ind w:firstLine="708"/>
        <w:jc w:val="both"/>
        <w:rPr>
          <w:rFonts w:ascii="Book Antiqua" w:hAnsi="Book Antiqua"/>
        </w:rPr>
      </w:pPr>
    </w:p>
    <w:p w14:paraId="7066FE37" w14:textId="77777777" w:rsidR="00F1012A" w:rsidRPr="003C6792" w:rsidRDefault="00F1012A" w:rsidP="00437642">
      <w:pPr>
        <w:spacing w:after="0" w:line="240" w:lineRule="auto"/>
        <w:ind w:firstLine="708"/>
        <w:jc w:val="both"/>
        <w:rPr>
          <w:rFonts w:ascii="Book Antiqua" w:hAnsi="Book Antiqua"/>
        </w:rPr>
      </w:pPr>
    </w:p>
    <w:p w14:paraId="61520617" w14:textId="77777777" w:rsidR="00F1012A" w:rsidRPr="003C6792" w:rsidRDefault="00F1012A" w:rsidP="00437642">
      <w:pPr>
        <w:spacing w:after="0" w:line="240" w:lineRule="auto"/>
        <w:ind w:firstLine="708"/>
        <w:jc w:val="both"/>
        <w:rPr>
          <w:rFonts w:ascii="Book Antiqua" w:hAnsi="Book Antiqua"/>
        </w:rPr>
      </w:pPr>
    </w:p>
    <w:p w14:paraId="504FDCFA" w14:textId="77777777" w:rsidR="00F1012A" w:rsidRPr="003C6792" w:rsidRDefault="00F1012A" w:rsidP="00437642">
      <w:pPr>
        <w:spacing w:after="0" w:line="240" w:lineRule="auto"/>
        <w:ind w:firstLine="708"/>
        <w:jc w:val="both"/>
        <w:rPr>
          <w:rFonts w:ascii="Book Antiqua" w:hAnsi="Book Antiqua"/>
        </w:rPr>
      </w:pPr>
    </w:p>
    <w:p w14:paraId="1E91F85E" w14:textId="77777777" w:rsidR="00F1012A" w:rsidRPr="003C6792" w:rsidRDefault="00F1012A" w:rsidP="00437642">
      <w:pPr>
        <w:spacing w:after="0" w:line="240" w:lineRule="auto"/>
        <w:ind w:firstLine="708"/>
        <w:jc w:val="both"/>
        <w:rPr>
          <w:rFonts w:ascii="Book Antiqua" w:hAnsi="Book Antiqua"/>
        </w:rPr>
      </w:pPr>
    </w:p>
    <w:p w14:paraId="08AB8361" w14:textId="77777777" w:rsidR="008B2FFF" w:rsidRPr="003C6792" w:rsidRDefault="008B2FFF" w:rsidP="008B2FFF">
      <w:pPr>
        <w:tabs>
          <w:tab w:val="left" w:pos="6015"/>
        </w:tabs>
        <w:jc w:val="center"/>
        <w:rPr>
          <w:rFonts w:ascii="Book Antiqua" w:hAnsi="Book Antiqua"/>
        </w:rPr>
      </w:pPr>
      <w:bookmarkStart w:id="1" w:name="_Hlk132295872"/>
      <w:r w:rsidRPr="003C6792">
        <w:rPr>
          <w:rFonts w:ascii="Book Antiqua" w:hAnsi="Book Antiqua"/>
          <w:b/>
          <w:bCs/>
          <w:caps/>
          <w:spacing w:val="30"/>
        </w:rPr>
        <w:lastRenderedPageBreak/>
        <w:t>DOLOŽKA ZLUČITEĽNOSTI</w:t>
      </w:r>
    </w:p>
    <w:p w14:paraId="36DBE77F" w14:textId="77777777" w:rsidR="008B2FFF" w:rsidRPr="003C6792" w:rsidRDefault="008B2FFF" w:rsidP="008B2FFF">
      <w:pPr>
        <w:pStyle w:val="Normlnywebov1"/>
        <w:spacing w:before="120" w:after="0" w:line="276" w:lineRule="auto"/>
        <w:jc w:val="center"/>
        <w:rPr>
          <w:rFonts w:ascii="Book Antiqua" w:hAnsi="Book Antiqua"/>
          <w:sz w:val="22"/>
          <w:szCs w:val="22"/>
        </w:rPr>
      </w:pPr>
      <w:r w:rsidRPr="003C6792">
        <w:rPr>
          <w:rFonts w:ascii="Book Antiqua" w:hAnsi="Book Antiqua"/>
          <w:b/>
          <w:bCs/>
          <w:sz w:val="22"/>
          <w:szCs w:val="22"/>
        </w:rPr>
        <w:t>návrhu zákona</w:t>
      </w:r>
      <w:r w:rsidRPr="003C6792">
        <w:rPr>
          <w:rFonts w:ascii="Book Antiqua" w:hAnsi="Book Antiqua"/>
          <w:sz w:val="22"/>
          <w:szCs w:val="22"/>
        </w:rPr>
        <w:t xml:space="preserve"> </w:t>
      </w:r>
      <w:r w:rsidRPr="003C6792">
        <w:rPr>
          <w:rFonts w:ascii="Book Antiqua" w:hAnsi="Book Antiqua"/>
          <w:b/>
          <w:bCs/>
          <w:sz w:val="22"/>
          <w:szCs w:val="22"/>
        </w:rPr>
        <w:t>s právom Európskej únie</w:t>
      </w:r>
    </w:p>
    <w:p w14:paraId="2D4CC303" w14:textId="77777777" w:rsidR="008B2FFF" w:rsidRPr="003C6792" w:rsidRDefault="008B2FFF" w:rsidP="00337C13">
      <w:pPr>
        <w:pStyle w:val="Normlnywebov1"/>
        <w:spacing w:before="120" w:after="0" w:line="276" w:lineRule="auto"/>
        <w:jc w:val="both"/>
        <w:rPr>
          <w:rFonts w:ascii="Book Antiqua" w:hAnsi="Book Antiqua"/>
          <w:sz w:val="22"/>
          <w:szCs w:val="22"/>
        </w:rPr>
      </w:pPr>
      <w:r w:rsidRPr="003C6792">
        <w:rPr>
          <w:rFonts w:ascii="Book Antiqua" w:hAnsi="Book Antiqua"/>
          <w:sz w:val="22"/>
          <w:szCs w:val="22"/>
        </w:rPr>
        <w:t> </w:t>
      </w:r>
    </w:p>
    <w:p w14:paraId="20670BB5" w14:textId="720A0DBE" w:rsidR="008B2FFF" w:rsidRPr="00337C13" w:rsidRDefault="008B2FFF" w:rsidP="00337C13">
      <w:pPr>
        <w:pStyle w:val="Normlnywebov1"/>
        <w:spacing w:before="120" w:after="120" w:line="276" w:lineRule="auto"/>
        <w:jc w:val="both"/>
        <w:rPr>
          <w:rFonts w:ascii="Book Antiqua" w:hAnsi="Book Antiqua"/>
          <w:sz w:val="22"/>
          <w:szCs w:val="22"/>
        </w:rPr>
      </w:pPr>
      <w:r w:rsidRPr="003C6792">
        <w:rPr>
          <w:rFonts w:ascii="Book Antiqua" w:hAnsi="Book Antiqua"/>
          <w:b/>
          <w:bCs/>
          <w:sz w:val="22"/>
          <w:szCs w:val="22"/>
        </w:rPr>
        <w:t>1. Navrhovateľ zákona:</w:t>
      </w:r>
      <w:r w:rsidR="00F1012A" w:rsidRPr="003C6792">
        <w:rPr>
          <w:rFonts w:ascii="Book Antiqua" w:hAnsi="Book Antiqua"/>
          <w:b/>
          <w:bCs/>
          <w:sz w:val="22"/>
          <w:szCs w:val="22"/>
        </w:rPr>
        <w:t xml:space="preserve"> </w:t>
      </w:r>
      <w:r w:rsidR="004278C1" w:rsidRPr="004278C1">
        <w:rPr>
          <w:rFonts w:ascii="Book Antiqua" w:hAnsi="Book Antiqua"/>
          <w:bCs/>
          <w:sz w:val="22"/>
          <w:szCs w:val="22"/>
        </w:rPr>
        <w:t>skupina</w:t>
      </w:r>
      <w:r w:rsidR="004278C1">
        <w:rPr>
          <w:rFonts w:ascii="Book Antiqua" w:hAnsi="Book Antiqua"/>
          <w:b/>
          <w:bCs/>
          <w:sz w:val="22"/>
          <w:szCs w:val="22"/>
        </w:rPr>
        <w:t xml:space="preserve"> </w:t>
      </w:r>
      <w:r w:rsidR="004278C1">
        <w:rPr>
          <w:rFonts w:ascii="Book Antiqua" w:hAnsi="Book Antiqua"/>
          <w:sz w:val="22"/>
          <w:szCs w:val="22"/>
        </w:rPr>
        <w:t>poslan</w:t>
      </w:r>
      <w:r w:rsidR="002A5FFF" w:rsidRPr="003C6792">
        <w:rPr>
          <w:rFonts w:ascii="Book Antiqua" w:hAnsi="Book Antiqua"/>
          <w:sz w:val="22"/>
          <w:szCs w:val="22"/>
        </w:rPr>
        <w:t>c</w:t>
      </w:r>
      <w:r w:rsidR="004278C1">
        <w:rPr>
          <w:rFonts w:ascii="Book Antiqua" w:hAnsi="Book Antiqua"/>
          <w:sz w:val="22"/>
          <w:szCs w:val="22"/>
        </w:rPr>
        <w:t>ov</w:t>
      </w:r>
      <w:r w:rsidR="002A5FFF" w:rsidRPr="003C6792">
        <w:rPr>
          <w:rFonts w:ascii="Book Antiqua" w:hAnsi="Book Antiqua"/>
          <w:sz w:val="22"/>
          <w:szCs w:val="22"/>
        </w:rPr>
        <w:t xml:space="preserve"> Národnej rady Slovenskej republiky </w:t>
      </w:r>
    </w:p>
    <w:p w14:paraId="2C38E184" w14:textId="7165184E" w:rsidR="008B2FFF" w:rsidRPr="003C6792" w:rsidRDefault="008B2FFF" w:rsidP="00337C13">
      <w:pPr>
        <w:spacing w:before="120" w:after="120"/>
        <w:jc w:val="both"/>
        <w:rPr>
          <w:rFonts w:ascii="Book Antiqua" w:hAnsi="Book Antiqua"/>
        </w:rPr>
      </w:pPr>
      <w:r w:rsidRPr="003C6792">
        <w:rPr>
          <w:rFonts w:ascii="Book Antiqua" w:hAnsi="Book Antiqua"/>
          <w:b/>
          <w:bCs/>
        </w:rPr>
        <w:t>2. Názov návrhu právneho predpisu:</w:t>
      </w:r>
      <w:r w:rsidRPr="003C6792">
        <w:rPr>
          <w:rFonts w:ascii="Book Antiqua" w:hAnsi="Book Antiqua"/>
          <w:b/>
        </w:rPr>
        <w:t xml:space="preserve"> </w:t>
      </w:r>
      <w:r w:rsidR="00412CE1" w:rsidRPr="003C6792">
        <w:rPr>
          <w:rFonts w:ascii="Book Antiqua" w:hAnsi="Book Antiqua"/>
        </w:rPr>
        <w:t>n</w:t>
      </w:r>
      <w:r w:rsidR="00AE7FA7" w:rsidRPr="003C6792">
        <w:rPr>
          <w:rFonts w:ascii="Book Antiqua" w:hAnsi="Book Antiqua"/>
        </w:rPr>
        <w:t xml:space="preserve">ávrh zákona, </w:t>
      </w:r>
      <w:r w:rsidR="00C76F24" w:rsidRPr="003C6792">
        <w:rPr>
          <w:rFonts w:ascii="Book Antiqua" w:hAnsi="Book Antiqua"/>
        </w:rPr>
        <w:t xml:space="preserve">ktorým sa mení a dopĺňa </w:t>
      </w:r>
      <w:r w:rsidR="00C76F24" w:rsidRPr="003C6792">
        <w:rPr>
          <w:rFonts w:ascii="Book Antiqua" w:hAnsi="Book Antiqua"/>
          <w:shd w:val="clear" w:color="auto" w:fill="FFFFFF"/>
        </w:rPr>
        <w:t>zákon č. 595/2003 Z. z. o dani z príjmov v znení</w:t>
      </w:r>
      <w:r w:rsidR="00C76F24" w:rsidRPr="003C6792">
        <w:rPr>
          <w:rFonts w:ascii="Book Antiqua" w:hAnsi="Book Antiqua"/>
        </w:rPr>
        <w:t xml:space="preserve"> neskorších predpisov</w:t>
      </w:r>
      <w:r w:rsidR="00C76F24" w:rsidRPr="003C6792">
        <w:rPr>
          <w:rFonts w:ascii="Book Antiqua" w:hAnsi="Book Antiqua"/>
          <w:color w:val="000000" w:themeColor="text1"/>
        </w:rPr>
        <w:t xml:space="preserve"> a ktorým sa dopĺňa zákon č. 461/2003 Z. z. o sociálnom poistení v znení neskorších predpisov</w:t>
      </w:r>
    </w:p>
    <w:p w14:paraId="62C88DE4" w14:textId="77777777" w:rsidR="008B2FFF" w:rsidRPr="003C6792" w:rsidRDefault="008B2FFF" w:rsidP="00337C13">
      <w:pPr>
        <w:jc w:val="both"/>
        <w:rPr>
          <w:rFonts w:ascii="Book Antiqua" w:hAnsi="Book Antiqua"/>
        </w:rPr>
      </w:pPr>
      <w:r w:rsidRPr="003C6792">
        <w:rPr>
          <w:rFonts w:ascii="Book Antiqua" w:hAnsi="Book Antiqua"/>
          <w:b/>
          <w:bCs/>
        </w:rPr>
        <w:t>3. Predmet návrhu zákona:</w:t>
      </w:r>
    </w:p>
    <w:p w14:paraId="42F8581E" w14:textId="77777777" w:rsidR="008B2FFF" w:rsidRPr="003C6792" w:rsidRDefault="008B2FFF" w:rsidP="00337C13">
      <w:pPr>
        <w:pStyle w:val="Vchodzie"/>
        <w:numPr>
          <w:ilvl w:val="0"/>
          <w:numId w:val="45"/>
        </w:numPr>
        <w:spacing w:before="120" w:after="200" w:line="276" w:lineRule="auto"/>
        <w:jc w:val="both"/>
        <w:rPr>
          <w:rFonts w:ascii="Book Antiqua" w:hAnsi="Book Antiqua"/>
          <w:sz w:val="22"/>
          <w:szCs w:val="22"/>
        </w:rPr>
      </w:pPr>
      <w:r w:rsidRPr="003C6792">
        <w:rPr>
          <w:rFonts w:ascii="Book Antiqua" w:hAnsi="Book Antiqua"/>
          <w:sz w:val="22"/>
          <w:szCs w:val="22"/>
        </w:rPr>
        <w:t xml:space="preserve"> nie je upravený v primárnom práve Európskej únie,</w:t>
      </w:r>
    </w:p>
    <w:p w14:paraId="4C594D24" w14:textId="77777777" w:rsidR="008B2FFF" w:rsidRPr="003C6792" w:rsidRDefault="008B2FFF" w:rsidP="00337C13">
      <w:pPr>
        <w:pStyle w:val="Normlnywebov"/>
        <w:numPr>
          <w:ilvl w:val="0"/>
          <w:numId w:val="45"/>
        </w:numPr>
        <w:spacing w:before="120" w:beforeAutospacing="0" w:after="0" w:afterAutospacing="0" w:line="276" w:lineRule="auto"/>
        <w:jc w:val="both"/>
        <w:rPr>
          <w:rFonts w:ascii="Book Antiqua" w:hAnsi="Book Antiqua"/>
          <w:sz w:val="22"/>
          <w:szCs w:val="22"/>
        </w:rPr>
      </w:pPr>
      <w:r w:rsidRPr="003C6792">
        <w:rPr>
          <w:rFonts w:ascii="Book Antiqua" w:hAnsi="Book Antiqua"/>
          <w:sz w:val="22"/>
          <w:szCs w:val="22"/>
        </w:rPr>
        <w:t>nie</w:t>
      </w:r>
      <w:r w:rsidRPr="003C6792">
        <w:rPr>
          <w:rFonts w:ascii="Book Antiqua" w:hAnsi="Book Antiqua"/>
          <w:bCs/>
          <w:sz w:val="22"/>
          <w:szCs w:val="22"/>
        </w:rPr>
        <w:t xml:space="preserve"> je upravený v sekundárnom práve Európskej únie, </w:t>
      </w:r>
    </w:p>
    <w:p w14:paraId="18F13A8B" w14:textId="77777777" w:rsidR="008B2FFF" w:rsidRPr="003C6792" w:rsidRDefault="008B2FFF" w:rsidP="00337C13">
      <w:pPr>
        <w:pStyle w:val="Normlnywebov"/>
        <w:numPr>
          <w:ilvl w:val="0"/>
          <w:numId w:val="45"/>
        </w:numPr>
        <w:spacing w:before="120" w:beforeAutospacing="0" w:after="0" w:afterAutospacing="0" w:line="276" w:lineRule="auto"/>
        <w:jc w:val="both"/>
        <w:rPr>
          <w:rFonts w:ascii="Book Antiqua" w:hAnsi="Book Antiqua"/>
          <w:sz w:val="22"/>
          <w:szCs w:val="22"/>
        </w:rPr>
      </w:pPr>
      <w:r w:rsidRPr="003C6792">
        <w:rPr>
          <w:rFonts w:ascii="Book Antiqua" w:hAnsi="Book Antiqua"/>
          <w:sz w:val="22"/>
          <w:szCs w:val="22"/>
        </w:rPr>
        <w:t>nie</w:t>
      </w:r>
      <w:r w:rsidRPr="003C6792">
        <w:rPr>
          <w:rFonts w:ascii="Book Antiqua" w:hAnsi="Book Antiqua"/>
          <w:bCs/>
          <w:sz w:val="22"/>
          <w:szCs w:val="22"/>
        </w:rPr>
        <w:t xml:space="preserve"> je obsiahnutý v judik</w:t>
      </w:r>
      <w:bookmarkStart w:id="2" w:name="_GoBack"/>
      <w:bookmarkEnd w:id="2"/>
      <w:r w:rsidRPr="003C6792">
        <w:rPr>
          <w:rFonts w:ascii="Book Antiqua" w:hAnsi="Book Antiqua"/>
          <w:bCs/>
          <w:sz w:val="22"/>
          <w:szCs w:val="22"/>
        </w:rPr>
        <w:t>atúre Súdneho dvora Európskej únie.</w:t>
      </w:r>
    </w:p>
    <w:p w14:paraId="64776D8F" w14:textId="77777777" w:rsidR="008B2FFF" w:rsidRPr="003C6792" w:rsidRDefault="008B2FFF" w:rsidP="00337C13">
      <w:pPr>
        <w:pStyle w:val="Normlnywebov"/>
        <w:spacing w:line="276" w:lineRule="auto"/>
        <w:rPr>
          <w:rFonts w:ascii="Book Antiqua" w:hAnsi="Book Antiqua"/>
          <w:b/>
          <w:bCs/>
          <w:color w:val="000000"/>
          <w:sz w:val="22"/>
          <w:szCs w:val="22"/>
        </w:rPr>
      </w:pPr>
      <w:r w:rsidRPr="003C6792">
        <w:rPr>
          <w:rFonts w:ascii="Book Antiqua" w:hAnsi="Book Antiqua"/>
          <w:b/>
          <w:bCs/>
          <w:color w:val="000000"/>
          <w:sz w:val="22"/>
          <w:szCs w:val="22"/>
        </w:rPr>
        <w:t>Vzhľadom na to, že predmet návrhu zákona nie je upravený v práve Európskej únie, je bezpredmetné vyjadrovať sa k bodom 4. a 5.</w:t>
      </w:r>
    </w:p>
    <w:bookmarkEnd w:id="1"/>
    <w:p w14:paraId="54B2E249" w14:textId="77777777" w:rsidR="008B2FFF" w:rsidRPr="003C6792" w:rsidRDefault="008B2FFF" w:rsidP="00337C13">
      <w:pPr>
        <w:pStyle w:val="Normlnywebov"/>
        <w:spacing w:before="120" w:line="276" w:lineRule="auto"/>
        <w:jc w:val="both"/>
        <w:rPr>
          <w:rFonts w:ascii="Book Antiqua" w:hAnsi="Book Antiqua"/>
          <w:b/>
          <w:bCs/>
          <w:sz w:val="22"/>
          <w:szCs w:val="22"/>
        </w:rPr>
      </w:pPr>
    </w:p>
    <w:p w14:paraId="6D9FF477" w14:textId="1B4C57E3" w:rsidR="008B2FFF" w:rsidRPr="003C6792" w:rsidRDefault="008B2FFF" w:rsidP="008B2FFF">
      <w:pPr>
        <w:rPr>
          <w:rFonts w:ascii="Book Antiqua" w:hAnsi="Book Antiqua"/>
          <w:b/>
          <w:bCs/>
        </w:rPr>
      </w:pPr>
    </w:p>
    <w:p w14:paraId="5AD458DC" w14:textId="1F61CF02" w:rsidR="005B77F9" w:rsidRPr="003C6792" w:rsidRDefault="005B77F9" w:rsidP="008B2FFF">
      <w:pPr>
        <w:rPr>
          <w:rFonts w:ascii="Book Antiqua" w:hAnsi="Book Antiqua"/>
          <w:b/>
          <w:bCs/>
        </w:rPr>
      </w:pPr>
    </w:p>
    <w:p w14:paraId="064F4676" w14:textId="2A4EE254" w:rsidR="005B77F9" w:rsidRPr="003C6792" w:rsidRDefault="005B77F9" w:rsidP="008B2FFF">
      <w:pPr>
        <w:rPr>
          <w:rFonts w:ascii="Book Antiqua" w:hAnsi="Book Antiqua"/>
          <w:b/>
          <w:bCs/>
        </w:rPr>
      </w:pPr>
    </w:p>
    <w:p w14:paraId="2F4D729B" w14:textId="49325FBA" w:rsidR="005B77F9" w:rsidRPr="003C6792" w:rsidRDefault="005B77F9" w:rsidP="008B2FFF">
      <w:pPr>
        <w:rPr>
          <w:rFonts w:ascii="Book Antiqua" w:hAnsi="Book Antiqua"/>
          <w:b/>
          <w:bCs/>
        </w:rPr>
      </w:pPr>
    </w:p>
    <w:p w14:paraId="2C8F3DFC" w14:textId="0E49B71B" w:rsidR="005B77F9" w:rsidRPr="003C6792" w:rsidRDefault="005B77F9" w:rsidP="008B2FFF">
      <w:pPr>
        <w:rPr>
          <w:rFonts w:ascii="Book Antiqua" w:hAnsi="Book Antiqua"/>
          <w:b/>
          <w:bCs/>
        </w:rPr>
      </w:pPr>
    </w:p>
    <w:p w14:paraId="3D023005" w14:textId="17F905E9" w:rsidR="005B77F9" w:rsidRPr="003C6792" w:rsidRDefault="005B77F9" w:rsidP="008B2FFF">
      <w:pPr>
        <w:rPr>
          <w:rFonts w:ascii="Book Antiqua" w:hAnsi="Book Antiqua"/>
          <w:b/>
          <w:bCs/>
        </w:rPr>
      </w:pPr>
    </w:p>
    <w:p w14:paraId="47648A2B" w14:textId="77157B3E" w:rsidR="005B77F9" w:rsidRPr="003C6792" w:rsidRDefault="005B77F9" w:rsidP="008B2FFF">
      <w:pPr>
        <w:rPr>
          <w:rFonts w:ascii="Book Antiqua" w:hAnsi="Book Antiqua"/>
          <w:b/>
          <w:bCs/>
        </w:rPr>
      </w:pPr>
    </w:p>
    <w:p w14:paraId="0E2601BF" w14:textId="631DB88D" w:rsidR="005B77F9" w:rsidRPr="003C6792" w:rsidRDefault="005B77F9" w:rsidP="008B2FFF">
      <w:pPr>
        <w:rPr>
          <w:rFonts w:ascii="Book Antiqua" w:hAnsi="Book Antiqua"/>
          <w:b/>
          <w:bCs/>
        </w:rPr>
      </w:pPr>
    </w:p>
    <w:p w14:paraId="063DF3F6" w14:textId="11C4C5B7" w:rsidR="005B77F9" w:rsidRPr="003C6792" w:rsidRDefault="005B77F9" w:rsidP="008B2FFF">
      <w:pPr>
        <w:rPr>
          <w:rFonts w:ascii="Book Antiqua" w:hAnsi="Book Antiqua"/>
          <w:b/>
          <w:bCs/>
        </w:rPr>
      </w:pPr>
    </w:p>
    <w:p w14:paraId="44E1AA70" w14:textId="205463EE" w:rsidR="005B77F9" w:rsidRPr="003C6792" w:rsidRDefault="005B77F9" w:rsidP="008B2FFF">
      <w:pPr>
        <w:rPr>
          <w:rFonts w:ascii="Book Antiqua" w:hAnsi="Book Antiqua"/>
          <w:b/>
          <w:bCs/>
        </w:rPr>
      </w:pPr>
    </w:p>
    <w:p w14:paraId="608A61BF" w14:textId="37D4D6BF" w:rsidR="005B77F9" w:rsidRPr="003C6792" w:rsidRDefault="005B77F9" w:rsidP="008B2FFF">
      <w:pPr>
        <w:rPr>
          <w:rFonts w:ascii="Book Antiqua" w:hAnsi="Book Antiqua"/>
          <w:b/>
          <w:bCs/>
        </w:rPr>
      </w:pPr>
    </w:p>
    <w:p w14:paraId="3926F922" w14:textId="77777777" w:rsidR="00AE7FA7" w:rsidRPr="003C6792" w:rsidRDefault="00AE7FA7" w:rsidP="008B2FFF">
      <w:pPr>
        <w:rPr>
          <w:rFonts w:ascii="Book Antiqua" w:hAnsi="Book Antiqua"/>
          <w:b/>
          <w:bCs/>
        </w:rPr>
      </w:pPr>
    </w:p>
    <w:p w14:paraId="745B9FFC" w14:textId="77777777" w:rsidR="00412CE1" w:rsidRPr="003C6792" w:rsidRDefault="00412CE1">
      <w:pPr>
        <w:spacing w:after="0" w:line="240" w:lineRule="auto"/>
        <w:rPr>
          <w:rFonts w:ascii="Times New Roman" w:hAnsi="Times New Roman"/>
          <w:b/>
          <w:sz w:val="20"/>
          <w:szCs w:val="20"/>
          <w:lang w:eastAsia="sk-SK"/>
        </w:rPr>
      </w:pPr>
      <w:r w:rsidRPr="003C6792">
        <w:rPr>
          <w:rFonts w:ascii="Times New Roman" w:hAnsi="Times New Roman"/>
          <w:b/>
          <w:sz w:val="20"/>
          <w:szCs w:val="20"/>
          <w:lang w:eastAsia="sk-SK"/>
        </w:rPr>
        <w:br w:type="page"/>
      </w:r>
    </w:p>
    <w:p w14:paraId="6DC6C651" w14:textId="7700CA3E" w:rsidR="00A57131" w:rsidRPr="005C5F26" w:rsidRDefault="00A57131" w:rsidP="00A57131">
      <w:pPr>
        <w:spacing w:after="0" w:line="240" w:lineRule="auto"/>
        <w:jc w:val="center"/>
        <w:rPr>
          <w:rFonts w:ascii="Book Antiqua" w:hAnsi="Book Antiqua"/>
          <w:b/>
          <w:sz w:val="24"/>
          <w:szCs w:val="24"/>
          <w:lang w:eastAsia="sk-SK"/>
        </w:rPr>
      </w:pPr>
      <w:r w:rsidRPr="005C5F26">
        <w:rPr>
          <w:rFonts w:ascii="Book Antiqua" w:hAnsi="Book Antiqua"/>
          <w:b/>
          <w:sz w:val="24"/>
          <w:szCs w:val="24"/>
          <w:lang w:eastAsia="sk-SK"/>
        </w:rPr>
        <w:lastRenderedPageBreak/>
        <w:t>Doložka vybraných vplyvov</w:t>
      </w:r>
    </w:p>
    <w:p w14:paraId="7DB30470" w14:textId="77777777" w:rsidR="00A57131" w:rsidRPr="003C6792" w:rsidRDefault="00A57131" w:rsidP="00A57131">
      <w:pPr>
        <w:ind w:left="426"/>
        <w:contextualSpacing/>
        <w:rPr>
          <w:rFonts w:ascii="Book Antiqua" w:eastAsia="Calibri"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57131" w:rsidRPr="003C6792" w14:paraId="372A5479" w14:textId="77777777" w:rsidTr="00144712">
        <w:tc>
          <w:tcPr>
            <w:tcW w:w="9180" w:type="dxa"/>
            <w:gridSpan w:val="9"/>
            <w:tcBorders>
              <w:bottom w:val="single" w:sz="4" w:space="0" w:color="FFFFFF"/>
            </w:tcBorders>
            <w:shd w:val="clear" w:color="auto" w:fill="E2E2E2"/>
          </w:tcPr>
          <w:p w14:paraId="57BE35FF"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Základné údaje</w:t>
            </w:r>
          </w:p>
        </w:tc>
      </w:tr>
      <w:tr w:rsidR="00A57131" w:rsidRPr="003C6792" w14:paraId="4B3C234A" w14:textId="77777777" w:rsidTr="00144712">
        <w:tc>
          <w:tcPr>
            <w:tcW w:w="9180" w:type="dxa"/>
            <w:gridSpan w:val="9"/>
            <w:tcBorders>
              <w:bottom w:val="single" w:sz="4" w:space="0" w:color="FFFFFF"/>
            </w:tcBorders>
            <w:shd w:val="clear" w:color="auto" w:fill="E2E2E2"/>
          </w:tcPr>
          <w:p w14:paraId="6DF781D1" w14:textId="77777777" w:rsidR="00A57131" w:rsidRPr="003C6792" w:rsidRDefault="00A57131" w:rsidP="004278C1">
            <w:pPr>
              <w:spacing w:line="240" w:lineRule="auto"/>
              <w:ind w:left="142"/>
              <w:contextualSpacing/>
              <w:rPr>
                <w:rFonts w:ascii="Book Antiqua" w:eastAsia="Calibri" w:hAnsi="Book Antiqua"/>
                <w:b/>
                <w:sz w:val="20"/>
                <w:szCs w:val="20"/>
              </w:rPr>
            </w:pPr>
            <w:r w:rsidRPr="003C6792">
              <w:rPr>
                <w:rFonts w:ascii="Book Antiqua" w:eastAsia="Calibri" w:hAnsi="Book Antiqua"/>
                <w:b/>
                <w:sz w:val="20"/>
                <w:szCs w:val="20"/>
              </w:rPr>
              <w:t>Názov návrhu zákona</w:t>
            </w:r>
          </w:p>
        </w:tc>
      </w:tr>
      <w:tr w:rsidR="00A57131" w:rsidRPr="003C6792" w14:paraId="1C8BD91A" w14:textId="77777777" w:rsidTr="00144712">
        <w:tc>
          <w:tcPr>
            <w:tcW w:w="9180" w:type="dxa"/>
            <w:gridSpan w:val="9"/>
            <w:tcBorders>
              <w:top w:val="single" w:sz="4" w:space="0" w:color="FFFFFF"/>
              <w:bottom w:val="single" w:sz="4" w:space="0" w:color="auto"/>
            </w:tcBorders>
          </w:tcPr>
          <w:p w14:paraId="160D6FEF" w14:textId="2DE46B31" w:rsidR="00A57131" w:rsidRPr="003C6792" w:rsidRDefault="00412CE1" w:rsidP="004278C1">
            <w:pPr>
              <w:spacing w:line="240" w:lineRule="auto"/>
              <w:jc w:val="both"/>
              <w:rPr>
                <w:rFonts w:ascii="Book Antiqua" w:eastAsia="Times New Roman" w:hAnsi="Book Antiqua"/>
                <w:sz w:val="20"/>
                <w:szCs w:val="20"/>
                <w:lang w:eastAsia="sk-SK"/>
              </w:rPr>
            </w:pPr>
            <w:r w:rsidRPr="003C6792">
              <w:rPr>
                <w:rFonts w:ascii="Book Antiqua" w:hAnsi="Book Antiqua"/>
                <w:sz w:val="20"/>
                <w:szCs w:val="20"/>
              </w:rPr>
              <w:t>n</w:t>
            </w:r>
            <w:r w:rsidR="00A57131" w:rsidRPr="003C6792">
              <w:rPr>
                <w:rFonts w:ascii="Book Antiqua" w:hAnsi="Book Antiqua"/>
                <w:sz w:val="20"/>
                <w:szCs w:val="20"/>
              </w:rPr>
              <w:t xml:space="preserve">ávrh zákona, </w:t>
            </w:r>
            <w:r w:rsidR="00C76F24" w:rsidRPr="003C6792">
              <w:rPr>
                <w:rFonts w:ascii="Book Antiqua" w:hAnsi="Book Antiqua"/>
                <w:sz w:val="20"/>
                <w:szCs w:val="20"/>
              </w:rPr>
              <w:t xml:space="preserve">ktorým sa mení a dopĺňa </w:t>
            </w:r>
            <w:r w:rsidR="00C76F24" w:rsidRPr="003C6792">
              <w:rPr>
                <w:rFonts w:ascii="Book Antiqua" w:hAnsi="Book Antiqua"/>
                <w:sz w:val="20"/>
                <w:szCs w:val="20"/>
                <w:shd w:val="clear" w:color="auto" w:fill="FFFFFF"/>
              </w:rPr>
              <w:t>zákon č. 595/2003 Z. z. o dani z príjmov v znení</w:t>
            </w:r>
            <w:r w:rsidR="00C76F24" w:rsidRPr="003C6792">
              <w:rPr>
                <w:rFonts w:ascii="Book Antiqua" w:hAnsi="Book Antiqua"/>
                <w:sz w:val="20"/>
                <w:szCs w:val="20"/>
              </w:rPr>
              <w:t xml:space="preserve"> neskorších predpisov</w:t>
            </w:r>
            <w:r w:rsidR="00C76F24" w:rsidRPr="003C6792">
              <w:rPr>
                <w:rFonts w:ascii="Book Antiqua" w:hAnsi="Book Antiqua"/>
                <w:color w:val="000000" w:themeColor="text1"/>
                <w:sz w:val="20"/>
                <w:szCs w:val="20"/>
              </w:rPr>
              <w:t xml:space="preserve"> a ktorým sa dopĺňa zákon č. 461/2003 Z. z. o sociálnom poistení v znení neskorších predpisov</w:t>
            </w:r>
          </w:p>
        </w:tc>
      </w:tr>
      <w:tr w:rsidR="00A57131" w:rsidRPr="003C6792" w14:paraId="77A15EB4" w14:textId="77777777" w:rsidTr="00144712">
        <w:tc>
          <w:tcPr>
            <w:tcW w:w="9180" w:type="dxa"/>
            <w:gridSpan w:val="9"/>
            <w:tcBorders>
              <w:top w:val="single" w:sz="4" w:space="0" w:color="auto"/>
              <w:left w:val="single" w:sz="4" w:space="0" w:color="auto"/>
              <w:bottom w:val="single" w:sz="4" w:space="0" w:color="FFFFFF"/>
            </w:tcBorders>
            <w:shd w:val="clear" w:color="auto" w:fill="E2E2E2"/>
          </w:tcPr>
          <w:p w14:paraId="3C14738B" w14:textId="77777777" w:rsidR="00A57131" w:rsidRPr="003C6792" w:rsidRDefault="00A57131" w:rsidP="004278C1">
            <w:pPr>
              <w:spacing w:line="240" w:lineRule="auto"/>
              <w:ind w:left="142"/>
              <w:contextualSpacing/>
              <w:rPr>
                <w:rFonts w:ascii="Book Antiqua" w:eastAsia="Calibri" w:hAnsi="Book Antiqua"/>
                <w:b/>
                <w:sz w:val="20"/>
                <w:szCs w:val="20"/>
              </w:rPr>
            </w:pPr>
            <w:r w:rsidRPr="003C6792">
              <w:rPr>
                <w:rFonts w:ascii="Book Antiqua" w:eastAsia="Calibri" w:hAnsi="Book Antiqua"/>
                <w:b/>
                <w:sz w:val="20"/>
                <w:szCs w:val="20"/>
              </w:rPr>
              <w:t xml:space="preserve">Navrhovateľ (a </w:t>
            </w:r>
            <w:proofErr w:type="spellStart"/>
            <w:r w:rsidRPr="003C6792">
              <w:rPr>
                <w:rFonts w:ascii="Book Antiqua" w:eastAsia="Calibri" w:hAnsi="Book Antiqua"/>
                <w:b/>
                <w:sz w:val="20"/>
                <w:szCs w:val="20"/>
              </w:rPr>
              <w:t>spolunavrhovatelia</w:t>
            </w:r>
            <w:proofErr w:type="spellEnd"/>
            <w:r w:rsidRPr="003C6792">
              <w:rPr>
                <w:rFonts w:ascii="Book Antiqua" w:eastAsia="Calibri" w:hAnsi="Book Antiqua"/>
                <w:b/>
                <w:sz w:val="20"/>
                <w:szCs w:val="20"/>
              </w:rPr>
              <w:t>)</w:t>
            </w:r>
          </w:p>
        </w:tc>
      </w:tr>
      <w:tr w:rsidR="00A57131" w:rsidRPr="003C6792" w14:paraId="29DB190C" w14:textId="77777777" w:rsidTr="00144712">
        <w:tc>
          <w:tcPr>
            <w:tcW w:w="9180" w:type="dxa"/>
            <w:gridSpan w:val="9"/>
            <w:tcBorders>
              <w:top w:val="single" w:sz="4" w:space="0" w:color="FFFFFF"/>
              <w:left w:val="single" w:sz="4" w:space="0" w:color="auto"/>
              <w:bottom w:val="single" w:sz="4" w:space="0" w:color="auto"/>
            </w:tcBorders>
            <w:shd w:val="clear" w:color="auto" w:fill="FFFFFF"/>
          </w:tcPr>
          <w:p w14:paraId="1953406B" w14:textId="460B6977" w:rsidR="00A57131" w:rsidRPr="003C6792" w:rsidRDefault="004278C1" w:rsidP="004278C1">
            <w:pPr>
              <w:spacing w:line="240" w:lineRule="auto"/>
              <w:rPr>
                <w:rFonts w:ascii="Book Antiqua" w:eastAsia="Times New Roman" w:hAnsi="Book Antiqua"/>
                <w:sz w:val="20"/>
                <w:szCs w:val="20"/>
                <w:lang w:eastAsia="sk-SK"/>
              </w:rPr>
            </w:pPr>
            <w:r>
              <w:rPr>
                <w:rFonts w:ascii="Book Antiqua" w:eastAsia="Times New Roman" w:hAnsi="Book Antiqua"/>
                <w:sz w:val="20"/>
                <w:szCs w:val="20"/>
                <w:lang w:eastAsia="sk-SK"/>
              </w:rPr>
              <w:t>skupina poslan</w:t>
            </w:r>
            <w:r w:rsidR="00A57131" w:rsidRPr="003C6792">
              <w:rPr>
                <w:rFonts w:ascii="Book Antiqua" w:eastAsia="Times New Roman" w:hAnsi="Book Antiqua"/>
                <w:sz w:val="20"/>
                <w:szCs w:val="20"/>
                <w:lang w:eastAsia="sk-SK"/>
              </w:rPr>
              <w:t>c</w:t>
            </w:r>
            <w:r>
              <w:rPr>
                <w:rFonts w:ascii="Book Antiqua" w:eastAsia="Times New Roman" w:hAnsi="Book Antiqua"/>
                <w:sz w:val="20"/>
                <w:szCs w:val="20"/>
                <w:lang w:eastAsia="sk-SK"/>
              </w:rPr>
              <w:t>ov</w:t>
            </w:r>
            <w:r w:rsidR="00A57131" w:rsidRPr="003C6792">
              <w:rPr>
                <w:rFonts w:ascii="Book Antiqua" w:eastAsia="Times New Roman" w:hAnsi="Book Antiqua"/>
                <w:sz w:val="20"/>
                <w:szCs w:val="20"/>
                <w:lang w:eastAsia="sk-SK"/>
              </w:rPr>
              <w:t xml:space="preserve"> Národnej rady Slovenskej republiky </w:t>
            </w:r>
          </w:p>
        </w:tc>
      </w:tr>
      <w:tr w:rsidR="00A57131" w:rsidRPr="003C6792" w14:paraId="5DD1CFE0" w14:textId="77777777" w:rsidTr="00144712">
        <w:tc>
          <w:tcPr>
            <w:tcW w:w="9180" w:type="dxa"/>
            <w:gridSpan w:val="9"/>
            <w:tcBorders>
              <w:top w:val="single" w:sz="4" w:space="0" w:color="auto"/>
              <w:left w:val="nil"/>
              <w:bottom w:val="single" w:sz="4" w:space="0" w:color="auto"/>
              <w:right w:val="nil"/>
            </w:tcBorders>
            <w:shd w:val="clear" w:color="auto" w:fill="FFFFFF"/>
          </w:tcPr>
          <w:p w14:paraId="555CA279" w14:textId="77777777" w:rsidR="00A57131" w:rsidRPr="003C6792" w:rsidRDefault="00A57131" w:rsidP="004278C1">
            <w:pPr>
              <w:spacing w:line="240" w:lineRule="auto"/>
              <w:rPr>
                <w:rFonts w:ascii="Book Antiqua" w:eastAsia="Times New Roman" w:hAnsi="Book Antiqua"/>
                <w:sz w:val="20"/>
                <w:szCs w:val="20"/>
                <w:lang w:eastAsia="sk-SK"/>
              </w:rPr>
            </w:pPr>
          </w:p>
        </w:tc>
      </w:tr>
      <w:tr w:rsidR="00A57131" w:rsidRPr="003C6792" w14:paraId="61E658AE"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520AEFF"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Definovanie problému</w:t>
            </w:r>
          </w:p>
        </w:tc>
      </w:tr>
      <w:tr w:rsidR="00A57131" w:rsidRPr="003C6792" w14:paraId="16BA0D42" w14:textId="77777777" w:rsidTr="00144712">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0FD23C9D" w14:textId="77777777" w:rsidR="00412CE1" w:rsidRPr="003C6792" w:rsidRDefault="00412CE1" w:rsidP="004278C1">
            <w:pPr>
              <w:spacing w:line="240" w:lineRule="auto"/>
              <w:jc w:val="both"/>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14:paraId="59867818" w14:textId="7D1E4061" w:rsidR="00A57131" w:rsidRPr="003C6792" w:rsidRDefault="00556C31" w:rsidP="004278C1">
            <w:pPr>
              <w:spacing w:line="240" w:lineRule="auto"/>
              <w:jc w:val="both"/>
              <w:rPr>
                <w:rFonts w:ascii="Book Antiqua" w:eastAsia="Times New Roman" w:hAnsi="Book Antiqua"/>
                <w:sz w:val="20"/>
                <w:szCs w:val="20"/>
                <w:lang w:eastAsia="sk-SK"/>
              </w:rPr>
            </w:pPr>
            <w:r w:rsidRPr="003C6792">
              <w:rPr>
                <w:rFonts w:ascii="Book Antiqua" w:eastAsia="Times New Roman" w:hAnsi="Book Antiqua"/>
                <w:sz w:val="20"/>
                <w:szCs w:val="20"/>
                <w:lang w:eastAsia="sk-SK"/>
              </w:rPr>
              <w:t>Existencia</w:t>
            </w:r>
            <w:r w:rsidR="004D49E5" w:rsidRPr="003C6792">
              <w:rPr>
                <w:rFonts w:ascii="Book Antiqua" w:eastAsia="Times New Roman" w:hAnsi="Book Antiqua"/>
                <w:sz w:val="20"/>
                <w:szCs w:val="20"/>
                <w:lang w:eastAsia="sk-SK"/>
              </w:rPr>
              <w:t xml:space="preserve"> osôb, ktoré nemajú nárok na daňový bonus v plnej výške, resp. nemajú nárok na daňový bonus z dôvodu, že nedosiahli zdaniteľné </w:t>
            </w:r>
            <w:r w:rsidR="00CF567D" w:rsidRPr="003C6792">
              <w:rPr>
                <w:rFonts w:ascii="Book Antiqua" w:eastAsia="Times New Roman" w:hAnsi="Book Antiqua"/>
                <w:sz w:val="20"/>
                <w:szCs w:val="20"/>
                <w:lang w:eastAsia="sk-SK"/>
              </w:rPr>
              <w:t>príjmy podľa § 5 a 6 ods. 1 a 2 zákona.</w:t>
            </w:r>
          </w:p>
        </w:tc>
      </w:tr>
      <w:tr w:rsidR="00A57131" w:rsidRPr="003C6792" w14:paraId="354A4E37"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7A9B5CF6"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Ciele a výsledný stav</w:t>
            </w:r>
          </w:p>
        </w:tc>
      </w:tr>
      <w:tr w:rsidR="00A57131" w:rsidRPr="003C6792" w14:paraId="203291EB" w14:textId="77777777" w:rsidTr="00144712">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241456FC" w14:textId="77777777" w:rsidR="00CF567D" w:rsidRPr="003C6792" w:rsidRDefault="00CF567D" w:rsidP="004278C1">
            <w:pPr>
              <w:spacing w:line="240" w:lineRule="auto"/>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8779F98" w14:textId="382298E7" w:rsidR="00A57131" w:rsidRPr="003C6792" w:rsidRDefault="00A57131" w:rsidP="004278C1">
            <w:pPr>
              <w:spacing w:line="240" w:lineRule="auto"/>
              <w:jc w:val="both"/>
              <w:rPr>
                <w:rFonts w:ascii="Book Antiqua" w:eastAsia="Times New Roman" w:hAnsi="Book Antiqua"/>
                <w:sz w:val="20"/>
                <w:szCs w:val="20"/>
                <w:lang w:eastAsia="sk-SK"/>
              </w:rPr>
            </w:pPr>
            <w:r w:rsidRPr="003C6792">
              <w:rPr>
                <w:rFonts w:ascii="Book Antiqua" w:eastAsia="Times New Roman" w:hAnsi="Book Antiqua"/>
                <w:sz w:val="20"/>
                <w:szCs w:val="20"/>
                <w:lang w:eastAsia="sk-SK"/>
              </w:rPr>
              <w:t xml:space="preserve">Cieľom predkladaného návrhu zákona je </w:t>
            </w:r>
            <w:r w:rsidR="004D49E5" w:rsidRPr="003C6792">
              <w:rPr>
                <w:rFonts w:ascii="Book Antiqua" w:eastAsia="Times New Roman" w:hAnsi="Book Antiqua"/>
                <w:sz w:val="20"/>
                <w:szCs w:val="20"/>
                <w:lang w:eastAsia="sk-SK"/>
              </w:rPr>
              <w:t>zvýšenie počtu osôb, ktoré majú nárok na uplatnenie daňového bonusu a zvýšenie sumy nároku na daňový bonus.</w:t>
            </w:r>
          </w:p>
        </w:tc>
      </w:tr>
      <w:tr w:rsidR="00A57131" w:rsidRPr="003C6792" w14:paraId="63CD349B"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4F14960C"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Dotknuté subjekty</w:t>
            </w:r>
          </w:p>
        </w:tc>
      </w:tr>
      <w:tr w:rsidR="00A57131" w:rsidRPr="003C6792" w14:paraId="19C86501" w14:textId="77777777" w:rsidTr="00144712">
        <w:tc>
          <w:tcPr>
            <w:tcW w:w="9180" w:type="dxa"/>
            <w:gridSpan w:val="9"/>
            <w:tcBorders>
              <w:top w:val="nil"/>
              <w:left w:val="single" w:sz="4" w:space="0" w:color="auto"/>
              <w:bottom w:val="single" w:sz="4" w:space="0" w:color="auto"/>
              <w:right w:val="single" w:sz="4" w:space="0" w:color="auto"/>
            </w:tcBorders>
            <w:shd w:val="clear" w:color="auto" w:fill="FFFFFF"/>
          </w:tcPr>
          <w:p w14:paraId="2E65F36A" w14:textId="77777777" w:rsidR="00CF567D" w:rsidRPr="003C6792" w:rsidRDefault="00CF567D" w:rsidP="004278C1">
            <w:pPr>
              <w:spacing w:line="240" w:lineRule="auto"/>
              <w:rPr>
                <w:rFonts w:ascii="Times New Roman" w:eastAsia="Times New Roman" w:hAnsi="Times New Roman"/>
                <w:b/>
                <w:sz w:val="20"/>
                <w:szCs w:val="20"/>
                <w:lang w:eastAsia="sk-SK"/>
              </w:rPr>
            </w:pPr>
            <w:r w:rsidRPr="003C6792">
              <w:rPr>
                <w:rFonts w:ascii="Times New Roman" w:eastAsia="Times New Roman" w:hAnsi="Times New Roman"/>
                <w:i/>
                <w:sz w:val="20"/>
                <w:szCs w:val="20"/>
                <w:lang w:eastAsia="sk-SK"/>
              </w:rPr>
              <w:t xml:space="preserve">Uveďte subjekty, ktorých sa zmeny predkladaného materiálu dotknú priamo aj nepriamo: </w:t>
            </w:r>
          </w:p>
          <w:p w14:paraId="52680DE0" w14:textId="1B5995BF" w:rsidR="00A57131" w:rsidRPr="003C6792" w:rsidRDefault="004D49E5"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 xml:space="preserve">Osoby, ktorým sa vypláca </w:t>
            </w:r>
            <w:r w:rsidRPr="003C6792">
              <w:rPr>
                <w:rFonts w:ascii="Book Antiqua" w:hAnsi="Book Antiqua"/>
                <w:color w:val="000000" w:themeColor="text1"/>
                <w:sz w:val="20"/>
                <w:szCs w:val="20"/>
                <w:shd w:val="clear" w:color="auto" w:fill="FFFFFF"/>
              </w:rPr>
              <w:t>materské, rodičovský príspevok, príspevok na starostlivosť o dieťa alebo peňažný príspevok na opatrovanie</w:t>
            </w:r>
          </w:p>
          <w:p w14:paraId="24B3CE3F" w14:textId="3B9C992D" w:rsidR="005F09D3" w:rsidRPr="003C6792" w:rsidRDefault="005F09D3"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sz w:val="20"/>
                <w:szCs w:val="20"/>
                <w:lang w:eastAsia="sk-SK"/>
              </w:rPr>
              <w:t>Zamestnávatelia</w:t>
            </w:r>
          </w:p>
          <w:p w14:paraId="1CE7210D" w14:textId="77777777" w:rsidR="00A57131" w:rsidRPr="003C6792" w:rsidRDefault="005F09D3"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Správca dane</w:t>
            </w:r>
          </w:p>
          <w:p w14:paraId="6354AFB7" w14:textId="33B48DF9" w:rsidR="004D49E5" w:rsidRPr="003C6792" w:rsidRDefault="004D49E5"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Sociálna poisťovňa</w:t>
            </w:r>
          </w:p>
          <w:p w14:paraId="06242F64" w14:textId="5E28B084" w:rsidR="004D49E5" w:rsidRPr="003C6792" w:rsidRDefault="004D49E5"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Úrad práce, sociálnych vecí a rodiny</w:t>
            </w:r>
          </w:p>
          <w:p w14:paraId="1DCC1743" w14:textId="464035DE" w:rsidR="00253913" w:rsidRPr="003C6792" w:rsidRDefault="00253913" w:rsidP="004278C1">
            <w:pPr>
              <w:spacing w:line="240" w:lineRule="auto"/>
              <w:jc w:val="both"/>
              <w:rPr>
                <w:rFonts w:ascii="Book Antiqua" w:eastAsia="Times New Roman" w:hAnsi="Book Antiqua"/>
                <w:sz w:val="20"/>
                <w:szCs w:val="20"/>
                <w:lang w:eastAsia="sk-SK"/>
              </w:rPr>
            </w:pPr>
            <w:r w:rsidRPr="003C6792">
              <w:rPr>
                <w:rFonts w:ascii="Book Antiqua" w:eastAsia="Times New Roman" w:hAnsi="Book Antiqua"/>
                <w:sz w:val="20"/>
                <w:szCs w:val="20"/>
                <w:lang w:eastAsia="sk-SK"/>
              </w:rPr>
              <w:t xml:space="preserve">Obce (§ 2 zákona č. 564/2004 Z. z. </w:t>
            </w:r>
            <w:r w:rsidRPr="003C6792">
              <w:rPr>
                <w:rFonts w:ascii="Book Antiqua" w:hAnsi="Book Antiqua"/>
                <w:color w:val="000000"/>
                <w:sz w:val="20"/>
                <w:szCs w:val="20"/>
                <w:shd w:val="clear" w:color="auto" w:fill="FFFFFF"/>
              </w:rPr>
              <w:t>o rozpočtovom určení výnosu dane z príjmov územnej samospráve a o zmene a doplnení niektorých zákonov v znení neskorších predpisov)</w:t>
            </w:r>
          </w:p>
          <w:p w14:paraId="7CE935F8" w14:textId="3A21DCB2" w:rsidR="00253913" w:rsidRPr="003C6792" w:rsidRDefault="00253913" w:rsidP="004278C1">
            <w:pPr>
              <w:spacing w:line="240" w:lineRule="auto"/>
              <w:jc w:val="both"/>
              <w:rPr>
                <w:rFonts w:ascii="Book Antiqua" w:eastAsia="Times New Roman" w:hAnsi="Book Antiqua"/>
                <w:i/>
                <w:sz w:val="20"/>
                <w:szCs w:val="20"/>
                <w:lang w:eastAsia="sk-SK"/>
              </w:rPr>
            </w:pPr>
            <w:r w:rsidRPr="003C6792">
              <w:rPr>
                <w:rFonts w:ascii="Book Antiqua" w:eastAsia="Times New Roman" w:hAnsi="Book Antiqua"/>
                <w:sz w:val="20"/>
                <w:szCs w:val="20"/>
                <w:lang w:eastAsia="sk-SK"/>
              </w:rPr>
              <w:t xml:space="preserve">Vyššie územné celky (§ 3 zákona č. 564/2004 Z. z. </w:t>
            </w:r>
            <w:r w:rsidRPr="003C6792">
              <w:rPr>
                <w:rFonts w:ascii="Book Antiqua" w:hAnsi="Book Antiqua"/>
                <w:color w:val="000000"/>
                <w:sz w:val="20"/>
                <w:szCs w:val="20"/>
                <w:shd w:val="clear" w:color="auto" w:fill="FFFFFF"/>
              </w:rPr>
              <w:t>o rozpočtovom určení výnosu dane z príjmov územnej samospráve a o zmene a doplnení niektorých zákonov v znení neskorších predpisov)</w:t>
            </w:r>
          </w:p>
        </w:tc>
      </w:tr>
      <w:tr w:rsidR="00A57131" w:rsidRPr="003C6792" w14:paraId="66040899"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37D79F38"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Alternatívne riešenia</w:t>
            </w:r>
          </w:p>
        </w:tc>
      </w:tr>
      <w:tr w:rsidR="00A57131" w:rsidRPr="003C6792" w14:paraId="3BA6789A" w14:textId="77777777" w:rsidTr="00144712">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4B5B9F8" w14:textId="77777777" w:rsidR="00CF567D" w:rsidRPr="003C6792" w:rsidRDefault="00CF567D" w:rsidP="004278C1">
            <w:pPr>
              <w:spacing w:line="240" w:lineRule="auto"/>
              <w:jc w:val="both"/>
              <w:rPr>
                <w:rFonts w:ascii="Times New Roman" w:eastAsia="Times New Roman" w:hAnsi="Times New Roman"/>
                <w:i/>
                <w:sz w:val="20"/>
                <w:szCs w:val="20"/>
                <w:lang w:eastAsia="sk-SK"/>
              </w:rPr>
            </w:pPr>
            <w:r w:rsidRPr="003C6792">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696DFD97" w14:textId="6031FDFC" w:rsidR="00A57131" w:rsidRPr="003C6792" w:rsidRDefault="00CF567D" w:rsidP="004278C1">
            <w:pPr>
              <w:spacing w:line="240" w:lineRule="auto"/>
              <w:jc w:val="both"/>
              <w:rPr>
                <w:rFonts w:ascii="Book Antiqua" w:eastAsia="Times New Roman" w:hAnsi="Book Antiqua"/>
                <w:i/>
                <w:sz w:val="20"/>
                <w:szCs w:val="20"/>
                <w:lang w:eastAsia="sk-SK"/>
              </w:rPr>
            </w:pPr>
            <w:r w:rsidRPr="003C6792">
              <w:rPr>
                <w:rFonts w:ascii="Book Antiqua" w:eastAsia="Times New Roman" w:hAnsi="Book Antiqua"/>
                <w:iCs/>
                <w:sz w:val="20"/>
                <w:szCs w:val="20"/>
                <w:lang w:eastAsia="sk-SK"/>
              </w:rPr>
              <w:t>Nulový variant – neprijatie právnej úpravy má za následok neriešenie problematiky.</w:t>
            </w:r>
          </w:p>
        </w:tc>
      </w:tr>
      <w:tr w:rsidR="00A57131" w:rsidRPr="003C6792" w14:paraId="0D9EA521"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C6D7140"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Vykonávacie predpisy</w:t>
            </w:r>
          </w:p>
        </w:tc>
      </w:tr>
      <w:tr w:rsidR="00A57131" w:rsidRPr="003C6792" w14:paraId="772ACFCB" w14:textId="77777777" w:rsidTr="00144712">
        <w:tc>
          <w:tcPr>
            <w:tcW w:w="6203" w:type="dxa"/>
            <w:gridSpan w:val="5"/>
            <w:tcBorders>
              <w:top w:val="single" w:sz="4" w:space="0" w:color="FFFFFF"/>
              <w:left w:val="single" w:sz="4" w:space="0" w:color="auto"/>
              <w:bottom w:val="nil"/>
              <w:right w:val="nil"/>
            </w:tcBorders>
            <w:shd w:val="clear" w:color="auto" w:fill="FFFFFF"/>
          </w:tcPr>
          <w:p w14:paraId="1A31A6A7" w14:textId="77777777" w:rsidR="00A57131" w:rsidRPr="003C6792" w:rsidRDefault="00A57131" w:rsidP="004278C1">
            <w:pPr>
              <w:spacing w:line="240" w:lineRule="auto"/>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DD308F7" w14:textId="77777777" w:rsidR="00A57131" w:rsidRPr="003C6792" w:rsidRDefault="0044779F" w:rsidP="004278C1">
            <w:pPr>
              <w:spacing w:line="240" w:lineRule="auto"/>
              <w:jc w:val="center"/>
              <w:rPr>
                <w:rFonts w:ascii="Book Antiqua" w:eastAsia="Times New Roman" w:hAnsi="Book Antiqua"/>
                <w:b/>
                <w:sz w:val="20"/>
                <w:szCs w:val="20"/>
                <w:lang w:eastAsia="sk-SK"/>
              </w:rPr>
            </w:pPr>
            <w:sdt>
              <w:sdtPr>
                <w:rPr>
                  <w:rFonts w:ascii="Book Antiqua" w:hAnsi="Book Antiqua"/>
                  <w:b/>
                  <w:sz w:val="20"/>
                  <w:szCs w:val="20"/>
                  <w:lang w:eastAsia="sk-SK"/>
                </w:rPr>
                <w:id w:val="1929613764"/>
                <w14:checkbox>
                  <w14:checked w14:val="0"/>
                  <w14:checkedState w14:val="2612" w14:font="MS Gothic"/>
                  <w14:uncheckedState w14:val="2610" w14:font="MS Gothic"/>
                </w14:checkbox>
              </w:sdtPr>
              <w:sdtEndPr/>
              <w:sdtContent>
                <w:r w:rsidR="00A57131" w:rsidRPr="003C6792">
                  <w:rPr>
                    <w:rFonts w:ascii="Segoe UI Symbol" w:eastAsia="MS Gothic" w:hAnsi="Segoe UI Symbol" w:cs="Segoe UI Symbol"/>
                    <w:b/>
                    <w:sz w:val="20"/>
                    <w:szCs w:val="20"/>
                    <w:lang w:eastAsia="sk-SK"/>
                  </w:rPr>
                  <w:t>☐</w:t>
                </w:r>
              </w:sdtContent>
            </w:sdt>
            <w:r w:rsidR="00A57131" w:rsidRPr="003C6792">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40BE3B1" w14:textId="5365D2C1" w:rsidR="00A57131" w:rsidRPr="003C6792" w:rsidRDefault="0044779F" w:rsidP="004278C1">
            <w:pPr>
              <w:spacing w:line="240" w:lineRule="auto"/>
              <w:jc w:val="center"/>
              <w:rPr>
                <w:rFonts w:ascii="Book Antiqua" w:eastAsia="Times New Roman" w:hAnsi="Book Antiqua"/>
                <w:b/>
                <w:sz w:val="20"/>
                <w:szCs w:val="20"/>
                <w:lang w:eastAsia="sk-SK"/>
              </w:rPr>
            </w:pPr>
            <w:sdt>
              <w:sdtPr>
                <w:rPr>
                  <w:rFonts w:ascii="Book Antiqua" w:hAnsi="Book Antiqua"/>
                  <w:b/>
                  <w:sz w:val="20"/>
                  <w:szCs w:val="20"/>
                  <w:lang w:eastAsia="sk-SK"/>
                </w:rPr>
                <w:id w:val="-1594626508"/>
                <w14:checkbox>
                  <w14:checked w14:val="1"/>
                  <w14:checkedState w14:val="2612" w14:font="MS Gothic"/>
                  <w14:uncheckedState w14:val="2610" w14:font="MS Gothic"/>
                </w14:checkbox>
              </w:sdtPr>
              <w:sdtEndPr/>
              <w:sdtContent>
                <w:r w:rsidR="005F09D3" w:rsidRPr="003C6792">
                  <w:rPr>
                    <w:rFonts w:ascii="Segoe UI Symbol" w:eastAsia="MS Gothic" w:hAnsi="Segoe UI Symbol" w:cs="Segoe UI Symbol"/>
                    <w:b/>
                    <w:sz w:val="20"/>
                    <w:szCs w:val="20"/>
                    <w:lang w:eastAsia="sk-SK"/>
                  </w:rPr>
                  <w:t>☒</w:t>
                </w:r>
              </w:sdtContent>
            </w:sdt>
            <w:r w:rsidR="00A57131" w:rsidRPr="003C6792">
              <w:rPr>
                <w:rFonts w:ascii="Book Antiqua" w:eastAsia="Times New Roman" w:hAnsi="Book Antiqua"/>
                <w:b/>
                <w:sz w:val="20"/>
                <w:szCs w:val="20"/>
                <w:lang w:eastAsia="sk-SK"/>
              </w:rPr>
              <w:t xml:space="preserve">  Nie</w:t>
            </w:r>
          </w:p>
        </w:tc>
      </w:tr>
      <w:tr w:rsidR="00A57131" w:rsidRPr="003C6792" w14:paraId="618CDB6E" w14:textId="77777777" w:rsidTr="00144712">
        <w:tc>
          <w:tcPr>
            <w:tcW w:w="9180" w:type="dxa"/>
            <w:gridSpan w:val="9"/>
            <w:tcBorders>
              <w:top w:val="nil"/>
              <w:left w:val="single" w:sz="4" w:space="0" w:color="auto"/>
              <w:bottom w:val="single" w:sz="4" w:space="0" w:color="auto"/>
              <w:right w:val="single" w:sz="4" w:space="0" w:color="auto"/>
            </w:tcBorders>
            <w:shd w:val="clear" w:color="auto" w:fill="FFFFFF"/>
          </w:tcPr>
          <w:p w14:paraId="083482DC" w14:textId="4741E935" w:rsidR="00A57131" w:rsidRPr="003C6792" w:rsidRDefault="00A57131" w:rsidP="004278C1">
            <w:pPr>
              <w:spacing w:line="240" w:lineRule="auto"/>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lastRenderedPageBreak/>
              <w:t>Ak áno, uveďte ktoré oblasti budú nimi upravené, resp. ktorých vykonávacích predpisov sa zmena dotkne:</w:t>
            </w:r>
          </w:p>
        </w:tc>
      </w:tr>
      <w:tr w:rsidR="00A57131" w:rsidRPr="003C6792" w14:paraId="4D55F480"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3CAFCED"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 xml:space="preserve">Transpozícia práva EÚ </w:t>
            </w:r>
          </w:p>
        </w:tc>
      </w:tr>
      <w:tr w:rsidR="00A57131" w:rsidRPr="003C6792" w14:paraId="72D7BCE4" w14:textId="77777777" w:rsidTr="00144712">
        <w:trPr>
          <w:trHeight w:val="157"/>
        </w:trPr>
        <w:tc>
          <w:tcPr>
            <w:tcW w:w="9180" w:type="dxa"/>
            <w:gridSpan w:val="9"/>
            <w:tcBorders>
              <w:top w:val="nil"/>
              <w:left w:val="single" w:sz="4" w:space="0" w:color="000000"/>
              <w:bottom w:val="nil"/>
              <w:right w:val="single" w:sz="4" w:space="0" w:color="auto"/>
            </w:tcBorders>
            <w:shd w:val="clear" w:color="auto" w:fill="FFFFFF"/>
          </w:tcPr>
          <w:p w14:paraId="7591BB9F" w14:textId="6638AE1D" w:rsidR="00A57131" w:rsidRPr="003C6792" w:rsidRDefault="005F09D3" w:rsidP="004278C1">
            <w:pPr>
              <w:spacing w:line="240" w:lineRule="auto"/>
              <w:jc w:val="both"/>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t>bezpredmetné</w:t>
            </w:r>
          </w:p>
        </w:tc>
      </w:tr>
      <w:tr w:rsidR="00A57131" w:rsidRPr="003C6792" w14:paraId="31343A7B" w14:textId="77777777" w:rsidTr="00144712">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59767A07" w14:textId="77777777" w:rsidR="00A57131" w:rsidRPr="003C6792" w:rsidRDefault="00A57131" w:rsidP="004278C1">
            <w:pPr>
              <w:spacing w:line="240" w:lineRule="auto"/>
              <w:rPr>
                <w:rFonts w:ascii="Book Antiqua" w:eastAsia="Times New Roman" w:hAnsi="Book Antiqua"/>
                <w:sz w:val="20"/>
                <w:szCs w:val="20"/>
                <w:lang w:eastAsia="sk-SK"/>
              </w:rPr>
            </w:pPr>
          </w:p>
        </w:tc>
      </w:tr>
      <w:tr w:rsidR="00A57131" w:rsidRPr="003C6792" w14:paraId="1046C0C3"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BB455A7"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Preskúmanie účelnosti</w:t>
            </w:r>
          </w:p>
        </w:tc>
      </w:tr>
      <w:tr w:rsidR="00A57131" w:rsidRPr="003C6792" w14:paraId="40EB2E4A" w14:textId="77777777" w:rsidTr="00144712">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37F8566" w14:textId="77777777" w:rsidR="005F09D3" w:rsidRPr="003C6792" w:rsidRDefault="00A57131" w:rsidP="004278C1">
            <w:pPr>
              <w:spacing w:line="240" w:lineRule="auto"/>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t>Uveďte termín, kedy by malo dôjsť k preskúmaniu účinnosti a účelnosti predkladaného materiálu.</w:t>
            </w:r>
            <w:r w:rsidR="005F09D3" w:rsidRPr="003C6792">
              <w:rPr>
                <w:rFonts w:ascii="Book Antiqua" w:eastAsia="Times New Roman" w:hAnsi="Book Antiqua"/>
                <w:i/>
                <w:sz w:val="20"/>
                <w:szCs w:val="20"/>
                <w:lang w:eastAsia="sk-SK"/>
              </w:rPr>
              <w:t xml:space="preserve"> </w:t>
            </w:r>
          </w:p>
          <w:p w14:paraId="055DAB32" w14:textId="4A405D5C" w:rsidR="00A57131" w:rsidRPr="003C6792" w:rsidRDefault="00253913"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V r</w:t>
            </w:r>
            <w:r w:rsidR="005F09D3" w:rsidRPr="003C6792">
              <w:rPr>
                <w:rFonts w:ascii="Book Antiqua" w:eastAsia="Times New Roman" w:hAnsi="Book Antiqua"/>
                <w:sz w:val="20"/>
                <w:szCs w:val="20"/>
                <w:lang w:eastAsia="sk-SK"/>
              </w:rPr>
              <w:t>ok</w:t>
            </w:r>
            <w:r w:rsidRPr="003C6792">
              <w:rPr>
                <w:rFonts w:ascii="Book Antiqua" w:eastAsia="Times New Roman" w:hAnsi="Book Antiqua"/>
                <w:sz w:val="20"/>
                <w:szCs w:val="20"/>
                <w:lang w:eastAsia="sk-SK"/>
              </w:rPr>
              <w:t>u</w:t>
            </w:r>
            <w:r w:rsidR="005F09D3" w:rsidRPr="003C6792">
              <w:rPr>
                <w:rFonts w:ascii="Book Antiqua" w:eastAsia="Times New Roman" w:hAnsi="Book Antiqua"/>
                <w:sz w:val="20"/>
                <w:szCs w:val="20"/>
                <w:lang w:eastAsia="sk-SK"/>
              </w:rPr>
              <w:t xml:space="preserve"> 202</w:t>
            </w:r>
            <w:r w:rsidR="00556C31" w:rsidRPr="003C6792">
              <w:rPr>
                <w:rFonts w:ascii="Book Antiqua" w:eastAsia="Times New Roman" w:hAnsi="Book Antiqua"/>
                <w:sz w:val="20"/>
                <w:szCs w:val="20"/>
                <w:lang w:eastAsia="sk-SK"/>
              </w:rPr>
              <w:t>6</w:t>
            </w:r>
            <w:r w:rsidR="005F09D3" w:rsidRPr="003C6792">
              <w:rPr>
                <w:rFonts w:ascii="Book Antiqua" w:eastAsia="Times New Roman" w:hAnsi="Book Antiqua"/>
                <w:sz w:val="20"/>
                <w:szCs w:val="20"/>
                <w:lang w:eastAsia="sk-SK"/>
              </w:rPr>
              <w:t>, po zverejnení príslušných štatistických údajov</w:t>
            </w:r>
            <w:r w:rsidRPr="003C6792">
              <w:rPr>
                <w:rFonts w:ascii="Book Antiqua" w:eastAsia="Times New Roman" w:hAnsi="Book Antiqua"/>
                <w:sz w:val="20"/>
                <w:szCs w:val="20"/>
                <w:lang w:eastAsia="sk-SK"/>
              </w:rPr>
              <w:t xml:space="preserve"> za rok 202</w:t>
            </w:r>
            <w:r w:rsidR="00556C31" w:rsidRPr="003C6792">
              <w:rPr>
                <w:rFonts w:ascii="Book Antiqua" w:eastAsia="Times New Roman" w:hAnsi="Book Antiqua"/>
                <w:sz w:val="20"/>
                <w:szCs w:val="20"/>
                <w:lang w:eastAsia="sk-SK"/>
              </w:rPr>
              <w:t>5</w:t>
            </w:r>
            <w:r w:rsidR="00CF567D" w:rsidRPr="003C6792">
              <w:rPr>
                <w:rFonts w:ascii="Book Antiqua" w:eastAsia="Times New Roman" w:hAnsi="Book Antiqua"/>
                <w:sz w:val="20"/>
                <w:szCs w:val="20"/>
                <w:lang w:eastAsia="sk-SK"/>
              </w:rPr>
              <w:t>.</w:t>
            </w:r>
          </w:p>
          <w:p w14:paraId="757D5309" w14:textId="77777777" w:rsidR="00A57131" w:rsidRPr="003C6792" w:rsidRDefault="00A57131" w:rsidP="004278C1">
            <w:pPr>
              <w:spacing w:line="240" w:lineRule="auto"/>
              <w:rPr>
                <w:rFonts w:ascii="Book Antiqua" w:eastAsia="Times New Roman" w:hAnsi="Book Antiqua"/>
                <w:i/>
                <w:sz w:val="20"/>
                <w:szCs w:val="20"/>
                <w:lang w:eastAsia="sk-SK"/>
              </w:rPr>
            </w:pPr>
            <w:r w:rsidRPr="003C6792">
              <w:rPr>
                <w:rFonts w:ascii="Book Antiqua" w:eastAsia="Times New Roman" w:hAnsi="Book Antiqua"/>
                <w:i/>
                <w:sz w:val="20"/>
                <w:szCs w:val="20"/>
                <w:lang w:eastAsia="sk-SK"/>
              </w:rPr>
              <w:t>Uveďte kritériá, na základe ktorých bude preskúmanie vykonané.</w:t>
            </w:r>
          </w:p>
          <w:p w14:paraId="63E7711C" w14:textId="103F3FA7" w:rsidR="00A57131" w:rsidRPr="003C6792" w:rsidRDefault="004D49E5"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Počet osôb, ktorým vznikol nárok na uplatnenie daňového bonusu a priemerná suma uplatneného daňového bonusu</w:t>
            </w:r>
            <w:r w:rsidR="00CF567D" w:rsidRPr="003C6792">
              <w:rPr>
                <w:rFonts w:ascii="Book Antiqua" w:eastAsia="Times New Roman" w:hAnsi="Book Antiqua"/>
                <w:sz w:val="20"/>
                <w:szCs w:val="20"/>
                <w:lang w:eastAsia="sk-SK"/>
              </w:rPr>
              <w:t>.</w:t>
            </w:r>
          </w:p>
        </w:tc>
      </w:tr>
      <w:tr w:rsidR="00A57131" w:rsidRPr="003C6792" w14:paraId="6E3CE02D" w14:textId="77777777" w:rsidTr="00144712">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195BB509"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Vybrané vplyvy materiálu</w:t>
            </w:r>
          </w:p>
        </w:tc>
      </w:tr>
      <w:tr w:rsidR="00A57131" w:rsidRPr="003C6792" w14:paraId="0B5E8634" w14:textId="77777777" w:rsidTr="00144712">
        <w:tc>
          <w:tcPr>
            <w:tcW w:w="3812" w:type="dxa"/>
            <w:tcBorders>
              <w:top w:val="single" w:sz="4" w:space="0" w:color="auto"/>
              <w:left w:val="single" w:sz="4" w:space="0" w:color="auto"/>
              <w:bottom w:val="nil"/>
              <w:right w:val="single" w:sz="4" w:space="0" w:color="auto"/>
            </w:tcBorders>
            <w:shd w:val="clear" w:color="auto" w:fill="E2E2E2"/>
          </w:tcPr>
          <w:p w14:paraId="30710A3F"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Vplyvy na rozpočet verejnej správy</w:t>
            </w:r>
          </w:p>
        </w:tc>
        <w:sdt>
          <w:sdtPr>
            <w:rPr>
              <w:rFonts w:ascii="Book Antiqua" w:hAnsi="Book Antiqua"/>
              <w:b/>
              <w:sz w:val="20"/>
              <w:szCs w:val="20"/>
              <w:lang w:eastAsia="sk-SK"/>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BA2DBF0" w14:textId="77777777" w:rsidR="00A57131" w:rsidRPr="003C6792" w:rsidRDefault="00A57131" w:rsidP="004278C1">
                <w:pPr>
                  <w:spacing w:line="240" w:lineRule="auto"/>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tcPr>
          <w:p w14:paraId="31DC8A36"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4AF158D" w14:textId="77777777" w:rsidR="00A57131" w:rsidRPr="003C6792" w:rsidRDefault="00A57131" w:rsidP="004278C1">
                <w:pPr>
                  <w:spacing w:line="240" w:lineRule="auto"/>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7BDABD8D"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1A6C9D4" w14:textId="587240AE" w:rsidR="00A57131" w:rsidRPr="003C6792" w:rsidRDefault="005F09D3" w:rsidP="004278C1">
                <w:pPr>
                  <w:spacing w:line="240" w:lineRule="auto"/>
                  <w:ind w:left="-107" w:right="-108"/>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6998A61" w14:textId="77777777" w:rsidR="00A57131" w:rsidRPr="003C6792" w:rsidRDefault="00A57131" w:rsidP="004278C1">
            <w:pPr>
              <w:spacing w:line="240" w:lineRule="auto"/>
              <w:ind w:left="34"/>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r w:rsidR="00A57131" w:rsidRPr="003C6792" w14:paraId="5A9C1335" w14:textId="77777777" w:rsidTr="00144712">
        <w:tc>
          <w:tcPr>
            <w:tcW w:w="3812" w:type="dxa"/>
            <w:tcBorders>
              <w:top w:val="nil"/>
              <w:left w:val="single" w:sz="4" w:space="0" w:color="auto"/>
              <w:bottom w:val="nil"/>
              <w:right w:val="single" w:sz="4" w:space="0" w:color="auto"/>
            </w:tcBorders>
            <w:shd w:val="clear" w:color="auto" w:fill="E2E2E2"/>
          </w:tcPr>
          <w:p w14:paraId="37F22808" w14:textId="09B0172F" w:rsidR="00A57131" w:rsidRPr="003C6792" w:rsidRDefault="00A57131"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 xml:space="preserve">   z toho rozpočt</w:t>
            </w:r>
            <w:r w:rsidR="00CF567D" w:rsidRPr="003C6792">
              <w:rPr>
                <w:rFonts w:ascii="Book Antiqua" w:eastAsia="Times New Roman" w:hAnsi="Book Antiqua"/>
                <w:sz w:val="20"/>
                <w:szCs w:val="20"/>
                <w:lang w:eastAsia="sk-SK"/>
              </w:rPr>
              <w:t xml:space="preserve">ovo zabezpečené vplyvy, </w:t>
            </w:r>
            <w:r w:rsidRPr="003C6792">
              <w:rPr>
                <w:rFonts w:ascii="Book Antiqua" w:eastAsia="Times New Roman" w:hAnsi="Book Antiqua"/>
                <w:sz w:val="20"/>
                <w:szCs w:val="20"/>
                <w:lang w:eastAsia="sk-SK"/>
              </w:rPr>
              <w:t>v prípa</w:t>
            </w:r>
            <w:r w:rsidR="00CF567D" w:rsidRPr="003C6792">
              <w:rPr>
                <w:rFonts w:ascii="Book Antiqua" w:eastAsia="Times New Roman" w:hAnsi="Book Antiqua"/>
                <w:sz w:val="20"/>
                <w:szCs w:val="20"/>
                <w:lang w:eastAsia="sk-SK"/>
              </w:rPr>
              <w:t xml:space="preserve">de identifikovaného negatívneho </w:t>
            </w:r>
            <w:r w:rsidRPr="003C6792">
              <w:rPr>
                <w:rFonts w:ascii="Book Antiqua" w:eastAsia="Times New Roman" w:hAnsi="Book Antiqua"/>
                <w:sz w:val="20"/>
                <w:szCs w:val="20"/>
                <w:lang w:eastAsia="sk-SK"/>
              </w:rPr>
              <w:t>vplyvu</w:t>
            </w:r>
          </w:p>
        </w:tc>
        <w:sdt>
          <w:sdtPr>
            <w:rPr>
              <w:rFonts w:ascii="Book Antiqua" w:hAnsi="Book Antiqua"/>
              <w:sz w:val="20"/>
              <w:szCs w:val="20"/>
              <w:lang w:eastAsia="sk-SK"/>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FF69E8F" w14:textId="77777777" w:rsidR="00A57131" w:rsidRPr="003C6792" w:rsidRDefault="00A57131" w:rsidP="004278C1">
                <w:pPr>
                  <w:spacing w:line="240" w:lineRule="auto"/>
                  <w:jc w:val="center"/>
                  <w:rPr>
                    <w:rFonts w:ascii="Book Antiqua" w:eastAsia="Times New Roman" w:hAnsi="Book Antiqua"/>
                    <w:sz w:val="20"/>
                    <w:szCs w:val="20"/>
                    <w:lang w:eastAsia="sk-SK"/>
                  </w:rPr>
                </w:pPr>
                <w:r w:rsidRPr="003C6792">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132DC41F" w14:textId="77777777" w:rsidR="00A57131" w:rsidRPr="003C6792" w:rsidRDefault="00A57131"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Áno</w:t>
            </w:r>
          </w:p>
        </w:tc>
        <w:sdt>
          <w:sdtPr>
            <w:rPr>
              <w:rFonts w:ascii="Book Antiqua" w:hAnsi="Book Antiqua"/>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DC98984" w14:textId="173BEE3D" w:rsidR="00A57131" w:rsidRPr="003C6792" w:rsidRDefault="005F09D3" w:rsidP="004278C1">
                <w:pPr>
                  <w:spacing w:line="240" w:lineRule="auto"/>
                  <w:jc w:val="center"/>
                  <w:rPr>
                    <w:rFonts w:ascii="Book Antiqua" w:eastAsia="Times New Roman" w:hAnsi="Book Antiqua"/>
                    <w:sz w:val="20"/>
                    <w:szCs w:val="20"/>
                    <w:lang w:eastAsia="sk-SK"/>
                  </w:rPr>
                </w:pPr>
                <w:r w:rsidRPr="003C6792">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7AD65E5" w14:textId="77777777" w:rsidR="00A57131" w:rsidRPr="003C6792" w:rsidRDefault="00A57131"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Nie</w:t>
            </w:r>
          </w:p>
        </w:tc>
        <w:sdt>
          <w:sdtPr>
            <w:rPr>
              <w:rFonts w:ascii="Book Antiqua" w:hAnsi="Book Antiqua"/>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22ACCF8" w14:textId="77777777" w:rsidR="00A57131" w:rsidRPr="003C6792" w:rsidRDefault="00A57131" w:rsidP="004278C1">
                <w:pPr>
                  <w:spacing w:line="240" w:lineRule="auto"/>
                  <w:ind w:left="-107" w:right="-108"/>
                  <w:jc w:val="center"/>
                  <w:rPr>
                    <w:rFonts w:ascii="Book Antiqua" w:eastAsia="Times New Roman" w:hAnsi="Book Antiqua"/>
                    <w:sz w:val="20"/>
                    <w:szCs w:val="20"/>
                    <w:lang w:eastAsia="sk-SK"/>
                  </w:rPr>
                </w:pPr>
                <w:r w:rsidRPr="003C6792">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F062A92" w14:textId="77777777" w:rsidR="00A57131" w:rsidRPr="003C6792" w:rsidRDefault="00A57131" w:rsidP="004278C1">
            <w:pPr>
              <w:spacing w:line="240" w:lineRule="auto"/>
              <w:ind w:left="34"/>
              <w:rPr>
                <w:rFonts w:ascii="Book Antiqua" w:eastAsia="Times New Roman" w:hAnsi="Book Antiqua"/>
                <w:sz w:val="20"/>
                <w:szCs w:val="20"/>
                <w:lang w:eastAsia="sk-SK"/>
              </w:rPr>
            </w:pPr>
            <w:r w:rsidRPr="003C6792">
              <w:rPr>
                <w:rFonts w:ascii="Book Antiqua" w:eastAsia="Times New Roman" w:hAnsi="Book Antiqua"/>
                <w:sz w:val="20"/>
                <w:szCs w:val="20"/>
                <w:lang w:eastAsia="sk-SK"/>
              </w:rPr>
              <w:t>Čiastočne</w:t>
            </w:r>
          </w:p>
        </w:tc>
      </w:tr>
      <w:tr w:rsidR="00A57131" w:rsidRPr="003C6792" w14:paraId="57EED2AE" w14:textId="77777777" w:rsidTr="00144712">
        <w:tc>
          <w:tcPr>
            <w:tcW w:w="3812" w:type="dxa"/>
            <w:tcBorders>
              <w:top w:val="nil"/>
              <w:left w:val="single" w:sz="4" w:space="0" w:color="auto"/>
              <w:bottom w:val="nil"/>
              <w:right w:val="single" w:sz="4" w:space="0" w:color="auto"/>
            </w:tcBorders>
            <w:shd w:val="clear" w:color="auto" w:fill="E2E2E2"/>
          </w:tcPr>
          <w:p w14:paraId="3099AEF2"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12D959D3" w14:textId="77777777" w:rsidR="00A57131" w:rsidRPr="003C6792" w:rsidRDefault="00A57131" w:rsidP="004278C1">
                <w:pPr>
                  <w:spacing w:line="240" w:lineRule="auto"/>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14:paraId="3757BA50"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B934D8E" w14:textId="77777777" w:rsidR="00A57131" w:rsidRPr="003C6792" w:rsidRDefault="00A57131" w:rsidP="004278C1">
                <w:pPr>
                  <w:spacing w:line="240" w:lineRule="auto"/>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1D1306CC"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DF87B26" w14:textId="72F9EB94" w:rsidR="00A57131" w:rsidRPr="003C6792" w:rsidRDefault="005F09D3" w:rsidP="004278C1">
                <w:pPr>
                  <w:spacing w:line="240" w:lineRule="auto"/>
                  <w:ind w:left="-107" w:right="-108"/>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099661A" w14:textId="77777777" w:rsidR="00A57131" w:rsidRPr="003C6792" w:rsidRDefault="00A57131" w:rsidP="004278C1">
            <w:pPr>
              <w:spacing w:line="240" w:lineRule="auto"/>
              <w:ind w:left="34"/>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r w:rsidR="00A57131" w:rsidRPr="003C6792" w14:paraId="3E74F8F5" w14:textId="77777777" w:rsidTr="00144712">
        <w:tc>
          <w:tcPr>
            <w:tcW w:w="3812" w:type="dxa"/>
            <w:tcBorders>
              <w:top w:val="nil"/>
              <w:left w:val="single" w:sz="4" w:space="0" w:color="auto"/>
              <w:bottom w:val="single" w:sz="4" w:space="0" w:color="000000"/>
              <w:right w:val="single" w:sz="4" w:space="0" w:color="auto"/>
            </w:tcBorders>
            <w:shd w:val="clear" w:color="auto" w:fill="E2E2E2"/>
          </w:tcPr>
          <w:p w14:paraId="48276851" w14:textId="27E2B981" w:rsidR="00A57131" w:rsidRPr="003C6792" w:rsidRDefault="00A57131" w:rsidP="004278C1">
            <w:pPr>
              <w:spacing w:line="240" w:lineRule="auto"/>
              <w:ind w:left="171"/>
              <w:rPr>
                <w:rFonts w:ascii="Book Antiqua" w:eastAsia="Times New Roman" w:hAnsi="Book Antiqua"/>
                <w:sz w:val="20"/>
                <w:szCs w:val="20"/>
                <w:lang w:eastAsia="sk-SK"/>
              </w:rPr>
            </w:pPr>
            <w:r w:rsidRPr="003C6792">
              <w:rPr>
                <w:rFonts w:ascii="Book Antiqua" w:eastAsia="Times New Roman" w:hAnsi="Book Antiqua"/>
                <w:sz w:val="20"/>
                <w:szCs w:val="20"/>
                <w:lang w:eastAsia="sk-SK"/>
              </w:rPr>
              <w:t xml:space="preserve">z toho rozpočtovo </w:t>
            </w:r>
            <w:r w:rsidR="00CF567D" w:rsidRPr="003C6792">
              <w:rPr>
                <w:rFonts w:ascii="Book Antiqua" w:eastAsia="Times New Roman" w:hAnsi="Book Antiqua"/>
                <w:sz w:val="20"/>
                <w:szCs w:val="20"/>
                <w:lang w:eastAsia="sk-SK"/>
              </w:rPr>
              <w:t xml:space="preserve">zabezpečené vplyvy, </w:t>
            </w:r>
            <w:r w:rsidRPr="003C6792">
              <w:rPr>
                <w:rFonts w:ascii="Book Antiqua" w:eastAsia="Times New Roman" w:hAnsi="Book Antiqua"/>
                <w:sz w:val="20"/>
                <w:szCs w:val="20"/>
                <w:lang w:eastAsia="sk-SK"/>
              </w:rPr>
              <w:t>v prípade identifikovaného negatívneho vplyvu</w:t>
            </w:r>
          </w:p>
        </w:tc>
        <w:sdt>
          <w:sdtPr>
            <w:rPr>
              <w:rFonts w:ascii="Book Antiqua" w:hAnsi="Book Antiqua"/>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2AD9D4A1" w14:textId="77777777" w:rsidR="00A57131" w:rsidRPr="003C6792" w:rsidRDefault="00A57131" w:rsidP="004278C1">
                <w:pPr>
                  <w:spacing w:line="240" w:lineRule="auto"/>
                  <w:jc w:val="center"/>
                  <w:rPr>
                    <w:rFonts w:ascii="Book Antiqua" w:eastAsia="Times New Roman" w:hAnsi="Book Antiqua"/>
                    <w:sz w:val="20"/>
                    <w:szCs w:val="20"/>
                    <w:lang w:eastAsia="sk-SK"/>
                  </w:rPr>
                </w:pPr>
                <w:r w:rsidRPr="003C6792">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01BEE681" w14:textId="77777777" w:rsidR="00A57131" w:rsidRPr="003C6792" w:rsidRDefault="00A57131"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Áno</w:t>
            </w:r>
          </w:p>
        </w:tc>
        <w:sdt>
          <w:sdtPr>
            <w:rPr>
              <w:rFonts w:ascii="Book Antiqua" w:hAnsi="Book Antiqua"/>
              <w:sz w:val="20"/>
              <w:szCs w:val="20"/>
              <w:lang w:eastAsia="sk-SK"/>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39D9751" w14:textId="1879AEB0" w:rsidR="00A57131" w:rsidRPr="003C6792" w:rsidRDefault="005F09D3" w:rsidP="004278C1">
                <w:pPr>
                  <w:spacing w:line="240" w:lineRule="auto"/>
                  <w:jc w:val="center"/>
                  <w:rPr>
                    <w:rFonts w:ascii="Book Antiqua" w:eastAsia="Times New Roman" w:hAnsi="Book Antiqua"/>
                    <w:sz w:val="20"/>
                    <w:szCs w:val="20"/>
                    <w:lang w:eastAsia="sk-SK"/>
                  </w:rPr>
                </w:pPr>
                <w:r w:rsidRPr="003C6792">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FC2B79A" w14:textId="77777777" w:rsidR="00A57131" w:rsidRPr="003C6792" w:rsidRDefault="00A57131" w:rsidP="004278C1">
            <w:pPr>
              <w:spacing w:line="240" w:lineRule="auto"/>
              <w:rPr>
                <w:rFonts w:ascii="Book Antiqua" w:eastAsia="Times New Roman" w:hAnsi="Book Antiqua"/>
                <w:sz w:val="20"/>
                <w:szCs w:val="20"/>
                <w:lang w:eastAsia="sk-SK"/>
              </w:rPr>
            </w:pPr>
            <w:r w:rsidRPr="003C6792">
              <w:rPr>
                <w:rFonts w:ascii="Book Antiqua" w:eastAsia="Times New Roman" w:hAnsi="Book Antiqua"/>
                <w:sz w:val="20"/>
                <w:szCs w:val="20"/>
                <w:lang w:eastAsia="sk-SK"/>
              </w:rPr>
              <w:t>Nie</w:t>
            </w:r>
          </w:p>
        </w:tc>
        <w:sdt>
          <w:sdtPr>
            <w:rPr>
              <w:rFonts w:ascii="Book Antiqua" w:hAnsi="Book Antiqua"/>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C0A49C4" w14:textId="77777777" w:rsidR="00A57131" w:rsidRPr="003C6792" w:rsidRDefault="00A57131" w:rsidP="004278C1">
                <w:pPr>
                  <w:spacing w:line="240" w:lineRule="auto"/>
                  <w:ind w:left="-107" w:right="-108"/>
                  <w:jc w:val="center"/>
                  <w:rPr>
                    <w:rFonts w:ascii="Book Antiqua" w:eastAsia="Times New Roman" w:hAnsi="Book Antiqua"/>
                    <w:sz w:val="20"/>
                    <w:szCs w:val="20"/>
                    <w:lang w:eastAsia="sk-SK"/>
                  </w:rPr>
                </w:pPr>
                <w:r w:rsidRPr="003C6792">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BCAE3D" w14:textId="77777777" w:rsidR="00A57131" w:rsidRPr="003C6792" w:rsidRDefault="00A57131" w:rsidP="004278C1">
            <w:pPr>
              <w:spacing w:line="240" w:lineRule="auto"/>
              <w:ind w:left="34"/>
              <w:rPr>
                <w:rFonts w:ascii="Book Antiqua" w:eastAsia="Times New Roman" w:hAnsi="Book Antiqua"/>
                <w:sz w:val="20"/>
                <w:szCs w:val="20"/>
                <w:lang w:eastAsia="sk-SK"/>
              </w:rPr>
            </w:pPr>
            <w:r w:rsidRPr="003C6792">
              <w:rPr>
                <w:rFonts w:ascii="Book Antiqua" w:eastAsia="Times New Roman" w:hAnsi="Book Antiqua"/>
                <w:sz w:val="20"/>
                <w:szCs w:val="20"/>
                <w:lang w:eastAsia="sk-SK"/>
              </w:rPr>
              <w:t>Čiastočne</w:t>
            </w:r>
          </w:p>
        </w:tc>
      </w:tr>
      <w:tr w:rsidR="00A57131" w:rsidRPr="003C6792" w14:paraId="498F8F27" w14:textId="77777777" w:rsidTr="00144712">
        <w:tc>
          <w:tcPr>
            <w:tcW w:w="3812" w:type="dxa"/>
            <w:tcBorders>
              <w:top w:val="single" w:sz="4" w:space="0" w:color="000000"/>
              <w:left w:val="single" w:sz="4" w:space="0" w:color="auto"/>
              <w:bottom w:val="nil"/>
              <w:right w:val="single" w:sz="4" w:space="0" w:color="auto"/>
            </w:tcBorders>
            <w:shd w:val="clear" w:color="auto" w:fill="E2E2E2"/>
          </w:tcPr>
          <w:p w14:paraId="287F9B96"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Vplyvy na podnikateľské prostredie</w:t>
            </w:r>
          </w:p>
        </w:tc>
        <w:sdt>
          <w:sdtPr>
            <w:rPr>
              <w:rFonts w:ascii="Book Antiqua" w:hAnsi="Book Antiqua"/>
              <w:b/>
              <w:sz w:val="20"/>
              <w:szCs w:val="20"/>
              <w:lang w:eastAsia="sk-SK"/>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42808609" w14:textId="151C5ED0" w:rsidR="00A57131" w:rsidRPr="003C6792" w:rsidRDefault="00337C13" w:rsidP="004278C1">
                <w:pPr>
                  <w:spacing w:line="240" w:lineRule="auto"/>
                  <w:jc w:val="center"/>
                  <w:rPr>
                    <w:rFonts w:ascii="Book Antiqua" w:eastAsia="Times New Roman" w:hAnsi="Book Antiqua"/>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57A2D81E" w14:textId="77777777" w:rsidR="00A57131" w:rsidRPr="003C6792" w:rsidRDefault="00A57131" w:rsidP="004278C1">
            <w:pPr>
              <w:spacing w:line="240" w:lineRule="auto"/>
              <w:ind w:right="-108"/>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D49D05E" w14:textId="77777777" w:rsidR="00A57131" w:rsidRPr="003C6792" w:rsidRDefault="00A57131" w:rsidP="004278C1">
                <w:pPr>
                  <w:spacing w:line="240" w:lineRule="auto"/>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3CB54FB"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A87E8D1" w14:textId="4A708E23" w:rsidR="00A57131" w:rsidRPr="003C6792" w:rsidRDefault="005F09D3" w:rsidP="004278C1">
                <w:pPr>
                  <w:spacing w:line="240" w:lineRule="auto"/>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AFB6647" w14:textId="77777777" w:rsidR="00A57131" w:rsidRPr="003C6792" w:rsidRDefault="00A57131" w:rsidP="004278C1">
            <w:pPr>
              <w:spacing w:line="240" w:lineRule="auto"/>
              <w:ind w:left="54"/>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r w:rsidR="00A57131" w:rsidRPr="003C6792" w14:paraId="07A1CFA8" w14:textId="77777777" w:rsidTr="00144712">
        <w:tc>
          <w:tcPr>
            <w:tcW w:w="3812" w:type="dxa"/>
            <w:tcBorders>
              <w:top w:val="nil"/>
              <w:left w:val="single" w:sz="4" w:space="0" w:color="auto"/>
              <w:bottom w:val="single" w:sz="4" w:space="0" w:color="auto"/>
              <w:right w:val="single" w:sz="4" w:space="0" w:color="auto"/>
            </w:tcBorders>
            <w:shd w:val="clear" w:color="auto" w:fill="E2E2E2"/>
          </w:tcPr>
          <w:p w14:paraId="2373B199" w14:textId="77777777" w:rsidR="00A57131" w:rsidRPr="003C6792" w:rsidRDefault="00A57131" w:rsidP="004278C1">
            <w:pPr>
              <w:spacing w:line="240" w:lineRule="auto"/>
              <w:rPr>
                <w:rFonts w:ascii="Book Antiqua" w:eastAsia="Times New Roman" w:hAnsi="Book Antiqua"/>
                <w:b/>
                <w:sz w:val="20"/>
                <w:szCs w:val="20"/>
                <w:lang w:eastAsia="sk-SK"/>
              </w:rPr>
            </w:pPr>
            <w:r w:rsidRPr="003C6792">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2870F9AC" w14:textId="77777777" w:rsidR="00A57131" w:rsidRPr="003C6792" w:rsidRDefault="00A57131" w:rsidP="004278C1">
            <w:pPr>
              <w:spacing w:line="240" w:lineRule="auto"/>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11271314" w14:textId="77777777" w:rsidR="00A57131" w:rsidRPr="003C6792" w:rsidRDefault="00A57131" w:rsidP="004278C1">
            <w:pPr>
              <w:spacing w:line="240" w:lineRule="auto"/>
              <w:ind w:right="-108"/>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2313A6B5" w14:textId="77777777" w:rsidR="00A57131" w:rsidRPr="003C6792" w:rsidRDefault="00A57131" w:rsidP="004278C1">
            <w:pPr>
              <w:spacing w:line="240" w:lineRule="auto"/>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3EF2952" w14:textId="77777777" w:rsidR="00A57131" w:rsidRPr="003C6792" w:rsidRDefault="00A57131" w:rsidP="004278C1">
            <w:pPr>
              <w:spacing w:line="240" w:lineRule="auto"/>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49111823" w14:textId="77777777" w:rsidR="00A57131" w:rsidRPr="003C6792" w:rsidRDefault="00A57131" w:rsidP="004278C1">
            <w:pPr>
              <w:spacing w:line="240" w:lineRule="auto"/>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2FD7DF64" w14:textId="77777777" w:rsidR="00A57131" w:rsidRPr="003C6792" w:rsidRDefault="00A57131" w:rsidP="004278C1">
            <w:pPr>
              <w:spacing w:line="240" w:lineRule="auto"/>
              <w:rPr>
                <w:rFonts w:ascii="Book Antiqua" w:eastAsia="Times New Roman" w:hAnsi="Book Antiqua"/>
                <w:b/>
                <w:sz w:val="20"/>
                <w:szCs w:val="20"/>
                <w:lang w:eastAsia="sk-SK"/>
              </w:rPr>
            </w:pPr>
          </w:p>
        </w:tc>
      </w:tr>
      <w:tr w:rsidR="00A57131" w:rsidRPr="003C6792" w14:paraId="6F8E7782" w14:textId="77777777" w:rsidTr="00144712">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A808B7"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Sociálne vplyvy</w:t>
            </w:r>
          </w:p>
        </w:tc>
        <w:sdt>
          <w:sdtPr>
            <w:rPr>
              <w:rFonts w:ascii="Book Antiqua" w:hAnsi="Book Antiqua"/>
              <w:b/>
              <w:sz w:val="20"/>
              <w:szCs w:val="20"/>
              <w:lang w:eastAsia="sk-SK"/>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A634685" w14:textId="0559C1B9" w:rsidR="00A57131" w:rsidRPr="003C6792" w:rsidRDefault="005F09D3"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4D9547B0" w14:textId="77777777" w:rsidR="00A57131" w:rsidRPr="003C6792" w:rsidRDefault="00A57131" w:rsidP="004278C1">
            <w:pPr>
              <w:spacing w:before="120" w:after="120" w:line="240" w:lineRule="auto"/>
              <w:ind w:right="-108"/>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EC1003"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52F4490"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16643B8"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B40C9E7" w14:textId="77777777" w:rsidR="00A57131" w:rsidRPr="003C6792" w:rsidRDefault="00A57131" w:rsidP="004278C1">
            <w:pPr>
              <w:spacing w:before="120" w:after="120" w:line="240" w:lineRule="auto"/>
              <w:ind w:left="54"/>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r w:rsidR="00A57131" w:rsidRPr="003C6792" w14:paraId="03F61497" w14:textId="77777777" w:rsidTr="00144712">
        <w:tc>
          <w:tcPr>
            <w:tcW w:w="3812" w:type="dxa"/>
            <w:tcBorders>
              <w:top w:val="single" w:sz="4" w:space="0" w:color="auto"/>
              <w:left w:val="single" w:sz="4" w:space="0" w:color="auto"/>
              <w:bottom w:val="single" w:sz="4" w:space="0" w:color="auto"/>
              <w:right w:val="single" w:sz="4" w:space="0" w:color="auto"/>
            </w:tcBorders>
            <w:shd w:val="clear" w:color="auto" w:fill="E2E2E2"/>
          </w:tcPr>
          <w:p w14:paraId="478BB933"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Vplyvy na životné prostredie</w:t>
            </w:r>
          </w:p>
        </w:tc>
        <w:sdt>
          <w:sdtPr>
            <w:rPr>
              <w:rFonts w:ascii="Book Antiqua" w:hAnsi="Book Antiqua"/>
              <w:b/>
              <w:sz w:val="20"/>
              <w:szCs w:val="20"/>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64CC6D9"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5A754D32" w14:textId="77777777" w:rsidR="00A57131" w:rsidRPr="003C6792" w:rsidRDefault="00A57131" w:rsidP="004278C1">
            <w:pPr>
              <w:spacing w:before="120" w:after="120" w:line="240" w:lineRule="auto"/>
              <w:ind w:right="-108"/>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11F5340" w14:textId="59F72C34" w:rsidR="00A57131" w:rsidRPr="003C6792" w:rsidRDefault="005F09D3"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9C9A129"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7384C62"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5D6FEB3" w14:textId="77777777" w:rsidR="00A57131" w:rsidRPr="003C6792" w:rsidRDefault="00A57131" w:rsidP="004278C1">
            <w:pPr>
              <w:spacing w:before="120" w:after="120" w:line="240" w:lineRule="auto"/>
              <w:ind w:left="54"/>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r w:rsidR="00A57131" w:rsidRPr="003C6792" w14:paraId="186A1345" w14:textId="77777777" w:rsidTr="00144712">
        <w:tc>
          <w:tcPr>
            <w:tcW w:w="3812" w:type="dxa"/>
            <w:tcBorders>
              <w:top w:val="single" w:sz="4" w:space="0" w:color="auto"/>
              <w:left w:val="single" w:sz="4" w:space="0" w:color="auto"/>
              <w:bottom w:val="single" w:sz="4" w:space="0" w:color="auto"/>
              <w:right w:val="single" w:sz="4" w:space="0" w:color="auto"/>
            </w:tcBorders>
            <w:shd w:val="clear" w:color="auto" w:fill="E2E2E2"/>
          </w:tcPr>
          <w:p w14:paraId="12808620"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Vplyvy na informatizáciu spoločnosti</w:t>
            </w:r>
          </w:p>
        </w:tc>
        <w:sdt>
          <w:sdtPr>
            <w:rPr>
              <w:rFonts w:ascii="Book Antiqua" w:hAnsi="Book Antiqua"/>
              <w:b/>
              <w:sz w:val="20"/>
              <w:szCs w:val="20"/>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7A645FA"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70D7652E" w14:textId="77777777" w:rsidR="00A57131" w:rsidRPr="003C6792" w:rsidRDefault="00A57131" w:rsidP="004278C1">
            <w:pPr>
              <w:spacing w:before="120" w:after="120" w:line="240" w:lineRule="auto"/>
              <w:ind w:right="-108"/>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2517BFE" w14:textId="5EAC3600" w:rsidR="00A57131" w:rsidRPr="003C6792" w:rsidRDefault="005F09D3"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B0E7080"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3FEC54D"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FE3FCE7" w14:textId="77777777" w:rsidR="00A57131" w:rsidRPr="003C6792" w:rsidRDefault="00A57131" w:rsidP="004278C1">
            <w:pPr>
              <w:spacing w:before="120" w:after="120" w:line="240" w:lineRule="auto"/>
              <w:ind w:left="54"/>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57131" w:rsidRPr="003C6792" w14:paraId="5191FB6E" w14:textId="77777777" w:rsidTr="00144712">
        <w:tc>
          <w:tcPr>
            <w:tcW w:w="3812" w:type="dxa"/>
            <w:tcBorders>
              <w:top w:val="single" w:sz="4" w:space="0" w:color="auto"/>
              <w:left w:val="single" w:sz="4" w:space="0" w:color="auto"/>
              <w:bottom w:val="nil"/>
              <w:right w:val="single" w:sz="4" w:space="0" w:color="auto"/>
            </w:tcBorders>
            <w:shd w:val="clear" w:color="auto" w:fill="E2E2E2"/>
          </w:tcPr>
          <w:p w14:paraId="38720087" w14:textId="77777777" w:rsidR="00A57131" w:rsidRPr="003C6792" w:rsidRDefault="00A57131" w:rsidP="004278C1">
            <w:pPr>
              <w:spacing w:before="120" w:after="120" w:line="240" w:lineRule="auto"/>
              <w:contextualSpacing/>
              <w:rPr>
                <w:rFonts w:ascii="Book Antiqua" w:hAnsi="Book Antiqua"/>
                <w:b/>
                <w:sz w:val="20"/>
                <w:szCs w:val="20"/>
                <w:lang w:eastAsia="sk-SK"/>
              </w:rPr>
            </w:pPr>
            <w:r w:rsidRPr="003C6792">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088B194E" w14:textId="77777777" w:rsidR="00A57131" w:rsidRPr="003C6792" w:rsidRDefault="00A57131" w:rsidP="004278C1">
            <w:pPr>
              <w:spacing w:before="120" w:after="120" w:line="240" w:lineRule="auto"/>
              <w:contextualSpacing/>
              <w:rPr>
                <w:rFonts w:ascii="Book Antiqua" w:eastAsia="MS Mincho" w:hAnsi="Book Antiqua"/>
                <w:b/>
                <w:sz w:val="20"/>
                <w:szCs w:val="20"/>
                <w:lang w:eastAsia="sk-SK"/>
              </w:rPr>
            </w:pPr>
          </w:p>
        </w:tc>
        <w:tc>
          <w:tcPr>
            <w:tcW w:w="1281" w:type="dxa"/>
            <w:tcBorders>
              <w:top w:val="single" w:sz="4" w:space="0" w:color="auto"/>
              <w:left w:val="nil"/>
              <w:bottom w:val="nil"/>
              <w:right w:val="nil"/>
            </w:tcBorders>
            <w:shd w:val="clear" w:color="auto" w:fill="auto"/>
          </w:tcPr>
          <w:p w14:paraId="5B568C24" w14:textId="77777777" w:rsidR="00A57131" w:rsidRPr="003C6792" w:rsidRDefault="00A57131" w:rsidP="004278C1">
            <w:pPr>
              <w:spacing w:before="120" w:after="120" w:line="240" w:lineRule="auto"/>
              <w:ind w:right="-108"/>
              <w:contextualSpacing/>
              <w:rPr>
                <w:rFonts w:ascii="Book Antiqua" w:hAnsi="Book Antiqua"/>
                <w:b/>
                <w:sz w:val="20"/>
                <w:szCs w:val="20"/>
                <w:lang w:eastAsia="sk-SK"/>
              </w:rPr>
            </w:pPr>
          </w:p>
        </w:tc>
        <w:tc>
          <w:tcPr>
            <w:tcW w:w="569" w:type="dxa"/>
            <w:gridSpan w:val="2"/>
            <w:tcBorders>
              <w:top w:val="single" w:sz="4" w:space="0" w:color="auto"/>
              <w:left w:val="nil"/>
              <w:bottom w:val="nil"/>
              <w:right w:val="nil"/>
            </w:tcBorders>
            <w:shd w:val="clear" w:color="auto" w:fill="auto"/>
          </w:tcPr>
          <w:p w14:paraId="224B33DF" w14:textId="77777777" w:rsidR="00A57131" w:rsidRPr="003C6792" w:rsidRDefault="00A57131" w:rsidP="004278C1">
            <w:pPr>
              <w:spacing w:before="120" w:after="120" w:line="240" w:lineRule="auto"/>
              <w:contextualSpacing/>
              <w:jc w:val="center"/>
              <w:rPr>
                <w:rFonts w:ascii="Book Antiqua" w:eastAsia="MS Mincho" w:hAnsi="Book Antiqua"/>
                <w:b/>
                <w:sz w:val="20"/>
                <w:szCs w:val="20"/>
                <w:lang w:eastAsia="sk-SK"/>
              </w:rPr>
            </w:pPr>
          </w:p>
        </w:tc>
        <w:tc>
          <w:tcPr>
            <w:tcW w:w="1133" w:type="dxa"/>
            <w:tcBorders>
              <w:top w:val="single" w:sz="4" w:space="0" w:color="auto"/>
              <w:left w:val="nil"/>
              <w:bottom w:val="nil"/>
              <w:right w:val="nil"/>
            </w:tcBorders>
            <w:shd w:val="clear" w:color="auto" w:fill="auto"/>
          </w:tcPr>
          <w:p w14:paraId="3A11AFFA" w14:textId="77777777" w:rsidR="00A57131" w:rsidRPr="003C6792" w:rsidRDefault="00A57131" w:rsidP="004278C1">
            <w:pPr>
              <w:spacing w:before="120" w:after="120" w:line="240" w:lineRule="auto"/>
              <w:contextualSpacing/>
              <w:rPr>
                <w:rFonts w:ascii="Book Antiqua" w:hAnsi="Book Antiqua"/>
                <w:b/>
                <w:sz w:val="20"/>
                <w:szCs w:val="20"/>
                <w:lang w:eastAsia="sk-SK"/>
              </w:rPr>
            </w:pPr>
          </w:p>
        </w:tc>
        <w:tc>
          <w:tcPr>
            <w:tcW w:w="547" w:type="dxa"/>
            <w:tcBorders>
              <w:top w:val="single" w:sz="4" w:space="0" w:color="auto"/>
              <w:left w:val="nil"/>
              <w:bottom w:val="nil"/>
              <w:right w:val="nil"/>
            </w:tcBorders>
            <w:shd w:val="clear" w:color="auto" w:fill="auto"/>
          </w:tcPr>
          <w:p w14:paraId="5398EBFA" w14:textId="77777777" w:rsidR="00A57131" w:rsidRPr="003C6792" w:rsidRDefault="00A57131" w:rsidP="004278C1">
            <w:pPr>
              <w:spacing w:before="120" w:after="120" w:line="240" w:lineRule="auto"/>
              <w:contextualSpacing/>
              <w:jc w:val="center"/>
              <w:rPr>
                <w:rFonts w:ascii="Book Antiqua" w:eastAsia="MS Mincho" w:hAnsi="Book Antiqua"/>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CA1ADB6" w14:textId="77777777" w:rsidR="00A57131" w:rsidRPr="003C6792" w:rsidRDefault="00A57131" w:rsidP="004278C1">
            <w:pPr>
              <w:spacing w:before="120" w:after="120" w:line="240" w:lineRule="auto"/>
              <w:ind w:left="54"/>
              <w:contextualSpacing/>
              <w:rPr>
                <w:rFonts w:ascii="Book Antiqua" w:hAnsi="Book Antiqua"/>
                <w:b/>
                <w:sz w:val="20"/>
                <w:szCs w:val="20"/>
                <w:lang w:eastAsia="sk-SK"/>
              </w:rPr>
            </w:pPr>
          </w:p>
        </w:tc>
      </w:tr>
      <w:tr w:rsidR="00A57131" w:rsidRPr="003C6792" w14:paraId="410DADD6" w14:textId="77777777" w:rsidTr="00144712">
        <w:tc>
          <w:tcPr>
            <w:tcW w:w="3812" w:type="dxa"/>
            <w:tcBorders>
              <w:top w:val="nil"/>
              <w:left w:val="single" w:sz="4" w:space="0" w:color="auto"/>
              <w:bottom w:val="nil"/>
              <w:right w:val="single" w:sz="4" w:space="0" w:color="auto"/>
            </w:tcBorders>
            <w:shd w:val="clear" w:color="auto" w:fill="E2E2E2"/>
          </w:tcPr>
          <w:p w14:paraId="68677C68" w14:textId="77777777" w:rsidR="00A57131" w:rsidRPr="003C6792" w:rsidRDefault="00A57131" w:rsidP="004278C1">
            <w:pPr>
              <w:spacing w:before="120" w:after="120" w:line="240" w:lineRule="auto"/>
              <w:contextualSpacing/>
              <w:rPr>
                <w:rFonts w:ascii="Book Antiqua" w:eastAsia="Calibri" w:hAnsi="Book Antiqua"/>
                <w:b/>
                <w:sz w:val="20"/>
                <w:szCs w:val="20"/>
              </w:rPr>
            </w:pPr>
          </w:p>
        </w:tc>
        <w:sdt>
          <w:sdtPr>
            <w:rPr>
              <w:rFonts w:ascii="Book Antiqua" w:hAnsi="Book Antiqua"/>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51C8CA1" w14:textId="77777777" w:rsidR="00A57131" w:rsidRPr="003C6792" w:rsidRDefault="00A57131" w:rsidP="004278C1">
                <w:pPr>
                  <w:spacing w:before="120" w:after="120" w:line="240" w:lineRule="auto"/>
                  <w:contextualSpacing/>
                  <w:jc w:val="center"/>
                  <w:rPr>
                    <w:rFonts w:ascii="Book Antiqua"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34BD714" w14:textId="77777777" w:rsidR="00A57131" w:rsidRPr="003C6792" w:rsidRDefault="00A57131" w:rsidP="004278C1">
            <w:pPr>
              <w:spacing w:before="120" w:after="120" w:line="240" w:lineRule="auto"/>
              <w:ind w:right="-108"/>
              <w:contextualSpacing/>
              <w:rPr>
                <w:rFonts w:ascii="Book Antiqua" w:hAnsi="Book Antiqua"/>
                <w:b/>
                <w:sz w:val="20"/>
                <w:szCs w:val="20"/>
                <w:lang w:eastAsia="sk-SK"/>
              </w:rPr>
            </w:pPr>
            <w:r w:rsidRPr="003C6792">
              <w:rPr>
                <w:rFonts w:ascii="Book Antiqua" w:hAnsi="Book Antiqua"/>
                <w:b/>
                <w:sz w:val="20"/>
                <w:szCs w:val="20"/>
                <w:lang w:eastAsia="sk-SK"/>
              </w:rPr>
              <w:t>Pozitívne</w:t>
            </w:r>
          </w:p>
        </w:tc>
        <w:sdt>
          <w:sdtPr>
            <w:rPr>
              <w:rFonts w:ascii="Book Antiqua" w:hAnsi="Book Antiqua"/>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F86E4E5" w14:textId="6955CB9C" w:rsidR="00A57131" w:rsidRPr="003C6792" w:rsidRDefault="005F09D3" w:rsidP="004278C1">
                <w:pPr>
                  <w:spacing w:before="120" w:after="120" w:line="240" w:lineRule="auto"/>
                  <w:contextualSpacing/>
                  <w:jc w:val="center"/>
                  <w:rPr>
                    <w:rFonts w:ascii="Book Antiqua"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5507FBBC" w14:textId="77777777" w:rsidR="00A57131" w:rsidRPr="003C6792" w:rsidRDefault="00A57131" w:rsidP="004278C1">
            <w:pPr>
              <w:spacing w:before="120" w:after="120" w:line="240" w:lineRule="auto"/>
              <w:contextualSpacing/>
              <w:rPr>
                <w:rFonts w:ascii="Book Antiqua" w:hAnsi="Book Antiqua"/>
                <w:b/>
                <w:sz w:val="20"/>
                <w:szCs w:val="20"/>
                <w:lang w:eastAsia="sk-SK"/>
              </w:rPr>
            </w:pPr>
            <w:r w:rsidRPr="003C6792">
              <w:rPr>
                <w:rFonts w:ascii="Book Antiqua" w:hAnsi="Book Antiqua"/>
                <w:b/>
                <w:sz w:val="20"/>
                <w:szCs w:val="20"/>
                <w:lang w:eastAsia="sk-SK"/>
              </w:rPr>
              <w:t>Žiadne</w:t>
            </w:r>
          </w:p>
        </w:tc>
        <w:sdt>
          <w:sdtPr>
            <w:rPr>
              <w:rFonts w:ascii="Book Antiqua" w:hAnsi="Book Antiqua"/>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E512D45" w14:textId="77777777" w:rsidR="00A57131" w:rsidRPr="003C6792" w:rsidRDefault="00A57131" w:rsidP="004278C1">
                <w:pPr>
                  <w:spacing w:before="120" w:after="120" w:line="240" w:lineRule="auto"/>
                  <w:contextualSpacing/>
                  <w:jc w:val="center"/>
                  <w:rPr>
                    <w:rFonts w:ascii="Book Antiqua"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B427EF6" w14:textId="77777777" w:rsidR="00A57131" w:rsidRPr="003C6792" w:rsidRDefault="00A57131" w:rsidP="004278C1">
            <w:pPr>
              <w:spacing w:before="120" w:after="120" w:line="240" w:lineRule="auto"/>
              <w:ind w:left="54"/>
              <w:contextualSpacing/>
              <w:rPr>
                <w:rFonts w:ascii="Book Antiqua" w:hAnsi="Book Antiqua"/>
                <w:b/>
                <w:sz w:val="20"/>
                <w:szCs w:val="20"/>
                <w:lang w:eastAsia="sk-SK"/>
              </w:rPr>
            </w:pPr>
            <w:r w:rsidRPr="003C6792">
              <w:rPr>
                <w:rFonts w:ascii="Book Antiqua" w:hAnsi="Book Antiqua"/>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57131" w:rsidRPr="003C6792" w14:paraId="6F1ACD8B" w14:textId="77777777" w:rsidTr="00144712">
        <w:tc>
          <w:tcPr>
            <w:tcW w:w="3812" w:type="dxa"/>
            <w:tcBorders>
              <w:top w:val="single" w:sz="4" w:space="0" w:color="000000"/>
              <w:left w:val="single" w:sz="4" w:space="0" w:color="auto"/>
              <w:bottom w:val="single" w:sz="4" w:space="0" w:color="auto"/>
              <w:right w:val="single" w:sz="4" w:space="0" w:color="auto"/>
            </w:tcBorders>
            <w:shd w:val="clear" w:color="auto" w:fill="E2E2E2"/>
          </w:tcPr>
          <w:p w14:paraId="44D2B7FE"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rPr>
              <w:t>Vplyvy na manželstvo, rodičovstvo, rodinu a deti</w:t>
            </w:r>
          </w:p>
        </w:tc>
        <w:sdt>
          <w:sdtPr>
            <w:rPr>
              <w:rFonts w:ascii="Book Antiqua" w:hAnsi="Book Antiqua"/>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2E96F87" w14:textId="2DD40EBD" w:rsidR="00A57131" w:rsidRPr="003C6792" w:rsidRDefault="005F09D3"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068693B" w14:textId="77777777" w:rsidR="00A57131" w:rsidRPr="003C6792" w:rsidRDefault="00A57131" w:rsidP="004278C1">
            <w:pPr>
              <w:spacing w:before="120" w:after="120" w:line="240" w:lineRule="auto"/>
              <w:ind w:right="-108"/>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Pozitívne</w:t>
            </w:r>
          </w:p>
        </w:tc>
        <w:sdt>
          <w:sdtPr>
            <w:rPr>
              <w:rFonts w:ascii="Book Antiqua" w:hAnsi="Book Antiqua"/>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099D872"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911695B" w14:textId="77777777" w:rsidR="00A57131" w:rsidRPr="003C6792" w:rsidRDefault="00A57131" w:rsidP="004278C1">
            <w:pPr>
              <w:spacing w:before="120" w:after="120" w:line="240" w:lineRule="auto"/>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Žiadne</w:t>
            </w:r>
          </w:p>
        </w:tc>
        <w:sdt>
          <w:sdtPr>
            <w:rPr>
              <w:rFonts w:ascii="Book Antiqua" w:hAnsi="Book Antiqua"/>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C0376AA" w14:textId="77777777" w:rsidR="00A57131" w:rsidRPr="003C6792" w:rsidRDefault="00A57131" w:rsidP="004278C1">
                <w:pPr>
                  <w:spacing w:before="120" w:after="120" w:line="240" w:lineRule="auto"/>
                  <w:contextualSpacing/>
                  <w:jc w:val="center"/>
                  <w:rPr>
                    <w:rFonts w:ascii="Book Antiqua" w:eastAsia="Times New Roman" w:hAnsi="Book Antiqua"/>
                    <w:b/>
                    <w:sz w:val="20"/>
                    <w:szCs w:val="20"/>
                    <w:lang w:eastAsia="sk-SK"/>
                  </w:rPr>
                </w:pPr>
                <w:r w:rsidRPr="003C679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BEC30D9" w14:textId="77777777" w:rsidR="00A57131" w:rsidRPr="003C6792" w:rsidRDefault="00A57131" w:rsidP="004278C1">
            <w:pPr>
              <w:spacing w:before="120" w:after="120" w:line="240" w:lineRule="auto"/>
              <w:ind w:left="54"/>
              <w:contextualSpacing/>
              <w:rPr>
                <w:rFonts w:ascii="Book Antiqua" w:eastAsia="Times New Roman" w:hAnsi="Book Antiqua"/>
                <w:b/>
                <w:sz w:val="20"/>
                <w:szCs w:val="20"/>
                <w:lang w:eastAsia="sk-SK"/>
              </w:rPr>
            </w:pPr>
            <w:r w:rsidRPr="003C6792">
              <w:rPr>
                <w:rFonts w:ascii="Book Antiqua" w:eastAsia="Times New Roman" w:hAnsi="Book Antiqua"/>
                <w:b/>
                <w:sz w:val="20"/>
                <w:szCs w:val="20"/>
                <w:lang w:eastAsia="sk-SK"/>
              </w:rPr>
              <w:t>Negatívne</w:t>
            </w:r>
          </w:p>
        </w:tc>
      </w:tr>
    </w:tbl>
    <w:p w14:paraId="724C5018" w14:textId="77777777" w:rsidR="00A57131" w:rsidRPr="003C6792" w:rsidRDefault="00A57131" w:rsidP="004278C1">
      <w:pPr>
        <w:spacing w:after="0" w:line="240" w:lineRule="auto"/>
        <w:ind w:right="141"/>
        <w:rPr>
          <w:rFonts w:ascii="Book Antiqua" w:hAnsi="Book Antiqua"/>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57131" w:rsidRPr="003C6792" w14:paraId="2977D1DE" w14:textId="77777777" w:rsidTr="00144712">
        <w:tc>
          <w:tcPr>
            <w:tcW w:w="9176" w:type="dxa"/>
            <w:tcBorders>
              <w:top w:val="single" w:sz="4" w:space="0" w:color="auto"/>
              <w:left w:val="single" w:sz="4" w:space="0" w:color="auto"/>
              <w:bottom w:val="nil"/>
              <w:right w:val="single" w:sz="4" w:space="0" w:color="auto"/>
            </w:tcBorders>
            <w:shd w:val="clear" w:color="auto" w:fill="E2E2E2"/>
          </w:tcPr>
          <w:p w14:paraId="74A999A2" w14:textId="77777777" w:rsidR="00A57131" w:rsidRPr="003C6792" w:rsidRDefault="00A57131" w:rsidP="004278C1">
            <w:pPr>
              <w:numPr>
                <w:ilvl w:val="0"/>
                <w:numId w:val="48"/>
              </w:numPr>
              <w:spacing w:after="0" w:line="240" w:lineRule="auto"/>
              <w:ind w:left="426"/>
              <w:contextualSpacing/>
              <w:rPr>
                <w:rFonts w:ascii="Book Antiqua" w:eastAsia="Calibri" w:hAnsi="Book Antiqua"/>
                <w:b/>
                <w:sz w:val="20"/>
                <w:szCs w:val="20"/>
              </w:rPr>
            </w:pPr>
            <w:r w:rsidRPr="003C6792">
              <w:rPr>
                <w:rFonts w:ascii="Book Antiqua" w:eastAsia="Calibri" w:hAnsi="Book Antiqua"/>
                <w:b/>
                <w:sz w:val="20"/>
                <w:szCs w:val="20"/>
              </w:rPr>
              <w:t>Poznámky</w:t>
            </w:r>
          </w:p>
        </w:tc>
      </w:tr>
      <w:tr w:rsidR="00A57131" w:rsidRPr="00412CE1" w14:paraId="029773AA" w14:textId="77777777" w:rsidTr="00144712">
        <w:trPr>
          <w:trHeight w:val="713"/>
        </w:trPr>
        <w:tc>
          <w:tcPr>
            <w:tcW w:w="9176" w:type="dxa"/>
            <w:tcBorders>
              <w:top w:val="nil"/>
              <w:left w:val="single" w:sz="4" w:space="0" w:color="auto"/>
              <w:bottom w:val="single" w:sz="4" w:space="0" w:color="auto"/>
              <w:right w:val="single" w:sz="4" w:space="0" w:color="auto"/>
            </w:tcBorders>
            <w:shd w:val="clear" w:color="auto" w:fill="auto"/>
          </w:tcPr>
          <w:p w14:paraId="02D49640" w14:textId="07359D91" w:rsidR="005F09D3" w:rsidRPr="003C6792" w:rsidRDefault="005F09D3" w:rsidP="004278C1">
            <w:pPr>
              <w:spacing w:before="120" w:after="0" w:line="240" w:lineRule="auto"/>
              <w:jc w:val="both"/>
              <w:rPr>
                <w:rFonts w:ascii="Book Antiqua" w:hAnsi="Book Antiqua"/>
                <w:i/>
                <w:iCs/>
                <w:sz w:val="20"/>
                <w:szCs w:val="20"/>
                <w:lang w:eastAsia="ar-SA"/>
              </w:rPr>
            </w:pPr>
            <w:r w:rsidRPr="003C6792">
              <w:rPr>
                <w:rFonts w:ascii="Book Antiqua" w:hAnsi="Book Antiqua"/>
                <w:i/>
                <w:iCs/>
                <w:sz w:val="20"/>
                <w:szCs w:val="20"/>
                <w:lang w:eastAsia="ar-SA"/>
              </w:rPr>
              <w:t xml:space="preserve">Návrh zákona má negatívny vplyv na rozpočet verejnej správy, keďže sa </w:t>
            </w:r>
            <w:r w:rsidR="00EC73B4" w:rsidRPr="003C6792">
              <w:rPr>
                <w:rFonts w:ascii="Book Antiqua" w:hAnsi="Book Antiqua"/>
                <w:i/>
                <w:iCs/>
                <w:sz w:val="20"/>
                <w:szCs w:val="20"/>
                <w:lang w:eastAsia="ar-SA"/>
              </w:rPr>
              <w:t>zvyšuje základ dane (čiastkový základ dane), z ktorého sa uplatňuje daňový bonus</w:t>
            </w:r>
            <w:r w:rsidRPr="003C6792">
              <w:rPr>
                <w:rFonts w:ascii="Book Antiqua" w:hAnsi="Book Antiqua"/>
                <w:i/>
                <w:iCs/>
                <w:sz w:val="20"/>
                <w:szCs w:val="20"/>
                <w:lang w:eastAsia="ar-SA"/>
              </w:rPr>
              <w:t xml:space="preserve">. </w:t>
            </w:r>
          </w:p>
          <w:p w14:paraId="698A9711" w14:textId="5D0DD9A9" w:rsidR="005F09D3" w:rsidRDefault="005F09D3" w:rsidP="004278C1">
            <w:pPr>
              <w:spacing w:before="120" w:after="0" w:line="240" w:lineRule="auto"/>
              <w:jc w:val="both"/>
              <w:rPr>
                <w:rFonts w:ascii="Book Antiqua" w:hAnsi="Book Antiqua"/>
                <w:i/>
                <w:iCs/>
                <w:sz w:val="20"/>
                <w:szCs w:val="20"/>
                <w:lang w:eastAsia="ar-SA"/>
              </w:rPr>
            </w:pPr>
            <w:r w:rsidRPr="003C6792">
              <w:rPr>
                <w:rFonts w:ascii="Book Antiqua" w:hAnsi="Book Antiqua"/>
                <w:i/>
                <w:iCs/>
                <w:sz w:val="20"/>
                <w:szCs w:val="20"/>
                <w:lang w:eastAsia="ar-SA"/>
              </w:rPr>
              <w:t xml:space="preserve">Vzhľadom na nedostatok údajov o aktuálnom počte </w:t>
            </w:r>
            <w:r w:rsidR="00EC73B4" w:rsidRPr="003C6792">
              <w:rPr>
                <w:rFonts w:ascii="Book Antiqua" w:hAnsi="Book Antiqua"/>
                <w:i/>
                <w:iCs/>
                <w:sz w:val="20"/>
                <w:szCs w:val="20"/>
                <w:lang w:eastAsia="ar-SA"/>
              </w:rPr>
              <w:t xml:space="preserve">osôb, </w:t>
            </w:r>
            <w:r w:rsidR="00EC73B4" w:rsidRPr="003C6792">
              <w:rPr>
                <w:rFonts w:ascii="Book Antiqua" w:eastAsia="Times New Roman" w:hAnsi="Book Antiqua"/>
                <w:i/>
                <w:sz w:val="20"/>
                <w:szCs w:val="20"/>
                <w:lang w:eastAsia="sk-SK"/>
              </w:rPr>
              <w:t xml:space="preserve">ktorým sa vypláca </w:t>
            </w:r>
            <w:r w:rsidR="00EC73B4" w:rsidRPr="003C6792">
              <w:rPr>
                <w:rFonts w:ascii="Book Antiqua" w:hAnsi="Book Antiqua"/>
                <w:i/>
                <w:color w:val="000000" w:themeColor="text1"/>
                <w:sz w:val="20"/>
                <w:szCs w:val="20"/>
                <w:shd w:val="clear" w:color="auto" w:fill="FFFFFF"/>
              </w:rPr>
              <w:t>materské, rodičovský príspevok, príspevok na starostlivosť o dieťa alebo peňažný príspevok na opatrovanie a ich aktuálnom uplatňovaní daňového bonusu a jeho výške nie je možné vyčísliť presné vplyvy na rozpočet verejnej správy</w:t>
            </w:r>
            <w:r w:rsidRPr="003C6792">
              <w:rPr>
                <w:rFonts w:ascii="Book Antiqua" w:hAnsi="Book Antiqua"/>
                <w:i/>
                <w:iCs/>
                <w:sz w:val="20"/>
                <w:szCs w:val="20"/>
                <w:lang w:eastAsia="ar-SA"/>
              </w:rPr>
              <w:t xml:space="preserve">. </w:t>
            </w:r>
          </w:p>
          <w:p w14:paraId="7764096C" w14:textId="37326EB5" w:rsidR="00337C13" w:rsidRPr="003C6792" w:rsidRDefault="00337C13" w:rsidP="004278C1">
            <w:pPr>
              <w:spacing w:before="120" w:after="0" w:line="240" w:lineRule="auto"/>
              <w:jc w:val="both"/>
              <w:rPr>
                <w:rFonts w:ascii="Book Antiqua" w:hAnsi="Book Antiqua"/>
                <w:i/>
                <w:iCs/>
                <w:sz w:val="20"/>
                <w:szCs w:val="20"/>
                <w:lang w:eastAsia="ar-SA"/>
              </w:rPr>
            </w:pPr>
            <w:r>
              <w:rPr>
                <w:rFonts w:ascii="Book Antiqua" w:hAnsi="Book Antiqua"/>
                <w:i/>
                <w:iCs/>
                <w:sz w:val="20"/>
                <w:szCs w:val="20"/>
                <w:lang w:eastAsia="ar-SA"/>
              </w:rPr>
              <w:t>Návrh zákona má pozitívne aj negatívne vplyvy na podnikateľské prostredie.</w:t>
            </w:r>
          </w:p>
          <w:p w14:paraId="534B15FD" w14:textId="7D98ED29" w:rsidR="00A57131" w:rsidRPr="00412CE1" w:rsidRDefault="005F09D3" w:rsidP="004278C1">
            <w:pPr>
              <w:spacing w:before="120" w:after="0" w:line="240" w:lineRule="auto"/>
              <w:jc w:val="both"/>
              <w:rPr>
                <w:rFonts w:ascii="Book Antiqua" w:hAnsi="Book Antiqua"/>
                <w:i/>
                <w:iCs/>
                <w:sz w:val="20"/>
                <w:szCs w:val="20"/>
                <w:lang w:eastAsia="ar-SA"/>
              </w:rPr>
            </w:pPr>
            <w:r w:rsidRPr="003C6792">
              <w:rPr>
                <w:rFonts w:ascii="Book Antiqua" w:hAnsi="Book Antiqua"/>
                <w:i/>
                <w:iCs/>
                <w:sz w:val="20"/>
                <w:szCs w:val="20"/>
                <w:lang w:eastAsia="ar-SA"/>
              </w:rPr>
              <w:t xml:space="preserve">Návrh zákona má pozitívne sociálne vplyvy najmä na hospodárenie obyvateľstva a sociálnu </w:t>
            </w:r>
            <w:proofErr w:type="spellStart"/>
            <w:r w:rsidRPr="003C6792">
              <w:rPr>
                <w:rFonts w:ascii="Book Antiqua" w:hAnsi="Book Antiqua"/>
                <w:i/>
                <w:iCs/>
                <w:sz w:val="20"/>
                <w:szCs w:val="20"/>
                <w:lang w:eastAsia="ar-SA"/>
              </w:rPr>
              <w:t>exklúziu</w:t>
            </w:r>
            <w:proofErr w:type="spellEnd"/>
            <w:r w:rsidRPr="003C6792">
              <w:rPr>
                <w:rFonts w:ascii="Book Antiqua" w:hAnsi="Book Antiqua"/>
                <w:i/>
                <w:iCs/>
                <w:sz w:val="20"/>
                <w:szCs w:val="20"/>
                <w:lang w:eastAsia="ar-SA"/>
              </w:rPr>
              <w:t>.</w:t>
            </w:r>
          </w:p>
        </w:tc>
      </w:tr>
      <w:tr w:rsidR="00A57131" w:rsidRPr="00412CE1" w14:paraId="4810B7DE" w14:textId="77777777" w:rsidTr="00144712">
        <w:tc>
          <w:tcPr>
            <w:tcW w:w="9176" w:type="dxa"/>
          </w:tcPr>
          <w:p w14:paraId="073CF1B1" w14:textId="77777777" w:rsidR="00A57131" w:rsidRPr="00412CE1" w:rsidRDefault="00A57131" w:rsidP="004278C1">
            <w:pPr>
              <w:numPr>
                <w:ilvl w:val="0"/>
                <w:numId w:val="48"/>
              </w:numPr>
              <w:spacing w:after="0" w:line="240" w:lineRule="auto"/>
              <w:ind w:left="426"/>
              <w:contextualSpacing/>
              <w:rPr>
                <w:rFonts w:ascii="Book Antiqua" w:eastAsia="Calibri" w:hAnsi="Book Antiqua"/>
                <w:b/>
                <w:sz w:val="20"/>
                <w:szCs w:val="20"/>
              </w:rPr>
            </w:pPr>
            <w:r w:rsidRPr="00412CE1">
              <w:rPr>
                <w:rFonts w:ascii="Book Antiqua" w:eastAsia="Calibri" w:hAnsi="Book Antiqua"/>
                <w:b/>
                <w:sz w:val="20"/>
                <w:szCs w:val="20"/>
              </w:rPr>
              <w:t xml:space="preserve">Kontakt na spracovateľa/súčinnosť </w:t>
            </w:r>
          </w:p>
        </w:tc>
      </w:tr>
      <w:tr w:rsidR="00A57131" w:rsidRPr="00412CE1" w14:paraId="6273AA23" w14:textId="77777777" w:rsidTr="00144712">
        <w:trPr>
          <w:trHeight w:val="586"/>
        </w:trPr>
        <w:tc>
          <w:tcPr>
            <w:tcW w:w="9176" w:type="dxa"/>
          </w:tcPr>
          <w:p w14:paraId="446AA2B2" w14:textId="1407EFB2" w:rsidR="00A57131" w:rsidRPr="00412CE1" w:rsidRDefault="00A57131" w:rsidP="004278C1">
            <w:pPr>
              <w:spacing w:line="240" w:lineRule="auto"/>
              <w:rPr>
                <w:rFonts w:ascii="Book Antiqua" w:eastAsia="Times New Roman" w:hAnsi="Book Antiqua"/>
                <w:i/>
                <w:sz w:val="20"/>
                <w:szCs w:val="20"/>
                <w:lang w:eastAsia="sk-SK"/>
              </w:rPr>
            </w:pPr>
            <w:r w:rsidRPr="00412CE1">
              <w:rPr>
                <w:rFonts w:ascii="Book Antiqua" w:eastAsia="Times New Roman" w:hAnsi="Book Antiqua"/>
                <w:i/>
                <w:sz w:val="20"/>
                <w:szCs w:val="20"/>
                <w:lang w:eastAsia="sk-SK"/>
              </w:rPr>
              <w:t>Vypracovali ste návrh zákona v súčinnosti s príslušným ministerstvom?</w:t>
            </w:r>
            <w:r w:rsidRPr="00412CE1">
              <w:rPr>
                <w:rFonts w:ascii="Book Antiqua" w:eastAsia="Times New Roman" w:hAnsi="Book Antiqua"/>
                <w:b/>
                <w:sz w:val="20"/>
                <w:szCs w:val="20"/>
                <w:lang w:eastAsia="sk-SK"/>
              </w:rPr>
              <w:t xml:space="preserve">                </w:t>
            </w:r>
            <w:sdt>
              <w:sdtPr>
                <w:rPr>
                  <w:rFonts w:ascii="Book Antiqua" w:hAnsi="Book Antiqua"/>
                  <w:b/>
                  <w:sz w:val="20"/>
                  <w:szCs w:val="20"/>
                  <w:lang w:eastAsia="sk-SK"/>
                </w:rPr>
                <w:id w:val="1123817605"/>
                <w14:checkbox>
                  <w14:checked w14:val="0"/>
                  <w14:checkedState w14:val="2612" w14:font="MS Gothic"/>
                  <w14:uncheckedState w14:val="2610" w14:font="MS Gothic"/>
                </w14:checkbox>
              </w:sdtPr>
              <w:sdtEndPr/>
              <w:sdtContent>
                <w:r w:rsidRPr="00412CE1">
                  <w:rPr>
                    <w:rFonts w:ascii="Segoe UI Symbol" w:eastAsia="MS Gothic" w:hAnsi="Segoe UI Symbol" w:cs="Segoe UI Symbol"/>
                    <w:b/>
                    <w:sz w:val="20"/>
                    <w:szCs w:val="20"/>
                    <w:lang w:eastAsia="sk-SK"/>
                  </w:rPr>
                  <w:t>☐</w:t>
                </w:r>
              </w:sdtContent>
            </w:sdt>
            <w:r w:rsidRPr="00412CE1">
              <w:rPr>
                <w:rFonts w:ascii="Book Antiqua" w:eastAsia="Times New Roman" w:hAnsi="Book Antiqua"/>
                <w:b/>
                <w:sz w:val="20"/>
                <w:szCs w:val="20"/>
                <w:lang w:eastAsia="sk-SK"/>
              </w:rPr>
              <w:t xml:space="preserve">     Áno              </w:t>
            </w:r>
            <w:sdt>
              <w:sdtPr>
                <w:rPr>
                  <w:rFonts w:ascii="Book Antiqua" w:hAnsi="Book Antiqua"/>
                  <w:b/>
                  <w:sz w:val="20"/>
                  <w:szCs w:val="20"/>
                  <w:lang w:eastAsia="sk-SK"/>
                </w:rPr>
                <w:id w:val="-1065016647"/>
                <w14:checkbox>
                  <w14:checked w14:val="1"/>
                  <w14:checkedState w14:val="2612" w14:font="MS Gothic"/>
                  <w14:uncheckedState w14:val="2610" w14:font="MS Gothic"/>
                </w14:checkbox>
              </w:sdtPr>
              <w:sdtEndPr/>
              <w:sdtContent>
                <w:r w:rsidR="005F09D3" w:rsidRPr="00412CE1">
                  <w:rPr>
                    <w:rFonts w:ascii="Segoe UI Symbol" w:eastAsia="MS Gothic" w:hAnsi="Segoe UI Symbol" w:cs="Segoe UI Symbol"/>
                    <w:b/>
                    <w:sz w:val="20"/>
                    <w:szCs w:val="20"/>
                    <w:lang w:eastAsia="sk-SK"/>
                  </w:rPr>
                  <w:t>☒</w:t>
                </w:r>
              </w:sdtContent>
            </w:sdt>
            <w:r w:rsidRPr="00412CE1">
              <w:rPr>
                <w:rFonts w:ascii="Book Antiqua" w:eastAsia="Times New Roman" w:hAnsi="Book Antiqua"/>
                <w:b/>
                <w:sz w:val="20"/>
                <w:szCs w:val="20"/>
                <w:lang w:eastAsia="sk-SK"/>
              </w:rPr>
              <w:t xml:space="preserve">  Nie</w:t>
            </w:r>
          </w:p>
          <w:p w14:paraId="6E197A3F" w14:textId="215F0059" w:rsidR="00A57131" w:rsidRPr="00412CE1" w:rsidRDefault="00A57131" w:rsidP="004278C1">
            <w:pPr>
              <w:spacing w:line="240" w:lineRule="auto"/>
              <w:rPr>
                <w:rFonts w:ascii="Book Antiqua" w:eastAsia="Times New Roman" w:hAnsi="Book Antiqua"/>
                <w:i/>
                <w:sz w:val="20"/>
                <w:szCs w:val="20"/>
                <w:lang w:eastAsia="sk-SK"/>
              </w:rPr>
            </w:pPr>
            <w:r w:rsidRPr="00412CE1">
              <w:rPr>
                <w:rFonts w:ascii="Book Antiqua" w:eastAsia="Times New Roman" w:hAnsi="Book Antiqua"/>
                <w:i/>
                <w:sz w:val="20"/>
                <w:szCs w:val="20"/>
                <w:lang w:eastAsia="sk-SK"/>
              </w:rPr>
              <w:lastRenderedPageBreak/>
              <w:t>Uveďte údaje na kontaktnú osobu, ktorú je možné kontaktovať v súvislosti s posúdením vybraných vplyvov.</w:t>
            </w:r>
          </w:p>
        </w:tc>
      </w:tr>
      <w:tr w:rsidR="00A57131" w:rsidRPr="00412CE1" w14:paraId="2957B716" w14:textId="77777777" w:rsidTr="00144712">
        <w:tc>
          <w:tcPr>
            <w:tcW w:w="9176" w:type="dxa"/>
          </w:tcPr>
          <w:p w14:paraId="0A52E63F" w14:textId="77777777" w:rsidR="00A57131" w:rsidRPr="00412CE1" w:rsidRDefault="00A57131" w:rsidP="004278C1">
            <w:pPr>
              <w:numPr>
                <w:ilvl w:val="0"/>
                <w:numId w:val="48"/>
              </w:numPr>
              <w:spacing w:after="0" w:line="240" w:lineRule="auto"/>
              <w:ind w:left="426"/>
              <w:contextualSpacing/>
              <w:rPr>
                <w:rFonts w:ascii="Book Antiqua" w:eastAsia="Calibri" w:hAnsi="Book Antiqua"/>
                <w:b/>
                <w:sz w:val="20"/>
                <w:szCs w:val="20"/>
              </w:rPr>
            </w:pPr>
            <w:r w:rsidRPr="00412CE1">
              <w:rPr>
                <w:rFonts w:ascii="Book Antiqua" w:eastAsia="Calibri" w:hAnsi="Book Antiqua"/>
                <w:b/>
                <w:sz w:val="20"/>
                <w:szCs w:val="20"/>
              </w:rPr>
              <w:t>Stanovisko gestorov</w:t>
            </w:r>
          </w:p>
        </w:tc>
      </w:tr>
      <w:tr w:rsidR="00A57131" w:rsidRPr="00412CE1" w14:paraId="06BB4D23" w14:textId="77777777" w:rsidTr="00144712">
        <w:trPr>
          <w:trHeight w:val="401"/>
        </w:trPr>
        <w:tc>
          <w:tcPr>
            <w:tcW w:w="9176" w:type="dxa"/>
          </w:tcPr>
          <w:p w14:paraId="25178350" w14:textId="2CE1A996" w:rsidR="00A57131" w:rsidRPr="00412CE1" w:rsidRDefault="00A57131" w:rsidP="004278C1">
            <w:pPr>
              <w:spacing w:line="240" w:lineRule="auto"/>
              <w:rPr>
                <w:rFonts w:ascii="Book Antiqua" w:eastAsia="Times New Roman" w:hAnsi="Book Antiqua"/>
                <w:i/>
                <w:sz w:val="20"/>
                <w:szCs w:val="20"/>
                <w:lang w:eastAsia="sk-SK"/>
              </w:rPr>
            </w:pPr>
            <w:r w:rsidRPr="00412CE1">
              <w:rPr>
                <w:rFonts w:ascii="Book Antiqua" w:eastAsia="Times New Roman" w:hAnsi="Book Antiqua"/>
                <w:i/>
                <w:sz w:val="20"/>
                <w:szCs w:val="20"/>
                <w:lang w:eastAsia="sk-SK"/>
              </w:rPr>
              <w:t>Stanovisko Ministerstva financií SR</w:t>
            </w:r>
            <w:r w:rsidRPr="00412CE1">
              <w:rPr>
                <w:rFonts w:ascii="Book Antiqua" w:eastAsia="Times New Roman" w:hAnsi="Book Antiqua"/>
                <w:b/>
                <w:sz w:val="20"/>
                <w:szCs w:val="20"/>
                <w:lang w:eastAsia="sk-SK"/>
              </w:rPr>
              <w:t xml:space="preserve">                                                         </w:t>
            </w:r>
            <w:sdt>
              <w:sdtPr>
                <w:rPr>
                  <w:rFonts w:ascii="Book Antiqua" w:hAnsi="Book Antiqua"/>
                  <w:b/>
                  <w:sz w:val="20"/>
                  <w:szCs w:val="20"/>
                  <w:lang w:eastAsia="sk-SK"/>
                </w:rPr>
                <w:id w:val="-1682038990"/>
                <w14:checkbox>
                  <w14:checked w14:val="1"/>
                  <w14:checkedState w14:val="2612" w14:font="MS Gothic"/>
                  <w14:uncheckedState w14:val="2610" w14:font="MS Gothic"/>
                </w14:checkbox>
              </w:sdtPr>
              <w:sdtEndPr/>
              <w:sdtContent>
                <w:r w:rsidR="005F09D3" w:rsidRPr="00412CE1">
                  <w:rPr>
                    <w:rFonts w:ascii="Segoe UI Symbol" w:eastAsia="MS Gothic" w:hAnsi="Segoe UI Symbol" w:cs="Segoe UI Symbol"/>
                    <w:b/>
                    <w:sz w:val="20"/>
                    <w:szCs w:val="20"/>
                    <w:lang w:eastAsia="sk-SK"/>
                  </w:rPr>
                  <w:t>☒</w:t>
                </w:r>
              </w:sdtContent>
            </w:sdt>
            <w:r w:rsidRPr="00412CE1">
              <w:rPr>
                <w:rFonts w:ascii="Book Antiqua" w:eastAsia="Times New Roman" w:hAnsi="Book Antiqua"/>
                <w:b/>
                <w:sz w:val="20"/>
                <w:szCs w:val="20"/>
                <w:lang w:eastAsia="sk-SK"/>
              </w:rPr>
              <w:t xml:space="preserve">     vyžiadané              </w:t>
            </w:r>
            <w:sdt>
              <w:sdtPr>
                <w:rPr>
                  <w:rFonts w:ascii="Book Antiqua" w:hAnsi="Book Antiqua"/>
                  <w:b/>
                  <w:sz w:val="20"/>
                  <w:szCs w:val="20"/>
                  <w:lang w:eastAsia="sk-SK"/>
                </w:rPr>
                <w:id w:val="284241648"/>
                <w14:checkbox>
                  <w14:checked w14:val="0"/>
                  <w14:checkedState w14:val="2612" w14:font="MS Gothic"/>
                  <w14:uncheckedState w14:val="2610" w14:font="MS Gothic"/>
                </w14:checkbox>
              </w:sdtPr>
              <w:sdtEndPr/>
              <w:sdtContent>
                <w:r w:rsidRPr="00412CE1">
                  <w:rPr>
                    <w:rFonts w:ascii="Segoe UI Symbol" w:eastAsia="MS Gothic" w:hAnsi="Segoe UI Symbol" w:cs="Segoe UI Symbol"/>
                    <w:b/>
                    <w:sz w:val="20"/>
                    <w:szCs w:val="20"/>
                    <w:lang w:eastAsia="sk-SK"/>
                  </w:rPr>
                  <w:t>☐</w:t>
                </w:r>
              </w:sdtContent>
            </w:sdt>
            <w:r w:rsidR="00CF567D">
              <w:rPr>
                <w:rFonts w:ascii="Book Antiqua" w:eastAsia="Times New Roman" w:hAnsi="Book Antiqua"/>
                <w:b/>
                <w:sz w:val="20"/>
                <w:szCs w:val="20"/>
                <w:lang w:eastAsia="sk-SK"/>
              </w:rPr>
              <w:t xml:space="preserve"> </w:t>
            </w:r>
            <w:r w:rsidRPr="00412CE1">
              <w:rPr>
                <w:rFonts w:ascii="Book Antiqua" w:eastAsia="Times New Roman" w:hAnsi="Book Antiqua"/>
                <w:b/>
                <w:sz w:val="20"/>
                <w:szCs w:val="20"/>
                <w:lang w:eastAsia="sk-SK"/>
              </w:rPr>
              <w:t>priložené</w:t>
            </w:r>
          </w:p>
          <w:p w14:paraId="12155002" w14:textId="770E7185" w:rsidR="00A57131" w:rsidRPr="00412CE1" w:rsidRDefault="00A57131" w:rsidP="004278C1">
            <w:pPr>
              <w:spacing w:line="240" w:lineRule="auto"/>
              <w:jc w:val="both"/>
              <w:rPr>
                <w:rFonts w:ascii="Book Antiqua" w:eastAsia="Times New Roman" w:hAnsi="Book Antiqua"/>
                <w:i/>
                <w:sz w:val="20"/>
                <w:szCs w:val="20"/>
                <w:lang w:eastAsia="sk-SK"/>
              </w:rPr>
            </w:pPr>
            <w:r w:rsidRPr="00412CE1">
              <w:rPr>
                <w:rFonts w:ascii="Book Antiqua" w:eastAsia="Times New Roman" w:hAnsi="Book Antiqua"/>
                <w:i/>
                <w:sz w:val="20"/>
                <w:szCs w:val="20"/>
                <w:lang w:eastAsia="sk-SK"/>
              </w:rPr>
              <w:t xml:space="preserve">Stanovisko Ministerstva hospodárstva SR                                         </w:t>
            </w:r>
            <w:r w:rsidRPr="00412CE1">
              <w:rPr>
                <w:rFonts w:ascii="Book Antiqua" w:eastAsia="Times New Roman" w:hAnsi="Book Antiqua"/>
                <w:b/>
                <w:sz w:val="20"/>
                <w:szCs w:val="20"/>
                <w:lang w:eastAsia="sk-SK"/>
              </w:rPr>
              <w:t xml:space="preserve">       </w:t>
            </w:r>
            <w:sdt>
              <w:sdtPr>
                <w:rPr>
                  <w:rFonts w:ascii="Book Antiqua" w:hAnsi="Book Antiqua"/>
                  <w:b/>
                  <w:sz w:val="20"/>
                  <w:szCs w:val="20"/>
                  <w:lang w:eastAsia="sk-SK"/>
                </w:rPr>
                <w:id w:val="135926083"/>
                <w14:checkbox>
                  <w14:checked w14:val="1"/>
                  <w14:checkedState w14:val="2612" w14:font="MS Gothic"/>
                  <w14:uncheckedState w14:val="2610" w14:font="MS Gothic"/>
                </w14:checkbox>
              </w:sdtPr>
              <w:sdtEndPr/>
              <w:sdtContent>
                <w:r w:rsidR="005F09D3" w:rsidRPr="00412CE1">
                  <w:rPr>
                    <w:rFonts w:ascii="Segoe UI Symbol" w:eastAsia="MS Gothic" w:hAnsi="Segoe UI Symbol" w:cs="Segoe UI Symbol"/>
                    <w:b/>
                    <w:sz w:val="20"/>
                    <w:szCs w:val="20"/>
                    <w:lang w:eastAsia="sk-SK"/>
                  </w:rPr>
                  <w:t>☒</w:t>
                </w:r>
              </w:sdtContent>
            </w:sdt>
            <w:r w:rsidRPr="00412CE1">
              <w:rPr>
                <w:rFonts w:ascii="Book Antiqua" w:eastAsia="Times New Roman" w:hAnsi="Book Antiqua"/>
                <w:b/>
                <w:sz w:val="20"/>
                <w:szCs w:val="20"/>
                <w:lang w:eastAsia="sk-SK"/>
              </w:rPr>
              <w:t xml:space="preserve">     vyžiadané              </w:t>
            </w:r>
            <w:sdt>
              <w:sdtPr>
                <w:rPr>
                  <w:rFonts w:ascii="Book Antiqua" w:hAnsi="Book Antiqua"/>
                  <w:b/>
                  <w:sz w:val="20"/>
                  <w:szCs w:val="20"/>
                  <w:lang w:eastAsia="sk-SK"/>
                </w:rPr>
                <w:id w:val="-2076191806"/>
                <w14:checkbox>
                  <w14:checked w14:val="0"/>
                  <w14:checkedState w14:val="2612" w14:font="MS Gothic"/>
                  <w14:uncheckedState w14:val="2610" w14:font="MS Gothic"/>
                </w14:checkbox>
              </w:sdtPr>
              <w:sdtEndPr/>
              <w:sdtContent>
                <w:r w:rsidRPr="00412CE1">
                  <w:rPr>
                    <w:rFonts w:ascii="Segoe UI Symbol" w:eastAsia="MS Gothic" w:hAnsi="Segoe UI Symbol" w:cs="Segoe UI Symbol"/>
                    <w:b/>
                    <w:sz w:val="20"/>
                    <w:szCs w:val="20"/>
                    <w:lang w:eastAsia="sk-SK"/>
                  </w:rPr>
                  <w:t>☐</w:t>
                </w:r>
              </w:sdtContent>
            </w:sdt>
            <w:r w:rsidRPr="00412CE1">
              <w:rPr>
                <w:rFonts w:ascii="Book Antiqua" w:eastAsia="Times New Roman" w:hAnsi="Book Antiqua"/>
                <w:b/>
                <w:sz w:val="20"/>
                <w:szCs w:val="20"/>
                <w:lang w:eastAsia="sk-SK"/>
              </w:rPr>
              <w:t xml:space="preserve">  priložené</w:t>
            </w:r>
          </w:p>
          <w:p w14:paraId="33E8D836" w14:textId="35693DFB" w:rsidR="00A57131" w:rsidRPr="00412CE1" w:rsidRDefault="00A57131" w:rsidP="004278C1">
            <w:pPr>
              <w:spacing w:line="240" w:lineRule="auto"/>
              <w:rPr>
                <w:rFonts w:ascii="Book Antiqua" w:eastAsia="Times New Roman" w:hAnsi="Book Antiqua"/>
                <w:bCs/>
                <w:i/>
                <w:iCs/>
                <w:sz w:val="20"/>
                <w:szCs w:val="20"/>
                <w:lang w:eastAsia="sk-SK"/>
              </w:rPr>
            </w:pPr>
            <w:r w:rsidRPr="00412CE1">
              <w:rPr>
                <w:rFonts w:ascii="Book Antiqua" w:eastAsia="Times New Roman" w:hAnsi="Book Antiqua"/>
                <w:bCs/>
                <w:i/>
                <w:iCs/>
                <w:sz w:val="20"/>
                <w:szCs w:val="20"/>
                <w:lang w:eastAsia="sk-SK"/>
              </w:rPr>
              <w:t>V prípade potreby uveďte doplňujúce informácie alebo poznámky k stanovisku.</w:t>
            </w:r>
          </w:p>
        </w:tc>
      </w:tr>
    </w:tbl>
    <w:p w14:paraId="5A8AF00F" w14:textId="77777777" w:rsidR="00A57131" w:rsidRPr="00412CE1" w:rsidRDefault="00A57131" w:rsidP="004278C1">
      <w:pPr>
        <w:spacing w:line="240" w:lineRule="auto"/>
        <w:rPr>
          <w:rFonts w:ascii="Book Antiqua" w:hAnsi="Book Antiqua"/>
          <w:sz w:val="20"/>
          <w:szCs w:val="20"/>
        </w:rPr>
      </w:pPr>
    </w:p>
    <w:p w14:paraId="09B89151" w14:textId="3236722C" w:rsidR="008B2FFF" w:rsidRPr="00412CE1" w:rsidRDefault="008B2FFF" w:rsidP="00A57131">
      <w:pPr>
        <w:jc w:val="center"/>
        <w:rPr>
          <w:rFonts w:ascii="Book Antiqua" w:hAnsi="Book Antiqua"/>
          <w:sz w:val="20"/>
          <w:szCs w:val="20"/>
        </w:rPr>
      </w:pPr>
    </w:p>
    <w:sectPr w:rsidR="008B2FFF" w:rsidRPr="00412CE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B821" w14:textId="77777777" w:rsidR="0044779F" w:rsidRDefault="0044779F">
      <w:pPr>
        <w:spacing w:after="0" w:line="240" w:lineRule="auto"/>
      </w:pPr>
      <w:r>
        <w:separator/>
      </w:r>
    </w:p>
  </w:endnote>
  <w:endnote w:type="continuationSeparator" w:id="0">
    <w:p w14:paraId="229364F8" w14:textId="77777777" w:rsidR="0044779F" w:rsidRDefault="0044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21377"/>
      <w:docPartObj>
        <w:docPartGallery w:val="Page Numbers (Bottom of Page)"/>
        <w:docPartUnique/>
      </w:docPartObj>
    </w:sdtPr>
    <w:sdtEndPr/>
    <w:sdtContent>
      <w:p w14:paraId="22D3625F" w14:textId="5EAD6E65" w:rsidR="005F09D3" w:rsidRDefault="005F09D3">
        <w:pPr>
          <w:pStyle w:val="Pta"/>
          <w:jc w:val="center"/>
        </w:pPr>
        <w:r>
          <w:fldChar w:fldCharType="begin"/>
        </w:r>
        <w:r>
          <w:instrText>PAGE   \* MERGEFORMAT</w:instrText>
        </w:r>
        <w:r>
          <w:fldChar w:fldCharType="separate"/>
        </w:r>
        <w:r w:rsidR="00337C13">
          <w:rPr>
            <w:noProof/>
          </w:rPr>
          <w:t>2</w:t>
        </w:r>
        <w:r>
          <w:fldChar w:fldCharType="end"/>
        </w:r>
      </w:p>
    </w:sdtContent>
  </w:sdt>
  <w:p w14:paraId="66F91747" w14:textId="77777777" w:rsidR="005F09D3" w:rsidRDefault="005F09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B8459" w14:textId="77777777" w:rsidR="0044779F" w:rsidRDefault="0044779F">
      <w:pPr>
        <w:spacing w:after="0" w:line="240" w:lineRule="auto"/>
      </w:pPr>
      <w:r>
        <w:separator/>
      </w:r>
    </w:p>
  </w:footnote>
  <w:footnote w:type="continuationSeparator" w:id="0">
    <w:p w14:paraId="2F1C8D2D" w14:textId="77777777" w:rsidR="0044779F" w:rsidRDefault="0044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A74A" w14:textId="77777777" w:rsidR="00835248" w:rsidRDefault="00835248">
    <w:pPr>
      <w:pStyle w:val="Hlavika"/>
    </w:pPr>
  </w:p>
  <w:p w14:paraId="2936ACCF" w14:textId="77777777" w:rsidR="00835248" w:rsidRDefault="00835248">
    <w:pPr>
      <w:pStyle w:val="Hlavika"/>
    </w:pPr>
  </w:p>
  <w:p w14:paraId="31903C65"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831"/>
    <w:multiLevelType w:val="hybridMultilevel"/>
    <w:tmpl w:val="C4C43D30"/>
    <w:lvl w:ilvl="0" w:tplc="2B387588">
      <w:numFmt w:val="bullet"/>
      <w:lvlText w:val="-"/>
      <w:lvlJc w:val="left"/>
      <w:pPr>
        <w:ind w:left="720" w:hanging="360"/>
      </w:pPr>
      <w:rPr>
        <w:rFonts w:ascii="Trebuchet MS" w:eastAsia="Times New Roman" w:hAnsi="Trebuchet MS" w:hint="default"/>
      </w:rPr>
    </w:lvl>
    <w:lvl w:ilvl="1" w:tplc="5AB68406">
      <w:start w:val="1"/>
      <w:numFmt w:val="bullet"/>
      <w:lvlText w:val="o"/>
      <w:lvlJc w:val="left"/>
      <w:pPr>
        <w:ind w:left="1440" w:hanging="360"/>
      </w:pPr>
      <w:rPr>
        <w:rFonts w:ascii="Courier New" w:hAnsi="Courier New" w:hint="default"/>
      </w:rPr>
    </w:lvl>
    <w:lvl w:ilvl="2" w:tplc="77B6081E">
      <w:start w:val="1"/>
      <w:numFmt w:val="bullet"/>
      <w:lvlText w:val=""/>
      <w:lvlJc w:val="left"/>
      <w:pPr>
        <w:ind w:left="2160" w:hanging="360"/>
      </w:pPr>
      <w:rPr>
        <w:rFonts w:ascii="Wingdings" w:hAnsi="Wingdings" w:hint="default"/>
      </w:rPr>
    </w:lvl>
    <w:lvl w:ilvl="3" w:tplc="DD827578">
      <w:start w:val="1"/>
      <w:numFmt w:val="bullet"/>
      <w:lvlText w:val=""/>
      <w:lvlJc w:val="left"/>
      <w:pPr>
        <w:ind w:left="2880" w:hanging="360"/>
      </w:pPr>
      <w:rPr>
        <w:rFonts w:ascii="Symbol" w:hAnsi="Symbol" w:hint="default"/>
      </w:rPr>
    </w:lvl>
    <w:lvl w:ilvl="4" w:tplc="DCD69F5E">
      <w:start w:val="1"/>
      <w:numFmt w:val="bullet"/>
      <w:lvlText w:val="o"/>
      <w:lvlJc w:val="left"/>
      <w:pPr>
        <w:ind w:left="3600" w:hanging="360"/>
      </w:pPr>
      <w:rPr>
        <w:rFonts w:ascii="Courier New" w:hAnsi="Courier New" w:hint="default"/>
      </w:rPr>
    </w:lvl>
    <w:lvl w:ilvl="5" w:tplc="6968576E">
      <w:start w:val="1"/>
      <w:numFmt w:val="bullet"/>
      <w:lvlText w:val=""/>
      <w:lvlJc w:val="left"/>
      <w:pPr>
        <w:ind w:left="4320" w:hanging="360"/>
      </w:pPr>
      <w:rPr>
        <w:rFonts w:ascii="Wingdings" w:hAnsi="Wingdings" w:hint="default"/>
      </w:rPr>
    </w:lvl>
    <w:lvl w:ilvl="6" w:tplc="8BF824DE">
      <w:start w:val="1"/>
      <w:numFmt w:val="bullet"/>
      <w:lvlText w:val=""/>
      <w:lvlJc w:val="left"/>
      <w:pPr>
        <w:ind w:left="5040" w:hanging="360"/>
      </w:pPr>
      <w:rPr>
        <w:rFonts w:ascii="Symbol" w:hAnsi="Symbol" w:hint="default"/>
      </w:rPr>
    </w:lvl>
    <w:lvl w:ilvl="7" w:tplc="BB56598E">
      <w:start w:val="1"/>
      <w:numFmt w:val="bullet"/>
      <w:lvlText w:val="o"/>
      <w:lvlJc w:val="left"/>
      <w:pPr>
        <w:ind w:left="5760" w:hanging="360"/>
      </w:pPr>
      <w:rPr>
        <w:rFonts w:ascii="Courier New" w:hAnsi="Courier New" w:hint="default"/>
      </w:rPr>
    </w:lvl>
    <w:lvl w:ilvl="8" w:tplc="FB64DC3C">
      <w:start w:val="1"/>
      <w:numFmt w:val="bullet"/>
      <w:lvlText w:val=""/>
      <w:lvlJc w:val="left"/>
      <w:pPr>
        <w:ind w:left="6480" w:hanging="360"/>
      </w:pPr>
      <w:rPr>
        <w:rFonts w:ascii="Wingdings" w:hAnsi="Wingdings" w:hint="default"/>
      </w:rPr>
    </w:lvl>
  </w:abstractNum>
  <w:abstractNum w:abstractNumId="1" w15:restartNumberingAfterBreak="0">
    <w:nsid w:val="05BC3FFE"/>
    <w:multiLevelType w:val="hybridMultilevel"/>
    <w:tmpl w:val="32C64E8A"/>
    <w:lvl w:ilvl="0" w:tplc="7460F760">
      <w:start w:val="1"/>
      <w:numFmt w:val="decimal"/>
      <w:lvlText w:val="(%1)"/>
      <w:lvlJc w:val="left"/>
      <w:pPr>
        <w:ind w:left="720" w:hanging="360"/>
      </w:pPr>
      <w:rPr>
        <w:rFonts w:cs="Times New Roman" w:hint="default"/>
        <w:rtl w:val="0"/>
        <w:cs w:val="0"/>
      </w:rPr>
    </w:lvl>
    <w:lvl w:ilvl="1" w:tplc="B7CA5A68">
      <w:start w:val="1"/>
      <w:numFmt w:val="lowerLetter"/>
      <w:lvlText w:val="%2."/>
      <w:lvlJc w:val="left"/>
      <w:pPr>
        <w:ind w:left="1440" w:hanging="360"/>
      </w:pPr>
      <w:rPr>
        <w:rFonts w:cs="Times New Roman"/>
        <w:rtl w:val="0"/>
        <w:cs w:val="0"/>
      </w:rPr>
    </w:lvl>
    <w:lvl w:ilvl="2" w:tplc="9E662A4C">
      <w:start w:val="1"/>
      <w:numFmt w:val="lowerRoman"/>
      <w:lvlText w:val="%3."/>
      <w:lvlJc w:val="right"/>
      <w:pPr>
        <w:ind w:left="2160" w:hanging="180"/>
      </w:pPr>
      <w:rPr>
        <w:rFonts w:cs="Times New Roman"/>
        <w:rtl w:val="0"/>
        <w:cs w:val="0"/>
      </w:rPr>
    </w:lvl>
    <w:lvl w:ilvl="3" w:tplc="08F88480">
      <w:start w:val="1"/>
      <w:numFmt w:val="decimal"/>
      <w:lvlText w:val="%4."/>
      <w:lvlJc w:val="left"/>
      <w:pPr>
        <w:ind w:left="2880" w:hanging="360"/>
      </w:pPr>
      <w:rPr>
        <w:rFonts w:cs="Times New Roman"/>
        <w:rtl w:val="0"/>
        <w:cs w:val="0"/>
      </w:rPr>
    </w:lvl>
    <w:lvl w:ilvl="4" w:tplc="C7187388">
      <w:start w:val="1"/>
      <w:numFmt w:val="lowerLetter"/>
      <w:lvlText w:val="%5."/>
      <w:lvlJc w:val="left"/>
      <w:pPr>
        <w:ind w:left="3600" w:hanging="360"/>
      </w:pPr>
      <w:rPr>
        <w:rFonts w:cs="Times New Roman"/>
        <w:rtl w:val="0"/>
        <w:cs w:val="0"/>
      </w:rPr>
    </w:lvl>
    <w:lvl w:ilvl="5" w:tplc="82684ED8">
      <w:start w:val="1"/>
      <w:numFmt w:val="lowerRoman"/>
      <w:lvlText w:val="%6."/>
      <w:lvlJc w:val="right"/>
      <w:pPr>
        <w:ind w:left="4320" w:hanging="180"/>
      </w:pPr>
      <w:rPr>
        <w:rFonts w:cs="Times New Roman"/>
        <w:rtl w:val="0"/>
        <w:cs w:val="0"/>
      </w:rPr>
    </w:lvl>
    <w:lvl w:ilvl="6" w:tplc="091CC88C">
      <w:start w:val="1"/>
      <w:numFmt w:val="decimal"/>
      <w:lvlText w:val="%7."/>
      <w:lvlJc w:val="left"/>
      <w:pPr>
        <w:ind w:left="5040" w:hanging="360"/>
      </w:pPr>
      <w:rPr>
        <w:rFonts w:cs="Times New Roman"/>
        <w:rtl w:val="0"/>
        <w:cs w:val="0"/>
      </w:rPr>
    </w:lvl>
    <w:lvl w:ilvl="7" w:tplc="35AEA36E">
      <w:start w:val="1"/>
      <w:numFmt w:val="lowerLetter"/>
      <w:lvlText w:val="%8."/>
      <w:lvlJc w:val="left"/>
      <w:pPr>
        <w:ind w:left="5760" w:hanging="360"/>
      </w:pPr>
      <w:rPr>
        <w:rFonts w:cs="Times New Roman"/>
        <w:rtl w:val="0"/>
        <w:cs w:val="0"/>
      </w:rPr>
    </w:lvl>
    <w:lvl w:ilvl="8" w:tplc="273A6996">
      <w:start w:val="1"/>
      <w:numFmt w:val="lowerRoman"/>
      <w:lvlText w:val="%9."/>
      <w:lvlJc w:val="right"/>
      <w:pPr>
        <w:ind w:left="6480" w:hanging="180"/>
      </w:pPr>
      <w:rPr>
        <w:rFonts w:cs="Times New Roman"/>
        <w:rtl w:val="0"/>
        <w:cs w:val="0"/>
      </w:rPr>
    </w:lvl>
  </w:abstractNum>
  <w:abstractNum w:abstractNumId="2" w15:restartNumberingAfterBreak="0">
    <w:nsid w:val="0656310C"/>
    <w:multiLevelType w:val="hybridMultilevel"/>
    <w:tmpl w:val="126297D4"/>
    <w:lvl w:ilvl="0" w:tplc="858AA160">
      <w:start w:val="1"/>
      <w:numFmt w:val="decimal"/>
      <w:lvlText w:val="%1-"/>
      <w:lvlJc w:val="left"/>
      <w:pPr>
        <w:ind w:left="720" w:hanging="360"/>
      </w:pPr>
      <w:rPr>
        <w:rFonts w:cs="Times New Roman" w:hint="default"/>
        <w:rtl w:val="0"/>
        <w:cs w:val="0"/>
      </w:rPr>
    </w:lvl>
    <w:lvl w:ilvl="1" w:tplc="755CC2E0">
      <w:start w:val="1"/>
      <w:numFmt w:val="lowerLetter"/>
      <w:lvlText w:val="%2."/>
      <w:lvlJc w:val="left"/>
      <w:pPr>
        <w:ind w:left="1440" w:hanging="360"/>
      </w:pPr>
      <w:rPr>
        <w:rFonts w:cs="Times New Roman"/>
        <w:rtl w:val="0"/>
        <w:cs w:val="0"/>
      </w:rPr>
    </w:lvl>
    <w:lvl w:ilvl="2" w:tplc="9D0675D8">
      <w:start w:val="1"/>
      <w:numFmt w:val="lowerRoman"/>
      <w:lvlText w:val="%3."/>
      <w:lvlJc w:val="right"/>
      <w:pPr>
        <w:ind w:left="2160" w:hanging="180"/>
      </w:pPr>
      <w:rPr>
        <w:rFonts w:cs="Times New Roman"/>
        <w:rtl w:val="0"/>
        <w:cs w:val="0"/>
      </w:rPr>
    </w:lvl>
    <w:lvl w:ilvl="3" w:tplc="68FC2CDE">
      <w:start w:val="1"/>
      <w:numFmt w:val="decimal"/>
      <w:lvlText w:val="%4."/>
      <w:lvlJc w:val="left"/>
      <w:pPr>
        <w:ind w:left="2880" w:hanging="360"/>
      </w:pPr>
      <w:rPr>
        <w:rFonts w:cs="Times New Roman"/>
        <w:rtl w:val="0"/>
        <w:cs w:val="0"/>
      </w:rPr>
    </w:lvl>
    <w:lvl w:ilvl="4" w:tplc="C360CC5E">
      <w:start w:val="1"/>
      <w:numFmt w:val="lowerLetter"/>
      <w:lvlText w:val="%5."/>
      <w:lvlJc w:val="left"/>
      <w:pPr>
        <w:ind w:left="3600" w:hanging="360"/>
      </w:pPr>
      <w:rPr>
        <w:rFonts w:cs="Times New Roman"/>
        <w:rtl w:val="0"/>
        <w:cs w:val="0"/>
      </w:rPr>
    </w:lvl>
    <w:lvl w:ilvl="5" w:tplc="B2D8869E">
      <w:start w:val="1"/>
      <w:numFmt w:val="lowerRoman"/>
      <w:lvlText w:val="%6."/>
      <w:lvlJc w:val="right"/>
      <w:pPr>
        <w:ind w:left="4320" w:hanging="180"/>
      </w:pPr>
      <w:rPr>
        <w:rFonts w:cs="Times New Roman"/>
        <w:rtl w:val="0"/>
        <w:cs w:val="0"/>
      </w:rPr>
    </w:lvl>
    <w:lvl w:ilvl="6" w:tplc="D984321A">
      <w:start w:val="1"/>
      <w:numFmt w:val="decimal"/>
      <w:lvlText w:val="%7."/>
      <w:lvlJc w:val="left"/>
      <w:pPr>
        <w:ind w:left="5040" w:hanging="360"/>
      </w:pPr>
      <w:rPr>
        <w:rFonts w:cs="Times New Roman"/>
        <w:rtl w:val="0"/>
        <w:cs w:val="0"/>
      </w:rPr>
    </w:lvl>
    <w:lvl w:ilvl="7" w:tplc="7F12573C">
      <w:start w:val="1"/>
      <w:numFmt w:val="lowerLetter"/>
      <w:lvlText w:val="%8."/>
      <w:lvlJc w:val="left"/>
      <w:pPr>
        <w:ind w:left="5760" w:hanging="360"/>
      </w:pPr>
      <w:rPr>
        <w:rFonts w:cs="Times New Roman"/>
        <w:rtl w:val="0"/>
        <w:cs w:val="0"/>
      </w:rPr>
    </w:lvl>
    <w:lvl w:ilvl="8" w:tplc="EE40CD94">
      <w:start w:val="1"/>
      <w:numFmt w:val="lowerRoman"/>
      <w:lvlText w:val="%9."/>
      <w:lvlJc w:val="right"/>
      <w:pPr>
        <w:ind w:left="6480" w:hanging="180"/>
      </w:pPr>
      <w:rPr>
        <w:rFonts w:cs="Times New Roman"/>
        <w:rtl w:val="0"/>
        <w:cs w:val="0"/>
      </w:rPr>
    </w:lvl>
  </w:abstractNum>
  <w:abstractNum w:abstractNumId="3" w15:restartNumberingAfterBreak="0">
    <w:nsid w:val="08A8437F"/>
    <w:multiLevelType w:val="hybridMultilevel"/>
    <w:tmpl w:val="DD0A6FF2"/>
    <w:lvl w:ilvl="0" w:tplc="3D6EFAB6">
      <w:start w:val="1"/>
      <w:numFmt w:val="decimal"/>
      <w:lvlText w:val="(%1)"/>
      <w:lvlJc w:val="left"/>
      <w:pPr>
        <w:ind w:left="720" w:hanging="360"/>
      </w:pPr>
      <w:rPr>
        <w:rFonts w:cs="Times New Roman" w:hint="default"/>
        <w:rtl w:val="0"/>
        <w:cs w:val="0"/>
      </w:rPr>
    </w:lvl>
    <w:lvl w:ilvl="1" w:tplc="C08E8366">
      <w:start w:val="1"/>
      <w:numFmt w:val="lowerLetter"/>
      <w:lvlText w:val="%2."/>
      <w:lvlJc w:val="left"/>
      <w:pPr>
        <w:ind w:left="1440" w:hanging="360"/>
      </w:pPr>
      <w:rPr>
        <w:rFonts w:cs="Times New Roman"/>
        <w:rtl w:val="0"/>
        <w:cs w:val="0"/>
      </w:rPr>
    </w:lvl>
    <w:lvl w:ilvl="2" w:tplc="6ACEEF56">
      <w:start w:val="1"/>
      <w:numFmt w:val="lowerRoman"/>
      <w:lvlText w:val="%3."/>
      <w:lvlJc w:val="right"/>
      <w:pPr>
        <w:ind w:left="2160" w:hanging="180"/>
      </w:pPr>
      <w:rPr>
        <w:rFonts w:cs="Times New Roman"/>
        <w:rtl w:val="0"/>
        <w:cs w:val="0"/>
      </w:rPr>
    </w:lvl>
    <w:lvl w:ilvl="3" w:tplc="6652B2DA">
      <w:start w:val="1"/>
      <w:numFmt w:val="decimal"/>
      <w:lvlText w:val="%4."/>
      <w:lvlJc w:val="left"/>
      <w:pPr>
        <w:ind w:left="2880" w:hanging="360"/>
      </w:pPr>
      <w:rPr>
        <w:rFonts w:cs="Times New Roman"/>
        <w:rtl w:val="0"/>
        <w:cs w:val="0"/>
      </w:rPr>
    </w:lvl>
    <w:lvl w:ilvl="4" w:tplc="0D0E55AC">
      <w:start w:val="1"/>
      <w:numFmt w:val="lowerLetter"/>
      <w:lvlText w:val="%5."/>
      <w:lvlJc w:val="left"/>
      <w:pPr>
        <w:ind w:left="3600" w:hanging="360"/>
      </w:pPr>
      <w:rPr>
        <w:rFonts w:cs="Times New Roman"/>
        <w:rtl w:val="0"/>
        <w:cs w:val="0"/>
      </w:rPr>
    </w:lvl>
    <w:lvl w:ilvl="5" w:tplc="FF3AE508">
      <w:start w:val="1"/>
      <w:numFmt w:val="lowerRoman"/>
      <w:lvlText w:val="%6."/>
      <w:lvlJc w:val="right"/>
      <w:pPr>
        <w:ind w:left="4320" w:hanging="180"/>
      </w:pPr>
      <w:rPr>
        <w:rFonts w:cs="Times New Roman"/>
        <w:rtl w:val="0"/>
        <w:cs w:val="0"/>
      </w:rPr>
    </w:lvl>
    <w:lvl w:ilvl="6" w:tplc="24B6C36A">
      <w:start w:val="1"/>
      <w:numFmt w:val="decimal"/>
      <w:lvlText w:val="%7."/>
      <w:lvlJc w:val="left"/>
      <w:pPr>
        <w:ind w:left="5040" w:hanging="360"/>
      </w:pPr>
      <w:rPr>
        <w:rFonts w:cs="Times New Roman"/>
        <w:rtl w:val="0"/>
        <w:cs w:val="0"/>
      </w:rPr>
    </w:lvl>
    <w:lvl w:ilvl="7" w:tplc="471C68C0">
      <w:start w:val="1"/>
      <w:numFmt w:val="lowerLetter"/>
      <w:lvlText w:val="%8."/>
      <w:lvlJc w:val="left"/>
      <w:pPr>
        <w:ind w:left="5760" w:hanging="360"/>
      </w:pPr>
      <w:rPr>
        <w:rFonts w:cs="Times New Roman"/>
        <w:rtl w:val="0"/>
        <w:cs w:val="0"/>
      </w:rPr>
    </w:lvl>
    <w:lvl w:ilvl="8" w:tplc="2E46B89C">
      <w:start w:val="1"/>
      <w:numFmt w:val="lowerRoman"/>
      <w:lvlText w:val="%9."/>
      <w:lvlJc w:val="right"/>
      <w:pPr>
        <w:ind w:left="6480" w:hanging="180"/>
      </w:pPr>
      <w:rPr>
        <w:rFonts w:cs="Times New Roman"/>
        <w:rtl w:val="0"/>
        <w:cs w:val="0"/>
      </w:rPr>
    </w:lvl>
  </w:abstractNum>
  <w:abstractNum w:abstractNumId="4" w15:restartNumberingAfterBreak="0">
    <w:nsid w:val="0B93411E"/>
    <w:multiLevelType w:val="hybridMultilevel"/>
    <w:tmpl w:val="36BC356C"/>
    <w:lvl w:ilvl="0" w:tplc="B54CD9D2">
      <w:start w:val="1"/>
      <w:numFmt w:val="decimal"/>
      <w:lvlText w:val="(%1)"/>
      <w:lvlJc w:val="left"/>
      <w:pPr>
        <w:ind w:left="720" w:hanging="360"/>
      </w:pPr>
      <w:rPr>
        <w:rFonts w:cs="Times New Roman" w:hint="default"/>
        <w:rtl w:val="0"/>
        <w:cs w:val="0"/>
      </w:rPr>
    </w:lvl>
    <w:lvl w:ilvl="1" w:tplc="CB38D098">
      <w:start w:val="1"/>
      <w:numFmt w:val="lowerLetter"/>
      <w:lvlText w:val="%2."/>
      <w:lvlJc w:val="left"/>
      <w:pPr>
        <w:ind w:left="1440" w:hanging="360"/>
      </w:pPr>
      <w:rPr>
        <w:rFonts w:cs="Times New Roman"/>
        <w:rtl w:val="0"/>
        <w:cs w:val="0"/>
      </w:rPr>
    </w:lvl>
    <w:lvl w:ilvl="2" w:tplc="EDC2C472">
      <w:start w:val="1"/>
      <w:numFmt w:val="lowerRoman"/>
      <w:lvlText w:val="%3."/>
      <w:lvlJc w:val="right"/>
      <w:pPr>
        <w:ind w:left="2160" w:hanging="180"/>
      </w:pPr>
      <w:rPr>
        <w:rFonts w:cs="Times New Roman"/>
        <w:rtl w:val="0"/>
        <w:cs w:val="0"/>
      </w:rPr>
    </w:lvl>
    <w:lvl w:ilvl="3" w:tplc="E55A5EA8">
      <w:start w:val="1"/>
      <w:numFmt w:val="decimal"/>
      <w:lvlText w:val="%4."/>
      <w:lvlJc w:val="left"/>
      <w:pPr>
        <w:ind w:left="2880" w:hanging="360"/>
      </w:pPr>
      <w:rPr>
        <w:rFonts w:cs="Times New Roman"/>
        <w:rtl w:val="0"/>
        <w:cs w:val="0"/>
      </w:rPr>
    </w:lvl>
    <w:lvl w:ilvl="4" w:tplc="C2ACD1F4">
      <w:start w:val="1"/>
      <w:numFmt w:val="lowerLetter"/>
      <w:lvlText w:val="%5."/>
      <w:lvlJc w:val="left"/>
      <w:pPr>
        <w:ind w:left="3600" w:hanging="360"/>
      </w:pPr>
      <w:rPr>
        <w:rFonts w:cs="Times New Roman"/>
        <w:rtl w:val="0"/>
        <w:cs w:val="0"/>
      </w:rPr>
    </w:lvl>
    <w:lvl w:ilvl="5" w:tplc="2EA27C74">
      <w:start w:val="1"/>
      <w:numFmt w:val="lowerRoman"/>
      <w:lvlText w:val="%6."/>
      <w:lvlJc w:val="right"/>
      <w:pPr>
        <w:ind w:left="4320" w:hanging="180"/>
      </w:pPr>
      <w:rPr>
        <w:rFonts w:cs="Times New Roman"/>
        <w:rtl w:val="0"/>
        <w:cs w:val="0"/>
      </w:rPr>
    </w:lvl>
    <w:lvl w:ilvl="6" w:tplc="E1D8BFE4">
      <w:start w:val="1"/>
      <w:numFmt w:val="decimal"/>
      <w:lvlText w:val="%7."/>
      <w:lvlJc w:val="left"/>
      <w:pPr>
        <w:ind w:left="5040" w:hanging="360"/>
      </w:pPr>
      <w:rPr>
        <w:rFonts w:cs="Times New Roman"/>
        <w:rtl w:val="0"/>
        <w:cs w:val="0"/>
      </w:rPr>
    </w:lvl>
    <w:lvl w:ilvl="7" w:tplc="1CC40AF6">
      <w:start w:val="1"/>
      <w:numFmt w:val="lowerLetter"/>
      <w:lvlText w:val="%8."/>
      <w:lvlJc w:val="left"/>
      <w:pPr>
        <w:ind w:left="5760" w:hanging="360"/>
      </w:pPr>
      <w:rPr>
        <w:rFonts w:cs="Times New Roman"/>
        <w:rtl w:val="0"/>
        <w:cs w:val="0"/>
      </w:rPr>
    </w:lvl>
    <w:lvl w:ilvl="8" w:tplc="E856CD7C">
      <w:start w:val="1"/>
      <w:numFmt w:val="lowerRoman"/>
      <w:lvlText w:val="%9."/>
      <w:lvlJc w:val="right"/>
      <w:pPr>
        <w:ind w:left="6480" w:hanging="180"/>
      </w:pPr>
      <w:rPr>
        <w:rFonts w:cs="Times New Roman"/>
        <w:rtl w:val="0"/>
        <w:cs w:val="0"/>
      </w:rPr>
    </w:lvl>
  </w:abstractNum>
  <w:abstractNum w:abstractNumId="5" w15:restartNumberingAfterBreak="0">
    <w:nsid w:val="0D4E0AEB"/>
    <w:multiLevelType w:val="hybridMultilevel"/>
    <w:tmpl w:val="4E9C2CE8"/>
    <w:lvl w:ilvl="0" w:tplc="B242332C">
      <w:numFmt w:val="bullet"/>
      <w:lvlText w:val="-"/>
      <w:lvlJc w:val="left"/>
      <w:pPr>
        <w:ind w:left="720" w:hanging="360"/>
      </w:pPr>
      <w:rPr>
        <w:rFonts w:ascii="Calibri" w:eastAsia="Times New Roman" w:hAnsi="Calibri" w:hint="default"/>
      </w:rPr>
    </w:lvl>
    <w:lvl w:ilvl="1" w:tplc="918082C8">
      <w:start w:val="1"/>
      <w:numFmt w:val="bullet"/>
      <w:lvlText w:val="o"/>
      <w:lvlJc w:val="left"/>
      <w:pPr>
        <w:ind w:left="1440" w:hanging="360"/>
      </w:pPr>
      <w:rPr>
        <w:rFonts w:ascii="Courier New" w:hAnsi="Courier New" w:hint="default"/>
      </w:rPr>
    </w:lvl>
    <w:lvl w:ilvl="2" w:tplc="B1406FBA">
      <w:start w:val="1"/>
      <w:numFmt w:val="bullet"/>
      <w:lvlText w:val=""/>
      <w:lvlJc w:val="left"/>
      <w:pPr>
        <w:ind w:left="2160" w:hanging="360"/>
      </w:pPr>
      <w:rPr>
        <w:rFonts w:ascii="Wingdings" w:hAnsi="Wingdings" w:hint="default"/>
      </w:rPr>
    </w:lvl>
    <w:lvl w:ilvl="3" w:tplc="B0260DD8">
      <w:start w:val="1"/>
      <w:numFmt w:val="bullet"/>
      <w:lvlText w:val=""/>
      <w:lvlJc w:val="left"/>
      <w:pPr>
        <w:ind w:left="2880" w:hanging="360"/>
      </w:pPr>
      <w:rPr>
        <w:rFonts w:ascii="Symbol" w:hAnsi="Symbol" w:hint="default"/>
      </w:rPr>
    </w:lvl>
    <w:lvl w:ilvl="4" w:tplc="888270CE">
      <w:start w:val="1"/>
      <w:numFmt w:val="bullet"/>
      <w:lvlText w:val="o"/>
      <w:lvlJc w:val="left"/>
      <w:pPr>
        <w:ind w:left="3600" w:hanging="360"/>
      </w:pPr>
      <w:rPr>
        <w:rFonts w:ascii="Courier New" w:hAnsi="Courier New" w:hint="default"/>
      </w:rPr>
    </w:lvl>
    <w:lvl w:ilvl="5" w:tplc="109A58A8">
      <w:start w:val="1"/>
      <w:numFmt w:val="bullet"/>
      <w:lvlText w:val=""/>
      <w:lvlJc w:val="left"/>
      <w:pPr>
        <w:ind w:left="4320" w:hanging="360"/>
      </w:pPr>
      <w:rPr>
        <w:rFonts w:ascii="Wingdings" w:hAnsi="Wingdings" w:hint="default"/>
      </w:rPr>
    </w:lvl>
    <w:lvl w:ilvl="6" w:tplc="A33843BA">
      <w:start w:val="1"/>
      <w:numFmt w:val="bullet"/>
      <w:lvlText w:val=""/>
      <w:lvlJc w:val="left"/>
      <w:pPr>
        <w:ind w:left="5040" w:hanging="360"/>
      </w:pPr>
      <w:rPr>
        <w:rFonts w:ascii="Symbol" w:hAnsi="Symbol" w:hint="default"/>
      </w:rPr>
    </w:lvl>
    <w:lvl w:ilvl="7" w:tplc="BBEE36C6">
      <w:start w:val="1"/>
      <w:numFmt w:val="bullet"/>
      <w:lvlText w:val="o"/>
      <w:lvlJc w:val="left"/>
      <w:pPr>
        <w:ind w:left="5760" w:hanging="360"/>
      </w:pPr>
      <w:rPr>
        <w:rFonts w:ascii="Courier New" w:hAnsi="Courier New" w:hint="default"/>
      </w:rPr>
    </w:lvl>
    <w:lvl w:ilvl="8" w:tplc="ABA465EE">
      <w:start w:val="1"/>
      <w:numFmt w:val="bullet"/>
      <w:lvlText w:val=""/>
      <w:lvlJc w:val="left"/>
      <w:pPr>
        <w:ind w:left="6480" w:hanging="360"/>
      </w:pPr>
      <w:rPr>
        <w:rFonts w:ascii="Wingdings" w:hAnsi="Wingdings" w:hint="default"/>
      </w:rPr>
    </w:lvl>
  </w:abstractNum>
  <w:abstractNum w:abstractNumId="6" w15:restartNumberingAfterBreak="0">
    <w:nsid w:val="13C82409"/>
    <w:multiLevelType w:val="hybridMultilevel"/>
    <w:tmpl w:val="150020D8"/>
    <w:lvl w:ilvl="0" w:tplc="8A72B7B0">
      <w:numFmt w:val="bullet"/>
      <w:lvlText w:val="-"/>
      <w:lvlJc w:val="left"/>
      <w:pPr>
        <w:ind w:left="1065" w:hanging="360"/>
      </w:pPr>
      <w:rPr>
        <w:rFonts w:ascii="Calibri" w:eastAsia="Times New Roman" w:hAnsi="Calibri" w:hint="default"/>
      </w:rPr>
    </w:lvl>
    <w:lvl w:ilvl="1" w:tplc="536A8446">
      <w:start w:val="1"/>
      <w:numFmt w:val="bullet"/>
      <w:lvlText w:val="o"/>
      <w:lvlJc w:val="left"/>
      <w:pPr>
        <w:ind w:left="1785" w:hanging="360"/>
      </w:pPr>
      <w:rPr>
        <w:rFonts w:ascii="Courier New" w:hAnsi="Courier New" w:hint="default"/>
      </w:rPr>
    </w:lvl>
    <w:lvl w:ilvl="2" w:tplc="1B863512">
      <w:start w:val="1"/>
      <w:numFmt w:val="bullet"/>
      <w:lvlText w:val=""/>
      <w:lvlJc w:val="left"/>
      <w:pPr>
        <w:ind w:left="2505" w:hanging="360"/>
      </w:pPr>
      <w:rPr>
        <w:rFonts w:ascii="Wingdings" w:hAnsi="Wingdings" w:hint="default"/>
      </w:rPr>
    </w:lvl>
    <w:lvl w:ilvl="3" w:tplc="480EBC62">
      <w:start w:val="1"/>
      <w:numFmt w:val="bullet"/>
      <w:lvlText w:val=""/>
      <w:lvlJc w:val="left"/>
      <w:pPr>
        <w:ind w:left="3225" w:hanging="360"/>
      </w:pPr>
      <w:rPr>
        <w:rFonts w:ascii="Symbol" w:hAnsi="Symbol" w:hint="default"/>
      </w:rPr>
    </w:lvl>
    <w:lvl w:ilvl="4" w:tplc="6BBC7E24">
      <w:start w:val="1"/>
      <w:numFmt w:val="bullet"/>
      <w:lvlText w:val="o"/>
      <w:lvlJc w:val="left"/>
      <w:pPr>
        <w:ind w:left="3945" w:hanging="360"/>
      </w:pPr>
      <w:rPr>
        <w:rFonts w:ascii="Courier New" w:hAnsi="Courier New" w:hint="default"/>
      </w:rPr>
    </w:lvl>
    <w:lvl w:ilvl="5" w:tplc="C526CF3C">
      <w:start w:val="1"/>
      <w:numFmt w:val="bullet"/>
      <w:lvlText w:val=""/>
      <w:lvlJc w:val="left"/>
      <w:pPr>
        <w:ind w:left="4665" w:hanging="360"/>
      </w:pPr>
      <w:rPr>
        <w:rFonts w:ascii="Wingdings" w:hAnsi="Wingdings" w:hint="default"/>
      </w:rPr>
    </w:lvl>
    <w:lvl w:ilvl="6" w:tplc="CD4A20FC">
      <w:start w:val="1"/>
      <w:numFmt w:val="bullet"/>
      <w:lvlText w:val=""/>
      <w:lvlJc w:val="left"/>
      <w:pPr>
        <w:ind w:left="5385" w:hanging="360"/>
      </w:pPr>
      <w:rPr>
        <w:rFonts w:ascii="Symbol" w:hAnsi="Symbol" w:hint="default"/>
      </w:rPr>
    </w:lvl>
    <w:lvl w:ilvl="7" w:tplc="E04EB9E2">
      <w:start w:val="1"/>
      <w:numFmt w:val="bullet"/>
      <w:lvlText w:val="o"/>
      <w:lvlJc w:val="left"/>
      <w:pPr>
        <w:ind w:left="6105" w:hanging="360"/>
      </w:pPr>
      <w:rPr>
        <w:rFonts w:ascii="Courier New" w:hAnsi="Courier New" w:hint="default"/>
      </w:rPr>
    </w:lvl>
    <w:lvl w:ilvl="8" w:tplc="9EACC500">
      <w:start w:val="1"/>
      <w:numFmt w:val="bullet"/>
      <w:lvlText w:val=""/>
      <w:lvlJc w:val="left"/>
      <w:pPr>
        <w:ind w:left="6825" w:hanging="360"/>
      </w:pPr>
      <w:rPr>
        <w:rFonts w:ascii="Wingdings" w:hAnsi="Wingdings" w:hint="default"/>
      </w:rPr>
    </w:lvl>
  </w:abstractNum>
  <w:abstractNum w:abstractNumId="7" w15:restartNumberingAfterBreak="0">
    <w:nsid w:val="18F94D92"/>
    <w:multiLevelType w:val="hybridMultilevel"/>
    <w:tmpl w:val="99AA93A6"/>
    <w:lvl w:ilvl="0" w:tplc="9CE229EA">
      <w:start w:val="1"/>
      <w:numFmt w:val="decimal"/>
      <w:lvlText w:val="%1."/>
      <w:lvlJc w:val="left"/>
      <w:pPr>
        <w:ind w:left="720" w:hanging="360"/>
      </w:pPr>
      <w:rPr>
        <w:rFonts w:cs="Times New Roman" w:hint="default"/>
        <w:rtl w:val="0"/>
        <w:cs w:val="0"/>
      </w:rPr>
    </w:lvl>
    <w:lvl w:ilvl="1" w:tplc="5F00EAFE">
      <w:start w:val="1"/>
      <w:numFmt w:val="lowerLetter"/>
      <w:lvlText w:val="%2."/>
      <w:lvlJc w:val="left"/>
      <w:pPr>
        <w:ind w:left="1440" w:hanging="360"/>
      </w:pPr>
      <w:rPr>
        <w:rFonts w:cs="Times New Roman"/>
        <w:rtl w:val="0"/>
        <w:cs w:val="0"/>
      </w:rPr>
    </w:lvl>
    <w:lvl w:ilvl="2" w:tplc="9D4CE58E">
      <w:start w:val="1"/>
      <w:numFmt w:val="lowerRoman"/>
      <w:lvlText w:val="%3."/>
      <w:lvlJc w:val="right"/>
      <w:pPr>
        <w:ind w:left="2160" w:hanging="180"/>
      </w:pPr>
      <w:rPr>
        <w:rFonts w:cs="Times New Roman"/>
        <w:rtl w:val="0"/>
        <w:cs w:val="0"/>
      </w:rPr>
    </w:lvl>
    <w:lvl w:ilvl="3" w:tplc="FE7EBA0E">
      <w:start w:val="1"/>
      <w:numFmt w:val="decimal"/>
      <w:lvlText w:val="%4."/>
      <w:lvlJc w:val="left"/>
      <w:pPr>
        <w:ind w:left="2880" w:hanging="360"/>
      </w:pPr>
      <w:rPr>
        <w:rFonts w:cs="Times New Roman"/>
        <w:rtl w:val="0"/>
        <w:cs w:val="0"/>
      </w:rPr>
    </w:lvl>
    <w:lvl w:ilvl="4" w:tplc="374E3A34">
      <w:start w:val="1"/>
      <w:numFmt w:val="lowerLetter"/>
      <w:lvlText w:val="%5."/>
      <w:lvlJc w:val="left"/>
      <w:pPr>
        <w:ind w:left="3600" w:hanging="360"/>
      </w:pPr>
      <w:rPr>
        <w:rFonts w:cs="Times New Roman"/>
        <w:rtl w:val="0"/>
        <w:cs w:val="0"/>
      </w:rPr>
    </w:lvl>
    <w:lvl w:ilvl="5" w:tplc="5D609FCA">
      <w:start w:val="1"/>
      <w:numFmt w:val="lowerRoman"/>
      <w:lvlText w:val="%6."/>
      <w:lvlJc w:val="right"/>
      <w:pPr>
        <w:ind w:left="4320" w:hanging="180"/>
      </w:pPr>
      <w:rPr>
        <w:rFonts w:cs="Times New Roman"/>
        <w:rtl w:val="0"/>
        <w:cs w:val="0"/>
      </w:rPr>
    </w:lvl>
    <w:lvl w:ilvl="6" w:tplc="79A051EA">
      <w:start w:val="1"/>
      <w:numFmt w:val="decimal"/>
      <w:lvlText w:val="%7."/>
      <w:lvlJc w:val="left"/>
      <w:pPr>
        <w:ind w:left="5040" w:hanging="360"/>
      </w:pPr>
      <w:rPr>
        <w:rFonts w:cs="Times New Roman"/>
        <w:rtl w:val="0"/>
        <w:cs w:val="0"/>
      </w:rPr>
    </w:lvl>
    <w:lvl w:ilvl="7" w:tplc="CCE2A24C">
      <w:start w:val="1"/>
      <w:numFmt w:val="lowerLetter"/>
      <w:lvlText w:val="%8."/>
      <w:lvlJc w:val="left"/>
      <w:pPr>
        <w:ind w:left="5760" w:hanging="360"/>
      </w:pPr>
      <w:rPr>
        <w:rFonts w:cs="Times New Roman"/>
        <w:rtl w:val="0"/>
        <w:cs w:val="0"/>
      </w:rPr>
    </w:lvl>
    <w:lvl w:ilvl="8" w:tplc="CD164B02">
      <w:start w:val="1"/>
      <w:numFmt w:val="lowerRoman"/>
      <w:lvlText w:val="%9."/>
      <w:lvlJc w:val="right"/>
      <w:pPr>
        <w:ind w:left="6480" w:hanging="180"/>
      </w:pPr>
      <w:rPr>
        <w:rFonts w:cs="Times New Roman"/>
        <w:rtl w:val="0"/>
        <w:cs w:val="0"/>
      </w:rPr>
    </w:lvl>
  </w:abstractNum>
  <w:abstractNum w:abstractNumId="8"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5054C1"/>
    <w:multiLevelType w:val="hybridMultilevel"/>
    <w:tmpl w:val="4F7E1494"/>
    <w:lvl w:ilvl="0" w:tplc="AE78DF90">
      <w:start w:val="1"/>
      <w:numFmt w:val="decimal"/>
      <w:lvlText w:val="%1)"/>
      <w:lvlJc w:val="left"/>
      <w:pPr>
        <w:ind w:left="720" w:hanging="360"/>
      </w:pPr>
      <w:rPr>
        <w:rFonts w:cs="Times New Roman" w:hint="default"/>
        <w:b w:val="0"/>
        <w:rtl w:val="0"/>
        <w:cs w:val="0"/>
      </w:rPr>
    </w:lvl>
    <w:lvl w:ilvl="1" w:tplc="23A26BBC">
      <w:start w:val="1"/>
      <w:numFmt w:val="lowerLetter"/>
      <w:lvlText w:val="%2."/>
      <w:lvlJc w:val="left"/>
      <w:pPr>
        <w:ind w:left="1440" w:hanging="360"/>
      </w:pPr>
      <w:rPr>
        <w:rFonts w:cs="Times New Roman"/>
        <w:rtl w:val="0"/>
        <w:cs w:val="0"/>
      </w:rPr>
    </w:lvl>
    <w:lvl w:ilvl="2" w:tplc="8662DCEA">
      <w:start w:val="1"/>
      <w:numFmt w:val="lowerRoman"/>
      <w:lvlText w:val="%3."/>
      <w:lvlJc w:val="right"/>
      <w:pPr>
        <w:ind w:left="2160" w:hanging="180"/>
      </w:pPr>
      <w:rPr>
        <w:rFonts w:cs="Times New Roman"/>
        <w:rtl w:val="0"/>
        <w:cs w:val="0"/>
      </w:rPr>
    </w:lvl>
    <w:lvl w:ilvl="3" w:tplc="AA306D32">
      <w:start w:val="1"/>
      <w:numFmt w:val="decimal"/>
      <w:lvlText w:val="%4."/>
      <w:lvlJc w:val="left"/>
      <w:pPr>
        <w:ind w:left="2880" w:hanging="360"/>
      </w:pPr>
      <w:rPr>
        <w:rFonts w:cs="Times New Roman"/>
        <w:rtl w:val="0"/>
        <w:cs w:val="0"/>
      </w:rPr>
    </w:lvl>
    <w:lvl w:ilvl="4" w:tplc="B476A2DE">
      <w:start w:val="1"/>
      <w:numFmt w:val="lowerLetter"/>
      <w:lvlText w:val="%5."/>
      <w:lvlJc w:val="left"/>
      <w:pPr>
        <w:ind w:left="3600" w:hanging="360"/>
      </w:pPr>
      <w:rPr>
        <w:rFonts w:cs="Times New Roman"/>
        <w:rtl w:val="0"/>
        <w:cs w:val="0"/>
      </w:rPr>
    </w:lvl>
    <w:lvl w:ilvl="5" w:tplc="CB24DA66">
      <w:start w:val="1"/>
      <w:numFmt w:val="lowerRoman"/>
      <w:lvlText w:val="%6."/>
      <w:lvlJc w:val="right"/>
      <w:pPr>
        <w:ind w:left="4320" w:hanging="180"/>
      </w:pPr>
      <w:rPr>
        <w:rFonts w:cs="Times New Roman"/>
        <w:rtl w:val="0"/>
        <w:cs w:val="0"/>
      </w:rPr>
    </w:lvl>
    <w:lvl w:ilvl="6" w:tplc="1A4AF5A6">
      <w:start w:val="1"/>
      <w:numFmt w:val="decimal"/>
      <w:lvlText w:val="%7."/>
      <w:lvlJc w:val="left"/>
      <w:pPr>
        <w:ind w:left="5040" w:hanging="360"/>
      </w:pPr>
      <w:rPr>
        <w:rFonts w:cs="Times New Roman"/>
        <w:rtl w:val="0"/>
        <w:cs w:val="0"/>
      </w:rPr>
    </w:lvl>
    <w:lvl w:ilvl="7" w:tplc="A0B487E0">
      <w:start w:val="1"/>
      <w:numFmt w:val="lowerLetter"/>
      <w:lvlText w:val="%8."/>
      <w:lvlJc w:val="left"/>
      <w:pPr>
        <w:ind w:left="5760" w:hanging="360"/>
      </w:pPr>
      <w:rPr>
        <w:rFonts w:cs="Times New Roman"/>
        <w:rtl w:val="0"/>
        <w:cs w:val="0"/>
      </w:rPr>
    </w:lvl>
    <w:lvl w:ilvl="8" w:tplc="386255A6">
      <w:start w:val="1"/>
      <w:numFmt w:val="lowerRoman"/>
      <w:lvlText w:val="%9."/>
      <w:lvlJc w:val="right"/>
      <w:pPr>
        <w:ind w:left="6480" w:hanging="180"/>
      </w:pPr>
      <w:rPr>
        <w:rFonts w:cs="Times New Roman"/>
        <w:rtl w:val="0"/>
        <w:cs w:val="0"/>
      </w:rPr>
    </w:lvl>
  </w:abstractNum>
  <w:abstractNum w:abstractNumId="10" w15:restartNumberingAfterBreak="0">
    <w:nsid w:val="1C7020F6"/>
    <w:multiLevelType w:val="hybridMultilevel"/>
    <w:tmpl w:val="F15602EA"/>
    <w:lvl w:ilvl="0" w:tplc="1FE039A8">
      <w:start w:val="1"/>
      <w:numFmt w:val="decimal"/>
      <w:lvlText w:val="%1."/>
      <w:lvlJc w:val="left"/>
      <w:pPr>
        <w:ind w:left="360" w:hanging="360"/>
      </w:pPr>
      <w:rPr>
        <w:rFonts w:cs="Times New Roman"/>
        <w:b/>
        <w:rtl w:val="0"/>
        <w:cs w:val="0"/>
      </w:rPr>
    </w:lvl>
    <w:lvl w:ilvl="1" w:tplc="70C49868">
      <w:start w:val="1"/>
      <w:numFmt w:val="lowerLetter"/>
      <w:lvlText w:val="%2."/>
      <w:lvlJc w:val="left"/>
      <w:pPr>
        <w:ind w:left="1080" w:hanging="360"/>
      </w:pPr>
      <w:rPr>
        <w:rFonts w:cs="Times New Roman"/>
        <w:rtl w:val="0"/>
        <w:cs w:val="0"/>
      </w:rPr>
    </w:lvl>
    <w:lvl w:ilvl="2" w:tplc="39B40A14">
      <w:start w:val="1"/>
      <w:numFmt w:val="lowerRoman"/>
      <w:lvlText w:val="%3."/>
      <w:lvlJc w:val="right"/>
      <w:pPr>
        <w:ind w:left="1800" w:hanging="180"/>
      </w:pPr>
      <w:rPr>
        <w:rFonts w:cs="Times New Roman"/>
        <w:rtl w:val="0"/>
        <w:cs w:val="0"/>
      </w:rPr>
    </w:lvl>
    <w:lvl w:ilvl="3" w:tplc="FE883AF8">
      <w:start w:val="1"/>
      <w:numFmt w:val="decimal"/>
      <w:lvlText w:val="%4."/>
      <w:lvlJc w:val="left"/>
      <w:pPr>
        <w:ind w:left="2520" w:hanging="360"/>
      </w:pPr>
      <w:rPr>
        <w:rFonts w:cs="Times New Roman"/>
        <w:rtl w:val="0"/>
        <w:cs w:val="0"/>
      </w:rPr>
    </w:lvl>
    <w:lvl w:ilvl="4" w:tplc="BCAC8A3C">
      <w:start w:val="1"/>
      <w:numFmt w:val="lowerLetter"/>
      <w:lvlText w:val="%5."/>
      <w:lvlJc w:val="left"/>
      <w:pPr>
        <w:ind w:left="3240" w:hanging="360"/>
      </w:pPr>
      <w:rPr>
        <w:rFonts w:cs="Times New Roman"/>
        <w:rtl w:val="0"/>
        <w:cs w:val="0"/>
      </w:rPr>
    </w:lvl>
    <w:lvl w:ilvl="5" w:tplc="8D569B60">
      <w:start w:val="1"/>
      <w:numFmt w:val="lowerRoman"/>
      <w:lvlText w:val="%6."/>
      <w:lvlJc w:val="right"/>
      <w:pPr>
        <w:ind w:left="3960" w:hanging="180"/>
      </w:pPr>
      <w:rPr>
        <w:rFonts w:cs="Times New Roman"/>
        <w:rtl w:val="0"/>
        <w:cs w:val="0"/>
      </w:rPr>
    </w:lvl>
    <w:lvl w:ilvl="6" w:tplc="5F6E90D8">
      <w:start w:val="1"/>
      <w:numFmt w:val="decimal"/>
      <w:lvlText w:val="%7."/>
      <w:lvlJc w:val="left"/>
      <w:pPr>
        <w:ind w:left="4680" w:hanging="360"/>
      </w:pPr>
      <w:rPr>
        <w:rFonts w:cs="Times New Roman"/>
        <w:rtl w:val="0"/>
        <w:cs w:val="0"/>
      </w:rPr>
    </w:lvl>
    <w:lvl w:ilvl="7" w:tplc="3768E424">
      <w:start w:val="1"/>
      <w:numFmt w:val="lowerLetter"/>
      <w:lvlText w:val="%8."/>
      <w:lvlJc w:val="left"/>
      <w:pPr>
        <w:ind w:left="5400" w:hanging="360"/>
      </w:pPr>
      <w:rPr>
        <w:rFonts w:cs="Times New Roman"/>
        <w:rtl w:val="0"/>
        <w:cs w:val="0"/>
      </w:rPr>
    </w:lvl>
    <w:lvl w:ilvl="8" w:tplc="BA12E9EC">
      <w:start w:val="1"/>
      <w:numFmt w:val="lowerRoman"/>
      <w:lvlText w:val="%9."/>
      <w:lvlJc w:val="right"/>
      <w:pPr>
        <w:ind w:left="6120" w:hanging="180"/>
      </w:pPr>
      <w:rPr>
        <w:rFonts w:cs="Times New Roman"/>
        <w:rtl w:val="0"/>
        <w:cs w:val="0"/>
      </w:rPr>
    </w:lvl>
  </w:abstractNum>
  <w:abstractNum w:abstractNumId="11" w15:restartNumberingAfterBreak="0">
    <w:nsid w:val="20BF0552"/>
    <w:multiLevelType w:val="hybridMultilevel"/>
    <w:tmpl w:val="D2CA2C0C"/>
    <w:lvl w:ilvl="0" w:tplc="81528FC2">
      <w:start w:val="1"/>
      <w:numFmt w:val="decimal"/>
      <w:lvlText w:val="%1."/>
      <w:lvlJc w:val="left"/>
      <w:pPr>
        <w:ind w:left="720" w:hanging="360"/>
      </w:pPr>
      <w:rPr>
        <w:rFonts w:cs="Times New Roman" w:hint="default"/>
        <w:rtl w:val="0"/>
        <w:cs w:val="0"/>
      </w:rPr>
    </w:lvl>
    <w:lvl w:ilvl="1" w:tplc="6F0A423E">
      <w:start w:val="1"/>
      <w:numFmt w:val="lowerLetter"/>
      <w:lvlText w:val="%2."/>
      <w:lvlJc w:val="left"/>
      <w:pPr>
        <w:ind w:left="1440" w:hanging="360"/>
      </w:pPr>
      <w:rPr>
        <w:rFonts w:cs="Times New Roman"/>
        <w:rtl w:val="0"/>
        <w:cs w:val="0"/>
      </w:rPr>
    </w:lvl>
    <w:lvl w:ilvl="2" w:tplc="CC2A21D8">
      <w:start w:val="1"/>
      <w:numFmt w:val="lowerRoman"/>
      <w:lvlText w:val="%3."/>
      <w:lvlJc w:val="right"/>
      <w:pPr>
        <w:ind w:left="2160" w:hanging="180"/>
      </w:pPr>
      <w:rPr>
        <w:rFonts w:cs="Times New Roman"/>
        <w:rtl w:val="0"/>
        <w:cs w:val="0"/>
      </w:rPr>
    </w:lvl>
    <w:lvl w:ilvl="3" w:tplc="E1B0A9E0">
      <w:start w:val="1"/>
      <w:numFmt w:val="decimal"/>
      <w:lvlText w:val="%4."/>
      <w:lvlJc w:val="left"/>
      <w:pPr>
        <w:ind w:left="2880" w:hanging="360"/>
      </w:pPr>
      <w:rPr>
        <w:rFonts w:cs="Times New Roman"/>
        <w:rtl w:val="0"/>
        <w:cs w:val="0"/>
      </w:rPr>
    </w:lvl>
    <w:lvl w:ilvl="4" w:tplc="758AB45E">
      <w:start w:val="1"/>
      <w:numFmt w:val="lowerLetter"/>
      <w:lvlText w:val="%5."/>
      <w:lvlJc w:val="left"/>
      <w:pPr>
        <w:ind w:left="3600" w:hanging="360"/>
      </w:pPr>
      <w:rPr>
        <w:rFonts w:cs="Times New Roman"/>
        <w:rtl w:val="0"/>
        <w:cs w:val="0"/>
      </w:rPr>
    </w:lvl>
    <w:lvl w:ilvl="5" w:tplc="15DCE986">
      <w:start w:val="1"/>
      <w:numFmt w:val="lowerRoman"/>
      <w:lvlText w:val="%6."/>
      <w:lvlJc w:val="right"/>
      <w:pPr>
        <w:ind w:left="4320" w:hanging="180"/>
      </w:pPr>
      <w:rPr>
        <w:rFonts w:cs="Times New Roman"/>
        <w:rtl w:val="0"/>
        <w:cs w:val="0"/>
      </w:rPr>
    </w:lvl>
    <w:lvl w:ilvl="6" w:tplc="60AC1F7E">
      <w:start w:val="1"/>
      <w:numFmt w:val="decimal"/>
      <w:lvlText w:val="%7."/>
      <w:lvlJc w:val="left"/>
      <w:pPr>
        <w:ind w:left="5040" w:hanging="360"/>
      </w:pPr>
      <w:rPr>
        <w:rFonts w:cs="Times New Roman"/>
        <w:rtl w:val="0"/>
        <w:cs w:val="0"/>
      </w:rPr>
    </w:lvl>
    <w:lvl w:ilvl="7" w:tplc="A5B82D6C">
      <w:start w:val="1"/>
      <w:numFmt w:val="lowerLetter"/>
      <w:lvlText w:val="%8."/>
      <w:lvlJc w:val="left"/>
      <w:pPr>
        <w:ind w:left="5760" w:hanging="360"/>
      </w:pPr>
      <w:rPr>
        <w:rFonts w:cs="Times New Roman"/>
        <w:rtl w:val="0"/>
        <w:cs w:val="0"/>
      </w:rPr>
    </w:lvl>
    <w:lvl w:ilvl="8" w:tplc="ECBED526">
      <w:start w:val="1"/>
      <w:numFmt w:val="lowerRoman"/>
      <w:lvlText w:val="%9."/>
      <w:lvlJc w:val="right"/>
      <w:pPr>
        <w:ind w:left="6480" w:hanging="180"/>
      </w:pPr>
      <w:rPr>
        <w:rFonts w:cs="Times New Roman"/>
        <w:rtl w:val="0"/>
        <w:cs w:val="0"/>
      </w:rPr>
    </w:lvl>
  </w:abstractNum>
  <w:abstractNum w:abstractNumId="12" w15:restartNumberingAfterBreak="0">
    <w:nsid w:val="21045447"/>
    <w:multiLevelType w:val="hybridMultilevel"/>
    <w:tmpl w:val="7B78063A"/>
    <w:lvl w:ilvl="0" w:tplc="EEF49E24">
      <w:start w:val="1"/>
      <w:numFmt w:val="decimal"/>
      <w:lvlText w:val="(%1)"/>
      <w:lvlJc w:val="left"/>
      <w:pPr>
        <w:ind w:left="720" w:hanging="360"/>
      </w:pPr>
      <w:rPr>
        <w:rFonts w:cs="Times New Roman" w:hint="default"/>
        <w:rtl w:val="0"/>
        <w:cs w:val="0"/>
      </w:rPr>
    </w:lvl>
    <w:lvl w:ilvl="1" w:tplc="463CC47A">
      <w:start w:val="1"/>
      <w:numFmt w:val="lowerLetter"/>
      <w:lvlText w:val="%2."/>
      <w:lvlJc w:val="left"/>
      <w:pPr>
        <w:ind w:left="1440" w:hanging="360"/>
      </w:pPr>
      <w:rPr>
        <w:rFonts w:cs="Times New Roman"/>
        <w:rtl w:val="0"/>
        <w:cs w:val="0"/>
      </w:rPr>
    </w:lvl>
    <w:lvl w:ilvl="2" w:tplc="13446520">
      <w:start w:val="1"/>
      <w:numFmt w:val="lowerRoman"/>
      <w:lvlText w:val="%3."/>
      <w:lvlJc w:val="right"/>
      <w:pPr>
        <w:ind w:left="2160" w:hanging="180"/>
      </w:pPr>
      <w:rPr>
        <w:rFonts w:cs="Times New Roman"/>
        <w:rtl w:val="0"/>
        <w:cs w:val="0"/>
      </w:rPr>
    </w:lvl>
    <w:lvl w:ilvl="3" w:tplc="F7C876C8">
      <w:start w:val="1"/>
      <w:numFmt w:val="decimal"/>
      <w:lvlText w:val="%4."/>
      <w:lvlJc w:val="left"/>
      <w:pPr>
        <w:ind w:left="2880" w:hanging="360"/>
      </w:pPr>
      <w:rPr>
        <w:rFonts w:cs="Times New Roman"/>
        <w:rtl w:val="0"/>
        <w:cs w:val="0"/>
      </w:rPr>
    </w:lvl>
    <w:lvl w:ilvl="4" w:tplc="75B05EE2">
      <w:start w:val="1"/>
      <w:numFmt w:val="lowerLetter"/>
      <w:lvlText w:val="%5."/>
      <w:lvlJc w:val="left"/>
      <w:pPr>
        <w:ind w:left="3600" w:hanging="360"/>
      </w:pPr>
      <w:rPr>
        <w:rFonts w:cs="Times New Roman"/>
        <w:rtl w:val="0"/>
        <w:cs w:val="0"/>
      </w:rPr>
    </w:lvl>
    <w:lvl w:ilvl="5" w:tplc="6C56BD74">
      <w:start w:val="1"/>
      <w:numFmt w:val="lowerRoman"/>
      <w:lvlText w:val="%6."/>
      <w:lvlJc w:val="right"/>
      <w:pPr>
        <w:ind w:left="4320" w:hanging="180"/>
      </w:pPr>
      <w:rPr>
        <w:rFonts w:cs="Times New Roman"/>
        <w:rtl w:val="0"/>
        <w:cs w:val="0"/>
      </w:rPr>
    </w:lvl>
    <w:lvl w:ilvl="6" w:tplc="7F4AE166">
      <w:start w:val="1"/>
      <w:numFmt w:val="decimal"/>
      <w:lvlText w:val="%7."/>
      <w:lvlJc w:val="left"/>
      <w:pPr>
        <w:ind w:left="5040" w:hanging="360"/>
      </w:pPr>
      <w:rPr>
        <w:rFonts w:cs="Times New Roman"/>
        <w:rtl w:val="0"/>
        <w:cs w:val="0"/>
      </w:rPr>
    </w:lvl>
    <w:lvl w:ilvl="7" w:tplc="98BA9148">
      <w:start w:val="1"/>
      <w:numFmt w:val="lowerLetter"/>
      <w:lvlText w:val="%8."/>
      <w:lvlJc w:val="left"/>
      <w:pPr>
        <w:ind w:left="5760" w:hanging="360"/>
      </w:pPr>
      <w:rPr>
        <w:rFonts w:cs="Times New Roman"/>
        <w:rtl w:val="0"/>
        <w:cs w:val="0"/>
      </w:rPr>
    </w:lvl>
    <w:lvl w:ilvl="8" w:tplc="222665F2">
      <w:start w:val="1"/>
      <w:numFmt w:val="lowerRoman"/>
      <w:lvlText w:val="%9."/>
      <w:lvlJc w:val="right"/>
      <w:pPr>
        <w:ind w:left="6480" w:hanging="180"/>
      </w:pPr>
      <w:rPr>
        <w:rFonts w:cs="Times New Roman"/>
        <w:rtl w:val="0"/>
        <w:cs w:val="0"/>
      </w:rPr>
    </w:lvl>
  </w:abstractNum>
  <w:abstractNum w:abstractNumId="13" w15:restartNumberingAfterBreak="0">
    <w:nsid w:val="27A82161"/>
    <w:multiLevelType w:val="hybridMultilevel"/>
    <w:tmpl w:val="B63A4260"/>
    <w:lvl w:ilvl="0" w:tplc="53507886">
      <w:start w:val="1"/>
      <w:numFmt w:val="lowerLetter"/>
      <w:lvlText w:val="%1)"/>
      <w:lvlJc w:val="left"/>
      <w:pPr>
        <w:ind w:left="720" w:hanging="360"/>
      </w:pPr>
      <w:rPr>
        <w:rFonts w:cs="Times New Roman" w:hint="default"/>
        <w:rtl w:val="0"/>
        <w:cs w:val="0"/>
      </w:rPr>
    </w:lvl>
    <w:lvl w:ilvl="1" w:tplc="45A074BC">
      <w:start w:val="1"/>
      <w:numFmt w:val="lowerLetter"/>
      <w:lvlText w:val="%2."/>
      <w:lvlJc w:val="left"/>
      <w:pPr>
        <w:ind w:left="1440" w:hanging="360"/>
      </w:pPr>
      <w:rPr>
        <w:rFonts w:cs="Times New Roman"/>
        <w:rtl w:val="0"/>
        <w:cs w:val="0"/>
      </w:rPr>
    </w:lvl>
    <w:lvl w:ilvl="2" w:tplc="E914330A">
      <w:start w:val="1"/>
      <w:numFmt w:val="lowerRoman"/>
      <w:lvlText w:val="%3."/>
      <w:lvlJc w:val="right"/>
      <w:pPr>
        <w:ind w:left="2160" w:hanging="180"/>
      </w:pPr>
      <w:rPr>
        <w:rFonts w:cs="Times New Roman"/>
        <w:rtl w:val="0"/>
        <w:cs w:val="0"/>
      </w:rPr>
    </w:lvl>
    <w:lvl w:ilvl="3" w:tplc="5EF8C344">
      <w:start w:val="1"/>
      <w:numFmt w:val="decimal"/>
      <w:lvlText w:val="%4."/>
      <w:lvlJc w:val="left"/>
      <w:pPr>
        <w:ind w:left="2880" w:hanging="360"/>
      </w:pPr>
      <w:rPr>
        <w:rFonts w:cs="Times New Roman"/>
        <w:rtl w:val="0"/>
        <w:cs w:val="0"/>
      </w:rPr>
    </w:lvl>
    <w:lvl w:ilvl="4" w:tplc="AB50ABD6">
      <w:start w:val="1"/>
      <w:numFmt w:val="lowerLetter"/>
      <w:lvlText w:val="%5."/>
      <w:lvlJc w:val="left"/>
      <w:pPr>
        <w:ind w:left="3600" w:hanging="360"/>
      </w:pPr>
      <w:rPr>
        <w:rFonts w:cs="Times New Roman"/>
        <w:rtl w:val="0"/>
        <w:cs w:val="0"/>
      </w:rPr>
    </w:lvl>
    <w:lvl w:ilvl="5" w:tplc="DF3827F8">
      <w:start w:val="1"/>
      <w:numFmt w:val="lowerRoman"/>
      <w:lvlText w:val="%6."/>
      <w:lvlJc w:val="right"/>
      <w:pPr>
        <w:ind w:left="4320" w:hanging="180"/>
      </w:pPr>
      <w:rPr>
        <w:rFonts w:cs="Times New Roman"/>
        <w:rtl w:val="0"/>
        <w:cs w:val="0"/>
      </w:rPr>
    </w:lvl>
    <w:lvl w:ilvl="6" w:tplc="A6E061A2">
      <w:start w:val="1"/>
      <w:numFmt w:val="decimal"/>
      <w:lvlText w:val="%7."/>
      <w:lvlJc w:val="left"/>
      <w:pPr>
        <w:ind w:left="5040" w:hanging="360"/>
      </w:pPr>
      <w:rPr>
        <w:rFonts w:cs="Times New Roman"/>
        <w:rtl w:val="0"/>
        <w:cs w:val="0"/>
      </w:rPr>
    </w:lvl>
    <w:lvl w:ilvl="7" w:tplc="15E09BB2">
      <w:start w:val="1"/>
      <w:numFmt w:val="lowerLetter"/>
      <w:lvlText w:val="%8."/>
      <w:lvlJc w:val="left"/>
      <w:pPr>
        <w:ind w:left="5760" w:hanging="360"/>
      </w:pPr>
      <w:rPr>
        <w:rFonts w:cs="Times New Roman"/>
        <w:rtl w:val="0"/>
        <w:cs w:val="0"/>
      </w:rPr>
    </w:lvl>
    <w:lvl w:ilvl="8" w:tplc="639CC6A2">
      <w:start w:val="1"/>
      <w:numFmt w:val="lowerRoman"/>
      <w:lvlText w:val="%9."/>
      <w:lvlJc w:val="right"/>
      <w:pPr>
        <w:ind w:left="6480" w:hanging="180"/>
      </w:pPr>
      <w:rPr>
        <w:rFonts w:cs="Times New Roman"/>
        <w:rtl w:val="0"/>
        <w:cs w:val="0"/>
      </w:rPr>
    </w:lvl>
  </w:abstractNum>
  <w:abstractNum w:abstractNumId="14" w15:restartNumberingAfterBreak="0">
    <w:nsid w:val="27C8541A"/>
    <w:multiLevelType w:val="hybridMultilevel"/>
    <w:tmpl w:val="7B68CF46"/>
    <w:lvl w:ilvl="0" w:tplc="891A0E68">
      <w:start w:val="1"/>
      <w:numFmt w:val="decimal"/>
      <w:lvlText w:val="%1)"/>
      <w:lvlJc w:val="left"/>
      <w:pPr>
        <w:ind w:left="720" w:hanging="360"/>
      </w:pPr>
      <w:rPr>
        <w:rFonts w:ascii="Arial" w:eastAsia="Times New Roman" w:hAnsi="Arial" w:cs="Arial" w:hint="default"/>
        <w:rtl w:val="0"/>
        <w:cs w:val="0"/>
      </w:rPr>
    </w:lvl>
    <w:lvl w:ilvl="1" w:tplc="289C494C">
      <w:start w:val="1"/>
      <w:numFmt w:val="lowerLetter"/>
      <w:lvlText w:val="%2."/>
      <w:lvlJc w:val="left"/>
      <w:pPr>
        <w:ind w:left="1440" w:hanging="360"/>
      </w:pPr>
      <w:rPr>
        <w:rFonts w:cs="Times New Roman"/>
        <w:rtl w:val="0"/>
        <w:cs w:val="0"/>
      </w:rPr>
    </w:lvl>
    <w:lvl w:ilvl="2" w:tplc="42D0AEC2">
      <w:start w:val="1"/>
      <w:numFmt w:val="lowerRoman"/>
      <w:lvlText w:val="%3."/>
      <w:lvlJc w:val="right"/>
      <w:pPr>
        <w:ind w:left="2160" w:hanging="180"/>
      </w:pPr>
      <w:rPr>
        <w:rFonts w:cs="Times New Roman"/>
        <w:rtl w:val="0"/>
        <w:cs w:val="0"/>
      </w:rPr>
    </w:lvl>
    <w:lvl w:ilvl="3" w:tplc="C518A9E0">
      <w:start w:val="1"/>
      <w:numFmt w:val="decimal"/>
      <w:lvlText w:val="%4."/>
      <w:lvlJc w:val="left"/>
      <w:pPr>
        <w:ind w:left="2880" w:hanging="360"/>
      </w:pPr>
      <w:rPr>
        <w:rFonts w:cs="Times New Roman"/>
        <w:rtl w:val="0"/>
        <w:cs w:val="0"/>
      </w:rPr>
    </w:lvl>
    <w:lvl w:ilvl="4" w:tplc="6EB21544">
      <w:start w:val="1"/>
      <w:numFmt w:val="lowerLetter"/>
      <w:lvlText w:val="%5."/>
      <w:lvlJc w:val="left"/>
      <w:pPr>
        <w:ind w:left="3600" w:hanging="360"/>
      </w:pPr>
      <w:rPr>
        <w:rFonts w:cs="Times New Roman"/>
        <w:rtl w:val="0"/>
        <w:cs w:val="0"/>
      </w:rPr>
    </w:lvl>
    <w:lvl w:ilvl="5" w:tplc="185831DE">
      <w:start w:val="1"/>
      <w:numFmt w:val="lowerRoman"/>
      <w:lvlText w:val="%6."/>
      <w:lvlJc w:val="right"/>
      <w:pPr>
        <w:ind w:left="4320" w:hanging="180"/>
      </w:pPr>
      <w:rPr>
        <w:rFonts w:cs="Times New Roman"/>
        <w:rtl w:val="0"/>
        <w:cs w:val="0"/>
      </w:rPr>
    </w:lvl>
    <w:lvl w:ilvl="6" w:tplc="6CFC80AE">
      <w:start w:val="1"/>
      <w:numFmt w:val="decimal"/>
      <w:lvlText w:val="%7."/>
      <w:lvlJc w:val="left"/>
      <w:pPr>
        <w:ind w:left="5040" w:hanging="360"/>
      </w:pPr>
      <w:rPr>
        <w:rFonts w:cs="Times New Roman"/>
        <w:rtl w:val="0"/>
        <w:cs w:val="0"/>
      </w:rPr>
    </w:lvl>
    <w:lvl w:ilvl="7" w:tplc="0916E17E">
      <w:start w:val="1"/>
      <w:numFmt w:val="lowerLetter"/>
      <w:lvlText w:val="%8."/>
      <w:lvlJc w:val="left"/>
      <w:pPr>
        <w:ind w:left="5760" w:hanging="360"/>
      </w:pPr>
      <w:rPr>
        <w:rFonts w:cs="Times New Roman"/>
        <w:rtl w:val="0"/>
        <w:cs w:val="0"/>
      </w:rPr>
    </w:lvl>
    <w:lvl w:ilvl="8" w:tplc="4596D9B0">
      <w:start w:val="1"/>
      <w:numFmt w:val="lowerRoman"/>
      <w:lvlText w:val="%9."/>
      <w:lvlJc w:val="right"/>
      <w:pPr>
        <w:ind w:left="6480" w:hanging="180"/>
      </w:pPr>
      <w:rPr>
        <w:rFonts w:cs="Times New Roman"/>
        <w:rtl w:val="0"/>
        <w:cs w:val="0"/>
      </w:rPr>
    </w:lvl>
  </w:abstractNum>
  <w:abstractNum w:abstractNumId="15" w15:restartNumberingAfterBreak="0">
    <w:nsid w:val="281A274C"/>
    <w:multiLevelType w:val="hybridMultilevel"/>
    <w:tmpl w:val="67EA0C36"/>
    <w:lvl w:ilvl="0" w:tplc="AA609646">
      <w:start w:val="1"/>
      <w:numFmt w:val="decimal"/>
      <w:lvlText w:val="%1."/>
      <w:lvlJc w:val="left"/>
      <w:pPr>
        <w:ind w:left="720" w:hanging="360"/>
      </w:pPr>
      <w:rPr>
        <w:rFonts w:cs="Times New Roman" w:hint="default"/>
        <w:rtl w:val="0"/>
        <w:cs w:val="0"/>
      </w:rPr>
    </w:lvl>
    <w:lvl w:ilvl="1" w:tplc="851623EE">
      <w:start w:val="1"/>
      <w:numFmt w:val="lowerLetter"/>
      <w:lvlText w:val="%2."/>
      <w:lvlJc w:val="left"/>
      <w:pPr>
        <w:ind w:left="1440" w:hanging="360"/>
      </w:pPr>
      <w:rPr>
        <w:rFonts w:cs="Times New Roman"/>
        <w:rtl w:val="0"/>
        <w:cs w:val="0"/>
      </w:rPr>
    </w:lvl>
    <w:lvl w:ilvl="2" w:tplc="E626DD32">
      <w:start w:val="1"/>
      <w:numFmt w:val="lowerRoman"/>
      <w:lvlText w:val="%3."/>
      <w:lvlJc w:val="right"/>
      <w:pPr>
        <w:ind w:left="2160" w:hanging="180"/>
      </w:pPr>
      <w:rPr>
        <w:rFonts w:cs="Times New Roman"/>
        <w:rtl w:val="0"/>
        <w:cs w:val="0"/>
      </w:rPr>
    </w:lvl>
    <w:lvl w:ilvl="3" w:tplc="4A2A9342">
      <w:start w:val="1"/>
      <w:numFmt w:val="decimal"/>
      <w:lvlText w:val="%4."/>
      <w:lvlJc w:val="left"/>
      <w:pPr>
        <w:ind w:left="2880" w:hanging="360"/>
      </w:pPr>
      <w:rPr>
        <w:rFonts w:cs="Times New Roman"/>
        <w:rtl w:val="0"/>
        <w:cs w:val="0"/>
      </w:rPr>
    </w:lvl>
    <w:lvl w:ilvl="4" w:tplc="F9084496">
      <w:start w:val="1"/>
      <w:numFmt w:val="lowerLetter"/>
      <w:lvlText w:val="%5."/>
      <w:lvlJc w:val="left"/>
      <w:pPr>
        <w:ind w:left="3600" w:hanging="360"/>
      </w:pPr>
      <w:rPr>
        <w:rFonts w:cs="Times New Roman"/>
        <w:rtl w:val="0"/>
        <w:cs w:val="0"/>
      </w:rPr>
    </w:lvl>
    <w:lvl w:ilvl="5" w:tplc="8AD0B832">
      <w:start w:val="1"/>
      <w:numFmt w:val="lowerRoman"/>
      <w:lvlText w:val="%6."/>
      <w:lvlJc w:val="right"/>
      <w:pPr>
        <w:ind w:left="4320" w:hanging="180"/>
      </w:pPr>
      <w:rPr>
        <w:rFonts w:cs="Times New Roman"/>
        <w:rtl w:val="0"/>
        <w:cs w:val="0"/>
      </w:rPr>
    </w:lvl>
    <w:lvl w:ilvl="6" w:tplc="07EE9A9E">
      <w:start w:val="1"/>
      <w:numFmt w:val="decimal"/>
      <w:lvlText w:val="%7."/>
      <w:lvlJc w:val="left"/>
      <w:pPr>
        <w:ind w:left="5040" w:hanging="360"/>
      </w:pPr>
      <w:rPr>
        <w:rFonts w:cs="Times New Roman"/>
        <w:rtl w:val="0"/>
        <w:cs w:val="0"/>
      </w:rPr>
    </w:lvl>
    <w:lvl w:ilvl="7" w:tplc="3744A472">
      <w:start w:val="1"/>
      <w:numFmt w:val="lowerLetter"/>
      <w:lvlText w:val="%8."/>
      <w:lvlJc w:val="left"/>
      <w:pPr>
        <w:ind w:left="5760" w:hanging="360"/>
      </w:pPr>
      <w:rPr>
        <w:rFonts w:cs="Times New Roman"/>
        <w:rtl w:val="0"/>
        <w:cs w:val="0"/>
      </w:rPr>
    </w:lvl>
    <w:lvl w:ilvl="8" w:tplc="400C6EAA">
      <w:start w:val="1"/>
      <w:numFmt w:val="lowerRoman"/>
      <w:lvlText w:val="%9."/>
      <w:lvlJc w:val="right"/>
      <w:pPr>
        <w:ind w:left="6480" w:hanging="180"/>
      </w:pPr>
      <w:rPr>
        <w:rFonts w:cs="Times New Roman"/>
        <w:rtl w:val="0"/>
        <w:cs w:val="0"/>
      </w:rPr>
    </w:lvl>
  </w:abstractNum>
  <w:abstractNum w:abstractNumId="16" w15:restartNumberingAfterBreak="0">
    <w:nsid w:val="29C7660E"/>
    <w:multiLevelType w:val="hybridMultilevel"/>
    <w:tmpl w:val="B824DCCA"/>
    <w:lvl w:ilvl="0" w:tplc="26AAC5E0">
      <w:start w:val="1"/>
      <w:numFmt w:val="decimal"/>
      <w:lvlText w:val="%1)"/>
      <w:lvlJc w:val="left"/>
      <w:pPr>
        <w:ind w:left="720" w:hanging="360"/>
      </w:pPr>
      <w:rPr>
        <w:rFonts w:cs="Times New Roman" w:hint="default"/>
        <w:b w:val="0"/>
        <w:rtl w:val="0"/>
        <w:cs w:val="0"/>
      </w:rPr>
    </w:lvl>
    <w:lvl w:ilvl="1" w:tplc="C914B57C">
      <w:start w:val="1"/>
      <w:numFmt w:val="lowerLetter"/>
      <w:lvlText w:val="%2."/>
      <w:lvlJc w:val="left"/>
      <w:pPr>
        <w:ind w:left="1440" w:hanging="360"/>
      </w:pPr>
      <w:rPr>
        <w:rFonts w:cs="Times New Roman"/>
        <w:rtl w:val="0"/>
        <w:cs w:val="0"/>
      </w:rPr>
    </w:lvl>
    <w:lvl w:ilvl="2" w:tplc="FB34AEE8">
      <w:start w:val="1"/>
      <w:numFmt w:val="lowerRoman"/>
      <w:lvlText w:val="%3."/>
      <w:lvlJc w:val="right"/>
      <w:pPr>
        <w:ind w:left="2160" w:hanging="180"/>
      </w:pPr>
      <w:rPr>
        <w:rFonts w:cs="Times New Roman"/>
        <w:rtl w:val="0"/>
        <w:cs w:val="0"/>
      </w:rPr>
    </w:lvl>
    <w:lvl w:ilvl="3" w:tplc="7250CA1E">
      <w:start w:val="1"/>
      <w:numFmt w:val="decimal"/>
      <w:lvlText w:val="%4."/>
      <w:lvlJc w:val="left"/>
      <w:pPr>
        <w:ind w:left="2880" w:hanging="360"/>
      </w:pPr>
      <w:rPr>
        <w:rFonts w:cs="Times New Roman"/>
        <w:rtl w:val="0"/>
        <w:cs w:val="0"/>
      </w:rPr>
    </w:lvl>
    <w:lvl w:ilvl="4" w:tplc="97A8751A">
      <w:start w:val="1"/>
      <w:numFmt w:val="lowerLetter"/>
      <w:lvlText w:val="%5."/>
      <w:lvlJc w:val="left"/>
      <w:pPr>
        <w:ind w:left="3600" w:hanging="360"/>
      </w:pPr>
      <w:rPr>
        <w:rFonts w:cs="Times New Roman"/>
        <w:rtl w:val="0"/>
        <w:cs w:val="0"/>
      </w:rPr>
    </w:lvl>
    <w:lvl w:ilvl="5" w:tplc="F77AB356">
      <w:start w:val="1"/>
      <w:numFmt w:val="lowerRoman"/>
      <w:lvlText w:val="%6."/>
      <w:lvlJc w:val="right"/>
      <w:pPr>
        <w:ind w:left="4320" w:hanging="180"/>
      </w:pPr>
      <w:rPr>
        <w:rFonts w:cs="Times New Roman"/>
        <w:rtl w:val="0"/>
        <w:cs w:val="0"/>
      </w:rPr>
    </w:lvl>
    <w:lvl w:ilvl="6" w:tplc="8110D186">
      <w:start w:val="1"/>
      <w:numFmt w:val="decimal"/>
      <w:lvlText w:val="%7."/>
      <w:lvlJc w:val="left"/>
      <w:pPr>
        <w:ind w:left="5040" w:hanging="360"/>
      </w:pPr>
      <w:rPr>
        <w:rFonts w:cs="Times New Roman"/>
        <w:rtl w:val="0"/>
        <w:cs w:val="0"/>
      </w:rPr>
    </w:lvl>
    <w:lvl w:ilvl="7" w:tplc="C1AC5E66">
      <w:start w:val="1"/>
      <w:numFmt w:val="lowerLetter"/>
      <w:lvlText w:val="%8."/>
      <w:lvlJc w:val="left"/>
      <w:pPr>
        <w:ind w:left="5760" w:hanging="360"/>
      </w:pPr>
      <w:rPr>
        <w:rFonts w:cs="Times New Roman"/>
        <w:rtl w:val="0"/>
        <w:cs w:val="0"/>
      </w:rPr>
    </w:lvl>
    <w:lvl w:ilvl="8" w:tplc="F1AC0BFC">
      <w:start w:val="1"/>
      <w:numFmt w:val="lowerRoman"/>
      <w:lvlText w:val="%9."/>
      <w:lvlJc w:val="right"/>
      <w:pPr>
        <w:ind w:left="6480" w:hanging="180"/>
      </w:pPr>
      <w:rPr>
        <w:rFonts w:cs="Times New Roman"/>
        <w:rtl w:val="0"/>
        <w:cs w:val="0"/>
      </w:rPr>
    </w:lvl>
  </w:abstractNum>
  <w:abstractNum w:abstractNumId="17" w15:restartNumberingAfterBreak="0">
    <w:nsid w:val="2D537417"/>
    <w:multiLevelType w:val="hybridMultilevel"/>
    <w:tmpl w:val="7294242A"/>
    <w:lvl w:ilvl="0" w:tplc="0346D78C">
      <w:numFmt w:val="bullet"/>
      <w:lvlText w:val="-"/>
      <w:lvlJc w:val="left"/>
      <w:pPr>
        <w:ind w:left="720" w:hanging="360"/>
      </w:pPr>
      <w:rPr>
        <w:rFonts w:ascii="Calibri" w:eastAsia="Times New Roman" w:hAnsi="Calibri" w:hint="default"/>
      </w:rPr>
    </w:lvl>
    <w:lvl w:ilvl="1" w:tplc="C1CC24CC">
      <w:start w:val="1"/>
      <w:numFmt w:val="bullet"/>
      <w:lvlText w:val="o"/>
      <w:lvlJc w:val="left"/>
      <w:pPr>
        <w:ind w:left="1440" w:hanging="360"/>
      </w:pPr>
      <w:rPr>
        <w:rFonts w:ascii="Courier New" w:hAnsi="Courier New" w:hint="default"/>
      </w:rPr>
    </w:lvl>
    <w:lvl w:ilvl="2" w:tplc="05ACF81A">
      <w:start w:val="1"/>
      <w:numFmt w:val="bullet"/>
      <w:lvlText w:val=""/>
      <w:lvlJc w:val="left"/>
      <w:pPr>
        <w:ind w:left="2160" w:hanging="360"/>
      </w:pPr>
      <w:rPr>
        <w:rFonts w:ascii="Wingdings" w:hAnsi="Wingdings" w:hint="default"/>
      </w:rPr>
    </w:lvl>
    <w:lvl w:ilvl="3" w:tplc="8DA0C6D0">
      <w:start w:val="1"/>
      <w:numFmt w:val="bullet"/>
      <w:lvlText w:val=""/>
      <w:lvlJc w:val="left"/>
      <w:pPr>
        <w:ind w:left="2880" w:hanging="360"/>
      </w:pPr>
      <w:rPr>
        <w:rFonts w:ascii="Symbol" w:hAnsi="Symbol" w:hint="default"/>
      </w:rPr>
    </w:lvl>
    <w:lvl w:ilvl="4" w:tplc="9C20F636">
      <w:start w:val="1"/>
      <w:numFmt w:val="bullet"/>
      <w:lvlText w:val="o"/>
      <w:lvlJc w:val="left"/>
      <w:pPr>
        <w:ind w:left="3600" w:hanging="360"/>
      </w:pPr>
      <w:rPr>
        <w:rFonts w:ascii="Courier New" w:hAnsi="Courier New" w:hint="default"/>
      </w:rPr>
    </w:lvl>
    <w:lvl w:ilvl="5" w:tplc="FB940860">
      <w:start w:val="1"/>
      <w:numFmt w:val="bullet"/>
      <w:lvlText w:val=""/>
      <w:lvlJc w:val="left"/>
      <w:pPr>
        <w:ind w:left="4320" w:hanging="360"/>
      </w:pPr>
      <w:rPr>
        <w:rFonts w:ascii="Wingdings" w:hAnsi="Wingdings" w:hint="default"/>
      </w:rPr>
    </w:lvl>
    <w:lvl w:ilvl="6" w:tplc="CB74B688">
      <w:start w:val="1"/>
      <w:numFmt w:val="bullet"/>
      <w:lvlText w:val=""/>
      <w:lvlJc w:val="left"/>
      <w:pPr>
        <w:ind w:left="5040" w:hanging="360"/>
      </w:pPr>
      <w:rPr>
        <w:rFonts w:ascii="Symbol" w:hAnsi="Symbol" w:hint="default"/>
      </w:rPr>
    </w:lvl>
    <w:lvl w:ilvl="7" w:tplc="06822844">
      <w:start w:val="1"/>
      <w:numFmt w:val="bullet"/>
      <w:lvlText w:val="o"/>
      <w:lvlJc w:val="left"/>
      <w:pPr>
        <w:ind w:left="5760" w:hanging="360"/>
      </w:pPr>
      <w:rPr>
        <w:rFonts w:ascii="Courier New" w:hAnsi="Courier New" w:hint="default"/>
      </w:rPr>
    </w:lvl>
    <w:lvl w:ilvl="8" w:tplc="4364BE92">
      <w:start w:val="1"/>
      <w:numFmt w:val="bullet"/>
      <w:lvlText w:val=""/>
      <w:lvlJc w:val="left"/>
      <w:pPr>
        <w:ind w:left="6480" w:hanging="360"/>
      </w:pPr>
      <w:rPr>
        <w:rFonts w:ascii="Wingdings" w:hAnsi="Wingdings" w:hint="default"/>
      </w:rPr>
    </w:lvl>
  </w:abstractNum>
  <w:abstractNum w:abstractNumId="18" w15:restartNumberingAfterBreak="0">
    <w:nsid w:val="2F661663"/>
    <w:multiLevelType w:val="hybridMultilevel"/>
    <w:tmpl w:val="9CDACAFC"/>
    <w:lvl w:ilvl="0" w:tplc="ECE49206">
      <w:start w:val="1"/>
      <w:numFmt w:val="decimal"/>
      <w:lvlText w:val="(%1)"/>
      <w:lvlJc w:val="left"/>
      <w:pPr>
        <w:ind w:left="720" w:hanging="360"/>
      </w:pPr>
      <w:rPr>
        <w:rFonts w:eastAsia="Times New Roman" w:cs="Times New Roman" w:hint="default"/>
        <w:rtl w:val="0"/>
        <w:cs w:val="0"/>
      </w:rPr>
    </w:lvl>
    <w:lvl w:ilvl="1" w:tplc="6520EAD8">
      <w:start w:val="1"/>
      <w:numFmt w:val="lowerLetter"/>
      <w:lvlText w:val="%2."/>
      <w:lvlJc w:val="left"/>
      <w:pPr>
        <w:ind w:left="1440" w:hanging="360"/>
      </w:pPr>
      <w:rPr>
        <w:rFonts w:cs="Times New Roman"/>
        <w:rtl w:val="0"/>
        <w:cs w:val="0"/>
      </w:rPr>
    </w:lvl>
    <w:lvl w:ilvl="2" w:tplc="18888844">
      <w:start w:val="1"/>
      <w:numFmt w:val="lowerRoman"/>
      <w:lvlText w:val="%3."/>
      <w:lvlJc w:val="right"/>
      <w:pPr>
        <w:ind w:left="2160" w:hanging="180"/>
      </w:pPr>
      <w:rPr>
        <w:rFonts w:cs="Times New Roman"/>
        <w:rtl w:val="0"/>
        <w:cs w:val="0"/>
      </w:rPr>
    </w:lvl>
    <w:lvl w:ilvl="3" w:tplc="3A88C316">
      <w:start w:val="1"/>
      <w:numFmt w:val="decimal"/>
      <w:lvlText w:val="%4."/>
      <w:lvlJc w:val="left"/>
      <w:pPr>
        <w:ind w:left="2880" w:hanging="360"/>
      </w:pPr>
      <w:rPr>
        <w:rFonts w:cs="Times New Roman"/>
        <w:rtl w:val="0"/>
        <w:cs w:val="0"/>
      </w:rPr>
    </w:lvl>
    <w:lvl w:ilvl="4" w:tplc="C57CD06E">
      <w:start w:val="1"/>
      <w:numFmt w:val="lowerLetter"/>
      <w:lvlText w:val="%5."/>
      <w:lvlJc w:val="left"/>
      <w:pPr>
        <w:ind w:left="3600" w:hanging="360"/>
      </w:pPr>
      <w:rPr>
        <w:rFonts w:cs="Times New Roman"/>
        <w:rtl w:val="0"/>
        <w:cs w:val="0"/>
      </w:rPr>
    </w:lvl>
    <w:lvl w:ilvl="5" w:tplc="AE743E44">
      <w:start w:val="1"/>
      <w:numFmt w:val="lowerRoman"/>
      <w:lvlText w:val="%6."/>
      <w:lvlJc w:val="right"/>
      <w:pPr>
        <w:ind w:left="4320" w:hanging="180"/>
      </w:pPr>
      <w:rPr>
        <w:rFonts w:cs="Times New Roman"/>
        <w:rtl w:val="0"/>
        <w:cs w:val="0"/>
      </w:rPr>
    </w:lvl>
    <w:lvl w:ilvl="6" w:tplc="00A8A5D4">
      <w:start w:val="1"/>
      <w:numFmt w:val="decimal"/>
      <w:lvlText w:val="%7."/>
      <w:lvlJc w:val="left"/>
      <w:pPr>
        <w:ind w:left="5040" w:hanging="360"/>
      </w:pPr>
      <w:rPr>
        <w:rFonts w:cs="Times New Roman"/>
        <w:rtl w:val="0"/>
        <w:cs w:val="0"/>
      </w:rPr>
    </w:lvl>
    <w:lvl w:ilvl="7" w:tplc="2460FBA0">
      <w:start w:val="1"/>
      <w:numFmt w:val="lowerLetter"/>
      <w:lvlText w:val="%8."/>
      <w:lvlJc w:val="left"/>
      <w:pPr>
        <w:ind w:left="5760" w:hanging="360"/>
      </w:pPr>
      <w:rPr>
        <w:rFonts w:cs="Times New Roman"/>
        <w:rtl w:val="0"/>
        <w:cs w:val="0"/>
      </w:rPr>
    </w:lvl>
    <w:lvl w:ilvl="8" w:tplc="B61A9E52">
      <w:start w:val="1"/>
      <w:numFmt w:val="lowerRoman"/>
      <w:lvlText w:val="%9."/>
      <w:lvlJc w:val="right"/>
      <w:pPr>
        <w:ind w:left="6480" w:hanging="180"/>
      </w:pPr>
      <w:rPr>
        <w:rFonts w:cs="Times New Roman"/>
        <w:rtl w:val="0"/>
        <w:cs w:val="0"/>
      </w:rPr>
    </w:lvl>
  </w:abstractNum>
  <w:abstractNum w:abstractNumId="19" w15:restartNumberingAfterBreak="0">
    <w:nsid w:val="35F836C9"/>
    <w:multiLevelType w:val="hybridMultilevel"/>
    <w:tmpl w:val="2C9EF3C8"/>
    <w:lvl w:ilvl="0" w:tplc="AAC2559C">
      <w:start w:val="1"/>
      <w:numFmt w:val="lowerLetter"/>
      <w:lvlText w:val="%1)"/>
      <w:lvlJc w:val="left"/>
      <w:pPr>
        <w:ind w:left="720" w:hanging="360"/>
      </w:pPr>
      <w:rPr>
        <w:rFonts w:cs="Times New Roman" w:hint="default"/>
        <w:rtl w:val="0"/>
        <w:cs w:val="0"/>
      </w:rPr>
    </w:lvl>
    <w:lvl w:ilvl="1" w:tplc="D6D2E0A8">
      <w:start w:val="1"/>
      <w:numFmt w:val="lowerLetter"/>
      <w:lvlText w:val="%2."/>
      <w:lvlJc w:val="left"/>
      <w:pPr>
        <w:ind w:left="1440" w:hanging="360"/>
      </w:pPr>
      <w:rPr>
        <w:rFonts w:cs="Times New Roman"/>
        <w:rtl w:val="0"/>
        <w:cs w:val="0"/>
      </w:rPr>
    </w:lvl>
    <w:lvl w:ilvl="2" w:tplc="42BC946C">
      <w:start w:val="1"/>
      <w:numFmt w:val="lowerRoman"/>
      <w:lvlText w:val="%3."/>
      <w:lvlJc w:val="right"/>
      <w:pPr>
        <w:ind w:left="2160" w:hanging="180"/>
      </w:pPr>
      <w:rPr>
        <w:rFonts w:cs="Times New Roman"/>
        <w:rtl w:val="0"/>
        <w:cs w:val="0"/>
      </w:rPr>
    </w:lvl>
    <w:lvl w:ilvl="3" w:tplc="965E2DCE">
      <w:start w:val="1"/>
      <w:numFmt w:val="decimal"/>
      <w:lvlText w:val="%4."/>
      <w:lvlJc w:val="left"/>
      <w:pPr>
        <w:ind w:left="2880" w:hanging="360"/>
      </w:pPr>
      <w:rPr>
        <w:rFonts w:cs="Times New Roman"/>
        <w:rtl w:val="0"/>
        <w:cs w:val="0"/>
      </w:rPr>
    </w:lvl>
    <w:lvl w:ilvl="4" w:tplc="81B44A9E">
      <w:start w:val="1"/>
      <w:numFmt w:val="lowerLetter"/>
      <w:lvlText w:val="%5."/>
      <w:lvlJc w:val="left"/>
      <w:pPr>
        <w:ind w:left="3600" w:hanging="360"/>
      </w:pPr>
      <w:rPr>
        <w:rFonts w:cs="Times New Roman"/>
        <w:rtl w:val="0"/>
        <w:cs w:val="0"/>
      </w:rPr>
    </w:lvl>
    <w:lvl w:ilvl="5" w:tplc="17C0755E">
      <w:start w:val="1"/>
      <w:numFmt w:val="lowerRoman"/>
      <w:lvlText w:val="%6."/>
      <w:lvlJc w:val="right"/>
      <w:pPr>
        <w:ind w:left="4320" w:hanging="180"/>
      </w:pPr>
      <w:rPr>
        <w:rFonts w:cs="Times New Roman"/>
        <w:rtl w:val="0"/>
        <w:cs w:val="0"/>
      </w:rPr>
    </w:lvl>
    <w:lvl w:ilvl="6" w:tplc="1BB42D50">
      <w:start w:val="1"/>
      <w:numFmt w:val="decimal"/>
      <w:lvlText w:val="%7."/>
      <w:lvlJc w:val="left"/>
      <w:pPr>
        <w:ind w:left="5040" w:hanging="360"/>
      </w:pPr>
      <w:rPr>
        <w:rFonts w:cs="Times New Roman"/>
        <w:rtl w:val="0"/>
        <w:cs w:val="0"/>
      </w:rPr>
    </w:lvl>
    <w:lvl w:ilvl="7" w:tplc="9E8AC1DE">
      <w:start w:val="1"/>
      <w:numFmt w:val="lowerLetter"/>
      <w:lvlText w:val="%8."/>
      <w:lvlJc w:val="left"/>
      <w:pPr>
        <w:ind w:left="5760" w:hanging="360"/>
      </w:pPr>
      <w:rPr>
        <w:rFonts w:cs="Times New Roman"/>
        <w:rtl w:val="0"/>
        <w:cs w:val="0"/>
      </w:rPr>
    </w:lvl>
    <w:lvl w:ilvl="8" w:tplc="F81262D0">
      <w:start w:val="1"/>
      <w:numFmt w:val="lowerRoman"/>
      <w:lvlText w:val="%9."/>
      <w:lvlJc w:val="right"/>
      <w:pPr>
        <w:ind w:left="6480" w:hanging="180"/>
      </w:pPr>
      <w:rPr>
        <w:rFonts w:cs="Times New Roman"/>
        <w:rtl w:val="0"/>
        <w:cs w:val="0"/>
      </w:rPr>
    </w:lvl>
  </w:abstractNum>
  <w:abstractNum w:abstractNumId="20" w15:restartNumberingAfterBreak="0">
    <w:nsid w:val="3CBD640A"/>
    <w:multiLevelType w:val="hybridMultilevel"/>
    <w:tmpl w:val="02641C9A"/>
    <w:lvl w:ilvl="0" w:tplc="13723958">
      <w:start w:val="1"/>
      <w:numFmt w:val="decimal"/>
      <w:lvlText w:val="%1)"/>
      <w:lvlJc w:val="left"/>
      <w:pPr>
        <w:ind w:left="720" w:hanging="360"/>
      </w:pPr>
      <w:rPr>
        <w:rFonts w:cs="Times New Roman" w:hint="default"/>
        <w:rtl w:val="0"/>
        <w:cs w:val="0"/>
      </w:rPr>
    </w:lvl>
    <w:lvl w:ilvl="1" w:tplc="3A2AE17C">
      <w:start w:val="1"/>
      <w:numFmt w:val="lowerLetter"/>
      <w:lvlText w:val="%2."/>
      <w:lvlJc w:val="left"/>
      <w:pPr>
        <w:ind w:left="1440" w:hanging="360"/>
      </w:pPr>
      <w:rPr>
        <w:rFonts w:cs="Times New Roman"/>
        <w:rtl w:val="0"/>
        <w:cs w:val="0"/>
      </w:rPr>
    </w:lvl>
    <w:lvl w:ilvl="2" w:tplc="DFE84EBC">
      <w:start w:val="1"/>
      <w:numFmt w:val="lowerRoman"/>
      <w:lvlText w:val="%3."/>
      <w:lvlJc w:val="right"/>
      <w:pPr>
        <w:ind w:left="2160" w:hanging="180"/>
      </w:pPr>
      <w:rPr>
        <w:rFonts w:cs="Times New Roman"/>
        <w:rtl w:val="0"/>
        <w:cs w:val="0"/>
      </w:rPr>
    </w:lvl>
    <w:lvl w:ilvl="3" w:tplc="12BE75D8">
      <w:start w:val="1"/>
      <w:numFmt w:val="decimal"/>
      <w:lvlText w:val="%4."/>
      <w:lvlJc w:val="left"/>
      <w:pPr>
        <w:ind w:left="2880" w:hanging="360"/>
      </w:pPr>
      <w:rPr>
        <w:rFonts w:cs="Times New Roman"/>
        <w:rtl w:val="0"/>
        <w:cs w:val="0"/>
      </w:rPr>
    </w:lvl>
    <w:lvl w:ilvl="4" w:tplc="7C24F37E">
      <w:start w:val="1"/>
      <w:numFmt w:val="lowerLetter"/>
      <w:lvlText w:val="%5."/>
      <w:lvlJc w:val="left"/>
      <w:pPr>
        <w:ind w:left="3600" w:hanging="360"/>
      </w:pPr>
      <w:rPr>
        <w:rFonts w:cs="Times New Roman"/>
        <w:rtl w:val="0"/>
        <w:cs w:val="0"/>
      </w:rPr>
    </w:lvl>
    <w:lvl w:ilvl="5" w:tplc="D60E6FBA">
      <w:start w:val="1"/>
      <w:numFmt w:val="lowerRoman"/>
      <w:lvlText w:val="%6."/>
      <w:lvlJc w:val="right"/>
      <w:pPr>
        <w:ind w:left="4320" w:hanging="180"/>
      </w:pPr>
      <w:rPr>
        <w:rFonts w:cs="Times New Roman"/>
        <w:rtl w:val="0"/>
        <w:cs w:val="0"/>
      </w:rPr>
    </w:lvl>
    <w:lvl w:ilvl="6" w:tplc="CF4E58C2">
      <w:start w:val="1"/>
      <w:numFmt w:val="decimal"/>
      <w:lvlText w:val="%7."/>
      <w:lvlJc w:val="left"/>
      <w:pPr>
        <w:ind w:left="5040" w:hanging="360"/>
      </w:pPr>
      <w:rPr>
        <w:rFonts w:cs="Times New Roman"/>
        <w:rtl w:val="0"/>
        <w:cs w:val="0"/>
      </w:rPr>
    </w:lvl>
    <w:lvl w:ilvl="7" w:tplc="7D06B9E8">
      <w:start w:val="1"/>
      <w:numFmt w:val="lowerLetter"/>
      <w:lvlText w:val="%8."/>
      <w:lvlJc w:val="left"/>
      <w:pPr>
        <w:ind w:left="5760" w:hanging="360"/>
      </w:pPr>
      <w:rPr>
        <w:rFonts w:cs="Times New Roman"/>
        <w:rtl w:val="0"/>
        <w:cs w:val="0"/>
      </w:rPr>
    </w:lvl>
    <w:lvl w:ilvl="8" w:tplc="87DA217A">
      <w:start w:val="1"/>
      <w:numFmt w:val="lowerRoman"/>
      <w:lvlText w:val="%9."/>
      <w:lvlJc w:val="right"/>
      <w:pPr>
        <w:ind w:left="6480" w:hanging="180"/>
      </w:pPr>
      <w:rPr>
        <w:rFonts w:cs="Times New Roman"/>
        <w:rtl w:val="0"/>
        <w:cs w:val="0"/>
      </w:rPr>
    </w:lvl>
  </w:abstractNum>
  <w:abstractNum w:abstractNumId="21" w15:restartNumberingAfterBreak="0">
    <w:nsid w:val="3D9131AF"/>
    <w:multiLevelType w:val="hybridMultilevel"/>
    <w:tmpl w:val="7ED8BC4A"/>
    <w:lvl w:ilvl="0" w:tplc="56349F94">
      <w:numFmt w:val="bullet"/>
      <w:lvlText w:val="-"/>
      <w:lvlJc w:val="left"/>
      <w:pPr>
        <w:ind w:left="720" w:hanging="360"/>
      </w:pPr>
      <w:rPr>
        <w:rFonts w:ascii="Trebuchet MS" w:eastAsia="Times New Roman" w:hAnsi="Trebuchet MS" w:hint="default"/>
      </w:rPr>
    </w:lvl>
    <w:lvl w:ilvl="1" w:tplc="7476569E">
      <w:start w:val="1"/>
      <w:numFmt w:val="bullet"/>
      <w:lvlText w:val="o"/>
      <w:lvlJc w:val="left"/>
      <w:pPr>
        <w:ind w:left="1440" w:hanging="360"/>
      </w:pPr>
      <w:rPr>
        <w:rFonts w:ascii="Courier New" w:hAnsi="Courier New" w:hint="default"/>
      </w:rPr>
    </w:lvl>
    <w:lvl w:ilvl="2" w:tplc="7090A3FA">
      <w:start w:val="1"/>
      <w:numFmt w:val="bullet"/>
      <w:lvlText w:val=""/>
      <w:lvlJc w:val="left"/>
      <w:pPr>
        <w:ind w:left="2160" w:hanging="360"/>
      </w:pPr>
      <w:rPr>
        <w:rFonts w:ascii="Wingdings" w:hAnsi="Wingdings" w:hint="default"/>
      </w:rPr>
    </w:lvl>
    <w:lvl w:ilvl="3" w:tplc="38B6FD48">
      <w:start w:val="1"/>
      <w:numFmt w:val="bullet"/>
      <w:lvlText w:val=""/>
      <w:lvlJc w:val="left"/>
      <w:pPr>
        <w:ind w:left="2880" w:hanging="360"/>
      </w:pPr>
      <w:rPr>
        <w:rFonts w:ascii="Symbol" w:hAnsi="Symbol" w:hint="default"/>
      </w:rPr>
    </w:lvl>
    <w:lvl w:ilvl="4" w:tplc="6C962276">
      <w:start w:val="1"/>
      <w:numFmt w:val="bullet"/>
      <w:lvlText w:val="o"/>
      <w:lvlJc w:val="left"/>
      <w:pPr>
        <w:ind w:left="3600" w:hanging="360"/>
      </w:pPr>
      <w:rPr>
        <w:rFonts w:ascii="Courier New" w:hAnsi="Courier New" w:hint="default"/>
      </w:rPr>
    </w:lvl>
    <w:lvl w:ilvl="5" w:tplc="5F326924">
      <w:start w:val="1"/>
      <w:numFmt w:val="bullet"/>
      <w:lvlText w:val=""/>
      <w:lvlJc w:val="left"/>
      <w:pPr>
        <w:ind w:left="4320" w:hanging="360"/>
      </w:pPr>
      <w:rPr>
        <w:rFonts w:ascii="Wingdings" w:hAnsi="Wingdings" w:hint="default"/>
      </w:rPr>
    </w:lvl>
    <w:lvl w:ilvl="6" w:tplc="041622AC">
      <w:start w:val="1"/>
      <w:numFmt w:val="bullet"/>
      <w:lvlText w:val=""/>
      <w:lvlJc w:val="left"/>
      <w:pPr>
        <w:ind w:left="5040" w:hanging="360"/>
      </w:pPr>
      <w:rPr>
        <w:rFonts w:ascii="Symbol" w:hAnsi="Symbol" w:hint="default"/>
      </w:rPr>
    </w:lvl>
    <w:lvl w:ilvl="7" w:tplc="AD8EAD26">
      <w:start w:val="1"/>
      <w:numFmt w:val="bullet"/>
      <w:lvlText w:val="o"/>
      <w:lvlJc w:val="left"/>
      <w:pPr>
        <w:ind w:left="5760" w:hanging="360"/>
      </w:pPr>
      <w:rPr>
        <w:rFonts w:ascii="Courier New" w:hAnsi="Courier New" w:hint="default"/>
      </w:rPr>
    </w:lvl>
    <w:lvl w:ilvl="8" w:tplc="3BDE1A34">
      <w:start w:val="1"/>
      <w:numFmt w:val="bullet"/>
      <w:lvlText w:val=""/>
      <w:lvlJc w:val="left"/>
      <w:pPr>
        <w:ind w:left="6480" w:hanging="360"/>
      </w:pPr>
      <w:rPr>
        <w:rFonts w:ascii="Wingdings" w:hAnsi="Wingdings" w:hint="default"/>
      </w:rPr>
    </w:lvl>
  </w:abstractNum>
  <w:abstractNum w:abstractNumId="22" w15:restartNumberingAfterBreak="0">
    <w:nsid w:val="3E0328C1"/>
    <w:multiLevelType w:val="hybridMultilevel"/>
    <w:tmpl w:val="984C1DFC"/>
    <w:lvl w:ilvl="0" w:tplc="4F54ADE6">
      <w:start w:val="1"/>
      <w:numFmt w:val="lowerLetter"/>
      <w:lvlText w:val="%1)"/>
      <w:lvlJc w:val="left"/>
      <w:pPr>
        <w:ind w:left="720" w:hanging="360"/>
      </w:pPr>
      <w:rPr>
        <w:rFonts w:cs="Times New Roman" w:hint="default"/>
        <w:rtl w:val="0"/>
        <w:cs w:val="0"/>
      </w:rPr>
    </w:lvl>
    <w:lvl w:ilvl="1" w:tplc="C86EA3DA">
      <w:start w:val="1"/>
      <w:numFmt w:val="lowerLetter"/>
      <w:lvlText w:val="%2."/>
      <w:lvlJc w:val="left"/>
      <w:pPr>
        <w:ind w:left="1440" w:hanging="360"/>
      </w:pPr>
      <w:rPr>
        <w:rFonts w:cs="Times New Roman"/>
        <w:rtl w:val="0"/>
        <w:cs w:val="0"/>
      </w:rPr>
    </w:lvl>
    <w:lvl w:ilvl="2" w:tplc="8F123E9E">
      <w:start w:val="1"/>
      <w:numFmt w:val="lowerRoman"/>
      <w:lvlText w:val="%3."/>
      <w:lvlJc w:val="right"/>
      <w:pPr>
        <w:ind w:left="2160" w:hanging="180"/>
      </w:pPr>
      <w:rPr>
        <w:rFonts w:cs="Times New Roman"/>
        <w:rtl w:val="0"/>
        <w:cs w:val="0"/>
      </w:rPr>
    </w:lvl>
    <w:lvl w:ilvl="3" w:tplc="95F43C5E">
      <w:start w:val="1"/>
      <w:numFmt w:val="decimal"/>
      <w:lvlText w:val="%4."/>
      <w:lvlJc w:val="left"/>
      <w:pPr>
        <w:ind w:left="2880" w:hanging="360"/>
      </w:pPr>
      <w:rPr>
        <w:rFonts w:cs="Times New Roman"/>
        <w:rtl w:val="0"/>
        <w:cs w:val="0"/>
      </w:rPr>
    </w:lvl>
    <w:lvl w:ilvl="4" w:tplc="687A7C42">
      <w:start w:val="1"/>
      <w:numFmt w:val="lowerLetter"/>
      <w:lvlText w:val="%5."/>
      <w:lvlJc w:val="left"/>
      <w:pPr>
        <w:ind w:left="3600" w:hanging="360"/>
      </w:pPr>
      <w:rPr>
        <w:rFonts w:cs="Times New Roman"/>
        <w:rtl w:val="0"/>
        <w:cs w:val="0"/>
      </w:rPr>
    </w:lvl>
    <w:lvl w:ilvl="5" w:tplc="7EBEE140">
      <w:start w:val="1"/>
      <w:numFmt w:val="lowerRoman"/>
      <w:lvlText w:val="%6."/>
      <w:lvlJc w:val="right"/>
      <w:pPr>
        <w:ind w:left="4320" w:hanging="180"/>
      </w:pPr>
      <w:rPr>
        <w:rFonts w:cs="Times New Roman"/>
        <w:rtl w:val="0"/>
        <w:cs w:val="0"/>
      </w:rPr>
    </w:lvl>
    <w:lvl w:ilvl="6" w:tplc="05D63A34">
      <w:start w:val="1"/>
      <w:numFmt w:val="decimal"/>
      <w:lvlText w:val="%7."/>
      <w:lvlJc w:val="left"/>
      <w:pPr>
        <w:ind w:left="5040" w:hanging="360"/>
      </w:pPr>
      <w:rPr>
        <w:rFonts w:cs="Times New Roman"/>
        <w:rtl w:val="0"/>
        <w:cs w:val="0"/>
      </w:rPr>
    </w:lvl>
    <w:lvl w:ilvl="7" w:tplc="2886295A">
      <w:start w:val="1"/>
      <w:numFmt w:val="lowerLetter"/>
      <w:lvlText w:val="%8."/>
      <w:lvlJc w:val="left"/>
      <w:pPr>
        <w:ind w:left="5760" w:hanging="360"/>
      </w:pPr>
      <w:rPr>
        <w:rFonts w:cs="Times New Roman"/>
        <w:rtl w:val="0"/>
        <w:cs w:val="0"/>
      </w:rPr>
    </w:lvl>
    <w:lvl w:ilvl="8" w:tplc="C100B75A">
      <w:start w:val="1"/>
      <w:numFmt w:val="lowerRoman"/>
      <w:lvlText w:val="%9."/>
      <w:lvlJc w:val="right"/>
      <w:pPr>
        <w:ind w:left="6480" w:hanging="180"/>
      </w:pPr>
      <w:rPr>
        <w:rFonts w:cs="Times New Roman"/>
        <w:rtl w:val="0"/>
        <w:cs w:val="0"/>
      </w:rPr>
    </w:lvl>
  </w:abstractNum>
  <w:abstractNum w:abstractNumId="23" w15:restartNumberingAfterBreak="0">
    <w:nsid w:val="40E84342"/>
    <w:multiLevelType w:val="hybridMultilevel"/>
    <w:tmpl w:val="14485A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F83ADE"/>
    <w:multiLevelType w:val="hybridMultilevel"/>
    <w:tmpl w:val="BD10901E"/>
    <w:lvl w:ilvl="0" w:tplc="BB460864">
      <w:start w:val="900"/>
      <w:numFmt w:val="bullet"/>
      <w:lvlText w:val="-"/>
      <w:lvlJc w:val="left"/>
      <w:pPr>
        <w:ind w:left="420" w:hanging="360"/>
      </w:pPr>
      <w:rPr>
        <w:rFonts w:ascii="Arial" w:eastAsia="Times New Roman" w:hAnsi="Arial" w:hint="default"/>
      </w:rPr>
    </w:lvl>
    <w:lvl w:ilvl="1" w:tplc="425C37DE">
      <w:start w:val="1"/>
      <w:numFmt w:val="bullet"/>
      <w:lvlText w:val="o"/>
      <w:lvlJc w:val="left"/>
      <w:pPr>
        <w:ind w:left="1140" w:hanging="360"/>
      </w:pPr>
      <w:rPr>
        <w:rFonts w:ascii="Courier New" w:hAnsi="Courier New" w:hint="default"/>
      </w:rPr>
    </w:lvl>
    <w:lvl w:ilvl="2" w:tplc="944EEC3E">
      <w:start w:val="1"/>
      <w:numFmt w:val="bullet"/>
      <w:lvlText w:val=""/>
      <w:lvlJc w:val="left"/>
      <w:pPr>
        <w:ind w:left="1860" w:hanging="360"/>
      </w:pPr>
      <w:rPr>
        <w:rFonts w:ascii="Wingdings" w:hAnsi="Wingdings" w:hint="default"/>
      </w:rPr>
    </w:lvl>
    <w:lvl w:ilvl="3" w:tplc="9DA69238">
      <w:start w:val="1"/>
      <w:numFmt w:val="bullet"/>
      <w:lvlText w:val=""/>
      <w:lvlJc w:val="left"/>
      <w:pPr>
        <w:ind w:left="2580" w:hanging="360"/>
      </w:pPr>
      <w:rPr>
        <w:rFonts w:ascii="Symbol" w:hAnsi="Symbol" w:hint="default"/>
      </w:rPr>
    </w:lvl>
    <w:lvl w:ilvl="4" w:tplc="FC3E65A8">
      <w:start w:val="1"/>
      <w:numFmt w:val="bullet"/>
      <w:lvlText w:val="o"/>
      <w:lvlJc w:val="left"/>
      <w:pPr>
        <w:ind w:left="3300" w:hanging="360"/>
      </w:pPr>
      <w:rPr>
        <w:rFonts w:ascii="Courier New" w:hAnsi="Courier New" w:hint="default"/>
      </w:rPr>
    </w:lvl>
    <w:lvl w:ilvl="5" w:tplc="74008186">
      <w:start w:val="1"/>
      <w:numFmt w:val="bullet"/>
      <w:lvlText w:val=""/>
      <w:lvlJc w:val="left"/>
      <w:pPr>
        <w:ind w:left="4020" w:hanging="360"/>
      </w:pPr>
      <w:rPr>
        <w:rFonts w:ascii="Wingdings" w:hAnsi="Wingdings" w:hint="default"/>
      </w:rPr>
    </w:lvl>
    <w:lvl w:ilvl="6" w:tplc="775ED9B8">
      <w:start w:val="1"/>
      <w:numFmt w:val="bullet"/>
      <w:lvlText w:val=""/>
      <w:lvlJc w:val="left"/>
      <w:pPr>
        <w:ind w:left="4740" w:hanging="360"/>
      </w:pPr>
      <w:rPr>
        <w:rFonts w:ascii="Symbol" w:hAnsi="Symbol" w:hint="default"/>
      </w:rPr>
    </w:lvl>
    <w:lvl w:ilvl="7" w:tplc="27868BC0">
      <w:start w:val="1"/>
      <w:numFmt w:val="bullet"/>
      <w:lvlText w:val="o"/>
      <w:lvlJc w:val="left"/>
      <w:pPr>
        <w:ind w:left="5460" w:hanging="360"/>
      </w:pPr>
      <w:rPr>
        <w:rFonts w:ascii="Courier New" w:hAnsi="Courier New" w:hint="default"/>
      </w:rPr>
    </w:lvl>
    <w:lvl w:ilvl="8" w:tplc="BB64A0F0">
      <w:start w:val="1"/>
      <w:numFmt w:val="bullet"/>
      <w:lvlText w:val=""/>
      <w:lvlJc w:val="left"/>
      <w:pPr>
        <w:ind w:left="6180" w:hanging="360"/>
      </w:pPr>
      <w:rPr>
        <w:rFonts w:ascii="Wingdings" w:hAnsi="Wingdings" w:hint="default"/>
      </w:rPr>
    </w:lvl>
  </w:abstractNum>
  <w:abstractNum w:abstractNumId="25" w15:restartNumberingAfterBreak="0">
    <w:nsid w:val="456C0209"/>
    <w:multiLevelType w:val="hybridMultilevel"/>
    <w:tmpl w:val="EF985B2A"/>
    <w:lvl w:ilvl="0" w:tplc="03BEE3FC">
      <w:start w:val="1"/>
      <w:numFmt w:val="upperLetter"/>
      <w:lvlText w:val="%1."/>
      <w:lvlJc w:val="left"/>
      <w:pPr>
        <w:ind w:left="1068" w:hanging="360"/>
      </w:pPr>
      <w:rPr>
        <w:rFonts w:cs="Times New Roman" w:hint="default"/>
        <w:rtl w:val="0"/>
        <w:cs w:val="0"/>
      </w:rPr>
    </w:lvl>
    <w:lvl w:ilvl="1" w:tplc="F238E00A">
      <w:start w:val="1"/>
      <w:numFmt w:val="lowerLetter"/>
      <w:lvlText w:val="%2."/>
      <w:lvlJc w:val="left"/>
      <w:pPr>
        <w:ind w:left="1788" w:hanging="360"/>
      </w:pPr>
      <w:rPr>
        <w:rFonts w:cs="Times New Roman"/>
        <w:rtl w:val="0"/>
        <w:cs w:val="0"/>
      </w:rPr>
    </w:lvl>
    <w:lvl w:ilvl="2" w:tplc="59A46CA8">
      <w:start w:val="1"/>
      <w:numFmt w:val="lowerRoman"/>
      <w:lvlText w:val="%3."/>
      <w:lvlJc w:val="right"/>
      <w:pPr>
        <w:ind w:left="2508" w:hanging="180"/>
      </w:pPr>
      <w:rPr>
        <w:rFonts w:cs="Times New Roman"/>
        <w:rtl w:val="0"/>
        <w:cs w:val="0"/>
      </w:rPr>
    </w:lvl>
    <w:lvl w:ilvl="3" w:tplc="C6147606">
      <w:start w:val="1"/>
      <w:numFmt w:val="decimal"/>
      <w:lvlText w:val="%4."/>
      <w:lvlJc w:val="left"/>
      <w:pPr>
        <w:ind w:left="3228" w:hanging="360"/>
      </w:pPr>
      <w:rPr>
        <w:rFonts w:cs="Times New Roman"/>
        <w:rtl w:val="0"/>
        <w:cs w:val="0"/>
      </w:rPr>
    </w:lvl>
    <w:lvl w:ilvl="4" w:tplc="37063B06">
      <w:start w:val="1"/>
      <w:numFmt w:val="lowerLetter"/>
      <w:lvlText w:val="%5."/>
      <w:lvlJc w:val="left"/>
      <w:pPr>
        <w:ind w:left="3948" w:hanging="360"/>
      </w:pPr>
      <w:rPr>
        <w:rFonts w:cs="Times New Roman"/>
        <w:rtl w:val="0"/>
        <w:cs w:val="0"/>
      </w:rPr>
    </w:lvl>
    <w:lvl w:ilvl="5" w:tplc="DD604894">
      <w:start w:val="1"/>
      <w:numFmt w:val="lowerRoman"/>
      <w:lvlText w:val="%6."/>
      <w:lvlJc w:val="right"/>
      <w:pPr>
        <w:ind w:left="4668" w:hanging="180"/>
      </w:pPr>
      <w:rPr>
        <w:rFonts w:cs="Times New Roman"/>
        <w:rtl w:val="0"/>
        <w:cs w:val="0"/>
      </w:rPr>
    </w:lvl>
    <w:lvl w:ilvl="6" w:tplc="E5B054A8">
      <w:start w:val="1"/>
      <w:numFmt w:val="decimal"/>
      <w:lvlText w:val="%7."/>
      <w:lvlJc w:val="left"/>
      <w:pPr>
        <w:ind w:left="5388" w:hanging="360"/>
      </w:pPr>
      <w:rPr>
        <w:rFonts w:cs="Times New Roman"/>
        <w:rtl w:val="0"/>
        <w:cs w:val="0"/>
      </w:rPr>
    </w:lvl>
    <w:lvl w:ilvl="7" w:tplc="2CDC6790">
      <w:start w:val="1"/>
      <w:numFmt w:val="lowerLetter"/>
      <w:lvlText w:val="%8."/>
      <w:lvlJc w:val="left"/>
      <w:pPr>
        <w:ind w:left="6108" w:hanging="360"/>
      </w:pPr>
      <w:rPr>
        <w:rFonts w:cs="Times New Roman"/>
        <w:rtl w:val="0"/>
        <w:cs w:val="0"/>
      </w:rPr>
    </w:lvl>
    <w:lvl w:ilvl="8" w:tplc="6CAA51E0">
      <w:start w:val="1"/>
      <w:numFmt w:val="lowerRoman"/>
      <w:lvlText w:val="%9."/>
      <w:lvlJc w:val="right"/>
      <w:pPr>
        <w:ind w:left="6828" w:hanging="180"/>
      </w:pPr>
      <w:rPr>
        <w:rFonts w:cs="Times New Roman"/>
        <w:rtl w:val="0"/>
        <w:cs w:val="0"/>
      </w:rPr>
    </w:lvl>
  </w:abstractNum>
  <w:abstractNum w:abstractNumId="26" w15:restartNumberingAfterBreak="0">
    <w:nsid w:val="46AE57C2"/>
    <w:multiLevelType w:val="hybridMultilevel"/>
    <w:tmpl w:val="9D38DA08"/>
    <w:lvl w:ilvl="0" w:tplc="76B6A25E">
      <w:start w:val="1"/>
      <w:numFmt w:val="decimal"/>
      <w:lvlText w:val="(%1)"/>
      <w:lvlJc w:val="left"/>
      <w:pPr>
        <w:ind w:left="720" w:hanging="360"/>
      </w:pPr>
      <w:rPr>
        <w:rFonts w:cs="Times New Roman" w:hint="default"/>
        <w:rtl w:val="0"/>
        <w:cs w:val="0"/>
      </w:rPr>
    </w:lvl>
    <w:lvl w:ilvl="1" w:tplc="5A1087DE">
      <w:start w:val="1"/>
      <w:numFmt w:val="lowerLetter"/>
      <w:lvlText w:val="%2."/>
      <w:lvlJc w:val="left"/>
      <w:pPr>
        <w:ind w:left="1440" w:hanging="360"/>
      </w:pPr>
      <w:rPr>
        <w:rFonts w:cs="Times New Roman"/>
        <w:rtl w:val="0"/>
        <w:cs w:val="0"/>
      </w:rPr>
    </w:lvl>
    <w:lvl w:ilvl="2" w:tplc="F9721CB8">
      <w:start w:val="1"/>
      <w:numFmt w:val="lowerRoman"/>
      <w:lvlText w:val="%3."/>
      <w:lvlJc w:val="right"/>
      <w:pPr>
        <w:ind w:left="2160" w:hanging="180"/>
      </w:pPr>
      <w:rPr>
        <w:rFonts w:cs="Times New Roman"/>
        <w:rtl w:val="0"/>
        <w:cs w:val="0"/>
      </w:rPr>
    </w:lvl>
    <w:lvl w:ilvl="3" w:tplc="43800A28">
      <w:start w:val="1"/>
      <w:numFmt w:val="decimal"/>
      <w:lvlText w:val="%4."/>
      <w:lvlJc w:val="left"/>
      <w:pPr>
        <w:ind w:left="2880" w:hanging="360"/>
      </w:pPr>
      <w:rPr>
        <w:rFonts w:cs="Times New Roman"/>
        <w:rtl w:val="0"/>
        <w:cs w:val="0"/>
      </w:rPr>
    </w:lvl>
    <w:lvl w:ilvl="4" w:tplc="FA22717C">
      <w:start w:val="1"/>
      <w:numFmt w:val="lowerLetter"/>
      <w:lvlText w:val="%5."/>
      <w:lvlJc w:val="left"/>
      <w:pPr>
        <w:ind w:left="3600" w:hanging="360"/>
      </w:pPr>
      <w:rPr>
        <w:rFonts w:cs="Times New Roman"/>
        <w:rtl w:val="0"/>
        <w:cs w:val="0"/>
      </w:rPr>
    </w:lvl>
    <w:lvl w:ilvl="5" w:tplc="2DDCB02A">
      <w:start w:val="1"/>
      <w:numFmt w:val="lowerRoman"/>
      <w:lvlText w:val="%6."/>
      <w:lvlJc w:val="right"/>
      <w:pPr>
        <w:ind w:left="4320" w:hanging="180"/>
      </w:pPr>
      <w:rPr>
        <w:rFonts w:cs="Times New Roman"/>
        <w:rtl w:val="0"/>
        <w:cs w:val="0"/>
      </w:rPr>
    </w:lvl>
    <w:lvl w:ilvl="6" w:tplc="AE2C3FCE">
      <w:start w:val="1"/>
      <w:numFmt w:val="decimal"/>
      <w:lvlText w:val="%7."/>
      <w:lvlJc w:val="left"/>
      <w:pPr>
        <w:ind w:left="5040" w:hanging="360"/>
      </w:pPr>
      <w:rPr>
        <w:rFonts w:cs="Times New Roman"/>
        <w:rtl w:val="0"/>
        <w:cs w:val="0"/>
      </w:rPr>
    </w:lvl>
    <w:lvl w:ilvl="7" w:tplc="3AD20B32">
      <w:start w:val="1"/>
      <w:numFmt w:val="lowerLetter"/>
      <w:lvlText w:val="%8."/>
      <w:lvlJc w:val="left"/>
      <w:pPr>
        <w:ind w:left="5760" w:hanging="360"/>
      </w:pPr>
      <w:rPr>
        <w:rFonts w:cs="Times New Roman"/>
        <w:rtl w:val="0"/>
        <w:cs w:val="0"/>
      </w:rPr>
    </w:lvl>
    <w:lvl w:ilvl="8" w:tplc="C1649D48">
      <w:start w:val="1"/>
      <w:numFmt w:val="lowerRoman"/>
      <w:lvlText w:val="%9."/>
      <w:lvlJc w:val="right"/>
      <w:pPr>
        <w:ind w:left="6480" w:hanging="180"/>
      </w:pPr>
      <w:rPr>
        <w:rFonts w:cs="Times New Roman"/>
        <w:rtl w:val="0"/>
        <w:cs w:val="0"/>
      </w:rPr>
    </w:lvl>
  </w:abstractNum>
  <w:abstractNum w:abstractNumId="27" w15:restartNumberingAfterBreak="0">
    <w:nsid w:val="48AE0BFC"/>
    <w:multiLevelType w:val="hybridMultilevel"/>
    <w:tmpl w:val="A0B23CDE"/>
    <w:lvl w:ilvl="0" w:tplc="06962748">
      <w:start w:val="1"/>
      <w:numFmt w:val="decimal"/>
      <w:lvlText w:val="%1)"/>
      <w:lvlJc w:val="left"/>
      <w:pPr>
        <w:ind w:left="720" w:hanging="360"/>
      </w:pPr>
      <w:rPr>
        <w:rFonts w:cs="Times New Roman" w:hint="default"/>
        <w:b w:val="0"/>
        <w:rtl w:val="0"/>
        <w:cs w:val="0"/>
      </w:rPr>
    </w:lvl>
    <w:lvl w:ilvl="1" w:tplc="6AA0F76A">
      <w:start w:val="1"/>
      <w:numFmt w:val="lowerLetter"/>
      <w:lvlText w:val="%2."/>
      <w:lvlJc w:val="left"/>
      <w:pPr>
        <w:ind w:left="1440" w:hanging="360"/>
      </w:pPr>
      <w:rPr>
        <w:rFonts w:cs="Times New Roman"/>
        <w:rtl w:val="0"/>
        <w:cs w:val="0"/>
      </w:rPr>
    </w:lvl>
    <w:lvl w:ilvl="2" w:tplc="27DCA9CE">
      <w:start w:val="1"/>
      <w:numFmt w:val="lowerRoman"/>
      <w:lvlText w:val="%3."/>
      <w:lvlJc w:val="right"/>
      <w:pPr>
        <w:ind w:left="2160" w:hanging="180"/>
      </w:pPr>
      <w:rPr>
        <w:rFonts w:cs="Times New Roman"/>
        <w:rtl w:val="0"/>
        <w:cs w:val="0"/>
      </w:rPr>
    </w:lvl>
    <w:lvl w:ilvl="3" w:tplc="C97E925E">
      <w:start w:val="1"/>
      <w:numFmt w:val="decimal"/>
      <w:lvlText w:val="%4."/>
      <w:lvlJc w:val="left"/>
      <w:pPr>
        <w:ind w:left="2880" w:hanging="360"/>
      </w:pPr>
      <w:rPr>
        <w:rFonts w:cs="Times New Roman"/>
        <w:rtl w:val="0"/>
        <w:cs w:val="0"/>
      </w:rPr>
    </w:lvl>
    <w:lvl w:ilvl="4" w:tplc="B8C8725E">
      <w:start w:val="1"/>
      <w:numFmt w:val="lowerLetter"/>
      <w:lvlText w:val="%5."/>
      <w:lvlJc w:val="left"/>
      <w:pPr>
        <w:ind w:left="3600" w:hanging="360"/>
      </w:pPr>
      <w:rPr>
        <w:rFonts w:cs="Times New Roman"/>
        <w:rtl w:val="0"/>
        <w:cs w:val="0"/>
      </w:rPr>
    </w:lvl>
    <w:lvl w:ilvl="5" w:tplc="F4B43AF0">
      <w:start w:val="1"/>
      <w:numFmt w:val="lowerRoman"/>
      <w:lvlText w:val="%6."/>
      <w:lvlJc w:val="right"/>
      <w:pPr>
        <w:ind w:left="4320" w:hanging="180"/>
      </w:pPr>
      <w:rPr>
        <w:rFonts w:cs="Times New Roman"/>
        <w:rtl w:val="0"/>
        <w:cs w:val="0"/>
      </w:rPr>
    </w:lvl>
    <w:lvl w:ilvl="6" w:tplc="56A0B5E2">
      <w:start w:val="1"/>
      <w:numFmt w:val="decimal"/>
      <w:lvlText w:val="%7."/>
      <w:lvlJc w:val="left"/>
      <w:pPr>
        <w:ind w:left="5040" w:hanging="360"/>
      </w:pPr>
      <w:rPr>
        <w:rFonts w:cs="Times New Roman"/>
        <w:rtl w:val="0"/>
        <w:cs w:val="0"/>
      </w:rPr>
    </w:lvl>
    <w:lvl w:ilvl="7" w:tplc="57D61A16">
      <w:start w:val="1"/>
      <w:numFmt w:val="lowerLetter"/>
      <w:lvlText w:val="%8."/>
      <w:lvlJc w:val="left"/>
      <w:pPr>
        <w:ind w:left="5760" w:hanging="360"/>
      </w:pPr>
      <w:rPr>
        <w:rFonts w:cs="Times New Roman"/>
        <w:rtl w:val="0"/>
        <w:cs w:val="0"/>
      </w:rPr>
    </w:lvl>
    <w:lvl w:ilvl="8" w:tplc="40FED2B4">
      <w:start w:val="1"/>
      <w:numFmt w:val="lowerRoman"/>
      <w:lvlText w:val="%9."/>
      <w:lvlJc w:val="right"/>
      <w:pPr>
        <w:ind w:left="6480" w:hanging="180"/>
      </w:pPr>
      <w:rPr>
        <w:rFonts w:cs="Times New Roman"/>
        <w:rtl w:val="0"/>
        <w:cs w:val="0"/>
      </w:rPr>
    </w:lvl>
  </w:abstractNum>
  <w:abstractNum w:abstractNumId="28" w15:restartNumberingAfterBreak="0">
    <w:nsid w:val="514872DB"/>
    <w:multiLevelType w:val="hybridMultilevel"/>
    <w:tmpl w:val="78F6D65E"/>
    <w:lvl w:ilvl="0" w:tplc="E21CF0A8">
      <w:start w:val="1"/>
      <w:numFmt w:val="decimal"/>
      <w:lvlText w:val="%1)"/>
      <w:lvlJc w:val="left"/>
      <w:pPr>
        <w:ind w:left="720" w:hanging="360"/>
      </w:pPr>
      <w:rPr>
        <w:rFonts w:eastAsia="Times New Roman" w:cs="Times New Roman" w:hint="default"/>
        <w:rtl w:val="0"/>
        <w:cs w:val="0"/>
      </w:rPr>
    </w:lvl>
    <w:lvl w:ilvl="1" w:tplc="07A0BD88">
      <w:start w:val="1"/>
      <w:numFmt w:val="lowerLetter"/>
      <w:lvlText w:val="%2."/>
      <w:lvlJc w:val="left"/>
      <w:pPr>
        <w:ind w:left="1440" w:hanging="360"/>
      </w:pPr>
      <w:rPr>
        <w:rFonts w:cs="Times New Roman"/>
        <w:rtl w:val="0"/>
        <w:cs w:val="0"/>
      </w:rPr>
    </w:lvl>
    <w:lvl w:ilvl="2" w:tplc="79AAFDB8">
      <w:start w:val="1"/>
      <w:numFmt w:val="lowerRoman"/>
      <w:lvlText w:val="%3."/>
      <w:lvlJc w:val="right"/>
      <w:pPr>
        <w:ind w:left="2160" w:hanging="180"/>
      </w:pPr>
      <w:rPr>
        <w:rFonts w:cs="Times New Roman"/>
        <w:rtl w:val="0"/>
        <w:cs w:val="0"/>
      </w:rPr>
    </w:lvl>
    <w:lvl w:ilvl="3" w:tplc="406A8D52">
      <w:start w:val="1"/>
      <w:numFmt w:val="decimal"/>
      <w:lvlText w:val="%4."/>
      <w:lvlJc w:val="left"/>
      <w:pPr>
        <w:ind w:left="2880" w:hanging="360"/>
      </w:pPr>
      <w:rPr>
        <w:rFonts w:cs="Times New Roman"/>
        <w:rtl w:val="0"/>
        <w:cs w:val="0"/>
      </w:rPr>
    </w:lvl>
    <w:lvl w:ilvl="4" w:tplc="2FE8653A">
      <w:start w:val="1"/>
      <w:numFmt w:val="lowerLetter"/>
      <w:lvlText w:val="%5."/>
      <w:lvlJc w:val="left"/>
      <w:pPr>
        <w:ind w:left="3600" w:hanging="360"/>
      </w:pPr>
      <w:rPr>
        <w:rFonts w:cs="Times New Roman"/>
        <w:rtl w:val="0"/>
        <w:cs w:val="0"/>
      </w:rPr>
    </w:lvl>
    <w:lvl w:ilvl="5" w:tplc="E0FA63E4">
      <w:start w:val="1"/>
      <w:numFmt w:val="lowerRoman"/>
      <w:lvlText w:val="%6."/>
      <w:lvlJc w:val="right"/>
      <w:pPr>
        <w:ind w:left="4320" w:hanging="180"/>
      </w:pPr>
      <w:rPr>
        <w:rFonts w:cs="Times New Roman"/>
        <w:rtl w:val="0"/>
        <w:cs w:val="0"/>
      </w:rPr>
    </w:lvl>
    <w:lvl w:ilvl="6" w:tplc="A330F602">
      <w:start w:val="1"/>
      <w:numFmt w:val="decimal"/>
      <w:lvlText w:val="%7."/>
      <w:lvlJc w:val="left"/>
      <w:pPr>
        <w:ind w:left="5040" w:hanging="360"/>
      </w:pPr>
      <w:rPr>
        <w:rFonts w:cs="Times New Roman"/>
        <w:rtl w:val="0"/>
        <w:cs w:val="0"/>
      </w:rPr>
    </w:lvl>
    <w:lvl w:ilvl="7" w:tplc="5E0C5C6E">
      <w:start w:val="1"/>
      <w:numFmt w:val="lowerLetter"/>
      <w:lvlText w:val="%8."/>
      <w:lvlJc w:val="left"/>
      <w:pPr>
        <w:ind w:left="5760" w:hanging="360"/>
      </w:pPr>
      <w:rPr>
        <w:rFonts w:cs="Times New Roman"/>
        <w:rtl w:val="0"/>
        <w:cs w:val="0"/>
      </w:rPr>
    </w:lvl>
    <w:lvl w:ilvl="8" w:tplc="3FE8F2E8">
      <w:start w:val="1"/>
      <w:numFmt w:val="lowerRoman"/>
      <w:lvlText w:val="%9."/>
      <w:lvlJc w:val="right"/>
      <w:pPr>
        <w:ind w:left="6480" w:hanging="180"/>
      </w:pPr>
      <w:rPr>
        <w:rFonts w:cs="Times New Roman"/>
        <w:rtl w:val="0"/>
        <w:cs w:val="0"/>
      </w:rPr>
    </w:lvl>
  </w:abstractNum>
  <w:abstractNum w:abstractNumId="29" w15:restartNumberingAfterBreak="0">
    <w:nsid w:val="51CB1DAD"/>
    <w:multiLevelType w:val="hybridMultilevel"/>
    <w:tmpl w:val="4C1C2BCC"/>
    <w:lvl w:ilvl="0" w:tplc="382664B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C04759"/>
    <w:multiLevelType w:val="hybridMultilevel"/>
    <w:tmpl w:val="160C0AB0"/>
    <w:lvl w:ilvl="0" w:tplc="43BE1DFA">
      <w:start w:val="1"/>
      <w:numFmt w:val="decimal"/>
      <w:lvlText w:val="(%1)"/>
      <w:lvlJc w:val="left"/>
      <w:pPr>
        <w:ind w:left="720" w:hanging="360"/>
      </w:pPr>
      <w:rPr>
        <w:rFonts w:cs="Times New Roman" w:hint="default"/>
        <w:rtl w:val="0"/>
        <w:cs w:val="0"/>
      </w:rPr>
    </w:lvl>
    <w:lvl w:ilvl="1" w:tplc="7FD6C9B0">
      <w:start w:val="1"/>
      <w:numFmt w:val="lowerLetter"/>
      <w:lvlText w:val="%2."/>
      <w:lvlJc w:val="left"/>
      <w:pPr>
        <w:ind w:left="1440" w:hanging="360"/>
      </w:pPr>
      <w:rPr>
        <w:rFonts w:cs="Times New Roman"/>
        <w:rtl w:val="0"/>
        <w:cs w:val="0"/>
      </w:rPr>
    </w:lvl>
    <w:lvl w:ilvl="2" w:tplc="F80ED570">
      <w:start w:val="1"/>
      <w:numFmt w:val="lowerRoman"/>
      <w:lvlText w:val="%3."/>
      <w:lvlJc w:val="right"/>
      <w:pPr>
        <w:ind w:left="2160" w:hanging="180"/>
      </w:pPr>
      <w:rPr>
        <w:rFonts w:cs="Times New Roman"/>
        <w:rtl w:val="0"/>
        <w:cs w:val="0"/>
      </w:rPr>
    </w:lvl>
    <w:lvl w:ilvl="3" w:tplc="D744C91C">
      <w:start w:val="1"/>
      <w:numFmt w:val="decimal"/>
      <w:lvlText w:val="%4."/>
      <w:lvlJc w:val="left"/>
      <w:pPr>
        <w:ind w:left="2880" w:hanging="360"/>
      </w:pPr>
      <w:rPr>
        <w:rFonts w:cs="Times New Roman"/>
        <w:rtl w:val="0"/>
        <w:cs w:val="0"/>
      </w:rPr>
    </w:lvl>
    <w:lvl w:ilvl="4" w:tplc="C29C5680">
      <w:start w:val="1"/>
      <w:numFmt w:val="lowerLetter"/>
      <w:lvlText w:val="%5."/>
      <w:lvlJc w:val="left"/>
      <w:pPr>
        <w:ind w:left="3600" w:hanging="360"/>
      </w:pPr>
      <w:rPr>
        <w:rFonts w:cs="Times New Roman"/>
        <w:rtl w:val="0"/>
        <w:cs w:val="0"/>
      </w:rPr>
    </w:lvl>
    <w:lvl w:ilvl="5" w:tplc="C8C259C6">
      <w:start w:val="1"/>
      <w:numFmt w:val="lowerRoman"/>
      <w:lvlText w:val="%6."/>
      <w:lvlJc w:val="right"/>
      <w:pPr>
        <w:ind w:left="4320" w:hanging="180"/>
      </w:pPr>
      <w:rPr>
        <w:rFonts w:cs="Times New Roman"/>
        <w:rtl w:val="0"/>
        <w:cs w:val="0"/>
      </w:rPr>
    </w:lvl>
    <w:lvl w:ilvl="6" w:tplc="6F7086E0">
      <w:start w:val="1"/>
      <w:numFmt w:val="decimal"/>
      <w:lvlText w:val="%7."/>
      <w:lvlJc w:val="left"/>
      <w:pPr>
        <w:ind w:left="5040" w:hanging="360"/>
      </w:pPr>
      <w:rPr>
        <w:rFonts w:cs="Times New Roman"/>
        <w:rtl w:val="0"/>
        <w:cs w:val="0"/>
      </w:rPr>
    </w:lvl>
    <w:lvl w:ilvl="7" w:tplc="ADAAC8F6">
      <w:start w:val="1"/>
      <w:numFmt w:val="lowerLetter"/>
      <w:lvlText w:val="%8."/>
      <w:lvlJc w:val="left"/>
      <w:pPr>
        <w:ind w:left="5760" w:hanging="360"/>
      </w:pPr>
      <w:rPr>
        <w:rFonts w:cs="Times New Roman"/>
        <w:rtl w:val="0"/>
        <w:cs w:val="0"/>
      </w:rPr>
    </w:lvl>
    <w:lvl w:ilvl="8" w:tplc="3356C6AE">
      <w:start w:val="1"/>
      <w:numFmt w:val="lowerRoman"/>
      <w:lvlText w:val="%9."/>
      <w:lvlJc w:val="right"/>
      <w:pPr>
        <w:ind w:left="6480" w:hanging="180"/>
      </w:pPr>
      <w:rPr>
        <w:rFonts w:cs="Times New Roman"/>
        <w:rtl w:val="0"/>
        <w:cs w:val="0"/>
      </w:rPr>
    </w:lvl>
  </w:abstractNum>
  <w:abstractNum w:abstractNumId="31" w15:restartNumberingAfterBreak="0">
    <w:nsid w:val="55B953E0"/>
    <w:multiLevelType w:val="hybridMultilevel"/>
    <w:tmpl w:val="7390DF5A"/>
    <w:lvl w:ilvl="0" w:tplc="CB74AC02">
      <w:start w:val="1"/>
      <w:numFmt w:val="decimal"/>
      <w:lvlText w:val="(%1)"/>
      <w:lvlJc w:val="left"/>
      <w:pPr>
        <w:ind w:left="720" w:hanging="360"/>
      </w:pPr>
      <w:rPr>
        <w:rFonts w:cs="Times New Roman" w:hint="default"/>
        <w:rtl w:val="0"/>
        <w:cs w:val="0"/>
      </w:rPr>
    </w:lvl>
    <w:lvl w:ilvl="1" w:tplc="4F6A2B90">
      <w:start w:val="1"/>
      <w:numFmt w:val="lowerLetter"/>
      <w:lvlText w:val="%2."/>
      <w:lvlJc w:val="left"/>
      <w:pPr>
        <w:ind w:left="1440" w:hanging="360"/>
      </w:pPr>
      <w:rPr>
        <w:rFonts w:cs="Times New Roman"/>
        <w:rtl w:val="0"/>
        <w:cs w:val="0"/>
      </w:rPr>
    </w:lvl>
    <w:lvl w:ilvl="2" w:tplc="B156DED0">
      <w:start w:val="1"/>
      <w:numFmt w:val="lowerRoman"/>
      <w:lvlText w:val="%3."/>
      <w:lvlJc w:val="right"/>
      <w:pPr>
        <w:ind w:left="2160" w:hanging="180"/>
      </w:pPr>
      <w:rPr>
        <w:rFonts w:cs="Times New Roman"/>
        <w:rtl w:val="0"/>
        <w:cs w:val="0"/>
      </w:rPr>
    </w:lvl>
    <w:lvl w:ilvl="3" w:tplc="68B42426">
      <w:start w:val="1"/>
      <w:numFmt w:val="decimal"/>
      <w:lvlText w:val="%4."/>
      <w:lvlJc w:val="left"/>
      <w:pPr>
        <w:ind w:left="2880" w:hanging="360"/>
      </w:pPr>
      <w:rPr>
        <w:rFonts w:cs="Times New Roman"/>
        <w:rtl w:val="0"/>
        <w:cs w:val="0"/>
      </w:rPr>
    </w:lvl>
    <w:lvl w:ilvl="4" w:tplc="2D789AB4">
      <w:start w:val="1"/>
      <w:numFmt w:val="lowerLetter"/>
      <w:lvlText w:val="%5."/>
      <w:lvlJc w:val="left"/>
      <w:pPr>
        <w:ind w:left="3600" w:hanging="360"/>
      </w:pPr>
      <w:rPr>
        <w:rFonts w:cs="Times New Roman"/>
        <w:rtl w:val="0"/>
        <w:cs w:val="0"/>
      </w:rPr>
    </w:lvl>
    <w:lvl w:ilvl="5" w:tplc="5462C232">
      <w:start w:val="1"/>
      <w:numFmt w:val="lowerRoman"/>
      <w:lvlText w:val="%6."/>
      <w:lvlJc w:val="right"/>
      <w:pPr>
        <w:ind w:left="4320" w:hanging="180"/>
      </w:pPr>
      <w:rPr>
        <w:rFonts w:cs="Times New Roman"/>
        <w:rtl w:val="0"/>
        <w:cs w:val="0"/>
      </w:rPr>
    </w:lvl>
    <w:lvl w:ilvl="6" w:tplc="96E08B56">
      <w:start w:val="1"/>
      <w:numFmt w:val="decimal"/>
      <w:lvlText w:val="%7."/>
      <w:lvlJc w:val="left"/>
      <w:pPr>
        <w:ind w:left="5040" w:hanging="360"/>
      </w:pPr>
      <w:rPr>
        <w:rFonts w:cs="Times New Roman"/>
        <w:rtl w:val="0"/>
        <w:cs w:val="0"/>
      </w:rPr>
    </w:lvl>
    <w:lvl w:ilvl="7" w:tplc="C5864E92">
      <w:start w:val="1"/>
      <w:numFmt w:val="lowerLetter"/>
      <w:lvlText w:val="%8."/>
      <w:lvlJc w:val="left"/>
      <w:pPr>
        <w:ind w:left="5760" w:hanging="360"/>
      </w:pPr>
      <w:rPr>
        <w:rFonts w:cs="Times New Roman"/>
        <w:rtl w:val="0"/>
        <w:cs w:val="0"/>
      </w:rPr>
    </w:lvl>
    <w:lvl w:ilvl="8" w:tplc="B7E8DF60">
      <w:start w:val="1"/>
      <w:numFmt w:val="lowerRoman"/>
      <w:lvlText w:val="%9."/>
      <w:lvlJc w:val="right"/>
      <w:pPr>
        <w:ind w:left="6480" w:hanging="180"/>
      </w:pPr>
      <w:rPr>
        <w:rFonts w:cs="Times New Roman"/>
        <w:rtl w:val="0"/>
        <w:cs w:val="0"/>
      </w:rPr>
    </w:lvl>
  </w:abstractNum>
  <w:abstractNum w:abstractNumId="32" w15:restartNumberingAfterBreak="0">
    <w:nsid w:val="56CE6AC5"/>
    <w:multiLevelType w:val="hybridMultilevel"/>
    <w:tmpl w:val="FAB463FC"/>
    <w:lvl w:ilvl="0" w:tplc="D36C68D0">
      <w:start w:val="1"/>
      <w:numFmt w:val="lowerLetter"/>
      <w:lvlText w:val="%1)"/>
      <w:lvlJc w:val="left"/>
      <w:pPr>
        <w:ind w:left="420" w:hanging="360"/>
      </w:pPr>
      <w:rPr>
        <w:rFonts w:cs="Times New Roman" w:hint="default"/>
        <w:rtl w:val="0"/>
        <w:cs w:val="0"/>
      </w:rPr>
    </w:lvl>
    <w:lvl w:ilvl="1" w:tplc="4BD81F50">
      <w:start w:val="1"/>
      <w:numFmt w:val="lowerLetter"/>
      <w:lvlText w:val="%2."/>
      <w:lvlJc w:val="left"/>
      <w:pPr>
        <w:ind w:left="1140" w:hanging="360"/>
      </w:pPr>
      <w:rPr>
        <w:rFonts w:cs="Times New Roman"/>
        <w:rtl w:val="0"/>
        <w:cs w:val="0"/>
      </w:rPr>
    </w:lvl>
    <w:lvl w:ilvl="2" w:tplc="C70CD524">
      <w:start w:val="1"/>
      <w:numFmt w:val="lowerRoman"/>
      <w:lvlText w:val="%3."/>
      <w:lvlJc w:val="right"/>
      <w:pPr>
        <w:ind w:left="1860" w:hanging="180"/>
      </w:pPr>
      <w:rPr>
        <w:rFonts w:cs="Times New Roman"/>
        <w:rtl w:val="0"/>
        <w:cs w:val="0"/>
      </w:rPr>
    </w:lvl>
    <w:lvl w:ilvl="3" w:tplc="6BE23F1A">
      <w:start w:val="1"/>
      <w:numFmt w:val="decimal"/>
      <w:lvlText w:val="%4."/>
      <w:lvlJc w:val="left"/>
      <w:pPr>
        <w:ind w:left="2580" w:hanging="360"/>
      </w:pPr>
      <w:rPr>
        <w:rFonts w:cs="Times New Roman"/>
        <w:rtl w:val="0"/>
        <w:cs w:val="0"/>
      </w:rPr>
    </w:lvl>
    <w:lvl w:ilvl="4" w:tplc="24DC7838">
      <w:start w:val="1"/>
      <w:numFmt w:val="lowerLetter"/>
      <w:lvlText w:val="%5."/>
      <w:lvlJc w:val="left"/>
      <w:pPr>
        <w:ind w:left="3300" w:hanging="360"/>
      </w:pPr>
      <w:rPr>
        <w:rFonts w:cs="Times New Roman"/>
        <w:rtl w:val="0"/>
        <w:cs w:val="0"/>
      </w:rPr>
    </w:lvl>
    <w:lvl w:ilvl="5" w:tplc="6B088A02">
      <w:start w:val="1"/>
      <w:numFmt w:val="lowerRoman"/>
      <w:lvlText w:val="%6."/>
      <w:lvlJc w:val="right"/>
      <w:pPr>
        <w:ind w:left="4020" w:hanging="180"/>
      </w:pPr>
      <w:rPr>
        <w:rFonts w:cs="Times New Roman"/>
        <w:rtl w:val="0"/>
        <w:cs w:val="0"/>
      </w:rPr>
    </w:lvl>
    <w:lvl w:ilvl="6" w:tplc="FAAA1940">
      <w:start w:val="1"/>
      <w:numFmt w:val="decimal"/>
      <w:lvlText w:val="%7."/>
      <w:lvlJc w:val="left"/>
      <w:pPr>
        <w:ind w:left="4740" w:hanging="360"/>
      </w:pPr>
      <w:rPr>
        <w:rFonts w:cs="Times New Roman"/>
        <w:rtl w:val="0"/>
        <w:cs w:val="0"/>
      </w:rPr>
    </w:lvl>
    <w:lvl w:ilvl="7" w:tplc="216237B2">
      <w:start w:val="1"/>
      <w:numFmt w:val="lowerLetter"/>
      <w:lvlText w:val="%8."/>
      <w:lvlJc w:val="left"/>
      <w:pPr>
        <w:ind w:left="5460" w:hanging="360"/>
      </w:pPr>
      <w:rPr>
        <w:rFonts w:cs="Times New Roman"/>
        <w:rtl w:val="0"/>
        <w:cs w:val="0"/>
      </w:rPr>
    </w:lvl>
    <w:lvl w:ilvl="8" w:tplc="33BC3258">
      <w:start w:val="1"/>
      <w:numFmt w:val="lowerRoman"/>
      <w:lvlText w:val="%9."/>
      <w:lvlJc w:val="right"/>
      <w:pPr>
        <w:ind w:left="6180" w:hanging="180"/>
      </w:pPr>
      <w:rPr>
        <w:rFonts w:cs="Times New Roman"/>
        <w:rtl w:val="0"/>
        <w:cs w:val="0"/>
      </w:rPr>
    </w:lvl>
  </w:abstractNum>
  <w:abstractNum w:abstractNumId="33" w15:restartNumberingAfterBreak="0">
    <w:nsid w:val="577F69C9"/>
    <w:multiLevelType w:val="hybridMultilevel"/>
    <w:tmpl w:val="3A5AE8C0"/>
    <w:lvl w:ilvl="0" w:tplc="322ACE00">
      <w:start w:val="5"/>
      <w:numFmt w:val="bullet"/>
      <w:lvlText w:val="-"/>
      <w:lvlJc w:val="left"/>
      <w:pPr>
        <w:ind w:left="720" w:hanging="360"/>
      </w:pPr>
      <w:rPr>
        <w:rFonts w:ascii="Times New Roman" w:eastAsia="Times New Roman" w:hAnsi="Times New Roman" w:hint="default"/>
      </w:rPr>
    </w:lvl>
    <w:lvl w:ilvl="1" w:tplc="716A6A4E">
      <w:start w:val="1"/>
      <w:numFmt w:val="bullet"/>
      <w:lvlText w:val="o"/>
      <w:lvlJc w:val="left"/>
      <w:pPr>
        <w:ind w:left="1440" w:hanging="360"/>
      </w:pPr>
      <w:rPr>
        <w:rFonts w:ascii="Courier New" w:hAnsi="Courier New" w:hint="default"/>
      </w:rPr>
    </w:lvl>
    <w:lvl w:ilvl="2" w:tplc="BD9A5E14">
      <w:start w:val="1"/>
      <w:numFmt w:val="bullet"/>
      <w:lvlText w:val=""/>
      <w:lvlJc w:val="left"/>
      <w:pPr>
        <w:ind w:left="2160" w:hanging="360"/>
      </w:pPr>
      <w:rPr>
        <w:rFonts w:ascii="Wingdings" w:hAnsi="Wingdings" w:hint="default"/>
      </w:rPr>
    </w:lvl>
    <w:lvl w:ilvl="3" w:tplc="8BB422B0">
      <w:start w:val="1"/>
      <w:numFmt w:val="bullet"/>
      <w:lvlText w:val=""/>
      <w:lvlJc w:val="left"/>
      <w:pPr>
        <w:ind w:left="2880" w:hanging="360"/>
      </w:pPr>
      <w:rPr>
        <w:rFonts w:ascii="Symbol" w:hAnsi="Symbol" w:hint="default"/>
      </w:rPr>
    </w:lvl>
    <w:lvl w:ilvl="4" w:tplc="179E812C">
      <w:start w:val="1"/>
      <w:numFmt w:val="bullet"/>
      <w:lvlText w:val="o"/>
      <w:lvlJc w:val="left"/>
      <w:pPr>
        <w:ind w:left="3600" w:hanging="360"/>
      </w:pPr>
      <w:rPr>
        <w:rFonts w:ascii="Courier New" w:hAnsi="Courier New" w:hint="default"/>
      </w:rPr>
    </w:lvl>
    <w:lvl w:ilvl="5" w:tplc="08BC6FC4">
      <w:start w:val="1"/>
      <w:numFmt w:val="bullet"/>
      <w:lvlText w:val=""/>
      <w:lvlJc w:val="left"/>
      <w:pPr>
        <w:ind w:left="4320" w:hanging="360"/>
      </w:pPr>
      <w:rPr>
        <w:rFonts w:ascii="Wingdings" w:hAnsi="Wingdings" w:hint="default"/>
      </w:rPr>
    </w:lvl>
    <w:lvl w:ilvl="6" w:tplc="36468EC4">
      <w:start w:val="1"/>
      <w:numFmt w:val="bullet"/>
      <w:lvlText w:val=""/>
      <w:lvlJc w:val="left"/>
      <w:pPr>
        <w:ind w:left="5040" w:hanging="360"/>
      </w:pPr>
      <w:rPr>
        <w:rFonts w:ascii="Symbol" w:hAnsi="Symbol" w:hint="default"/>
      </w:rPr>
    </w:lvl>
    <w:lvl w:ilvl="7" w:tplc="8F30B1F6">
      <w:start w:val="1"/>
      <w:numFmt w:val="bullet"/>
      <w:lvlText w:val="o"/>
      <w:lvlJc w:val="left"/>
      <w:pPr>
        <w:ind w:left="5760" w:hanging="360"/>
      </w:pPr>
      <w:rPr>
        <w:rFonts w:ascii="Courier New" w:hAnsi="Courier New" w:hint="default"/>
      </w:rPr>
    </w:lvl>
    <w:lvl w:ilvl="8" w:tplc="B0B8F5EC">
      <w:start w:val="1"/>
      <w:numFmt w:val="bullet"/>
      <w:lvlText w:val=""/>
      <w:lvlJc w:val="left"/>
      <w:pPr>
        <w:ind w:left="6480" w:hanging="360"/>
      </w:pPr>
      <w:rPr>
        <w:rFonts w:ascii="Wingdings" w:hAnsi="Wingdings" w:hint="default"/>
      </w:rPr>
    </w:lvl>
  </w:abstractNum>
  <w:abstractNum w:abstractNumId="34" w15:restartNumberingAfterBreak="0">
    <w:nsid w:val="5C905795"/>
    <w:multiLevelType w:val="hybridMultilevel"/>
    <w:tmpl w:val="05501330"/>
    <w:lvl w:ilvl="0" w:tplc="C3088D8C">
      <w:start w:val="1"/>
      <w:numFmt w:val="lowerLetter"/>
      <w:lvlText w:val="%1)"/>
      <w:lvlJc w:val="left"/>
      <w:pPr>
        <w:ind w:left="360" w:hanging="360"/>
      </w:pPr>
      <w:rPr>
        <w:rFonts w:cs="Times New Roman" w:hint="default"/>
        <w:rtl w:val="0"/>
        <w:cs w:val="0"/>
      </w:rPr>
    </w:lvl>
    <w:lvl w:ilvl="1" w:tplc="9DCACCDA">
      <w:start w:val="1"/>
      <w:numFmt w:val="lowerLetter"/>
      <w:lvlText w:val="%2."/>
      <w:lvlJc w:val="left"/>
      <w:pPr>
        <w:ind w:left="1440" w:hanging="360"/>
      </w:pPr>
      <w:rPr>
        <w:rFonts w:cs="Times New Roman"/>
        <w:rtl w:val="0"/>
        <w:cs w:val="0"/>
      </w:rPr>
    </w:lvl>
    <w:lvl w:ilvl="2" w:tplc="656439DA">
      <w:start w:val="1"/>
      <w:numFmt w:val="lowerRoman"/>
      <w:lvlText w:val="%3."/>
      <w:lvlJc w:val="right"/>
      <w:pPr>
        <w:ind w:left="2160" w:hanging="180"/>
      </w:pPr>
      <w:rPr>
        <w:rFonts w:cs="Times New Roman"/>
        <w:rtl w:val="0"/>
        <w:cs w:val="0"/>
      </w:rPr>
    </w:lvl>
    <w:lvl w:ilvl="3" w:tplc="D9F6658C">
      <w:start w:val="1"/>
      <w:numFmt w:val="decimal"/>
      <w:lvlText w:val="%4."/>
      <w:lvlJc w:val="left"/>
      <w:pPr>
        <w:ind w:left="2880" w:hanging="360"/>
      </w:pPr>
      <w:rPr>
        <w:rFonts w:cs="Times New Roman"/>
        <w:rtl w:val="0"/>
        <w:cs w:val="0"/>
      </w:rPr>
    </w:lvl>
    <w:lvl w:ilvl="4" w:tplc="34B69EDC">
      <w:start w:val="1"/>
      <w:numFmt w:val="lowerLetter"/>
      <w:lvlText w:val="%5."/>
      <w:lvlJc w:val="left"/>
      <w:pPr>
        <w:ind w:left="3600" w:hanging="360"/>
      </w:pPr>
      <w:rPr>
        <w:rFonts w:cs="Times New Roman"/>
        <w:rtl w:val="0"/>
        <w:cs w:val="0"/>
      </w:rPr>
    </w:lvl>
    <w:lvl w:ilvl="5" w:tplc="F0F0EC86">
      <w:start w:val="1"/>
      <w:numFmt w:val="lowerRoman"/>
      <w:lvlText w:val="%6."/>
      <w:lvlJc w:val="right"/>
      <w:pPr>
        <w:ind w:left="4320" w:hanging="180"/>
      </w:pPr>
      <w:rPr>
        <w:rFonts w:cs="Times New Roman"/>
        <w:rtl w:val="0"/>
        <w:cs w:val="0"/>
      </w:rPr>
    </w:lvl>
    <w:lvl w:ilvl="6" w:tplc="83B4EF28">
      <w:start w:val="1"/>
      <w:numFmt w:val="decimal"/>
      <w:lvlText w:val="%7."/>
      <w:lvlJc w:val="left"/>
      <w:pPr>
        <w:ind w:left="5040" w:hanging="360"/>
      </w:pPr>
      <w:rPr>
        <w:rFonts w:cs="Times New Roman"/>
        <w:rtl w:val="0"/>
        <w:cs w:val="0"/>
      </w:rPr>
    </w:lvl>
    <w:lvl w:ilvl="7" w:tplc="56E613DC">
      <w:start w:val="1"/>
      <w:numFmt w:val="lowerLetter"/>
      <w:lvlText w:val="%8."/>
      <w:lvlJc w:val="left"/>
      <w:pPr>
        <w:ind w:left="5760" w:hanging="360"/>
      </w:pPr>
      <w:rPr>
        <w:rFonts w:cs="Times New Roman"/>
        <w:rtl w:val="0"/>
        <w:cs w:val="0"/>
      </w:rPr>
    </w:lvl>
    <w:lvl w:ilvl="8" w:tplc="58F4141C">
      <w:start w:val="1"/>
      <w:numFmt w:val="lowerRoman"/>
      <w:lvlText w:val="%9."/>
      <w:lvlJc w:val="right"/>
      <w:pPr>
        <w:ind w:left="6480" w:hanging="180"/>
      </w:pPr>
      <w:rPr>
        <w:rFonts w:cs="Times New Roman"/>
        <w:rtl w:val="0"/>
        <w:cs w:val="0"/>
      </w:rPr>
    </w:lvl>
  </w:abstractNum>
  <w:abstractNum w:abstractNumId="35" w15:restartNumberingAfterBreak="0">
    <w:nsid w:val="5E396ADA"/>
    <w:multiLevelType w:val="hybridMultilevel"/>
    <w:tmpl w:val="842ACACE"/>
    <w:lvl w:ilvl="0" w:tplc="331E910A">
      <w:start w:val="1"/>
      <w:numFmt w:val="decimal"/>
      <w:lvlText w:val="%1."/>
      <w:lvlJc w:val="left"/>
      <w:pPr>
        <w:ind w:left="720" w:hanging="360"/>
      </w:pPr>
      <w:rPr>
        <w:rFonts w:cs="Times New Roman"/>
        <w:rtl w:val="0"/>
        <w:cs w:val="0"/>
      </w:rPr>
    </w:lvl>
    <w:lvl w:ilvl="1" w:tplc="AC62AE30">
      <w:start w:val="1"/>
      <w:numFmt w:val="lowerLetter"/>
      <w:lvlText w:val="%2."/>
      <w:lvlJc w:val="left"/>
      <w:pPr>
        <w:ind w:left="1440" w:hanging="360"/>
      </w:pPr>
      <w:rPr>
        <w:rFonts w:cs="Times New Roman"/>
        <w:rtl w:val="0"/>
        <w:cs w:val="0"/>
      </w:rPr>
    </w:lvl>
    <w:lvl w:ilvl="2" w:tplc="EECE0120">
      <w:start w:val="1"/>
      <w:numFmt w:val="lowerRoman"/>
      <w:lvlText w:val="%3."/>
      <w:lvlJc w:val="right"/>
      <w:pPr>
        <w:ind w:left="2160" w:hanging="180"/>
      </w:pPr>
      <w:rPr>
        <w:rFonts w:cs="Times New Roman"/>
        <w:rtl w:val="0"/>
        <w:cs w:val="0"/>
      </w:rPr>
    </w:lvl>
    <w:lvl w:ilvl="3" w:tplc="60B692C8">
      <w:start w:val="1"/>
      <w:numFmt w:val="decimal"/>
      <w:lvlText w:val="%4."/>
      <w:lvlJc w:val="left"/>
      <w:pPr>
        <w:ind w:left="2880" w:hanging="360"/>
      </w:pPr>
      <w:rPr>
        <w:rFonts w:cs="Times New Roman"/>
        <w:rtl w:val="0"/>
        <w:cs w:val="0"/>
      </w:rPr>
    </w:lvl>
    <w:lvl w:ilvl="4" w:tplc="AA7E1CD8">
      <w:start w:val="1"/>
      <w:numFmt w:val="lowerLetter"/>
      <w:lvlText w:val="%5."/>
      <w:lvlJc w:val="left"/>
      <w:pPr>
        <w:ind w:left="3600" w:hanging="360"/>
      </w:pPr>
      <w:rPr>
        <w:rFonts w:cs="Times New Roman"/>
        <w:rtl w:val="0"/>
        <w:cs w:val="0"/>
      </w:rPr>
    </w:lvl>
    <w:lvl w:ilvl="5" w:tplc="F0D4AB42">
      <w:start w:val="1"/>
      <w:numFmt w:val="lowerRoman"/>
      <w:lvlText w:val="%6."/>
      <w:lvlJc w:val="right"/>
      <w:pPr>
        <w:ind w:left="4320" w:hanging="180"/>
      </w:pPr>
      <w:rPr>
        <w:rFonts w:cs="Times New Roman"/>
        <w:rtl w:val="0"/>
        <w:cs w:val="0"/>
      </w:rPr>
    </w:lvl>
    <w:lvl w:ilvl="6" w:tplc="732A7ABA">
      <w:start w:val="1"/>
      <w:numFmt w:val="decimal"/>
      <w:lvlText w:val="%7."/>
      <w:lvlJc w:val="left"/>
      <w:pPr>
        <w:ind w:left="5040" w:hanging="360"/>
      </w:pPr>
      <w:rPr>
        <w:rFonts w:cs="Times New Roman"/>
        <w:rtl w:val="0"/>
        <w:cs w:val="0"/>
      </w:rPr>
    </w:lvl>
    <w:lvl w:ilvl="7" w:tplc="9DB84756">
      <w:start w:val="1"/>
      <w:numFmt w:val="lowerLetter"/>
      <w:lvlText w:val="%8."/>
      <w:lvlJc w:val="left"/>
      <w:pPr>
        <w:ind w:left="5760" w:hanging="360"/>
      </w:pPr>
      <w:rPr>
        <w:rFonts w:cs="Times New Roman"/>
        <w:rtl w:val="0"/>
        <w:cs w:val="0"/>
      </w:rPr>
    </w:lvl>
    <w:lvl w:ilvl="8" w:tplc="FA5086A8">
      <w:start w:val="1"/>
      <w:numFmt w:val="lowerRoman"/>
      <w:lvlText w:val="%9."/>
      <w:lvlJc w:val="right"/>
      <w:pPr>
        <w:ind w:left="6480" w:hanging="180"/>
      </w:pPr>
      <w:rPr>
        <w:rFonts w:cs="Times New Roman"/>
        <w:rtl w:val="0"/>
        <w:cs w:val="0"/>
      </w:rPr>
    </w:lvl>
  </w:abstractNum>
  <w:abstractNum w:abstractNumId="36" w15:restartNumberingAfterBreak="0">
    <w:nsid w:val="60F0246A"/>
    <w:multiLevelType w:val="hybridMultilevel"/>
    <w:tmpl w:val="818A2878"/>
    <w:lvl w:ilvl="0" w:tplc="1932F2B4">
      <w:start w:val="1"/>
      <w:numFmt w:val="lowerLetter"/>
      <w:lvlText w:val="%1)"/>
      <w:lvlJc w:val="left"/>
      <w:pPr>
        <w:ind w:left="720" w:hanging="360"/>
      </w:pPr>
      <w:rPr>
        <w:rFonts w:cs="Times New Roman" w:hint="default"/>
        <w:rtl w:val="0"/>
        <w:cs w:val="0"/>
      </w:rPr>
    </w:lvl>
    <w:lvl w:ilvl="1" w:tplc="A7667FCC">
      <w:start w:val="1"/>
      <w:numFmt w:val="lowerLetter"/>
      <w:lvlText w:val="%2."/>
      <w:lvlJc w:val="left"/>
      <w:pPr>
        <w:ind w:left="1440" w:hanging="360"/>
      </w:pPr>
      <w:rPr>
        <w:rFonts w:cs="Times New Roman"/>
        <w:rtl w:val="0"/>
        <w:cs w:val="0"/>
      </w:rPr>
    </w:lvl>
    <w:lvl w:ilvl="2" w:tplc="47DA05EA">
      <w:start w:val="1"/>
      <w:numFmt w:val="lowerRoman"/>
      <w:lvlText w:val="%3."/>
      <w:lvlJc w:val="right"/>
      <w:pPr>
        <w:ind w:left="2160" w:hanging="180"/>
      </w:pPr>
      <w:rPr>
        <w:rFonts w:cs="Times New Roman"/>
        <w:rtl w:val="0"/>
        <w:cs w:val="0"/>
      </w:rPr>
    </w:lvl>
    <w:lvl w:ilvl="3" w:tplc="34726F6C">
      <w:start w:val="1"/>
      <w:numFmt w:val="decimal"/>
      <w:lvlText w:val="%4."/>
      <w:lvlJc w:val="left"/>
      <w:pPr>
        <w:ind w:left="2880" w:hanging="360"/>
      </w:pPr>
      <w:rPr>
        <w:rFonts w:cs="Times New Roman"/>
        <w:rtl w:val="0"/>
        <w:cs w:val="0"/>
      </w:rPr>
    </w:lvl>
    <w:lvl w:ilvl="4" w:tplc="2112F55C">
      <w:start w:val="1"/>
      <w:numFmt w:val="lowerLetter"/>
      <w:lvlText w:val="%5."/>
      <w:lvlJc w:val="left"/>
      <w:pPr>
        <w:ind w:left="3600" w:hanging="360"/>
      </w:pPr>
      <w:rPr>
        <w:rFonts w:cs="Times New Roman"/>
        <w:rtl w:val="0"/>
        <w:cs w:val="0"/>
      </w:rPr>
    </w:lvl>
    <w:lvl w:ilvl="5" w:tplc="657A7D3A">
      <w:start w:val="1"/>
      <w:numFmt w:val="lowerRoman"/>
      <w:lvlText w:val="%6."/>
      <w:lvlJc w:val="right"/>
      <w:pPr>
        <w:ind w:left="4320" w:hanging="180"/>
      </w:pPr>
      <w:rPr>
        <w:rFonts w:cs="Times New Roman"/>
        <w:rtl w:val="0"/>
        <w:cs w:val="0"/>
      </w:rPr>
    </w:lvl>
    <w:lvl w:ilvl="6" w:tplc="A0D249FE">
      <w:start w:val="1"/>
      <w:numFmt w:val="decimal"/>
      <w:lvlText w:val="%7."/>
      <w:lvlJc w:val="left"/>
      <w:pPr>
        <w:ind w:left="5040" w:hanging="360"/>
      </w:pPr>
      <w:rPr>
        <w:rFonts w:cs="Times New Roman"/>
        <w:rtl w:val="0"/>
        <w:cs w:val="0"/>
      </w:rPr>
    </w:lvl>
    <w:lvl w:ilvl="7" w:tplc="18AE3352">
      <w:start w:val="1"/>
      <w:numFmt w:val="lowerLetter"/>
      <w:lvlText w:val="%8."/>
      <w:lvlJc w:val="left"/>
      <w:pPr>
        <w:ind w:left="5760" w:hanging="360"/>
      </w:pPr>
      <w:rPr>
        <w:rFonts w:cs="Times New Roman"/>
        <w:rtl w:val="0"/>
        <w:cs w:val="0"/>
      </w:rPr>
    </w:lvl>
    <w:lvl w:ilvl="8" w:tplc="5E4876E0">
      <w:start w:val="1"/>
      <w:numFmt w:val="lowerRoman"/>
      <w:lvlText w:val="%9."/>
      <w:lvlJc w:val="right"/>
      <w:pPr>
        <w:ind w:left="6480" w:hanging="180"/>
      </w:pPr>
      <w:rPr>
        <w:rFonts w:cs="Times New Roman"/>
        <w:rtl w:val="0"/>
        <w:cs w:val="0"/>
      </w:rPr>
    </w:lvl>
  </w:abstractNum>
  <w:abstractNum w:abstractNumId="37" w15:restartNumberingAfterBreak="0">
    <w:nsid w:val="625A68E6"/>
    <w:multiLevelType w:val="hybridMultilevel"/>
    <w:tmpl w:val="B4DE4B10"/>
    <w:lvl w:ilvl="0" w:tplc="6A3AB122">
      <w:start w:val="1"/>
      <w:numFmt w:val="decimal"/>
      <w:lvlText w:val="%1."/>
      <w:lvlJc w:val="left"/>
      <w:pPr>
        <w:ind w:left="720" w:hanging="360"/>
      </w:pPr>
      <w:rPr>
        <w:rFonts w:cs="Times New Roman" w:hint="default"/>
        <w:rtl w:val="0"/>
        <w:cs w:val="0"/>
      </w:rPr>
    </w:lvl>
    <w:lvl w:ilvl="1" w:tplc="117AF386">
      <w:start w:val="1"/>
      <w:numFmt w:val="lowerLetter"/>
      <w:lvlText w:val="%2."/>
      <w:lvlJc w:val="left"/>
      <w:pPr>
        <w:ind w:left="1440" w:hanging="360"/>
      </w:pPr>
      <w:rPr>
        <w:rFonts w:cs="Times New Roman"/>
        <w:rtl w:val="0"/>
        <w:cs w:val="0"/>
      </w:rPr>
    </w:lvl>
    <w:lvl w:ilvl="2" w:tplc="0ECC01DE">
      <w:start w:val="1"/>
      <w:numFmt w:val="lowerRoman"/>
      <w:lvlText w:val="%3."/>
      <w:lvlJc w:val="right"/>
      <w:pPr>
        <w:ind w:left="2160" w:hanging="180"/>
      </w:pPr>
      <w:rPr>
        <w:rFonts w:cs="Times New Roman"/>
        <w:rtl w:val="0"/>
        <w:cs w:val="0"/>
      </w:rPr>
    </w:lvl>
    <w:lvl w:ilvl="3" w:tplc="F908716A">
      <w:start w:val="1"/>
      <w:numFmt w:val="decimal"/>
      <w:lvlText w:val="%4."/>
      <w:lvlJc w:val="left"/>
      <w:pPr>
        <w:ind w:left="2880" w:hanging="360"/>
      </w:pPr>
      <w:rPr>
        <w:rFonts w:cs="Times New Roman"/>
        <w:rtl w:val="0"/>
        <w:cs w:val="0"/>
      </w:rPr>
    </w:lvl>
    <w:lvl w:ilvl="4" w:tplc="59EACE1E">
      <w:start w:val="1"/>
      <w:numFmt w:val="lowerLetter"/>
      <w:lvlText w:val="%5."/>
      <w:lvlJc w:val="left"/>
      <w:pPr>
        <w:ind w:left="3600" w:hanging="360"/>
      </w:pPr>
      <w:rPr>
        <w:rFonts w:cs="Times New Roman"/>
        <w:rtl w:val="0"/>
        <w:cs w:val="0"/>
      </w:rPr>
    </w:lvl>
    <w:lvl w:ilvl="5" w:tplc="FA2CF79C">
      <w:start w:val="1"/>
      <w:numFmt w:val="lowerRoman"/>
      <w:lvlText w:val="%6."/>
      <w:lvlJc w:val="right"/>
      <w:pPr>
        <w:ind w:left="4320" w:hanging="180"/>
      </w:pPr>
      <w:rPr>
        <w:rFonts w:cs="Times New Roman"/>
        <w:rtl w:val="0"/>
        <w:cs w:val="0"/>
      </w:rPr>
    </w:lvl>
    <w:lvl w:ilvl="6" w:tplc="9CFE6328">
      <w:start w:val="1"/>
      <w:numFmt w:val="decimal"/>
      <w:lvlText w:val="%7."/>
      <w:lvlJc w:val="left"/>
      <w:pPr>
        <w:ind w:left="5040" w:hanging="360"/>
      </w:pPr>
      <w:rPr>
        <w:rFonts w:cs="Times New Roman"/>
        <w:rtl w:val="0"/>
        <w:cs w:val="0"/>
      </w:rPr>
    </w:lvl>
    <w:lvl w:ilvl="7" w:tplc="872AB944">
      <w:start w:val="1"/>
      <w:numFmt w:val="lowerLetter"/>
      <w:lvlText w:val="%8."/>
      <w:lvlJc w:val="left"/>
      <w:pPr>
        <w:ind w:left="5760" w:hanging="360"/>
      </w:pPr>
      <w:rPr>
        <w:rFonts w:cs="Times New Roman"/>
        <w:rtl w:val="0"/>
        <w:cs w:val="0"/>
      </w:rPr>
    </w:lvl>
    <w:lvl w:ilvl="8" w:tplc="E5F20512">
      <w:start w:val="1"/>
      <w:numFmt w:val="lowerRoman"/>
      <w:lvlText w:val="%9."/>
      <w:lvlJc w:val="right"/>
      <w:pPr>
        <w:ind w:left="6480" w:hanging="180"/>
      </w:pPr>
      <w:rPr>
        <w:rFonts w:cs="Times New Roman"/>
        <w:rtl w:val="0"/>
        <w:cs w:val="0"/>
      </w:rPr>
    </w:lvl>
  </w:abstractNum>
  <w:abstractNum w:abstractNumId="38" w15:restartNumberingAfterBreak="0">
    <w:nsid w:val="69070FA6"/>
    <w:multiLevelType w:val="hybridMultilevel"/>
    <w:tmpl w:val="0352B432"/>
    <w:lvl w:ilvl="0" w:tplc="8A24EC22">
      <w:start w:val="1"/>
      <w:numFmt w:val="decimal"/>
      <w:lvlText w:val="%1."/>
      <w:lvlJc w:val="left"/>
      <w:pPr>
        <w:ind w:left="720" w:hanging="360"/>
      </w:pPr>
      <w:rPr>
        <w:rFonts w:cs="Times New Roman" w:hint="default"/>
        <w:rtl w:val="0"/>
        <w:cs w:val="0"/>
      </w:rPr>
    </w:lvl>
    <w:lvl w:ilvl="1" w:tplc="73BC8A42">
      <w:start w:val="1"/>
      <w:numFmt w:val="lowerLetter"/>
      <w:lvlText w:val="%2."/>
      <w:lvlJc w:val="left"/>
      <w:pPr>
        <w:ind w:left="1440" w:hanging="360"/>
      </w:pPr>
      <w:rPr>
        <w:rFonts w:cs="Times New Roman"/>
        <w:rtl w:val="0"/>
        <w:cs w:val="0"/>
      </w:rPr>
    </w:lvl>
    <w:lvl w:ilvl="2" w:tplc="7924F7AE">
      <w:start w:val="1"/>
      <w:numFmt w:val="lowerRoman"/>
      <w:lvlText w:val="%3."/>
      <w:lvlJc w:val="right"/>
      <w:pPr>
        <w:ind w:left="2160" w:hanging="180"/>
      </w:pPr>
      <w:rPr>
        <w:rFonts w:cs="Times New Roman"/>
        <w:rtl w:val="0"/>
        <w:cs w:val="0"/>
      </w:rPr>
    </w:lvl>
    <w:lvl w:ilvl="3" w:tplc="79B21040">
      <w:start w:val="1"/>
      <w:numFmt w:val="decimal"/>
      <w:lvlText w:val="%4."/>
      <w:lvlJc w:val="left"/>
      <w:pPr>
        <w:ind w:left="2880" w:hanging="360"/>
      </w:pPr>
      <w:rPr>
        <w:rFonts w:cs="Times New Roman"/>
        <w:rtl w:val="0"/>
        <w:cs w:val="0"/>
      </w:rPr>
    </w:lvl>
    <w:lvl w:ilvl="4" w:tplc="CE4241E4">
      <w:start w:val="1"/>
      <w:numFmt w:val="lowerLetter"/>
      <w:lvlText w:val="%5."/>
      <w:lvlJc w:val="left"/>
      <w:pPr>
        <w:ind w:left="3600" w:hanging="360"/>
      </w:pPr>
      <w:rPr>
        <w:rFonts w:cs="Times New Roman"/>
        <w:rtl w:val="0"/>
        <w:cs w:val="0"/>
      </w:rPr>
    </w:lvl>
    <w:lvl w:ilvl="5" w:tplc="576EAB26">
      <w:start w:val="1"/>
      <w:numFmt w:val="lowerRoman"/>
      <w:lvlText w:val="%6."/>
      <w:lvlJc w:val="right"/>
      <w:pPr>
        <w:ind w:left="4320" w:hanging="180"/>
      </w:pPr>
      <w:rPr>
        <w:rFonts w:cs="Times New Roman"/>
        <w:rtl w:val="0"/>
        <w:cs w:val="0"/>
      </w:rPr>
    </w:lvl>
    <w:lvl w:ilvl="6" w:tplc="6FEC3A5E">
      <w:start w:val="1"/>
      <w:numFmt w:val="decimal"/>
      <w:lvlText w:val="%7."/>
      <w:lvlJc w:val="left"/>
      <w:pPr>
        <w:ind w:left="5040" w:hanging="360"/>
      </w:pPr>
      <w:rPr>
        <w:rFonts w:cs="Times New Roman"/>
        <w:rtl w:val="0"/>
        <w:cs w:val="0"/>
      </w:rPr>
    </w:lvl>
    <w:lvl w:ilvl="7" w:tplc="86E2171E">
      <w:start w:val="1"/>
      <w:numFmt w:val="lowerLetter"/>
      <w:lvlText w:val="%8."/>
      <w:lvlJc w:val="left"/>
      <w:pPr>
        <w:ind w:left="5760" w:hanging="360"/>
      </w:pPr>
      <w:rPr>
        <w:rFonts w:cs="Times New Roman"/>
        <w:rtl w:val="0"/>
        <w:cs w:val="0"/>
      </w:rPr>
    </w:lvl>
    <w:lvl w:ilvl="8" w:tplc="1D8037B6">
      <w:start w:val="1"/>
      <w:numFmt w:val="lowerRoman"/>
      <w:lvlText w:val="%9."/>
      <w:lvlJc w:val="right"/>
      <w:pPr>
        <w:ind w:left="6480" w:hanging="180"/>
      </w:pPr>
      <w:rPr>
        <w:rFonts w:cs="Times New Roman"/>
        <w:rtl w:val="0"/>
        <w:cs w:val="0"/>
      </w:rPr>
    </w:lvl>
  </w:abstractNum>
  <w:abstractNum w:abstractNumId="39" w15:restartNumberingAfterBreak="0">
    <w:nsid w:val="6B0A1BA3"/>
    <w:multiLevelType w:val="hybridMultilevel"/>
    <w:tmpl w:val="0486F4A2"/>
    <w:lvl w:ilvl="0" w:tplc="D9C29D92">
      <w:start w:val="1"/>
      <w:numFmt w:val="decimal"/>
      <w:lvlText w:val="%1)"/>
      <w:lvlJc w:val="left"/>
      <w:pPr>
        <w:ind w:left="720" w:hanging="360"/>
      </w:pPr>
      <w:rPr>
        <w:rFonts w:cs="Times New Roman"/>
        <w:rtl w:val="0"/>
        <w:cs w:val="0"/>
      </w:rPr>
    </w:lvl>
    <w:lvl w:ilvl="1" w:tplc="6D98CE40">
      <w:start w:val="1"/>
      <w:numFmt w:val="lowerLetter"/>
      <w:lvlText w:val="%2."/>
      <w:lvlJc w:val="left"/>
      <w:pPr>
        <w:ind w:left="1440" w:hanging="360"/>
      </w:pPr>
      <w:rPr>
        <w:rFonts w:cs="Times New Roman"/>
        <w:rtl w:val="0"/>
        <w:cs w:val="0"/>
      </w:rPr>
    </w:lvl>
    <w:lvl w:ilvl="2" w:tplc="E390AC44">
      <w:start w:val="1"/>
      <w:numFmt w:val="lowerRoman"/>
      <w:lvlText w:val="%3."/>
      <w:lvlJc w:val="right"/>
      <w:pPr>
        <w:ind w:left="2160" w:hanging="180"/>
      </w:pPr>
      <w:rPr>
        <w:rFonts w:cs="Times New Roman"/>
        <w:rtl w:val="0"/>
        <w:cs w:val="0"/>
      </w:rPr>
    </w:lvl>
    <w:lvl w:ilvl="3" w:tplc="2FCC19F4">
      <w:start w:val="1"/>
      <w:numFmt w:val="decimal"/>
      <w:lvlText w:val="%4."/>
      <w:lvlJc w:val="left"/>
      <w:pPr>
        <w:ind w:left="2880" w:hanging="360"/>
      </w:pPr>
      <w:rPr>
        <w:rFonts w:cs="Times New Roman"/>
        <w:rtl w:val="0"/>
        <w:cs w:val="0"/>
      </w:rPr>
    </w:lvl>
    <w:lvl w:ilvl="4" w:tplc="29CE2152">
      <w:start w:val="1"/>
      <w:numFmt w:val="lowerLetter"/>
      <w:lvlText w:val="%5."/>
      <w:lvlJc w:val="left"/>
      <w:pPr>
        <w:ind w:left="3600" w:hanging="360"/>
      </w:pPr>
      <w:rPr>
        <w:rFonts w:cs="Times New Roman"/>
        <w:rtl w:val="0"/>
        <w:cs w:val="0"/>
      </w:rPr>
    </w:lvl>
    <w:lvl w:ilvl="5" w:tplc="BCB0468E">
      <w:start w:val="1"/>
      <w:numFmt w:val="lowerRoman"/>
      <w:lvlText w:val="%6."/>
      <w:lvlJc w:val="right"/>
      <w:pPr>
        <w:ind w:left="4320" w:hanging="180"/>
      </w:pPr>
      <w:rPr>
        <w:rFonts w:cs="Times New Roman"/>
        <w:rtl w:val="0"/>
        <w:cs w:val="0"/>
      </w:rPr>
    </w:lvl>
    <w:lvl w:ilvl="6" w:tplc="2EBA1E10">
      <w:start w:val="1"/>
      <w:numFmt w:val="decimal"/>
      <w:lvlText w:val="%7."/>
      <w:lvlJc w:val="left"/>
      <w:pPr>
        <w:ind w:left="5040" w:hanging="360"/>
      </w:pPr>
      <w:rPr>
        <w:rFonts w:cs="Times New Roman"/>
        <w:rtl w:val="0"/>
        <w:cs w:val="0"/>
      </w:rPr>
    </w:lvl>
    <w:lvl w:ilvl="7" w:tplc="BAF4C0EC">
      <w:start w:val="1"/>
      <w:numFmt w:val="lowerLetter"/>
      <w:lvlText w:val="%8."/>
      <w:lvlJc w:val="left"/>
      <w:pPr>
        <w:ind w:left="5760" w:hanging="360"/>
      </w:pPr>
      <w:rPr>
        <w:rFonts w:cs="Times New Roman"/>
        <w:rtl w:val="0"/>
        <w:cs w:val="0"/>
      </w:rPr>
    </w:lvl>
    <w:lvl w:ilvl="8" w:tplc="B5D42670">
      <w:start w:val="1"/>
      <w:numFmt w:val="lowerRoman"/>
      <w:lvlText w:val="%9."/>
      <w:lvlJc w:val="right"/>
      <w:pPr>
        <w:ind w:left="6480" w:hanging="180"/>
      </w:pPr>
      <w:rPr>
        <w:rFonts w:cs="Times New Roman"/>
        <w:rtl w:val="0"/>
        <w:cs w:val="0"/>
      </w:rPr>
    </w:lvl>
  </w:abstractNum>
  <w:abstractNum w:abstractNumId="40" w15:restartNumberingAfterBreak="0">
    <w:nsid w:val="70984598"/>
    <w:multiLevelType w:val="hybridMultilevel"/>
    <w:tmpl w:val="65D879D0"/>
    <w:lvl w:ilvl="0" w:tplc="04848ECC">
      <w:start w:val="1"/>
      <w:numFmt w:val="lowerLetter"/>
      <w:lvlText w:val="%1)"/>
      <w:lvlJc w:val="left"/>
      <w:pPr>
        <w:ind w:left="720" w:hanging="360"/>
      </w:pPr>
      <w:rPr>
        <w:rFonts w:cs="Times New Roman" w:hint="default"/>
        <w:rtl w:val="0"/>
        <w:cs w:val="0"/>
      </w:rPr>
    </w:lvl>
    <w:lvl w:ilvl="1" w:tplc="930C9872">
      <w:start w:val="1"/>
      <w:numFmt w:val="lowerLetter"/>
      <w:lvlText w:val="%2."/>
      <w:lvlJc w:val="left"/>
      <w:pPr>
        <w:ind w:left="1440" w:hanging="360"/>
      </w:pPr>
      <w:rPr>
        <w:rFonts w:cs="Times New Roman"/>
        <w:rtl w:val="0"/>
        <w:cs w:val="0"/>
      </w:rPr>
    </w:lvl>
    <w:lvl w:ilvl="2" w:tplc="CF6AAD00">
      <w:start w:val="1"/>
      <w:numFmt w:val="lowerRoman"/>
      <w:lvlText w:val="%3."/>
      <w:lvlJc w:val="right"/>
      <w:pPr>
        <w:ind w:left="2160" w:hanging="180"/>
      </w:pPr>
      <w:rPr>
        <w:rFonts w:cs="Times New Roman"/>
        <w:rtl w:val="0"/>
        <w:cs w:val="0"/>
      </w:rPr>
    </w:lvl>
    <w:lvl w:ilvl="3" w:tplc="825C8730">
      <w:start w:val="1"/>
      <w:numFmt w:val="decimal"/>
      <w:lvlText w:val="%4."/>
      <w:lvlJc w:val="left"/>
      <w:pPr>
        <w:ind w:left="2880" w:hanging="360"/>
      </w:pPr>
      <w:rPr>
        <w:rFonts w:cs="Times New Roman"/>
        <w:rtl w:val="0"/>
        <w:cs w:val="0"/>
      </w:rPr>
    </w:lvl>
    <w:lvl w:ilvl="4" w:tplc="C95C7AB0">
      <w:start w:val="1"/>
      <w:numFmt w:val="lowerLetter"/>
      <w:lvlText w:val="%5."/>
      <w:lvlJc w:val="left"/>
      <w:pPr>
        <w:ind w:left="3600" w:hanging="360"/>
      </w:pPr>
      <w:rPr>
        <w:rFonts w:cs="Times New Roman"/>
        <w:rtl w:val="0"/>
        <w:cs w:val="0"/>
      </w:rPr>
    </w:lvl>
    <w:lvl w:ilvl="5" w:tplc="15968426">
      <w:start w:val="1"/>
      <w:numFmt w:val="lowerRoman"/>
      <w:lvlText w:val="%6."/>
      <w:lvlJc w:val="right"/>
      <w:pPr>
        <w:ind w:left="4320" w:hanging="180"/>
      </w:pPr>
      <w:rPr>
        <w:rFonts w:cs="Times New Roman"/>
        <w:rtl w:val="0"/>
        <w:cs w:val="0"/>
      </w:rPr>
    </w:lvl>
    <w:lvl w:ilvl="6" w:tplc="3F785E24">
      <w:start w:val="1"/>
      <w:numFmt w:val="decimal"/>
      <w:lvlText w:val="%7."/>
      <w:lvlJc w:val="left"/>
      <w:pPr>
        <w:ind w:left="5040" w:hanging="360"/>
      </w:pPr>
      <w:rPr>
        <w:rFonts w:cs="Times New Roman"/>
        <w:rtl w:val="0"/>
        <w:cs w:val="0"/>
      </w:rPr>
    </w:lvl>
    <w:lvl w:ilvl="7" w:tplc="0DFE5026">
      <w:start w:val="1"/>
      <w:numFmt w:val="lowerLetter"/>
      <w:lvlText w:val="%8."/>
      <w:lvlJc w:val="left"/>
      <w:pPr>
        <w:ind w:left="5760" w:hanging="360"/>
      </w:pPr>
      <w:rPr>
        <w:rFonts w:cs="Times New Roman"/>
        <w:rtl w:val="0"/>
        <w:cs w:val="0"/>
      </w:rPr>
    </w:lvl>
    <w:lvl w:ilvl="8" w:tplc="2C72638A">
      <w:start w:val="1"/>
      <w:numFmt w:val="lowerRoman"/>
      <w:lvlText w:val="%9."/>
      <w:lvlJc w:val="right"/>
      <w:pPr>
        <w:ind w:left="6480" w:hanging="180"/>
      </w:pPr>
      <w:rPr>
        <w:rFonts w:cs="Times New Roman"/>
        <w:rtl w:val="0"/>
        <w:cs w:val="0"/>
      </w:rPr>
    </w:lvl>
  </w:abstractNum>
  <w:abstractNum w:abstractNumId="41" w15:restartNumberingAfterBreak="0">
    <w:nsid w:val="70E25C48"/>
    <w:multiLevelType w:val="hybridMultilevel"/>
    <w:tmpl w:val="89806F6C"/>
    <w:lvl w:ilvl="0" w:tplc="E30824C2">
      <w:start w:val="1"/>
      <w:numFmt w:val="decimal"/>
      <w:lvlText w:val="%1."/>
      <w:lvlJc w:val="left"/>
      <w:pPr>
        <w:ind w:left="720" w:hanging="360"/>
      </w:pPr>
      <w:rPr>
        <w:rFonts w:cs="Times New Roman" w:hint="default"/>
        <w:rtl w:val="0"/>
        <w:cs w:val="0"/>
      </w:rPr>
    </w:lvl>
    <w:lvl w:ilvl="1" w:tplc="8438EB76">
      <w:start w:val="1"/>
      <w:numFmt w:val="lowerLetter"/>
      <w:lvlText w:val="%2."/>
      <w:lvlJc w:val="left"/>
      <w:pPr>
        <w:ind w:left="1440" w:hanging="360"/>
      </w:pPr>
      <w:rPr>
        <w:rFonts w:cs="Times New Roman"/>
        <w:rtl w:val="0"/>
        <w:cs w:val="0"/>
      </w:rPr>
    </w:lvl>
    <w:lvl w:ilvl="2" w:tplc="BC6ADDAA">
      <w:start w:val="1"/>
      <w:numFmt w:val="lowerRoman"/>
      <w:lvlText w:val="%3."/>
      <w:lvlJc w:val="right"/>
      <w:pPr>
        <w:ind w:left="2160" w:hanging="180"/>
      </w:pPr>
      <w:rPr>
        <w:rFonts w:cs="Times New Roman"/>
        <w:rtl w:val="0"/>
        <w:cs w:val="0"/>
      </w:rPr>
    </w:lvl>
    <w:lvl w:ilvl="3" w:tplc="7CD0D500">
      <w:start w:val="1"/>
      <w:numFmt w:val="decimal"/>
      <w:lvlText w:val="%4."/>
      <w:lvlJc w:val="left"/>
      <w:pPr>
        <w:ind w:left="2880" w:hanging="360"/>
      </w:pPr>
      <w:rPr>
        <w:rFonts w:cs="Times New Roman"/>
        <w:rtl w:val="0"/>
        <w:cs w:val="0"/>
      </w:rPr>
    </w:lvl>
    <w:lvl w:ilvl="4" w:tplc="D888549E">
      <w:start w:val="1"/>
      <w:numFmt w:val="lowerLetter"/>
      <w:lvlText w:val="%5."/>
      <w:lvlJc w:val="left"/>
      <w:pPr>
        <w:ind w:left="3600" w:hanging="360"/>
      </w:pPr>
      <w:rPr>
        <w:rFonts w:cs="Times New Roman"/>
        <w:rtl w:val="0"/>
        <w:cs w:val="0"/>
      </w:rPr>
    </w:lvl>
    <w:lvl w:ilvl="5" w:tplc="B218C7E0">
      <w:start w:val="1"/>
      <w:numFmt w:val="lowerRoman"/>
      <w:lvlText w:val="%6."/>
      <w:lvlJc w:val="right"/>
      <w:pPr>
        <w:ind w:left="4320" w:hanging="180"/>
      </w:pPr>
      <w:rPr>
        <w:rFonts w:cs="Times New Roman"/>
        <w:rtl w:val="0"/>
        <w:cs w:val="0"/>
      </w:rPr>
    </w:lvl>
    <w:lvl w:ilvl="6" w:tplc="4E66385E">
      <w:start w:val="1"/>
      <w:numFmt w:val="decimal"/>
      <w:lvlText w:val="%7."/>
      <w:lvlJc w:val="left"/>
      <w:pPr>
        <w:ind w:left="5040" w:hanging="360"/>
      </w:pPr>
      <w:rPr>
        <w:rFonts w:cs="Times New Roman"/>
        <w:rtl w:val="0"/>
        <w:cs w:val="0"/>
      </w:rPr>
    </w:lvl>
    <w:lvl w:ilvl="7" w:tplc="CA5E1EB4">
      <w:start w:val="1"/>
      <w:numFmt w:val="lowerLetter"/>
      <w:lvlText w:val="%8."/>
      <w:lvlJc w:val="left"/>
      <w:pPr>
        <w:ind w:left="5760" w:hanging="360"/>
      </w:pPr>
      <w:rPr>
        <w:rFonts w:cs="Times New Roman"/>
        <w:rtl w:val="0"/>
        <w:cs w:val="0"/>
      </w:rPr>
    </w:lvl>
    <w:lvl w:ilvl="8" w:tplc="24FE66D8">
      <w:start w:val="1"/>
      <w:numFmt w:val="lowerRoman"/>
      <w:lvlText w:val="%9."/>
      <w:lvlJc w:val="right"/>
      <w:pPr>
        <w:ind w:left="6480" w:hanging="180"/>
      </w:pPr>
      <w:rPr>
        <w:rFonts w:cs="Times New Roman"/>
        <w:rtl w:val="0"/>
        <w:cs w:val="0"/>
      </w:rPr>
    </w:lvl>
  </w:abstractNum>
  <w:abstractNum w:abstractNumId="42" w15:restartNumberingAfterBreak="0">
    <w:nsid w:val="786F7C5A"/>
    <w:multiLevelType w:val="hybridMultilevel"/>
    <w:tmpl w:val="CAF23CB0"/>
    <w:lvl w:ilvl="0" w:tplc="4F84CECA">
      <w:start w:val="1"/>
      <w:numFmt w:val="decimal"/>
      <w:lvlText w:val="(%1)"/>
      <w:lvlJc w:val="left"/>
      <w:pPr>
        <w:ind w:left="720" w:hanging="360"/>
      </w:pPr>
      <w:rPr>
        <w:rFonts w:cs="Times New Roman" w:hint="default"/>
        <w:rtl w:val="0"/>
        <w:cs w:val="0"/>
      </w:rPr>
    </w:lvl>
    <w:lvl w:ilvl="1" w:tplc="B0FA0C46">
      <w:start w:val="1"/>
      <w:numFmt w:val="lowerLetter"/>
      <w:lvlText w:val="%2."/>
      <w:lvlJc w:val="left"/>
      <w:pPr>
        <w:ind w:left="1440" w:hanging="360"/>
      </w:pPr>
      <w:rPr>
        <w:rFonts w:cs="Times New Roman"/>
        <w:rtl w:val="0"/>
        <w:cs w:val="0"/>
      </w:rPr>
    </w:lvl>
    <w:lvl w:ilvl="2" w:tplc="3734477E">
      <w:start w:val="1"/>
      <w:numFmt w:val="lowerRoman"/>
      <w:lvlText w:val="%3."/>
      <w:lvlJc w:val="right"/>
      <w:pPr>
        <w:ind w:left="2160" w:hanging="180"/>
      </w:pPr>
      <w:rPr>
        <w:rFonts w:cs="Times New Roman"/>
        <w:rtl w:val="0"/>
        <w:cs w:val="0"/>
      </w:rPr>
    </w:lvl>
    <w:lvl w:ilvl="3" w:tplc="FAAA030A">
      <w:start w:val="1"/>
      <w:numFmt w:val="decimal"/>
      <w:lvlText w:val="%4."/>
      <w:lvlJc w:val="left"/>
      <w:pPr>
        <w:ind w:left="2880" w:hanging="360"/>
      </w:pPr>
      <w:rPr>
        <w:rFonts w:cs="Times New Roman"/>
        <w:rtl w:val="0"/>
        <w:cs w:val="0"/>
      </w:rPr>
    </w:lvl>
    <w:lvl w:ilvl="4" w:tplc="0A326B2E">
      <w:start w:val="1"/>
      <w:numFmt w:val="lowerLetter"/>
      <w:lvlText w:val="%5."/>
      <w:lvlJc w:val="left"/>
      <w:pPr>
        <w:ind w:left="3600" w:hanging="360"/>
      </w:pPr>
      <w:rPr>
        <w:rFonts w:cs="Times New Roman"/>
        <w:rtl w:val="0"/>
        <w:cs w:val="0"/>
      </w:rPr>
    </w:lvl>
    <w:lvl w:ilvl="5" w:tplc="58B819CE">
      <w:start w:val="1"/>
      <w:numFmt w:val="lowerRoman"/>
      <w:lvlText w:val="%6."/>
      <w:lvlJc w:val="right"/>
      <w:pPr>
        <w:ind w:left="4320" w:hanging="180"/>
      </w:pPr>
      <w:rPr>
        <w:rFonts w:cs="Times New Roman"/>
        <w:rtl w:val="0"/>
        <w:cs w:val="0"/>
      </w:rPr>
    </w:lvl>
    <w:lvl w:ilvl="6" w:tplc="5866D4E4">
      <w:start w:val="1"/>
      <w:numFmt w:val="decimal"/>
      <w:lvlText w:val="%7."/>
      <w:lvlJc w:val="left"/>
      <w:pPr>
        <w:ind w:left="5040" w:hanging="360"/>
      </w:pPr>
      <w:rPr>
        <w:rFonts w:cs="Times New Roman"/>
        <w:rtl w:val="0"/>
        <w:cs w:val="0"/>
      </w:rPr>
    </w:lvl>
    <w:lvl w:ilvl="7" w:tplc="C598CD56">
      <w:start w:val="1"/>
      <w:numFmt w:val="lowerLetter"/>
      <w:lvlText w:val="%8."/>
      <w:lvlJc w:val="left"/>
      <w:pPr>
        <w:ind w:left="5760" w:hanging="360"/>
      </w:pPr>
      <w:rPr>
        <w:rFonts w:cs="Times New Roman"/>
        <w:rtl w:val="0"/>
        <w:cs w:val="0"/>
      </w:rPr>
    </w:lvl>
    <w:lvl w:ilvl="8" w:tplc="01FA4B00">
      <w:start w:val="1"/>
      <w:numFmt w:val="lowerRoman"/>
      <w:lvlText w:val="%9."/>
      <w:lvlJc w:val="right"/>
      <w:pPr>
        <w:ind w:left="6480" w:hanging="180"/>
      </w:pPr>
      <w:rPr>
        <w:rFonts w:cs="Times New Roman"/>
        <w:rtl w:val="0"/>
        <w:cs w:val="0"/>
      </w:rPr>
    </w:lvl>
  </w:abstractNum>
  <w:abstractNum w:abstractNumId="43" w15:restartNumberingAfterBreak="0">
    <w:nsid w:val="794E77C3"/>
    <w:multiLevelType w:val="hybridMultilevel"/>
    <w:tmpl w:val="217CE016"/>
    <w:lvl w:ilvl="0" w:tplc="ACC0BE5A">
      <w:start w:val="1"/>
      <w:numFmt w:val="decimal"/>
      <w:lvlText w:val="%1)"/>
      <w:lvlJc w:val="left"/>
      <w:pPr>
        <w:ind w:left="720" w:hanging="360"/>
      </w:pPr>
      <w:rPr>
        <w:rFonts w:cs="Times New Roman" w:hint="default"/>
        <w:rtl w:val="0"/>
        <w:cs w:val="0"/>
      </w:rPr>
    </w:lvl>
    <w:lvl w:ilvl="1" w:tplc="FA067596">
      <w:start w:val="1"/>
      <w:numFmt w:val="lowerLetter"/>
      <w:lvlText w:val="%2."/>
      <w:lvlJc w:val="left"/>
      <w:pPr>
        <w:ind w:left="1440" w:hanging="360"/>
      </w:pPr>
      <w:rPr>
        <w:rFonts w:cs="Times New Roman"/>
        <w:rtl w:val="0"/>
        <w:cs w:val="0"/>
      </w:rPr>
    </w:lvl>
    <w:lvl w:ilvl="2" w:tplc="73809484">
      <w:start w:val="1"/>
      <w:numFmt w:val="lowerRoman"/>
      <w:lvlText w:val="%3."/>
      <w:lvlJc w:val="right"/>
      <w:pPr>
        <w:ind w:left="2160" w:hanging="180"/>
      </w:pPr>
      <w:rPr>
        <w:rFonts w:cs="Times New Roman"/>
        <w:rtl w:val="0"/>
        <w:cs w:val="0"/>
      </w:rPr>
    </w:lvl>
    <w:lvl w:ilvl="3" w:tplc="0F405BFC">
      <w:start w:val="1"/>
      <w:numFmt w:val="decimal"/>
      <w:lvlText w:val="%4."/>
      <w:lvlJc w:val="left"/>
      <w:pPr>
        <w:ind w:left="2880" w:hanging="360"/>
      </w:pPr>
      <w:rPr>
        <w:rFonts w:cs="Times New Roman"/>
        <w:rtl w:val="0"/>
        <w:cs w:val="0"/>
      </w:rPr>
    </w:lvl>
    <w:lvl w:ilvl="4" w:tplc="29C0128C">
      <w:start w:val="1"/>
      <w:numFmt w:val="lowerLetter"/>
      <w:lvlText w:val="%5."/>
      <w:lvlJc w:val="left"/>
      <w:pPr>
        <w:ind w:left="3600" w:hanging="360"/>
      </w:pPr>
      <w:rPr>
        <w:rFonts w:cs="Times New Roman"/>
        <w:rtl w:val="0"/>
        <w:cs w:val="0"/>
      </w:rPr>
    </w:lvl>
    <w:lvl w:ilvl="5" w:tplc="CA828CAE">
      <w:start w:val="1"/>
      <w:numFmt w:val="lowerRoman"/>
      <w:lvlText w:val="%6."/>
      <w:lvlJc w:val="right"/>
      <w:pPr>
        <w:ind w:left="4320" w:hanging="180"/>
      </w:pPr>
      <w:rPr>
        <w:rFonts w:cs="Times New Roman"/>
        <w:rtl w:val="0"/>
        <w:cs w:val="0"/>
      </w:rPr>
    </w:lvl>
    <w:lvl w:ilvl="6" w:tplc="575A8590">
      <w:start w:val="1"/>
      <w:numFmt w:val="decimal"/>
      <w:lvlText w:val="%7."/>
      <w:lvlJc w:val="left"/>
      <w:pPr>
        <w:ind w:left="5040" w:hanging="360"/>
      </w:pPr>
      <w:rPr>
        <w:rFonts w:cs="Times New Roman"/>
        <w:rtl w:val="0"/>
        <w:cs w:val="0"/>
      </w:rPr>
    </w:lvl>
    <w:lvl w:ilvl="7" w:tplc="4A1479D4">
      <w:start w:val="1"/>
      <w:numFmt w:val="lowerLetter"/>
      <w:lvlText w:val="%8."/>
      <w:lvlJc w:val="left"/>
      <w:pPr>
        <w:ind w:left="5760" w:hanging="360"/>
      </w:pPr>
      <w:rPr>
        <w:rFonts w:cs="Times New Roman"/>
        <w:rtl w:val="0"/>
        <w:cs w:val="0"/>
      </w:rPr>
    </w:lvl>
    <w:lvl w:ilvl="8" w:tplc="3EF81F5A">
      <w:start w:val="1"/>
      <w:numFmt w:val="lowerRoman"/>
      <w:lvlText w:val="%9."/>
      <w:lvlJc w:val="right"/>
      <w:pPr>
        <w:ind w:left="6480" w:hanging="180"/>
      </w:pPr>
      <w:rPr>
        <w:rFonts w:cs="Times New Roman"/>
        <w:rtl w:val="0"/>
        <w:cs w:val="0"/>
      </w:rPr>
    </w:lvl>
  </w:abstractNum>
  <w:abstractNum w:abstractNumId="44" w15:restartNumberingAfterBreak="0">
    <w:nsid w:val="7B542BCA"/>
    <w:multiLevelType w:val="hybridMultilevel"/>
    <w:tmpl w:val="6AE65EE6"/>
    <w:lvl w:ilvl="0" w:tplc="B1549AB2">
      <w:start w:val="1"/>
      <w:numFmt w:val="lowerLetter"/>
      <w:lvlText w:val="%1)"/>
      <w:lvlJc w:val="left"/>
      <w:pPr>
        <w:ind w:left="720" w:hanging="360"/>
      </w:pPr>
      <w:rPr>
        <w:rFonts w:cs="Times New Roman" w:hint="default"/>
        <w:rtl w:val="0"/>
        <w:cs w:val="0"/>
      </w:rPr>
    </w:lvl>
    <w:lvl w:ilvl="1" w:tplc="4668896A">
      <w:start w:val="1"/>
      <w:numFmt w:val="lowerLetter"/>
      <w:lvlText w:val="%2."/>
      <w:lvlJc w:val="left"/>
      <w:pPr>
        <w:ind w:left="1440" w:hanging="360"/>
      </w:pPr>
      <w:rPr>
        <w:rFonts w:cs="Times New Roman"/>
        <w:rtl w:val="0"/>
        <w:cs w:val="0"/>
      </w:rPr>
    </w:lvl>
    <w:lvl w:ilvl="2" w:tplc="505C5E16">
      <w:start w:val="1"/>
      <w:numFmt w:val="lowerRoman"/>
      <w:lvlText w:val="%3."/>
      <w:lvlJc w:val="right"/>
      <w:pPr>
        <w:ind w:left="2160" w:hanging="180"/>
      </w:pPr>
      <w:rPr>
        <w:rFonts w:cs="Times New Roman"/>
        <w:rtl w:val="0"/>
        <w:cs w:val="0"/>
      </w:rPr>
    </w:lvl>
    <w:lvl w:ilvl="3" w:tplc="0256EE1A">
      <w:start w:val="1"/>
      <w:numFmt w:val="decimal"/>
      <w:lvlText w:val="%4."/>
      <w:lvlJc w:val="left"/>
      <w:pPr>
        <w:ind w:left="2880" w:hanging="360"/>
      </w:pPr>
      <w:rPr>
        <w:rFonts w:cs="Times New Roman"/>
        <w:rtl w:val="0"/>
        <w:cs w:val="0"/>
      </w:rPr>
    </w:lvl>
    <w:lvl w:ilvl="4" w:tplc="079C4BD0">
      <w:start w:val="1"/>
      <w:numFmt w:val="lowerLetter"/>
      <w:lvlText w:val="%5."/>
      <w:lvlJc w:val="left"/>
      <w:pPr>
        <w:ind w:left="3600" w:hanging="360"/>
      </w:pPr>
      <w:rPr>
        <w:rFonts w:cs="Times New Roman"/>
        <w:rtl w:val="0"/>
        <w:cs w:val="0"/>
      </w:rPr>
    </w:lvl>
    <w:lvl w:ilvl="5" w:tplc="D7FEC422">
      <w:start w:val="1"/>
      <w:numFmt w:val="lowerRoman"/>
      <w:lvlText w:val="%6."/>
      <w:lvlJc w:val="right"/>
      <w:pPr>
        <w:ind w:left="4320" w:hanging="180"/>
      </w:pPr>
      <w:rPr>
        <w:rFonts w:cs="Times New Roman"/>
        <w:rtl w:val="0"/>
        <w:cs w:val="0"/>
      </w:rPr>
    </w:lvl>
    <w:lvl w:ilvl="6" w:tplc="D07E3206">
      <w:start w:val="1"/>
      <w:numFmt w:val="decimal"/>
      <w:lvlText w:val="%7."/>
      <w:lvlJc w:val="left"/>
      <w:pPr>
        <w:ind w:left="5040" w:hanging="360"/>
      </w:pPr>
      <w:rPr>
        <w:rFonts w:cs="Times New Roman"/>
        <w:rtl w:val="0"/>
        <w:cs w:val="0"/>
      </w:rPr>
    </w:lvl>
    <w:lvl w:ilvl="7" w:tplc="5C5EEF28">
      <w:start w:val="1"/>
      <w:numFmt w:val="lowerLetter"/>
      <w:lvlText w:val="%8."/>
      <w:lvlJc w:val="left"/>
      <w:pPr>
        <w:ind w:left="5760" w:hanging="360"/>
      </w:pPr>
      <w:rPr>
        <w:rFonts w:cs="Times New Roman"/>
        <w:rtl w:val="0"/>
        <w:cs w:val="0"/>
      </w:rPr>
    </w:lvl>
    <w:lvl w:ilvl="8" w:tplc="79DA194C">
      <w:start w:val="1"/>
      <w:numFmt w:val="lowerRoman"/>
      <w:lvlText w:val="%9."/>
      <w:lvlJc w:val="right"/>
      <w:pPr>
        <w:ind w:left="6480" w:hanging="180"/>
      </w:pPr>
      <w:rPr>
        <w:rFonts w:cs="Times New Roman"/>
        <w:rtl w:val="0"/>
        <w:cs w:val="0"/>
      </w:rPr>
    </w:lvl>
  </w:abstractNum>
  <w:abstractNum w:abstractNumId="4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7D9059E4"/>
    <w:multiLevelType w:val="hybridMultilevel"/>
    <w:tmpl w:val="2F344A3E"/>
    <w:lvl w:ilvl="0" w:tplc="4DBA41A2">
      <w:start w:val="1"/>
      <w:numFmt w:val="lowerLetter"/>
      <w:lvlText w:val="%1)"/>
      <w:lvlJc w:val="left"/>
      <w:pPr>
        <w:ind w:left="720" w:hanging="360"/>
      </w:pPr>
      <w:rPr>
        <w:rFonts w:cs="Times New Roman" w:hint="default"/>
        <w:rtl w:val="0"/>
        <w:cs w:val="0"/>
      </w:rPr>
    </w:lvl>
    <w:lvl w:ilvl="1" w:tplc="649C125A">
      <w:start w:val="1"/>
      <w:numFmt w:val="lowerLetter"/>
      <w:lvlText w:val="%2."/>
      <w:lvlJc w:val="left"/>
      <w:pPr>
        <w:ind w:left="1440" w:hanging="360"/>
      </w:pPr>
      <w:rPr>
        <w:rFonts w:cs="Times New Roman"/>
        <w:rtl w:val="0"/>
        <w:cs w:val="0"/>
      </w:rPr>
    </w:lvl>
    <w:lvl w:ilvl="2" w:tplc="88744E62">
      <w:start w:val="1"/>
      <w:numFmt w:val="lowerRoman"/>
      <w:lvlText w:val="%3."/>
      <w:lvlJc w:val="right"/>
      <w:pPr>
        <w:ind w:left="2160" w:hanging="180"/>
      </w:pPr>
      <w:rPr>
        <w:rFonts w:cs="Times New Roman"/>
        <w:rtl w:val="0"/>
        <w:cs w:val="0"/>
      </w:rPr>
    </w:lvl>
    <w:lvl w:ilvl="3" w:tplc="83EA4464">
      <w:start w:val="1"/>
      <w:numFmt w:val="decimal"/>
      <w:lvlText w:val="%4."/>
      <w:lvlJc w:val="left"/>
      <w:pPr>
        <w:ind w:left="2880" w:hanging="360"/>
      </w:pPr>
      <w:rPr>
        <w:rFonts w:cs="Times New Roman"/>
        <w:rtl w:val="0"/>
        <w:cs w:val="0"/>
      </w:rPr>
    </w:lvl>
    <w:lvl w:ilvl="4" w:tplc="FE606C64">
      <w:start w:val="1"/>
      <w:numFmt w:val="lowerLetter"/>
      <w:lvlText w:val="%5."/>
      <w:lvlJc w:val="left"/>
      <w:pPr>
        <w:ind w:left="3600" w:hanging="360"/>
      </w:pPr>
      <w:rPr>
        <w:rFonts w:cs="Times New Roman"/>
        <w:rtl w:val="0"/>
        <w:cs w:val="0"/>
      </w:rPr>
    </w:lvl>
    <w:lvl w:ilvl="5" w:tplc="D85E2348">
      <w:start w:val="1"/>
      <w:numFmt w:val="lowerRoman"/>
      <w:lvlText w:val="%6."/>
      <w:lvlJc w:val="right"/>
      <w:pPr>
        <w:ind w:left="4320" w:hanging="180"/>
      </w:pPr>
      <w:rPr>
        <w:rFonts w:cs="Times New Roman"/>
        <w:rtl w:val="0"/>
        <w:cs w:val="0"/>
      </w:rPr>
    </w:lvl>
    <w:lvl w:ilvl="6" w:tplc="EF24F268">
      <w:start w:val="1"/>
      <w:numFmt w:val="decimal"/>
      <w:lvlText w:val="%7."/>
      <w:lvlJc w:val="left"/>
      <w:pPr>
        <w:ind w:left="5040" w:hanging="360"/>
      </w:pPr>
      <w:rPr>
        <w:rFonts w:cs="Times New Roman"/>
        <w:rtl w:val="0"/>
        <w:cs w:val="0"/>
      </w:rPr>
    </w:lvl>
    <w:lvl w:ilvl="7" w:tplc="09CC2A5C">
      <w:start w:val="1"/>
      <w:numFmt w:val="lowerLetter"/>
      <w:lvlText w:val="%8."/>
      <w:lvlJc w:val="left"/>
      <w:pPr>
        <w:ind w:left="5760" w:hanging="360"/>
      </w:pPr>
      <w:rPr>
        <w:rFonts w:cs="Times New Roman"/>
        <w:rtl w:val="0"/>
        <w:cs w:val="0"/>
      </w:rPr>
    </w:lvl>
    <w:lvl w:ilvl="8" w:tplc="9170DBDA">
      <w:start w:val="1"/>
      <w:numFmt w:val="lowerRoman"/>
      <w:lvlText w:val="%9."/>
      <w:lvlJc w:val="right"/>
      <w:pPr>
        <w:ind w:left="6480" w:hanging="180"/>
      </w:pPr>
      <w:rPr>
        <w:rFonts w:cs="Times New Roman"/>
        <w:rtl w:val="0"/>
        <w:cs w:val="0"/>
      </w:rPr>
    </w:lvl>
  </w:abstractNum>
  <w:abstractNum w:abstractNumId="47" w15:restartNumberingAfterBreak="0">
    <w:nsid w:val="7E501D8E"/>
    <w:multiLevelType w:val="hybridMultilevel"/>
    <w:tmpl w:val="2AE28B82"/>
    <w:lvl w:ilvl="0" w:tplc="A2D07B88">
      <w:start w:val="900"/>
      <w:numFmt w:val="bullet"/>
      <w:lvlText w:val="-"/>
      <w:lvlJc w:val="left"/>
      <w:pPr>
        <w:ind w:left="720" w:hanging="360"/>
      </w:pPr>
      <w:rPr>
        <w:rFonts w:ascii="Arial" w:eastAsia="Times New Roman" w:hAnsi="Arial" w:hint="default"/>
      </w:rPr>
    </w:lvl>
    <w:lvl w:ilvl="1" w:tplc="B210AA26">
      <w:start w:val="1"/>
      <w:numFmt w:val="bullet"/>
      <w:lvlText w:val="o"/>
      <w:lvlJc w:val="left"/>
      <w:pPr>
        <w:ind w:left="1440" w:hanging="360"/>
      </w:pPr>
      <w:rPr>
        <w:rFonts w:ascii="Courier New" w:hAnsi="Courier New" w:hint="default"/>
      </w:rPr>
    </w:lvl>
    <w:lvl w:ilvl="2" w:tplc="E99CB184">
      <w:start w:val="1"/>
      <w:numFmt w:val="bullet"/>
      <w:lvlText w:val=""/>
      <w:lvlJc w:val="left"/>
      <w:pPr>
        <w:ind w:left="2160" w:hanging="360"/>
      </w:pPr>
      <w:rPr>
        <w:rFonts w:ascii="Wingdings" w:hAnsi="Wingdings" w:hint="default"/>
      </w:rPr>
    </w:lvl>
    <w:lvl w:ilvl="3" w:tplc="A6FC7CF6">
      <w:start w:val="1"/>
      <w:numFmt w:val="bullet"/>
      <w:lvlText w:val=""/>
      <w:lvlJc w:val="left"/>
      <w:pPr>
        <w:ind w:left="2880" w:hanging="360"/>
      </w:pPr>
      <w:rPr>
        <w:rFonts w:ascii="Symbol" w:hAnsi="Symbol" w:hint="default"/>
      </w:rPr>
    </w:lvl>
    <w:lvl w:ilvl="4" w:tplc="75E65CCC">
      <w:start w:val="1"/>
      <w:numFmt w:val="bullet"/>
      <w:lvlText w:val="o"/>
      <w:lvlJc w:val="left"/>
      <w:pPr>
        <w:ind w:left="3600" w:hanging="360"/>
      </w:pPr>
      <w:rPr>
        <w:rFonts w:ascii="Courier New" w:hAnsi="Courier New" w:hint="default"/>
      </w:rPr>
    </w:lvl>
    <w:lvl w:ilvl="5" w:tplc="8B90865C">
      <w:start w:val="1"/>
      <w:numFmt w:val="bullet"/>
      <w:lvlText w:val=""/>
      <w:lvlJc w:val="left"/>
      <w:pPr>
        <w:ind w:left="4320" w:hanging="360"/>
      </w:pPr>
      <w:rPr>
        <w:rFonts w:ascii="Wingdings" w:hAnsi="Wingdings" w:hint="default"/>
      </w:rPr>
    </w:lvl>
    <w:lvl w:ilvl="6" w:tplc="F1A84D64">
      <w:start w:val="1"/>
      <w:numFmt w:val="bullet"/>
      <w:lvlText w:val=""/>
      <w:lvlJc w:val="left"/>
      <w:pPr>
        <w:ind w:left="5040" w:hanging="360"/>
      </w:pPr>
      <w:rPr>
        <w:rFonts w:ascii="Symbol" w:hAnsi="Symbol" w:hint="default"/>
      </w:rPr>
    </w:lvl>
    <w:lvl w:ilvl="7" w:tplc="6D62E248">
      <w:start w:val="1"/>
      <w:numFmt w:val="bullet"/>
      <w:lvlText w:val="o"/>
      <w:lvlJc w:val="left"/>
      <w:pPr>
        <w:ind w:left="5760" w:hanging="360"/>
      </w:pPr>
      <w:rPr>
        <w:rFonts w:ascii="Courier New" w:hAnsi="Courier New" w:hint="default"/>
      </w:rPr>
    </w:lvl>
    <w:lvl w:ilvl="8" w:tplc="68888150">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1"/>
  </w:num>
  <w:num w:numId="4">
    <w:abstractNumId w:val="32"/>
  </w:num>
  <w:num w:numId="5">
    <w:abstractNumId w:val="20"/>
  </w:num>
  <w:num w:numId="6">
    <w:abstractNumId w:val="47"/>
  </w:num>
  <w:num w:numId="7">
    <w:abstractNumId w:val="24"/>
  </w:num>
  <w:num w:numId="8">
    <w:abstractNumId w:val="39"/>
  </w:num>
  <w:num w:numId="9">
    <w:abstractNumId w:val="43"/>
  </w:num>
  <w:num w:numId="10">
    <w:abstractNumId w:val="27"/>
  </w:num>
  <w:num w:numId="11">
    <w:abstractNumId w:val="16"/>
  </w:num>
  <w:num w:numId="12">
    <w:abstractNumId w:val="9"/>
  </w:num>
  <w:num w:numId="13">
    <w:abstractNumId w:val="2"/>
  </w:num>
  <w:num w:numId="14">
    <w:abstractNumId w:val="0"/>
  </w:num>
  <w:num w:numId="15">
    <w:abstractNumId w:val="21"/>
  </w:num>
  <w:num w:numId="16">
    <w:abstractNumId w:val="40"/>
  </w:num>
  <w:num w:numId="17">
    <w:abstractNumId w:val="37"/>
  </w:num>
  <w:num w:numId="18">
    <w:abstractNumId w:val="33"/>
  </w:num>
  <w:num w:numId="19">
    <w:abstractNumId w:val="14"/>
  </w:num>
  <w:num w:numId="20">
    <w:abstractNumId w:val="26"/>
  </w:num>
  <w:num w:numId="21">
    <w:abstractNumId w:val="3"/>
  </w:num>
  <w:num w:numId="22">
    <w:abstractNumId w:val="15"/>
  </w:num>
  <w:num w:numId="23">
    <w:abstractNumId w:val="18"/>
  </w:num>
  <w:num w:numId="24">
    <w:abstractNumId w:val="35"/>
  </w:num>
  <w:num w:numId="25">
    <w:abstractNumId w:val="11"/>
  </w:num>
  <w:num w:numId="26">
    <w:abstractNumId w:val="46"/>
  </w:num>
  <w:num w:numId="27">
    <w:abstractNumId w:val="12"/>
  </w:num>
  <w:num w:numId="28">
    <w:abstractNumId w:val="22"/>
  </w:num>
  <w:num w:numId="29">
    <w:abstractNumId w:val="42"/>
  </w:num>
  <w:num w:numId="30">
    <w:abstractNumId w:val="10"/>
  </w:num>
  <w:num w:numId="31">
    <w:abstractNumId w:val="5"/>
  </w:num>
  <w:num w:numId="32">
    <w:abstractNumId w:val="44"/>
  </w:num>
  <w:num w:numId="33">
    <w:abstractNumId w:val="38"/>
  </w:num>
  <w:num w:numId="34">
    <w:abstractNumId w:val="7"/>
  </w:num>
  <w:num w:numId="35">
    <w:abstractNumId w:val="4"/>
  </w:num>
  <w:num w:numId="36">
    <w:abstractNumId w:val="36"/>
  </w:num>
  <w:num w:numId="37">
    <w:abstractNumId w:val="13"/>
  </w:num>
  <w:num w:numId="38">
    <w:abstractNumId w:val="30"/>
  </w:num>
  <w:num w:numId="39">
    <w:abstractNumId w:val="19"/>
  </w:num>
  <w:num w:numId="40">
    <w:abstractNumId w:val="28"/>
  </w:num>
  <w:num w:numId="41">
    <w:abstractNumId w:val="1"/>
  </w:num>
  <w:num w:numId="42">
    <w:abstractNumId w:val="34"/>
  </w:num>
  <w:num w:numId="43">
    <w:abstractNumId w:val="25"/>
  </w:num>
  <w:num w:numId="44">
    <w:abstractNumId w:val="41"/>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039E8"/>
    <w:rsid w:val="00004FCB"/>
    <w:rsid w:val="00013721"/>
    <w:rsid w:val="00014CF2"/>
    <w:rsid w:val="0001502D"/>
    <w:rsid w:val="000163E2"/>
    <w:rsid w:val="00016980"/>
    <w:rsid w:val="00017B7A"/>
    <w:rsid w:val="00020030"/>
    <w:rsid w:val="00026DB2"/>
    <w:rsid w:val="00031079"/>
    <w:rsid w:val="00033919"/>
    <w:rsid w:val="00037A5C"/>
    <w:rsid w:val="00050008"/>
    <w:rsid w:val="00057810"/>
    <w:rsid w:val="00060517"/>
    <w:rsid w:val="00061ACA"/>
    <w:rsid w:val="00062D48"/>
    <w:rsid w:val="000643DE"/>
    <w:rsid w:val="00064E91"/>
    <w:rsid w:val="000659D6"/>
    <w:rsid w:val="000676E0"/>
    <w:rsid w:val="00072E45"/>
    <w:rsid w:val="00074143"/>
    <w:rsid w:val="000770BF"/>
    <w:rsid w:val="00080B9D"/>
    <w:rsid w:val="00081585"/>
    <w:rsid w:val="00083C18"/>
    <w:rsid w:val="000857C6"/>
    <w:rsid w:val="0009031E"/>
    <w:rsid w:val="00091C12"/>
    <w:rsid w:val="000974FB"/>
    <w:rsid w:val="000A3BFD"/>
    <w:rsid w:val="000A4116"/>
    <w:rsid w:val="000A44A4"/>
    <w:rsid w:val="000B1F42"/>
    <w:rsid w:val="000C10CE"/>
    <w:rsid w:val="000C58A7"/>
    <w:rsid w:val="000C5B6A"/>
    <w:rsid w:val="000D0172"/>
    <w:rsid w:val="000D1ED8"/>
    <w:rsid w:val="000D2947"/>
    <w:rsid w:val="000D49E1"/>
    <w:rsid w:val="000E1C36"/>
    <w:rsid w:val="000E2DDA"/>
    <w:rsid w:val="000E575D"/>
    <w:rsid w:val="000E58A2"/>
    <w:rsid w:val="000E71E5"/>
    <w:rsid w:val="000F7062"/>
    <w:rsid w:val="001025B6"/>
    <w:rsid w:val="00104BDF"/>
    <w:rsid w:val="001161AE"/>
    <w:rsid w:val="00116B7E"/>
    <w:rsid w:val="00117910"/>
    <w:rsid w:val="00122EAD"/>
    <w:rsid w:val="00123C18"/>
    <w:rsid w:val="00133EB9"/>
    <w:rsid w:val="00136D58"/>
    <w:rsid w:val="0013733B"/>
    <w:rsid w:val="00142C37"/>
    <w:rsid w:val="001477F4"/>
    <w:rsid w:val="001551F2"/>
    <w:rsid w:val="00162C42"/>
    <w:rsid w:val="001631F7"/>
    <w:rsid w:val="00163F06"/>
    <w:rsid w:val="001674B0"/>
    <w:rsid w:val="0017381A"/>
    <w:rsid w:val="001763CF"/>
    <w:rsid w:val="00181F56"/>
    <w:rsid w:val="00182107"/>
    <w:rsid w:val="00184FCA"/>
    <w:rsid w:val="0018740A"/>
    <w:rsid w:val="00194060"/>
    <w:rsid w:val="00194639"/>
    <w:rsid w:val="0019737A"/>
    <w:rsid w:val="001A37B1"/>
    <w:rsid w:val="001A650D"/>
    <w:rsid w:val="001A76F8"/>
    <w:rsid w:val="001B06B5"/>
    <w:rsid w:val="001B3408"/>
    <w:rsid w:val="001B37AF"/>
    <w:rsid w:val="001B41A9"/>
    <w:rsid w:val="001B6607"/>
    <w:rsid w:val="001B662C"/>
    <w:rsid w:val="001B796A"/>
    <w:rsid w:val="001C2FC2"/>
    <w:rsid w:val="001D5215"/>
    <w:rsid w:val="001E07A0"/>
    <w:rsid w:val="001F68A2"/>
    <w:rsid w:val="0020549E"/>
    <w:rsid w:val="00206C4F"/>
    <w:rsid w:val="002120E9"/>
    <w:rsid w:val="002157C9"/>
    <w:rsid w:val="002164E8"/>
    <w:rsid w:val="00227932"/>
    <w:rsid w:val="002302DF"/>
    <w:rsid w:val="00237FD5"/>
    <w:rsid w:val="00241A27"/>
    <w:rsid w:val="00242F77"/>
    <w:rsid w:val="002446BA"/>
    <w:rsid w:val="00244EDC"/>
    <w:rsid w:val="00245D79"/>
    <w:rsid w:val="002506FF"/>
    <w:rsid w:val="00253913"/>
    <w:rsid w:val="0025679C"/>
    <w:rsid w:val="002635A0"/>
    <w:rsid w:val="00264A4F"/>
    <w:rsid w:val="00267B24"/>
    <w:rsid w:val="0027076F"/>
    <w:rsid w:val="00272E7B"/>
    <w:rsid w:val="0027413A"/>
    <w:rsid w:val="002829B3"/>
    <w:rsid w:val="0028328C"/>
    <w:rsid w:val="00285114"/>
    <w:rsid w:val="00290896"/>
    <w:rsid w:val="00294F53"/>
    <w:rsid w:val="0029580B"/>
    <w:rsid w:val="00295C55"/>
    <w:rsid w:val="002974A0"/>
    <w:rsid w:val="002A0EB3"/>
    <w:rsid w:val="002A36D9"/>
    <w:rsid w:val="002A5FFF"/>
    <w:rsid w:val="002B0999"/>
    <w:rsid w:val="002B38D6"/>
    <w:rsid w:val="002B7550"/>
    <w:rsid w:val="002C7F91"/>
    <w:rsid w:val="002D3B9B"/>
    <w:rsid w:val="002D58BD"/>
    <w:rsid w:val="002D64D9"/>
    <w:rsid w:val="002D6F3E"/>
    <w:rsid w:val="002D72AE"/>
    <w:rsid w:val="002F34B4"/>
    <w:rsid w:val="002F525B"/>
    <w:rsid w:val="002F627A"/>
    <w:rsid w:val="002F713E"/>
    <w:rsid w:val="002F7C72"/>
    <w:rsid w:val="00300BB4"/>
    <w:rsid w:val="00302A8A"/>
    <w:rsid w:val="00302EF2"/>
    <w:rsid w:val="003038DE"/>
    <w:rsid w:val="00305C9F"/>
    <w:rsid w:val="00320181"/>
    <w:rsid w:val="00322800"/>
    <w:rsid w:val="00322E83"/>
    <w:rsid w:val="00326108"/>
    <w:rsid w:val="003268F7"/>
    <w:rsid w:val="0032740E"/>
    <w:rsid w:val="00327C21"/>
    <w:rsid w:val="00330BCF"/>
    <w:rsid w:val="00337C13"/>
    <w:rsid w:val="0034202C"/>
    <w:rsid w:val="003438F4"/>
    <w:rsid w:val="00346CCA"/>
    <w:rsid w:val="003471F7"/>
    <w:rsid w:val="00347E15"/>
    <w:rsid w:val="00352057"/>
    <w:rsid w:val="00364A6B"/>
    <w:rsid w:val="00364AD6"/>
    <w:rsid w:val="00365291"/>
    <w:rsid w:val="003661D9"/>
    <w:rsid w:val="003675C1"/>
    <w:rsid w:val="00367E49"/>
    <w:rsid w:val="00373B58"/>
    <w:rsid w:val="00375ECE"/>
    <w:rsid w:val="00376B71"/>
    <w:rsid w:val="00383144"/>
    <w:rsid w:val="00384E35"/>
    <w:rsid w:val="00387151"/>
    <w:rsid w:val="00393731"/>
    <w:rsid w:val="003A581D"/>
    <w:rsid w:val="003A76F2"/>
    <w:rsid w:val="003B04D5"/>
    <w:rsid w:val="003B16FC"/>
    <w:rsid w:val="003B72BE"/>
    <w:rsid w:val="003C3087"/>
    <w:rsid w:val="003C33E3"/>
    <w:rsid w:val="003C4E41"/>
    <w:rsid w:val="003C6792"/>
    <w:rsid w:val="003D264A"/>
    <w:rsid w:val="003D4212"/>
    <w:rsid w:val="003D48FA"/>
    <w:rsid w:val="003D5E5C"/>
    <w:rsid w:val="003D6D7F"/>
    <w:rsid w:val="003D6D93"/>
    <w:rsid w:val="003D7ED9"/>
    <w:rsid w:val="003E23D1"/>
    <w:rsid w:val="003F5970"/>
    <w:rsid w:val="00402806"/>
    <w:rsid w:val="00402D50"/>
    <w:rsid w:val="004034E0"/>
    <w:rsid w:val="00412CE1"/>
    <w:rsid w:val="00421DE2"/>
    <w:rsid w:val="00423C66"/>
    <w:rsid w:val="004242D4"/>
    <w:rsid w:val="0042485C"/>
    <w:rsid w:val="004278C1"/>
    <w:rsid w:val="00437642"/>
    <w:rsid w:val="00445197"/>
    <w:rsid w:val="00445296"/>
    <w:rsid w:val="0044779F"/>
    <w:rsid w:val="00450685"/>
    <w:rsid w:val="00454A01"/>
    <w:rsid w:val="004576ED"/>
    <w:rsid w:val="00462F78"/>
    <w:rsid w:val="0047002D"/>
    <w:rsid w:val="00477356"/>
    <w:rsid w:val="004778DE"/>
    <w:rsid w:val="004822D3"/>
    <w:rsid w:val="00482B84"/>
    <w:rsid w:val="0049467C"/>
    <w:rsid w:val="00497830"/>
    <w:rsid w:val="004A1470"/>
    <w:rsid w:val="004A1A10"/>
    <w:rsid w:val="004A1CEC"/>
    <w:rsid w:val="004A2FAC"/>
    <w:rsid w:val="004A314E"/>
    <w:rsid w:val="004B0BC8"/>
    <w:rsid w:val="004B1FB8"/>
    <w:rsid w:val="004C3B45"/>
    <w:rsid w:val="004C579F"/>
    <w:rsid w:val="004C71F9"/>
    <w:rsid w:val="004C760B"/>
    <w:rsid w:val="004C7918"/>
    <w:rsid w:val="004D25DA"/>
    <w:rsid w:val="004D2A4F"/>
    <w:rsid w:val="004D49E5"/>
    <w:rsid w:val="004D7F9F"/>
    <w:rsid w:val="004E28A9"/>
    <w:rsid w:val="004E3749"/>
    <w:rsid w:val="004E633B"/>
    <w:rsid w:val="004F5E6A"/>
    <w:rsid w:val="004F7271"/>
    <w:rsid w:val="00500B14"/>
    <w:rsid w:val="00503AAA"/>
    <w:rsid w:val="00511757"/>
    <w:rsid w:val="00512C8C"/>
    <w:rsid w:val="00513411"/>
    <w:rsid w:val="00513559"/>
    <w:rsid w:val="00513C83"/>
    <w:rsid w:val="00526006"/>
    <w:rsid w:val="00526A02"/>
    <w:rsid w:val="00527FBD"/>
    <w:rsid w:val="005319E3"/>
    <w:rsid w:val="00533957"/>
    <w:rsid w:val="00533BDC"/>
    <w:rsid w:val="005348C1"/>
    <w:rsid w:val="00534A20"/>
    <w:rsid w:val="00535F8F"/>
    <w:rsid w:val="0053761B"/>
    <w:rsid w:val="00543708"/>
    <w:rsid w:val="005440CE"/>
    <w:rsid w:val="00544778"/>
    <w:rsid w:val="00550EB3"/>
    <w:rsid w:val="00552B5C"/>
    <w:rsid w:val="00556626"/>
    <w:rsid w:val="00556997"/>
    <w:rsid w:val="00556C31"/>
    <w:rsid w:val="0055749D"/>
    <w:rsid w:val="0055766C"/>
    <w:rsid w:val="00562F99"/>
    <w:rsid w:val="005678F4"/>
    <w:rsid w:val="00570B93"/>
    <w:rsid w:val="005734A0"/>
    <w:rsid w:val="00581AA6"/>
    <w:rsid w:val="005842E4"/>
    <w:rsid w:val="005844CE"/>
    <w:rsid w:val="005A06B0"/>
    <w:rsid w:val="005A23D7"/>
    <w:rsid w:val="005B07C8"/>
    <w:rsid w:val="005B6571"/>
    <w:rsid w:val="005B77F9"/>
    <w:rsid w:val="005B7A3E"/>
    <w:rsid w:val="005C17C6"/>
    <w:rsid w:val="005C5F26"/>
    <w:rsid w:val="005C70E8"/>
    <w:rsid w:val="005D1837"/>
    <w:rsid w:val="005D1C1A"/>
    <w:rsid w:val="005D29DF"/>
    <w:rsid w:val="005D3F90"/>
    <w:rsid w:val="005E0AEF"/>
    <w:rsid w:val="005E3069"/>
    <w:rsid w:val="005E598F"/>
    <w:rsid w:val="005F09D3"/>
    <w:rsid w:val="005F1B83"/>
    <w:rsid w:val="005F6CFC"/>
    <w:rsid w:val="00602E03"/>
    <w:rsid w:val="00604245"/>
    <w:rsid w:val="00606610"/>
    <w:rsid w:val="00610520"/>
    <w:rsid w:val="0061094A"/>
    <w:rsid w:val="00610993"/>
    <w:rsid w:val="0061346C"/>
    <w:rsid w:val="006146D7"/>
    <w:rsid w:val="00615B60"/>
    <w:rsid w:val="00621A7A"/>
    <w:rsid w:val="00622F95"/>
    <w:rsid w:val="0062495E"/>
    <w:rsid w:val="00626AA4"/>
    <w:rsid w:val="00626CE7"/>
    <w:rsid w:val="00630DDF"/>
    <w:rsid w:val="006315B4"/>
    <w:rsid w:val="00635E61"/>
    <w:rsid w:val="00635EF6"/>
    <w:rsid w:val="006518A0"/>
    <w:rsid w:val="0065207F"/>
    <w:rsid w:val="006551D1"/>
    <w:rsid w:val="0065612B"/>
    <w:rsid w:val="0065741D"/>
    <w:rsid w:val="0066330B"/>
    <w:rsid w:val="00663B38"/>
    <w:rsid w:val="0068196D"/>
    <w:rsid w:val="00683E7E"/>
    <w:rsid w:val="006876D3"/>
    <w:rsid w:val="00693726"/>
    <w:rsid w:val="006939E2"/>
    <w:rsid w:val="00693C99"/>
    <w:rsid w:val="00695081"/>
    <w:rsid w:val="006A38B1"/>
    <w:rsid w:val="006A664B"/>
    <w:rsid w:val="006B158E"/>
    <w:rsid w:val="006B4ACD"/>
    <w:rsid w:val="006B7FC6"/>
    <w:rsid w:val="006C1E9D"/>
    <w:rsid w:val="006C2093"/>
    <w:rsid w:val="006C2AEA"/>
    <w:rsid w:val="006C66E9"/>
    <w:rsid w:val="006D0A47"/>
    <w:rsid w:val="006D3CC9"/>
    <w:rsid w:val="006D7A5C"/>
    <w:rsid w:val="006D7F81"/>
    <w:rsid w:val="006E0742"/>
    <w:rsid w:val="006E1239"/>
    <w:rsid w:val="006E25AA"/>
    <w:rsid w:val="006E5228"/>
    <w:rsid w:val="006F40F0"/>
    <w:rsid w:val="007030FF"/>
    <w:rsid w:val="00705540"/>
    <w:rsid w:val="00706008"/>
    <w:rsid w:val="00714988"/>
    <w:rsid w:val="007150C7"/>
    <w:rsid w:val="007163DC"/>
    <w:rsid w:val="0071717D"/>
    <w:rsid w:val="00722119"/>
    <w:rsid w:val="00722BFE"/>
    <w:rsid w:val="00723803"/>
    <w:rsid w:val="007239F1"/>
    <w:rsid w:val="00727C73"/>
    <w:rsid w:val="007300E8"/>
    <w:rsid w:val="007315B7"/>
    <w:rsid w:val="00732A18"/>
    <w:rsid w:val="00735A18"/>
    <w:rsid w:val="0073790F"/>
    <w:rsid w:val="007519BD"/>
    <w:rsid w:val="007547F9"/>
    <w:rsid w:val="00756A92"/>
    <w:rsid w:val="00772D23"/>
    <w:rsid w:val="00773C7A"/>
    <w:rsid w:val="00777FD1"/>
    <w:rsid w:val="007812F7"/>
    <w:rsid w:val="00781D21"/>
    <w:rsid w:val="00783161"/>
    <w:rsid w:val="00787F51"/>
    <w:rsid w:val="007972E9"/>
    <w:rsid w:val="007A0902"/>
    <w:rsid w:val="007A1D12"/>
    <w:rsid w:val="007A4337"/>
    <w:rsid w:val="007A548A"/>
    <w:rsid w:val="007A7088"/>
    <w:rsid w:val="007A70AC"/>
    <w:rsid w:val="007B20F6"/>
    <w:rsid w:val="007B3A4D"/>
    <w:rsid w:val="007B47BF"/>
    <w:rsid w:val="007B73B8"/>
    <w:rsid w:val="007C1239"/>
    <w:rsid w:val="007C1940"/>
    <w:rsid w:val="007C525A"/>
    <w:rsid w:val="007C71BF"/>
    <w:rsid w:val="007D0E10"/>
    <w:rsid w:val="007E101B"/>
    <w:rsid w:val="007E723D"/>
    <w:rsid w:val="007F048E"/>
    <w:rsid w:val="008004B5"/>
    <w:rsid w:val="0080521A"/>
    <w:rsid w:val="00806282"/>
    <w:rsid w:val="008100CA"/>
    <w:rsid w:val="00810F55"/>
    <w:rsid w:val="00821163"/>
    <w:rsid w:val="00821656"/>
    <w:rsid w:val="00822B9E"/>
    <w:rsid w:val="00824B31"/>
    <w:rsid w:val="00825354"/>
    <w:rsid w:val="00831C9F"/>
    <w:rsid w:val="00835248"/>
    <w:rsid w:val="008360D3"/>
    <w:rsid w:val="00845671"/>
    <w:rsid w:val="00851634"/>
    <w:rsid w:val="00855DDA"/>
    <w:rsid w:val="00856E31"/>
    <w:rsid w:val="00861578"/>
    <w:rsid w:val="0086183D"/>
    <w:rsid w:val="00862834"/>
    <w:rsid w:val="00864861"/>
    <w:rsid w:val="00880237"/>
    <w:rsid w:val="008807E1"/>
    <w:rsid w:val="0088237C"/>
    <w:rsid w:val="00882C76"/>
    <w:rsid w:val="00884209"/>
    <w:rsid w:val="00885E3B"/>
    <w:rsid w:val="008870D4"/>
    <w:rsid w:val="008922FC"/>
    <w:rsid w:val="00892739"/>
    <w:rsid w:val="0089363C"/>
    <w:rsid w:val="00894553"/>
    <w:rsid w:val="00895A52"/>
    <w:rsid w:val="00896A13"/>
    <w:rsid w:val="00896AFD"/>
    <w:rsid w:val="00897B21"/>
    <w:rsid w:val="008A1097"/>
    <w:rsid w:val="008A323F"/>
    <w:rsid w:val="008B064C"/>
    <w:rsid w:val="008B2FFF"/>
    <w:rsid w:val="008C6E6B"/>
    <w:rsid w:val="008D106A"/>
    <w:rsid w:val="008D1AC8"/>
    <w:rsid w:val="008D41B1"/>
    <w:rsid w:val="008D4B95"/>
    <w:rsid w:val="008E56CC"/>
    <w:rsid w:val="008F3B43"/>
    <w:rsid w:val="008F4698"/>
    <w:rsid w:val="008F6B93"/>
    <w:rsid w:val="00900AD7"/>
    <w:rsid w:val="00905922"/>
    <w:rsid w:val="009073FE"/>
    <w:rsid w:val="009148C6"/>
    <w:rsid w:val="0092481E"/>
    <w:rsid w:val="00924F7C"/>
    <w:rsid w:val="0092791A"/>
    <w:rsid w:val="0093453B"/>
    <w:rsid w:val="009347CF"/>
    <w:rsid w:val="00937A67"/>
    <w:rsid w:val="00944A52"/>
    <w:rsid w:val="00945F83"/>
    <w:rsid w:val="009507D6"/>
    <w:rsid w:val="009544AD"/>
    <w:rsid w:val="00954829"/>
    <w:rsid w:val="00954BC4"/>
    <w:rsid w:val="00954BF4"/>
    <w:rsid w:val="009557A5"/>
    <w:rsid w:val="00957033"/>
    <w:rsid w:val="00962E1B"/>
    <w:rsid w:val="00963E2E"/>
    <w:rsid w:val="00966A17"/>
    <w:rsid w:val="00970818"/>
    <w:rsid w:val="0098170D"/>
    <w:rsid w:val="00982C22"/>
    <w:rsid w:val="0099446F"/>
    <w:rsid w:val="00996B66"/>
    <w:rsid w:val="009B13D7"/>
    <w:rsid w:val="009B2FB9"/>
    <w:rsid w:val="009B3DF3"/>
    <w:rsid w:val="009B5156"/>
    <w:rsid w:val="009C31B0"/>
    <w:rsid w:val="009C6026"/>
    <w:rsid w:val="009C7D07"/>
    <w:rsid w:val="009D1803"/>
    <w:rsid w:val="009D2116"/>
    <w:rsid w:val="009D25FA"/>
    <w:rsid w:val="009D4228"/>
    <w:rsid w:val="009E6779"/>
    <w:rsid w:val="009F06C3"/>
    <w:rsid w:val="009F1D1F"/>
    <w:rsid w:val="009F4826"/>
    <w:rsid w:val="009F6AFD"/>
    <w:rsid w:val="009F7FD6"/>
    <w:rsid w:val="00A023AE"/>
    <w:rsid w:val="00A05D4F"/>
    <w:rsid w:val="00A06727"/>
    <w:rsid w:val="00A111A1"/>
    <w:rsid w:val="00A11728"/>
    <w:rsid w:val="00A14D28"/>
    <w:rsid w:val="00A20657"/>
    <w:rsid w:val="00A2227D"/>
    <w:rsid w:val="00A22B03"/>
    <w:rsid w:val="00A23059"/>
    <w:rsid w:val="00A2700A"/>
    <w:rsid w:val="00A3176A"/>
    <w:rsid w:val="00A36233"/>
    <w:rsid w:val="00A374DD"/>
    <w:rsid w:val="00A40D93"/>
    <w:rsid w:val="00A422BE"/>
    <w:rsid w:val="00A46B75"/>
    <w:rsid w:val="00A54DC7"/>
    <w:rsid w:val="00A556F1"/>
    <w:rsid w:val="00A56DD8"/>
    <w:rsid w:val="00A57131"/>
    <w:rsid w:val="00A62F49"/>
    <w:rsid w:val="00A679A3"/>
    <w:rsid w:val="00A70BC0"/>
    <w:rsid w:val="00A71996"/>
    <w:rsid w:val="00A74CDD"/>
    <w:rsid w:val="00A76599"/>
    <w:rsid w:val="00A82CA9"/>
    <w:rsid w:val="00A8384D"/>
    <w:rsid w:val="00A86C3E"/>
    <w:rsid w:val="00A91C6D"/>
    <w:rsid w:val="00A96688"/>
    <w:rsid w:val="00AA7A00"/>
    <w:rsid w:val="00AB466D"/>
    <w:rsid w:val="00AB5412"/>
    <w:rsid w:val="00AB55AA"/>
    <w:rsid w:val="00AC0292"/>
    <w:rsid w:val="00AE47B3"/>
    <w:rsid w:val="00AE71AF"/>
    <w:rsid w:val="00AE7FA7"/>
    <w:rsid w:val="00AF2838"/>
    <w:rsid w:val="00B0051D"/>
    <w:rsid w:val="00B00611"/>
    <w:rsid w:val="00B05268"/>
    <w:rsid w:val="00B128CD"/>
    <w:rsid w:val="00B14F99"/>
    <w:rsid w:val="00B15A4C"/>
    <w:rsid w:val="00B165D0"/>
    <w:rsid w:val="00B1695D"/>
    <w:rsid w:val="00B208D0"/>
    <w:rsid w:val="00B20F14"/>
    <w:rsid w:val="00B22748"/>
    <w:rsid w:val="00B27CFE"/>
    <w:rsid w:val="00B30535"/>
    <w:rsid w:val="00B31D24"/>
    <w:rsid w:val="00B327D1"/>
    <w:rsid w:val="00B41EDD"/>
    <w:rsid w:val="00B42608"/>
    <w:rsid w:val="00B46142"/>
    <w:rsid w:val="00B50CCE"/>
    <w:rsid w:val="00B56BBA"/>
    <w:rsid w:val="00B63C3C"/>
    <w:rsid w:val="00B654A6"/>
    <w:rsid w:val="00B67CDE"/>
    <w:rsid w:val="00B71DC8"/>
    <w:rsid w:val="00B7490D"/>
    <w:rsid w:val="00B75A23"/>
    <w:rsid w:val="00B76536"/>
    <w:rsid w:val="00B81114"/>
    <w:rsid w:val="00B83DB6"/>
    <w:rsid w:val="00B87479"/>
    <w:rsid w:val="00B878FC"/>
    <w:rsid w:val="00B923F9"/>
    <w:rsid w:val="00B92BF5"/>
    <w:rsid w:val="00B92C44"/>
    <w:rsid w:val="00B96CB2"/>
    <w:rsid w:val="00BA45EF"/>
    <w:rsid w:val="00BA503C"/>
    <w:rsid w:val="00BA5835"/>
    <w:rsid w:val="00BB64C8"/>
    <w:rsid w:val="00BB7ABF"/>
    <w:rsid w:val="00BC0D31"/>
    <w:rsid w:val="00BC4CDF"/>
    <w:rsid w:val="00BC4E6A"/>
    <w:rsid w:val="00BD112F"/>
    <w:rsid w:val="00BD5FFB"/>
    <w:rsid w:val="00BD6E06"/>
    <w:rsid w:val="00BE2F6E"/>
    <w:rsid w:val="00BE5009"/>
    <w:rsid w:val="00BE519F"/>
    <w:rsid w:val="00BE71B3"/>
    <w:rsid w:val="00BF3487"/>
    <w:rsid w:val="00BF3ED2"/>
    <w:rsid w:val="00BF4948"/>
    <w:rsid w:val="00C02C05"/>
    <w:rsid w:val="00C05414"/>
    <w:rsid w:val="00C069C7"/>
    <w:rsid w:val="00C12A92"/>
    <w:rsid w:val="00C25F9C"/>
    <w:rsid w:val="00C303EB"/>
    <w:rsid w:val="00C31601"/>
    <w:rsid w:val="00C321B4"/>
    <w:rsid w:val="00C33164"/>
    <w:rsid w:val="00C33C2B"/>
    <w:rsid w:val="00C37E73"/>
    <w:rsid w:val="00C41B81"/>
    <w:rsid w:val="00C45D9A"/>
    <w:rsid w:val="00C47123"/>
    <w:rsid w:val="00C47EB4"/>
    <w:rsid w:val="00C522C1"/>
    <w:rsid w:val="00C570BF"/>
    <w:rsid w:val="00C64A29"/>
    <w:rsid w:val="00C65493"/>
    <w:rsid w:val="00C70283"/>
    <w:rsid w:val="00C71C15"/>
    <w:rsid w:val="00C745DA"/>
    <w:rsid w:val="00C755CF"/>
    <w:rsid w:val="00C7631F"/>
    <w:rsid w:val="00C76F24"/>
    <w:rsid w:val="00C85ED1"/>
    <w:rsid w:val="00C9193A"/>
    <w:rsid w:val="00C92A23"/>
    <w:rsid w:val="00C97100"/>
    <w:rsid w:val="00C978DA"/>
    <w:rsid w:val="00CB2293"/>
    <w:rsid w:val="00CB23E0"/>
    <w:rsid w:val="00CB7E20"/>
    <w:rsid w:val="00CC4C24"/>
    <w:rsid w:val="00CD1340"/>
    <w:rsid w:val="00CD1722"/>
    <w:rsid w:val="00CD5951"/>
    <w:rsid w:val="00CE003A"/>
    <w:rsid w:val="00CE4CFF"/>
    <w:rsid w:val="00CE7236"/>
    <w:rsid w:val="00CF0F6C"/>
    <w:rsid w:val="00CF33D8"/>
    <w:rsid w:val="00CF3D24"/>
    <w:rsid w:val="00CF567D"/>
    <w:rsid w:val="00D10281"/>
    <w:rsid w:val="00D12E36"/>
    <w:rsid w:val="00D149F5"/>
    <w:rsid w:val="00D15F6F"/>
    <w:rsid w:val="00D17744"/>
    <w:rsid w:val="00D23A25"/>
    <w:rsid w:val="00D30E92"/>
    <w:rsid w:val="00D36A21"/>
    <w:rsid w:val="00D37FFA"/>
    <w:rsid w:val="00D41D9E"/>
    <w:rsid w:val="00D42986"/>
    <w:rsid w:val="00D43369"/>
    <w:rsid w:val="00D43655"/>
    <w:rsid w:val="00D43E53"/>
    <w:rsid w:val="00D43EE9"/>
    <w:rsid w:val="00D44BF9"/>
    <w:rsid w:val="00D477F1"/>
    <w:rsid w:val="00D5000B"/>
    <w:rsid w:val="00D50A5E"/>
    <w:rsid w:val="00D50E7B"/>
    <w:rsid w:val="00D52C93"/>
    <w:rsid w:val="00D52FFE"/>
    <w:rsid w:val="00D620C4"/>
    <w:rsid w:val="00D64CE6"/>
    <w:rsid w:val="00D66B6C"/>
    <w:rsid w:val="00D70ED0"/>
    <w:rsid w:val="00D77B1F"/>
    <w:rsid w:val="00D77C84"/>
    <w:rsid w:val="00DA07F7"/>
    <w:rsid w:val="00DA41BD"/>
    <w:rsid w:val="00DA5243"/>
    <w:rsid w:val="00DB271B"/>
    <w:rsid w:val="00DB3893"/>
    <w:rsid w:val="00DC3A2D"/>
    <w:rsid w:val="00DC3BB1"/>
    <w:rsid w:val="00DC3DF4"/>
    <w:rsid w:val="00DC4BF0"/>
    <w:rsid w:val="00DC4DC8"/>
    <w:rsid w:val="00DD79C3"/>
    <w:rsid w:val="00DE5F7A"/>
    <w:rsid w:val="00E0070B"/>
    <w:rsid w:val="00E02110"/>
    <w:rsid w:val="00E02905"/>
    <w:rsid w:val="00E116E4"/>
    <w:rsid w:val="00E11BAF"/>
    <w:rsid w:val="00E2196F"/>
    <w:rsid w:val="00E22F5A"/>
    <w:rsid w:val="00E2717D"/>
    <w:rsid w:val="00E346FB"/>
    <w:rsid w:val="00E3740C"/>
    <w:rsid w:val="00E408B2"/>
    <w:rsid w:val="00E43FB8"/>
    <w:rsid w:val="00E443A7"/>
    <w:rsid w:val="00E5134E"/>
    <w:rsid w:val="00E51B1E"/>
    <w:rsid w:val="00E52BED"/>
    <w:rsid w:val="00E52FC1"/>
    <w:rsid w:val="00E61ACA"/>
    <w:rsid w:val="00E61D46"/>
    <w:rsid w:val="00E62EEE"/>
    <w:rsid w:val="00E63086"/>
    <w:rsid w:val="00E672E5"/>
    <w:rsid w:val="00E7268D"/>
    <w:rsid w:val="00E77FA0"/>
    <w:rsid w:val="00E81ECF"/>
    <w:rsid w:val="00E84139"/>
    <w:rsid w:val="00E87FF7"/>
    <w:rsid w:val="00E9158C"/>
    <w:rsid w:val="00EB11D4"/>
    <w:rsid w:val="00EB1401"/>
    <w:rsid w:val="00EB4533"/>
    <w:rsid w:val="00EB5CF3"/>
    <w:rsid w:val="00EC12DC"/>
    <w:rsid w:val="00EC1701"/>
    <w:rsid w:val="00EC4964"/>
    <w:rsid w:val="00EC73B4"/>
    <w:rsid w:val="00ED1FA6"/>
    <w:rsid w:val="00ED3E30"/>
    <w:rsid w:val="00ED54B1"/>
    <w:rsid w:val="00ED6EF2"/>
    <w:rsid w:val="00EE28C5"/>
    <w:rsid w:val="00EE3CB1"/>
    <w:rsid w:val="00EE45DB"/>
    <w:rsid w:val="00EF2E5C"/>
    <w:rsid w:val="00EF3E98"/>
    <w:rsid w:val="00EF5805"/>
    <w:rsid w:val="00F06B5E"/>
    <w:rsid w:val="00F1012A"/>
    <w:rsid w:val="00F14C33"/>
    <w:rsid w:val="00F15A12"/>
    <w:rsid w:val="00F15E9B"/>
    <w:rsid w:val="00F161B8"/>
    <w:rsid w:val="00F301D6"/>
    <w:rsid w:val="00F30709"/>
    <w:rsid w:val="00F310AC"/>
    <w:rsid w:val="00F319EF"/>
    <w:rsid w:val="00F406DA"/>
    <w:rsid w:val="00F45D81"/>
    <w:rsid w:val="00F478B2"/>
    <w:rsid w:val="00F50D8A"/>
    <w:rsid w:val="00F51344"/>
    <w:rsid w:val="00F51449"/>
    <w:rsid w:val="00F526C5"/>
    <w:rsid w:val="00F60E59"/>
    <w:rsid w:val="00F640D8"/>
    <w:rsid w:val="00F64504"/>
    <w:rsid w:val="00F71B4D"/>
    <w:rsid w:val="00F73776"/>
    <w:rsid w:val="00F75573"/>
    <w:rsid w:val="00F759A3"/>
    <w:rsid w:val="00F75CCB"/>
    <w:rsid w:val="00F872C1"/>
    <w:rsid w:val="00F87AE8"/>
    <w:rsid w:val="00F900DD"/>
    <w:rsid w:val="00F911EC"/>
    <w:rsid w:val="00F9328E"/>
    <w:rsid w:val="00F932C3"/>
    <w:rsid w:val="00F95D98"/>
    <w:rsid w:val="00FA10F2"/>
    <w:rsid w:val="00FA387E"/>
    <w:rsid w:val="00FA64E1"/>
    <w:rsid w:val="00FB26EA"/>
    <w:rsid w:val="00FC5EB3"/>
    <w:rsid w:val="00FC7F2C"/>
    <w:rsid w:val="00FD1F08"/>
    <w:rsid w:val="00FD3A17"/>
    <w:rsid w:val="00FD5480"/>
    <w:rsid w:val="00FE2E0B"/>
    <w:rsid w:val="00FE4D09"/>
    <w:rsid w:val="00FE5C9A"/>
    <w:rsid w:val="00FE77E1"/>
    <w:rsid w:val="00FF1EAE"/>
    <w:rsid w:val="00FF2ED8"/>
    <w:rsid w:val="00FF4BFA"/>
    <w:rsid w:val="00FF565F"/>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91F1"/>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uiPriority="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aliases w:val="webb"/>
    <w:basedOn w:val="Normlny"/>
    <w:unhideWhenUsed/>
    <w:qFormat/>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Zkladntext">
    <w:name w:val="Body Text"/>
    <w:basedOn w:val="Normlny"/>
    <w:link w:val="ZkladntextChar"/>
    <w:uiPriority w:val="99"/>
    <w:rsid w:val="00B22748"/>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B22748"/>
    <w:rPr>
      <w:rFonts w:ascii="Times New Roman" w:hAnsi="Times New Roman" w:cs="Times New Roman"/>
      <w:b/>
      <w:bCs/>
      <w:sz w:val="24"/>
      <w:szCs w:val="24"/>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Textbubliny">
    <w:name w:val="Balloon Text"/>
    <w:basedOn w:val="Normlny"/>
    <w:link w:val="TextbublinyChar"/>
    <w:uiPriority w:val="99"/>
    <w:semiHidden/>
    <w:unhideWhenUsed/>
    <w:rsid w:val="008802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80237"/>
    <w:rPr>
      <w:rFonts w:ascii="Segoe UI" w:hAnsi="Segoe UI" w:cs="Segoe UI"/>
      <w:sz w:val="18"/>
      <w:szCs w:val="18"/>
      <w:rtl w:val="0"/>
      <w:cs w:val="0"/>
    </w:rPr>
  </w:style>
  <w:style w:type="character" w:styleId="Zvraznenie">
    <w:name w:val="Emphasis"/>
    <w:basedOn w:val="Predvolenpsmoodseku"/>
    <w:uiPriority w:val="20"/>
    <w:qFormat/>
    <w:rsid w:val="00543708"/>
    <w:rPr>
      <w:rFonts w:cs="Times New Roman"/>
      <w:i/>
      <w:iCs/>
      <w:rtl w:val="0"/>
      <w:cs w:val="0"/>
    </w:rPr>
  </w:style>
  <w:style w:type="paragraph" w:styleId="Textpoznmkypodiarou">
    <w:name w:val="footnote text"/>
    <w:basedOn w:val="Normlny"/>
    <w:link w:val="TextpoznmkypodiarouChar"/>
    <w:uiPriority w:val="99"/>
    <w:rsid w:val="00781D2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781D21"/>
    <w:rPr>
      <w:rFonts w:ascii="Calibri" w:hAnsi="Calibri" w:cs="Times New Roman"/>
      <w:sz w:val="20"/>
      <w:szCs w:val="20"/>
      <w:rtl w:val="0"/>
      <w:cs w:val="0"/>
    </w:rPr>
  </w:style>
  <w:style w:type="character" w:styleId="Odkaznapoznmkupodiarou">
    <w:name w:val="footnote reference"/>
    <w:basedOn w:val="Predvolenpsmoodseku"/>
    <w:uiPriority w:val="99"/>
    <w:rsid w:val="00781D21"/>
    <w:rPr>
      <w:rFonts w:cs="Times New Roman"/>
      <w:vertAlign w:val="superscript"/>
      <w:rtl w:val="0"/>
      <w:cs w:val="0"/>
    </w:rPr>
  </w:style>
  <w:style w:type="paragraph" w:styleId="Revzia">
    <w:name w:val="Revision"/>
    <w:hidden/>
    <w:uiPriority w:val="99"/>
    <w:semiHidden/>
    <w:rsid w:val="008B2FFF"/>
    <w:rPr>
      <w:rFonts w:ascii="Calibri" w:hAnsi="Calibri" w:cs="Times New Roman"/>
      <w:szCs w:val="22"/>
    </w:rPr>
  </w:style>
  <w:style w:type="character" w:customStyle="1" w:styleId="awspan">
    <w:name w:val="awspan"/>
    <w:basedOn w:val="Predvolenpsmoodseku"/>
    <w:rsid w:val="008B2FFF"/>
  </w:style>
  <w:style w:type="paragraph" w:customStyle="1" w:styleId="Normlnywebov1">
    <w:name w:val="Normálny (webový)1"/>
    <w:basedOn w:val="Normlny"/>
    <w:qFormat/>
    <w:rsid w:val="008B2FFF"/>
    <w:pPr>
      <w:suppressAutoHyphens/>
      <w:spacing w:before="280" w:after="280" w:line="240" w:lineRule="auto"/>
    </w:pPr>
    <w:rPr>
      <w:rFonts w:ascii="Times New Roman" w:hAnsi="Times New Roman"/>
      <w:sz w:val="24"/>
      <w:szCs w:val="24"/>
      <w:lang w:eastAsia="ar-SA"/>
    </w:rPr>
  </w:style>
  <w:style w:type="paragraph" w:customStyle="1" w:styleId="Vchodzie">
    <w:name w:val="Vchodzie"/>
    <w:qFormat/>
    <w:rsid w:val="008B2FFF"/>
    <w:pPr>
      <w:widowControl w:val="0"/>
    </w:pPr>
    <w:rPr>
      <w:rFonts w:ascii="Times New Roman" w:hAnsi="Times New Roman" w:cs="Times New Roman"/>
      <w:kern w:val="2"/>
      <w:sz w:val="24"/>
      <w:szCs w:val="24"/>
      <w:lang w:eastAsia="sk-SK"/>
    </w:rPr>
  </w:style>
  <w:style w:type="table" w:customStyle="1" w:styleId="Mriekatabuky1">
    <w:name w:val="Mriežka tabuľky1"/>
    <w:basedOn w:val="Normlnatabuka"/>
    <w:next w:val="Mriekatabuky"/>
    <w:uiPriority w:val="59"/>
    <w:rsid w:val="00A57131"/>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5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24945">
      <w:bodyDiv w:val="1"/>
      <w:marLeft w:val="0"/>
      <w:marRight w:val="0"/>
      <w:marTop w:val="0"/>
      <w:marBottom w:val="0"/>
      <w:divBdr>
        <w:top w:val="none" w:sz="0" w:space="0" w:color="auto"/>
        <w:left w:val="none" w:sz="0" w:space="0" w:color="auto"/>
        <w:bottom w:val="none" w:sz="0" w:space="0" w:color="auto"/>
        <w:right w:val="none" w:sz="0" w:space="0" w:color="auto"/>
      </w:divBdr>
    </w:div>
    <w:div w:id="626157670">
      <w:bodyDiv w:val="1"/>
      <w:marLeft w:val="0"/>
      <w:marRight w:val="0"/>
      <w:marTop w:val="0"/>
      <w:marBottom w:val="0"/>
      <w:divBdr>
        <w:top w:val="none" w:sz="0" w:space="0" w:color="auto"/>
        <w:left w:val="none" w:sz="0" w:space="0" w:color="auto"/>
        <w:bottom w:val="none" w:sz="0" w:space="0" w:color="auto"/>
        <w:right w:val="none" w:sz="0" w:space="0" w:color="auto"/>
      </w:divBdr>
    </w:div>
    <w:div w:id="1477798888">
      <w:bodyDiv w:val="1"/>
      <w:marLeft w:val="0"/>
      <w:marRight w:val="0"/>
      <w:marTop w:val="0"/>
      <w:marBottom w:val="0"/>
      <w:divBdr>
        <w:top w:val="none" w:sz="0" w:space="0" w:color="auto"/>
        <w:left w:val="none" w:sz="0" w:space="0" w:color="auto"/>
        <w:bottom w:val="none" w:sz="0" w:space="0" w:color="auto"/>
        <w:right w:val="none" w:sz="0" w:space="0" w:color="auto"/>
      </w:divBdr>
      <w:divsChild>
        <w:div w:id="1593705391">
          <w:marLeft w:val="75"/>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FB00-B314-453A-9CDE-6D2626A3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1989</Words>
  <Characters>11339</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Klub SLOVENSKO, ZA ĽUDÍ, KÚ</cp:lastModifiedBy>
  <cp:revision>5</cp:revision>
  <cp:lastPrinted>2023-03-06T15:13:00Z</cp:lastPrinted>
  <dcterms:created xsi:type="dcterms:W3CDTF">2023-11-16T15:35:00Z</dcterms:created>
  <dcterms:modified xsi:type="dcterms:W3CDTF">2023-11-20T10:46:00Z</dcterms:modified>
</cp:coreProperties>
</file>