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BEC10" w14:textId="77777777" w:rsidR="004C6829" w:rsidRDefault="00000000">
      <w:pPr>
        <w:widowControl/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b/>
          <w:smallCaps/>
        </w:rPr>
        <w:t>DOLOŽKA ZLUČITEĽNOSTI</w:t>
      </w:r>
    </w:p>
    <w:p w14:paraId="485BF788" w14:textId="77777777" w:rsidR="004C6829" w:rsidRDefault="0000000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b/>
        </w:rPr>
        <w:t>právneho predpisu s právom Európskej únie</w:t>
      </w:r>
    </w:p>
    <w:p w14:paraId="0B33EE75" w14:textId="77777777" w:rsidR="004C6829" w:rsidRDefault="004C6829">
      <w:pPr>
        <w:rPr>
          <w:rFonts w:ascii="Calibri" w:eastAsia="Calibri" w:hAnsi="Calibri" w:cs="Calibri"/>
          <w:sz w:val="22"/>
          <w:szCs w:val="22"/>
        </w:rPr>
      </w:pPr>
    </w:p>
    <w:p w14:paraId="624FAE02" w14:textId="77777777" w:rsidR="004C6829" w:rsidRDefault="00000000">
      <w:pPr>
        <w:ind w:left="3828" w:hanging="3828"/>
        <w:jc w:val="both"/>
        <w:rPr>
          <w:rFonts w:ascii="Calibri" w:eastAsia="Calibri" w:hAnsi="Calibri" w:cs="Calibri"/>
          <w:sz w:val="22"/>
          <w:szCs w:val="22"/>
        </w:rPr>
      </w:pPr>
      <w:r>
        <w:rPr>
          <w:b/>
        </w:rPr>
        <w:t>1. Predkladateľky právneho predpisu:</w:t>
      </w:r>
      <w:r>
        <w:t xml:space="preserve"> poslankyne Národnej rady Slovenskej republiky    Simona Petrík a Lucia Plaváková</w:t>
      </w:r>
    </w:p>
    <w:p w14:paraId="25D362B6" w14:textId="77777777" w:rsidR="004C6829" w:rsidRDefault="00000000">
      <w:pPr>
        <w:tabs>
          <w:tab w:val="left" w:pos="360"/>
        </w:tabs>
        <w:ind w:left="360"/>
        <w:jc w:val="both"/>
        <w:rPr>
          <w:rFonts w:ascii="Calibri" w:eastAsia="Calibri" w:hAnsi="Calibri" w:cs="Calibri"/>
          <w:sz w:val="22"/>
          <w:szCs w:val="22"/>
        </w:rPr>
      </w:pPr>
      <w:r>
        <w:t xml:space="preserve"> </w:t>
      </w:r>
    </w:p>
    <w:p w14:paraId="397EADBE" w14:textId="77777777" w:rsidR="004C6829" w:rsidRDefault="00000000">
      <w:pPr>
        <w:ind w:left="3828" w:hanging="3828"/>
        <w:jc w:val="both"/>
      </w:pPr>
      <w:r>
        <w:rPr>
          <w:b/>
        </w:rPr>
        <w:t>2. Názov návrhu právneho predpisu:</w:t>
      </w:r>
      <w:r>
        <w:t xml:space="preserve"> Návrh zákona,</w:t>
      </w:r>
      <w:r>
        <w:rPr>
          <w:b/>
        </w:rPr>
        <w:t xml:space="preserve"> </w:t>
      </w:r>
      <w:r>
        <w:t xml:space="preserve">ktorým sa mení a dopĺňa zákon č. 461/2003 Z. z. o sociálnom poistení v znení neskorších predpisov </w:t>
      </w:r>
    </w:p>
    <w:p w14:paraId="4BDC32C1" w14:textId="77777777" w:rsidR="004C6829" w:rsidRDefault="004C6829">
      <w:pPr>
        <w:ind w:left="3828" w:hanging="3828"/>
        <w:jc w:val="both"/>
        <w:rPr>
          <w:b/>
        </w:rPr>
      </w:pPr>
    </w:p>
    <w:p w14:paraId="5994030F" w14:textId="77777777" w:rsidR="004C6829" w:rsidRDefault="00000000">
      <w:pPr>
        <w:ind w:left="3828" w:hanging="3828"/>
        <w:jc w:val="both"/>
        <w:rPr>
          <w:b/>
        </w:rPr>
      </w:pPr>
      <w:r>
        <w:rPr>
          <w:b/>
        </w:rPr>
        <w:t>3. Problematika návrhu právneho predpisu:</w:t>
      </w:r>
    </w:p>
    <w:p w14:paraId="1E463456" w14:textId="77777777" w:rsidR="004C6829" w:rsidRDefault="004C6829">
      <w:pPr>
        <w:ind w:left="3828" w:hanging="3828"/>
        <w:jc w:val="both"/>
      </w:pPr>
    </w:p>
    <w:p w14:paraId="06529193" w14:textId="77777777" w:rsidR="004C682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je upravená v primárnom práve Európskej únie, a to v čl. 48, 151 a 153 Zmluvy o fungovaní Európskej únie (Ú. v. EÚ C 83, 30. 3. 2010), a v čl. 34 (sociálne zabezpečenie a sociálna pomoc) Charty základných práv Európskej únie (Ú. v. EÚ C 326, 26.10.2012),</w:t>
      </w:r>
    </w:p>
    <w:p w14:paraId="28A76F13" w14:textId="77777777" w:rsidR="004C6829" w:rsidRDefault="004C6829">
      <w:pPr>
        <w:jc w:val="both"/>
      </w:pPr>
    </w:p>
    <w:p w14:paraId="3A5CE7FF" w14:textId="77777777" w:rsidR="004C682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nie je upravená v sekundárnom práve Európskej únie,</w:t>
      </w:r>
    </w:p>
    <w:p w14:paraId="193CEF0A" w14:textId="77777777" w:rsidR="004C6829" w:rsidRDefault="004C6829">
      <w:pPr>
        <w:jc w:val="both"/>
      </w:pPr>
    </w:p>
    <w:p w14:paraId="51AB1E76" w14:textId="77777777" w:rsidR="004C682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nie je upravená v judikatúre Súdneho dvora Európskej únie.</w:t>
      </w:r>
    </w:p>
    <w:p w14:paraId="2CBC67D0" w14:textId="77777777" w:rsidR="004C6829" w:rsidRDefault="004C6829">
      <w:pPr>
        <w:jc w:val="both"/>
      </w:pPr>
    </w:p>
    <w:p w14:paraId="52E77353" w14:textId="77777777" w:rsidR="004C6829" w:rsidRDefault="00000000">
      <w:pPr>
        <w:jc w:val="both"/>
        <w:rPr>
          <w:b/>
        </w:rPr>
      </w:pPr>
      <w:r>
        <w:rPr>
          <w:b/>
        </w:rPr>
        <w:t>4. Záväzky Slovenskej republiky vo vzťahu k Európskej únii:</w:t>
      </w:r>
    </w:p>
    <w:p w14:paraId="14400C0D" w14:textId="77777777" w:rsidR="004C6829" w:rsidRDefault="004C6829">
      <w:pPr>
        <w:jc w:val="both"/>
      </w:pPr>
    </w:p>
    <w:p w14:paraId="781AFA7A" w14:textId="77777777" w:rsidR="004C6829" w:rsidRDefault="00000000">
      <w:pPr>
        <w:jc w:val="both"/>
      </w:pPr>
      <w:r>
        <w:t>- bezpredmetné.</w:t>
      </w:r>
    </w:p>
    <w:p w14:paraId="3E081D85" w14:textId="77777777" w:rsidR="004C6829" w:rsidRDefault="004C6829">
      <w:pPr>
        <w:jc w:val="both"/>
      </w:pPr>
    </w:p>
    <w:p w14:paraId="58615341" w14:textId="77777777" w:rsidR="004C6829" w:rsidRDefault="00000000">
      <w:pPr>
        <w:jc w:val="both"/>
        <w:rPr>
          <w:b/>
        </w:rPr>
      </w:pPr>
      <w:r>
        <w:rPr>
          <w:b/>
        </w:rPr>
        <w:t>5. Návrh zákona je zlučiteľný s právom Európskej únie</w:t>
      </w:r>
    </w:p>
    <w:p w14:paraId="28C3B995" w14:textId="77777777" w:rsidR="004C6829" w:rsidRDefault="004C6829">
      <w:pPr>
        <w:jc w:val="both"/>
      </w:pPr>
    </w:p>
    <w:p w14:paraId="77B36237" w14:textId="77777777" w:rsidR="004C6829" w:rsidRDefault="00000000">
      <w:pPr>
        <w:jc w:val="both"/>
      </w:pPr>
      <w:r>
        <w:t>- úplne.</w:t>
      </w:r>
    </w:p>
    <w:p w14:paraId="37CBD70F" w14:textId="77777777" w:rsidR="004C6829" w:rsidRDefault="004C6829"/>
    <w:sectPr w:rsidR="004C682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C0341"/>
    <w:multiLevelType w:val="multilevel"/>
    <w:tmpl w:val="F56491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5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829"/>
    <w:rsid w:val="004C6829"/>
    <w:rsid w:val="005A2FA7"/>
    <w:rsid w:val="00C4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1797A"/>
  <w15:docId w15:val="{CB606C3F-8DD2-45D3-9EFE-D32BBD4E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A3D4D"/>
    <w:pPr>
      <w:suppressAutoHyphens/>
    </w:pPr>
    <w:rPr>
      <w:rFonts w:eastAsia="SimSun" w:cs="Mangal"/>
      <w:kern w:val="1"/>
      <w:lang w:eastAsia="hi-IN" w:bidi="hi-IN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lnywebov">
    <w:name w:val="Normal (Web)"/>
    <w:aliases w:val="webb"/>
    <w:basedOn w:val="Normlny"/>
    <w:uiPriority w:val="99"/>
    <w:unhideWhenUsed/>
    <w:rsid w:val="003A3D4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paragraph" w:customStyle="1" w:styleId="Vchodzie">
    <w:name w:val="Vchodzie"/>
    <w:rsid w:val="003A3D4D"/>
    <w:pPr>
      <w:autoSpaceDN w:val="0"/>
      <w:adjustRightInd w:val="0"/>
      <w:spacing w:after="200" w:line="276" w:lineRule="auto"/>
    </w:pPr>
    <w:rPr>
      <w:rFonts w:ascii="Calibri" w:eastAsiaTheme="minorEastAsia" w:hAnsi="Calibri" w:cs="Calibri"/>
      <w:kern w:val="1"/>
      <w:lang w:val="en-US"/>
    </w:rPr>
  </w:style>
  <w:style w:type="paragraph" w:styleId="Odsekzoznamu">
    <w:name w:val="List Paragraph"/>
    <w:basedOn w:val="Normlny"/>
    <w:uiPriority w:val="34"/>
    <w:qFormat/>
    <w:rsid w:val="003A3D4D"/>
    <w:pPr>
      <w:ind w:left="720"/>
      <w:contextualSpacing/>
    </w:pPr>
    <w:rPr>
      <w:szCs w:val="21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rKNlpeMjocw8teCU4lIhGJhoTw==">CgMxLjA4AHIhMXEzb2pNV2VoSXpfNncyS0dfTE5XdXpzOHRyZUdqblBh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Petrík, Simona (asistent)</dc:creator>
  <cp:lastModifiedBy>Krajči Pavol</cp:lastModifiedBy>
  <cp:revision>3</cp:revision>
  <dcterms:created xsi:type="dcterms:W3CDTF">2021-08-31T11:57:00Z</dcterms:created>
  <dcterms:modified xsi:type="dcterms:W3CDTF">2023-11-20T09:55:00Z</dcterms:modified>
</cp:coreProperties>
</file>