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BF" w:rsidRDefault="000933BF" w:rsidP="000933BF"/>
    <w:p w:rsidR="000933BF" w:rsidRDefault="000933BF" w:rsidP="000933BF">
      <w:pPr>
        <w:keepNext/>
        <w:autoSpaceDE w:val="0"/>
        <w:autoSpaceDN w:val="0"/>
        <w:jc w:val="center"/>
        <w:outlineLvl w:val="2"/>
        <w:rPr>
          <w:b/>
          <w:bCs/>
          <w:lang w:eastAsia="sk-SK"/>
        </w:rPr>
      </w:pPr>
      <w:r>
        <w:rPr>
          <w:b/>
          <w:bCs/>
          <w:lang w:eastAsia="sk-SK"/>
        </w:rPr>
        <w:t>NÁRODNÁ RADA SLOVENSKEJ REPUBLIKY</w:t>
      </w:r>
    </w:p>
    <w:p w:rsidR="000933BF" w:rsidRDefault="000933BF" w:rsidP="000933BF">
      <w:pPr>
        <w:keepNext/>
        <w:pBdr>
          <w:bottom w:val="single" w:sz="12" w:space="1" w:color="auto"/>
        </w:pBdr>
        <w:autoSpaceDE w:val="0"/>
        <w:autoSpaceDN w:val="0"/>
        <w:jc w:val="center"/>
        <w:outlineLvl w:val="0"/>
        <w:rPr>
          <w:bCs/>
          <w:lang w:eastAsia="sk-SK"/>
        </w:rPr>
      </w:pPr>
      <w:r w:rsidRPr="00B80987">
        <w:rPr>
          <w:bCs/>
          <w:lang w:eastAsia="sk-SK"/>
        </w:rPr>
        <w:t>IX.</w:t>
      </w:r>
      <w:r>
        <w:rPr>
          <w:bCs/>
          <w:lang w:eastAsia="sk-SK"/>
        </w:rPr>
        <w:t xml:space="preserve"> </w:t>
      </w:r>
      <w:proofErr w:type="spellStart"/>
      <w:proofErr w:type="gramStart"/>
      <w:r>
        <w:rPr>
          <w:bCs/>
          <w:lang w:eastAsia="sk-SK"/>
        </w:rPr>
        <w:t>volebné</w:t>
      </w:r>
      <w:proofErr w:type="spellEnd"/>
      <w:proofErr w:type="gramEnd"/>
      <w:r>
        <w:rPr>
          <w:bCs/>
          <w:lang w:eastAsia="sk-SK"/>
        </w:rPr>
        <w:t xml:space="preserve"> </w:t>
      </w:r>
      <w:proofErr w:type="spellStart"/>
      <w:r>
        <w:rPr>
          <w:bCs/>
          <w:lang w:eastAsia="sk-SK"/>
        </w:rPr>
        <w:t>obdobie</w:t>
      </w:r>
      <w:proofErr w:type="spellEnd"/>
    </w:p>
    <w:p w:rsidR="000933BF" w:rsidRDefault="000933BF" w:rsidP="000933BF">
      <w:pPr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0933BF" w:rsidRDefault="000933BF" w:rsidP="000933BF">
      <w:pPr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0933BF" w:rsidRPr="00B80987" w:rsidRDefault="00B80987" w:rsidP="000933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0987">
        <w:rPr>
          <w:b/>
          <w:bCs/>
          <w:sz w:val="28"/>
          <w:szCs w:val="28"/>
        </w:rPr>
        <w:t>52</w:t>
      </w:r>
    </w:p>
    <w:p w:rsidR="000933BF" w:rsidRPr="00BE5A1A" w:rsidRDefault="000933BF" w:rsidP="000933B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933BF" w:rsidRPr="000933BF" w:rsidRDefault="000933BF" w:rsidP="000933BF">
      <w:pPr>
        <w:widowControl w:val="0"/>
        <w:tabs>
          <w:tab w:val="left" w:pos="6660"/>
        </w:tabs>
        <w:jc w:val="center"/>
        <w:rPr>
          <w:b/>
          <w:color w:val="000000"/>
          <w:lang w:eastAsia="sk-SK"/>
        </w:rPr>
      </w:pPr>
      <w:r>
        <w:rPr>
          <w:b/>
          <w:color w:val="000000"/>
          <w:lang w:eastAsia="sk-SK"/>
        </w:rPr>
        <w:t xml:space="preserve">  </w:t>
      </w:r>
      <w:r w:rsidRPr="000933BF">
        <w:rPr>
          <w:b/>
          <w:color w:val="000000"/>
          <w:lang w:eastAsia="sk-SK"/>
        </w:rPr>
        <w:t>VLÁDNY NÁVRH</w:t>
      </w:r>
    </w:p>
    <w:p w:rsidR="000933BF" w:rsidRPr="000933BF" w:rsidRDefault="000933BF" w:rsidP="000933BF">
      <w:pPr>
        <w:widowControl w:val="0"/>
        <w:tabs>
          <w:tab w:val="left" w:pos="6660"/>
        </w:tabs>
        <w:jc w:val="center"/>
        <w:rPr>
          <w:b/>
          <w:color w:val="000000"/>
          <w:lang w:eastAsia="sk-SK"/>
        </w:rPr>
      </w:pPr>
    </w:p>
    <w:p w:rsidR="000933BF" w:rsidRDefault="000933BF" w:rsidP="000933BF">
      <w:pPr>
        <w:widowControl w:val="0"/>
        <w:tabs>
          <w:tab w:val="left" w:pos="6660"/>
        </w:tabs>
        <w:jc w:val="center"/>
        <w:rPr>
          <w:bCs/>
          <w:sz w:val="22"/>
          <w:szCs w:val="22"/>
          <w:lang w:val="sk-SK"/>
        </w:rPr>
      </w:pPr>
      <w:proofErr w:type="spellStart"/>
      <w:proofErr w:type="gramStart"/>
      <w:r w:rsidRPr="000933BF">
        <w:rPr>
          <w:b/>
          <w:color w:val="000000"/>
          <w:lang w:eastAsia="sk-SK"/>
        </w:rPr>
        <w:t>zákona</w:t>
      </w:r>
      <w:proofErr w:type="spellEnd"/>
      <w:proofErr w:type="gramEnd"/>
      <w:r w:rsidRPr="000933BF">
        <w:rPr>
          <w:b/>
          <w:color w:val="000000"/>
          <w:lang w:eastAsia="sk-SK"/>
        </w:rPr>
        <w:t xml:space="preserve">, </w:t>
      </w:r>
      <w:proofErr w:type="spellStart"/>
      <w:r w:rsidRPr="000933BF">
        <w:rPr>
          <w:b/>
          <w:color w:val="000000"/>
          <w:lang w:eastAsia="sk-SK"/>
        </w:rPr>
        <w:t>ktorým</w:t>
      </w:r>
      <w:proofErr w:type="spellEnd"/>
      <w:r w:rsidRPr="000933BF">
        <w:rPr>
          <w:b/>
          <w:color w:val="000000"/>
          <w:lang w:eastAsia="sk-SK"/>
        </w:rPr>
        <w:t xml:space="preserve"> </w:t>
      </w:r>
      <w:proofErr w:type="spellStart"/>
      <w:r w:rsidRPr="000933BF">
        <w:rPr>
          <w:b/>
          <w:color w:val="000000"/>
          <w:lang w:eastAsia="sk-SK"/>
        </w:rPr>
        <w:t>sa</w:t>
      </w:r>
      <w:proofErr w:type="spellEnd"/>
      <w:r w:rsidRPr="000933BF">
        <w:rPr>
          <w:b/>
          <w:color w:val="000000"/>
          <w:lang w:eastAsia="sk-SK"/>
        </w:rPr>
        <w:t xml:space="preserve"> </w:t>
      </w:r>
      <w:proofErr w:type="spellStart"/>
      <w:r w:rsidRPr="000933BF">
        <w:rPr>
          <w:b/>
          <w:color w:val="000000"/>
          <w:lang w:eastAsia="sk-SK"/>
        </w:rPr>
        <w:t>mení</w:t>
      </w:r>
      <w:proofErr w:type="spellEnd"/>
      <w:r w:rsidRPr="000933BF">
        <w:rPr>
          <w:b/>
          <w:color w:val="000000"/>
          <w:lang w:eastAsia="sk-SK"/>
        </w:rPr>
        <w:t xml:space="preserve"> a </w:t>
      </w:r>
      <w:proofErr w:type="spellStart"/>
      <w:r w:rsidRPr="000933BF">
        <w:rPr>
          <w:b/>
          <w:color w:val="000000"/>
          <w:lang w:eastAsia="sk-SK"/>
        </w:rPr>
        <w:t>dopĺňa</w:t>
      </w:r>
      <w:proofErr w:type="spellEnd"/>
      <w:r w:rsidRPr="000933BF">
        <w:rPr>
          <w:b/>
          <w:color w:val="000000"/>
          <w:lang w:eastAsia="sk-SK"/>
        </w:rPr>
        <w:t xml:space="preserve"> </w:t>
      </w:r>
      <w:proofErr w:type="spellStart"/>
      <w:r w:rsidRPr="000933BF">
        <w:rPr>
          <w:b/>
          <w:color w:val="000000"/>
          <w:lang w:eastAsia="sk-SK"/>
        </w:rPr>
        <w:t>zákon</w:t>
      </w:r>
      <w:proofErr w:type="spellEnd"/>
      <w:r w:rsidRPr="000933BF">
        <w:rPr>
          <w:b/>
          <w:color w:val="000000"/>
          <w:lang w:eastAsia="sk-SK"/>
        </w:rPr>
        <w:t xml:space="preserve"> </w:t>
      </w:r>
      <w:proofErr w:type="spellStart"/>
      <w:r w:rsidRPr="000933BF">
        <w:rPr>
          <w:b/>
          <w:color w:val="000000"/>
          <w:lang w:eastAsia="sk-SK"/>
        </w:rPr>
        <w:t>Národnej</w:t>
      </w:r>
      <w:proofErr w:type="spellEnd"/>
      <w:r w:rsidRPr="000933BF">
        <w:rPr>
          <w:b/>
          <w:color w:val="000000"/>
          <w:lang w:eastAsia="sk-SK"/>
        </w:rPr>
        <w:t xml:space="preserve"> </w:t>
      </w:r>
      <w:proofErr w:type="spellStart"/>
      <w:r w:rsidRPr="000933BF">
        <w:rPr>
          <w:b/>
          <w:color w:val="000000"/>
          <w:lang w:eastAsia="sk-SK"/>
        </w:rPr>
        <w:t>rady</w:t>
      </w:r>
      <w:proofErr w:type="spellEnd"/>
      <w:r w:rsidRPr="000933BF">
        <w:rPr>
          <w:b/>
          <w:color w:val="000000"/>
          <w:lang w:eastAsia="sk-SK"/>
        </w:rPr>
        <w:t xml:space="preserve"> </w:t>
      </w:r>
      <w:proofErr w:type="spellStart"/>
      <w:r w:rsidRPr="000933BF">
        <w:rPr>
          <w:b/>
          <w:color w:val="000000"/>
          <w:lang w:eastAsia="sk-SK"/>
        </w:rPr>
        <w:t>Slovenskej</w:t>
      </w:r>
      <w:proofErr w:type="spellEnd"/>
      <w:r w:rsidRPr="000933BF">
        <w:rPr>
          <w:b/>
          <w:color w:val="000000"/>
          <w:lang w:eastAsia="sk-SK"/>
        </w:rPr>
        <w:t xml:space="preserve"> </w:t>
      </w:r>
      <w:proofErr w:type="spellStart"/>
      <w:r w:rsidRPr="000933BF">
        <w:rPr>
          <w:b/>
          <w:color w:val="000000"/>
          <w:lang w:eastAsia="sk-SK"/>
        </w:rPr>
        <w:t>republiky</w:t>
      </w:r>
      <w:proofErr w:type="spellEnd"/>
      <w:r w:rsidRPr="000933BF">
        <w:rPr>
          <w:b/>
          <w:color w:val="000000"/>
          <w:lang w:eastAsia="sk-SK"/>
        </w:rPr>
        <w:t xml:space="preserve"> č. 18/1996 Z. z. o </w:t>
      </w:r>
      <w:proofErr w:type="spellStart"/>
      <w:r w:rsidRPr="000933BF">
        <w:rPr>
          <w:b/>
          <w:color w:val="000000"/>
          <w:lang w:eastAsia="sk-SK"/>
        </w:rPr>
        <w:t>cenách</w:t>
      </w:r>
      <w:proofErr w:type="spellEnd"/>
      <w:r w:rsidRPr="000933BF">
        <w:rPr>
          <w:b/>
          <w:color w:val="000000"/>
          <w:lang w:eastAsia="sk-SK"/>
        </w:rPr>
        <w:t xml:space="preserve"> v </w:t>
      </w:r>
      <w:proofErr w:type="spellStart"/>
      <w:r w:rsidRPr="000933BF">
        <w:rPr>
          <w:b/>
          <w:color w:val="000000"/>
          <w:lang w:eastAsia="sk-SK"/>
        </w:rPr>
        <w:t>znení</w:t>
      </w:r>
      <w:proofErr w:type="spellEnd"/>
      <w:r w:rsidRPr="000933BF">
        <w:rPr>
          <w:b/>
          <w:color w:val="000000"/>
          <w:lang w:eastAsia="sk-SK"/>
        </w:rPr>
        <w:t xml:space="preserve"> </w:t>
      </w:r>
      <w:proofErr w:type="spellStart"/>
      <w:r w:rsidRPr="000933BF">
        <w:rPr>
          <w:b/>
          <w:color w:val="000000"/>
          <w:lang w:eastAsia="sk-SK"/>
        </w:rPr>
        <w:t>neskorších</w:t>
      </w:r>
      <w:proofErr w:type="spellEnd"/>
      <w:r w:rsidRPr="000933BF">
        <w:rPr>
          <w:b/>
          <w:color w:val="000000"/>
          <w:lang w:eastAsia="sk-SK"/>
        </w:rPr>
        <w:t xml:space="preserve"> </w:t>
      </w:r>
      <w:proofErr w:type="spellStart"/>
      <w:r w:rsidRPr="000933BF">
        <w:rPr>
          <w:b/>
          <w:color w:val="000000"/>
          <w:lang w:eastAsia="sk-SK"/>
        </w:rPr>
        <w:t>predpisov</w:t>
      </w:r>
      <w:proofErr w:type="spellEnd"/>
    </w:p>
    <w:p w:rsidR="000933BF" w:rsidRDefault="000933BF" w:rsidP="00053AB3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</w:p>
    <w:p w:rsidR="00053AB3" w:rsidRPr="00392CCE" w:rsidRDefault="00E62D70" w:rsidP="00053AB3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  <w:r w:rsidRPr="00B80987">
        <w:rPr>
          <w:sz w:val="22"/>
          <w:szCs w:val="22"/>
          <w:lang w:val="sk-SK"/>
        </w:rPr>
        <w:t>z ........... 202</w:t>
      </w:r>
      <w:r w:rsidR="00740A40" w:rsidRPr="00B80987">
        <w:rPr>
          <w:sz w:val="22"/>
          <w:szCs w:val="22"/>
          <w:lang w:val="sk-SK"/>
        </w:rPr>
        <w:t>3</w:t>
      </w:r>
      <w:r w:rsidR="00053AB3" w:rsidRPr="00B80987">
        <w:rPr>
          <w:sz w:val="22"/>
          <w:szCs w:val="22"/>
          <w:lang w:val="sk-SK"/>
        </w:rPr>
        <w:t>,</w:t>
      </w:r>
    </w:p>
    <w:p w:rsidR="00053AB3" w:rsidRPr="00392CCE" w:rsidRDefault="00053AB3" w:rsidP="00053AB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</w:p>
    <w:p w:rsidR="00036AD5" w:rsidRDefault="00036AD5" w:rsidP="00116D5B">
      <w:pPr>
        <w:rPr>
          <w:lang w:val="sk-SK" w:eastAsia="sk-SK"/>
        </w:rPr>
      </w:pPr>
    </w:p>
    <w:p w:rsidR="00116D5B" w:rsidRPr="00116D5B" w:rsidRDefault="00116D5B" w:rsidP="00116D5B">
      <w:pPr>
        <w:rPr>
          <w:lang w:val="sk-SK" w:eastAsia="sk-SK"/>
        </w:rPr>
      </w:pPr>
      <w:r w:rsidRPr="00116D5B">
        <w:rPr>
          <w:lang w:val="sk-SK" w:eastAsia="sk-SK"/>
        </w:rPr>
        <w:t>Národná rada Slovenskej republiky sa uzniesla na tomto zákone:</w:t>
      </w:r>
    </w:p>
    <w:p w:rsidR="00116D5B" w:rsidRPr="00116D5B" w:rsidRDefault="00116D5B" w:rsidP="00116D5B">
      <w:pPr>
        <w:rPr>
          <w:lang w:val="sk-SK" w:eastAsia="sk-SK"/>
        </w:rPr>
      </w:pPr>
    </w:p>
    <w:p w:rsidR="00116D5B" w:rsidRPr="00116D5B" w:rsidRDefault="00116D5B" w:rsidP="00116D5B">
      <w:pPr>
        <w:rPr>
          <w:lang w:val="sk-SK" w:eastAsia="sk-SK"/>
        </w:rPr>
      </w:pPr>
    </w:p>
    <w:p w:rsidR="00116D5B" w:rsidRPr="00116D5B" w:rsidRDefault="00116D5B" w:rsidP="00116D5B">
      <w:pPr>
        <w:jc w:val="center"/>
        <w:rPr>
          <w:lang w:val="sk-SK" w:eastAsia="sk-SK"/>
        </w:rPr>
      </w:pPr>
      <w:r w:rsidRPr="00116D5B">
        <w:rPr>
          <w:lang w:val="sk-SK" w:eastAsia="sk-SK"/>
        </w:rPr>
        <w:t>Čl. I</w:t>
      </w:r>
    </w:p>
    <w:p w:rsidR="00116D5B" w:rsidRPr="00116D5B" w:rsidRDefault="00116D5B" w:rsidP="00116D5B">
      <w:pPr>
        <w:rPr>
          <w:lang w:val="sk-SK" w:eastAsia="sk-SK"/>
        </w:rPr>
      </w:pPr>
    </w:p>
    <w:p w:rsidR="00116D5B" w:rsidRDefault="00116D5B" w:rsidP="00116D5B">
      <w:pPr>
        <w:jc w:val="both"/>
        <w:rPr>
          <w:lang w:val="sk-SK" w:eastAsia="sk-SK"/>
        </w:rPr>
      </w:pPr>
      <w:r w:rsidRPr="00116D5B">
        <w:rPr>
          <w:lang w:val="sk-SK" w:eastAsia="sk-SK"/>
        </w:rPr>
        <w:t>Zákon Národnej rady Slovenskej republiky č. 18/1996 Z. z. o cenách v znení zákona č. 196/2000 Z. z., zákona č. 276/2001 Z. z</w:t>
      </w:r>
      <w:r w:rsidR="00EF3CAB">
        <w:rPr>
          <w:lang w:val="sk-SK" w:eastAsia="sk-SK"/>
        </w:rPr>
        <w:t>.</w:t>
      </w:r>
      <w:r w:rsidRPr="00116D5B">
        <w:rPr>
          <w:lang w:val="sk-SK" w:eastAsia="sk-SK"/>
        </w:rPr>
        <w:t>, zákona č. 436/2002 Z. z., zákona č. 465/2002 Z. z</w:t>
      </w:r>
      <w:r w:rsidR="00EF3CAB">
        <w:rPr>
          <w:lang w:val="sk-SK" w:eastAsia="sk-SK"/>
        </w:rPr>
        <w:t>.</w:t>
      </w:r>
      <w:r w:rsidRPr="00116D5B">
        <w:rPr>
          <w:lang w:val="sk-SK" w:eastAsia="sk-SK"/>
        </w:rPr>
        <w:t>, zákona č. 520/2003 Z. z., zákona č. 523/2004 Z. z., zákona č. 68/2005 Z. z., zákona č.</w:t>
      </w:r>
      <w:r w:rsidR="00DF5D7F">
        <w:rPr>
          <w:lang w:val="sk-SK" w:eastAsia="sk-SK"/>
        </w:rPr>
        <w:t> </w:t>
      </w:r>
      <w:r w:rsidRPr="00116D5B">
        <w:rPr>
          <w:lang w:val="sk-SK" w:eastAsia="sk-SK"/>
        </w:rPr>
        <w:t>117/2006 Z. z., zákona č. 659/2007 Z. z., zákona č. 382/2008 Z. z., zákona č. 488/2009 Z. z., zákona č. 513/2009 Z. z., zákona č. 260/2011 Z. z., záko</w:t>
      </w:r>
      <w:r w:rsidR="00DF5D7F">
        <w:rPr>
          <w:lang w:val="sk-SK" w:eastAsia="sk-SK"/>
        </w:rPr>
        <w:t>na č. 356/2013 Z. z., zákona č. </w:t>
      </w:r>
      <w:r w:rsidRPr="00116D5B">
        <w:rPr>
          <w:lang w:val="sk-SK" w:eastAsia="sk-SK"/>
        </w:rPr>
        <w:t>125/2016 Z. z., zákona č. 112/2019 Z. z.</w:t>
      </w:r>
      <w:r>
        <w:rPr>
          <w:lang w:val="sk-SK" w:eastAsia="sk-SK"/>
        </w:rPr>
        <w:t xml:space="preserve">, </w:t>
      </w:r>
      <w:r w:rsidR="009C6E54">
        <w:rPr>
          <w:lang w:val="sk-SK" w:eastAsia="sk-SK"/>
        </w:rPr>
        <w:t>zákona č. 198/2020 Z. z.</w:t>
      </w:r>
      <w:r>
        <w:rPr>
          <w:lang w:val="sk-SK" w:eastAsia="sk-SK"/>
        </w:rPr>
        <w:t xml:space="preserve">, </w:t>
      </w:r>
      <w:r w:rsidRPr="00116D5B">
        <w:rPr>
          <w:lang w:val="sk-SK" w:eastAsia="sk-SK"/>
        </w:rPr>
        <w:t xml:space="preserve">zákona </w:t>
      </w:r>
      <w:r>
        <w:rPr>
          <w:lang w:val="sk-SK" w:eastAsia="sk-SK"/>
        </w:rPr>
        <w:t xml:space="preserve">č. </w:t>
      </w:r>
      <w:r w:rsidRPr="00116D5B">
        <w:rPr>
          <w:lang w:val="sk-SK" w:eastAsia="sk-SK"/>
        </w:rPr>
        <w:t>457/2021 Z.</w:t>
      </w:r>
      <w:r>
        <w:rPr>
          <w:lang w:val="sk-SK" w:eastAsia="sk-SK"/>
        </w:rPr>
        <w:t> </w:t>
      </w:r>
      <w:r w:rsidR="00435789">
        <w:rPr>
          <w:lang w:val="sk-SK" w:eastAsia="sk-SK"/>
        </w:rPr>
        <w:t>z.</w:t>
      </w:r>
      <w:r w:rsidR="00447C43">
        <w:rPr>
          <w:lang w:val="sk-SK" w:eastAsia="sk-SK"/>
        </w:rPr>
        <w:t>,</w:t>
      </w:r>
      <w:r>
        <w:rPr>
          <w:lang w:val="sk-SK" w:eastAsia="sk-SK"/>
        </w:rPr>
        <w:t xml:space="preserve"> </w:t>
      </w:r>
      <w:r w:rsidR="009660DE">
        <w:rPr>
          <w:lang w:val="sk-SK" w:eastAsia="sk-SK"/>
        </w:rPr>
        <w:t>zákona č. </w:t>
      </w:r>
      <w:r>
        <w:rPr>
          <w:lang w:val="sk-SK" w:eastAsia="sk-SK"/>
        </w:rPr>
        <w:t>222/2022 Z. z</w:t>
      </w:r>
      <w:r w:rsidR="00EF3CAB">
        <w:rPr>
          <w:lang w:val="sk-SK" w:eastAsia="sk-SK"/>
        </w:rPr>
        <w:t>.</w:t>
      </w:r>
      <w:r w:rsidR="00447C43">
        <w:rPr>
          <w:lang w:val="sk-SK" w:eastAsia="sk-SK"/>
        </w:rPr>
        <w:t>, zákona č. 279/2023 Z. z., zákona č. 296/2023 Z. z. a zákona č. 332/2023 Z. z.</w:t>
      </w:r>
      <w:r>
        <w:rPr>
          <w:lang w:val="sk-SK" w:eastAsia="sk-SK"/>
        </w:rPr>
        <w:t xml:space="preserve"> </w:t>
      </w:r>
      <w:r w:rsidRPr="00116D5B">
        <w:rPr>
          <w:lang w:val="sk-SK" w:eastAsia="sk-SK"/>
        </w:rPr>
        <w:t xml:space="preserve">sa mení </w:t>
      </w:r>
      <w:r>
        <w:rPr>
          <w:lang w:val="sk-SK" w:eastAsia="sk-SK"/>
        </w:rPr>
        <w:t xml:space="preserve">a dopĺňa </w:t>
      </w:r>
      <w:r w:rsidRPr="00116D5B">
        <w:rPr>
          <w:lang w:val="sk-SK" w:eastAsia="sk-SK"/>
        </w:rPr>
        <w:t>takto:</w:t>
      </w:r>
    </w:p>
    <w:p w:rsidR="00E12AF9" w:rsidRDefault="00E12AF9" w:rsidP="00116D5B">
      <w:pPr>
        <w:jc w:val="both"/>
        <w:rPr>
          <w:lang w:val="sk-SK" w:eastAsia="sk-SK"/>
        </w:rPr>
      </w:pPr>
    </w:p>
    <w:p w:rsidR="00C821BB" w:rsidRDefault="00E12AF9" w:rsidP="00E12AF9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>V</w:t>
      </w:r>
      <w:r w:rsidRPr="00E12AF9">
        <w:rPr>
          <w:lang w:val="sk-SK" w:eastAsia="sk-SK"/>
        </w:rPr>
        <w:t xml:space="preserve"> § 1 ods. 3 </w:t>
      </w:r>
      <w:r>
        <w:rPr>
          <w:lang w:val="sk-SK" w:eastAsia="sk-SK"/>
        </w:rPr>
        <w:t xml:space="preserve">sa </w:t>
      </w:r>
      <w:r w:rsidRPr="00E12AF9">
        <w:rPr>
          <w:lang w:val="sk-SK" w:eastAsia="sk-SK"/>
        </w:rPr>
        <w:t>slová „pôšt a telekomunikácií“ nahr</w:t>
      </w:r>
      <w:r>
        <w:rPr>
          <w:lang w:val="sk-SK" w:eastAsia="sk-SK"/>
        </w:rPr>
        <w:t>ádzajú</w:t>
      </w:r>
      <w:r w:rsidR="00381ECF">
        <w:rPr>
          <w:lang w:val="sk-SK" w:eastAsia="sk-SK"/>
        </w:rPr>
        <w:t xml:space="preserve"> slovami „poštových služieb a </w:t>
      </w:r>
      <w:r w:rsidRPr="00E12AF9">
        <w:rPr>
          <w:lang w:val="sk-SK" w:eastAsia="sk-SK"/>
        </w:rPr>
        <w:t>elektronických komunikačných služieb“</w:t>
      </w:r>
      <w:r>
        <w:rPr>
          <w:lang w:val="sk-SK" w:eastAsia="sk-SK"/>
        </w:rPr>
        <w:t>.</w:t>
      </w:r>
    </w:p>
    <w:p w:rsidR="00E12AF9" w:rsidRDefault="00E12AF9" w:rsidP="00E12AF9">
      <w:pPr>
        <w:pStyle w:val="Odsekzoznamu"/>
        <w:ind w:left="426"/>
        <w:jc w:val="both"/>
        <w:rPr>
          <w:lang w:val="sk-SK" w:eastAsia="sk-SK"/>
        </w:rPr>
      </w:pPr>
    </w:p>
    <w:p w:rsidR="000B279B" w:rsidRDefault="000B279B" w:rsidP="000F271E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 xml:space="preserve">Poznámka pod čiarou </w:t>
      </w:r>
      <w:r w:rsidR="00435789" w:rsidRPr="00851053">
        <w:rPr>
          <w:lang w:val="sk-SK" w:eastAsia="sk-SK"/>
        </w:rPr>
        <w:t>k odkazu 1</w:t>
      </w:r>
      <w:r w:rsidR="00C821BB" w:rsidRPr="00851053">
        <w:rPr>
          <w:lang w:val="sk-SK" w:eastAsia="sk-SK"/>
        </w:rPr>
        <w:t xml:space="preserve"> </w:t>
      </w:r>
      <w:r>
        <w:rPr>
          <w:lang w:val="sk-SK" w:eastAsia="sk-SK"/>
        </w:rPr>
        <w:t>znie:</w:t>
      </w:r>
    </w:p>
    <w:p w:rsidR="000B279B" w:rsidRPr="000B279B" w:rsidRDefault="000B279B" w:rsidP="000B279B">
      <w:pPr>
        <w:pStyle w:val="Odsekzoznamu"/>
        <w:rPr>
          <w:lang w:val="sk-SK" w:eastAsia="sk-SK"/>
        </w:rPr>
      </w:pPr>
    </w:p>
    <w:p w:rsidR="00C821BB" w:rsidRDefault="00531ADC" w:rsidP="006C34B0">
      <w:pPr>
        <w:pStyle w:val="Odsekzoznamu"/>
        <w:spacing w:after="240"/>
        <w:ind w:left="425"/>
        <w:jc w:val="both"/>
        <w:rPr>
          <w:lang w:val="sk-SK" w:eastAsia="sk-SK"/>
        </w:rPr>
      </w:pPr>
      <w:r w:rsidRPr="008E65A0">
        <w:rPr>
          <w:lang w:val="sk-SK" w:eastAsia="sk-SK"/>
        </w:rPr>
        <w:t>„</w:t>
      </w:r>
      <w:r w:rsidR="002107FA" w:rsidRPr="002107FA">
        <w:rPr>
          <w:vertAlign w:val="superscript"/>
          <w:lang w:val="sk-SK" w:eastAsia="sk-SK"/>
        </w:rPr>
        <w:t>1</w:t>
      </w:r>
      <w:r w:rsidR="002107FA" w:rsidRPr="008E65A0">
        <w:rPr>
          <w:lang w:val="sk-SK" w:eastAsia="sk-SK"/>
        </w:rPr>
        <w:t>)</w:t>
      </w:r>
      <w:r w:rsidR="002107FA" w:rsidRPr="002107FA">
        <w:rPr>
          <w:lang w:val="sk-SK" w:eastAsia="sk-SK"/>
        </w:rPr>
        <w:t xml:space="preserve"> Napríklad zákon Slovenskej národnej rady č. 71/1992 Zb. o súdnych poplatkoch a poplatku za výpis z registra trestov v znení neskorších predpisov, zákon Národnej rady Slovenskej republiky č. 566/1992 Zb. o Národnej banke Slovenska v znení neskorších predpisov, zákon Národnej rady Slovenskej republiky č. 145/1995 Z. z. o správnych poplatkoch v znení neskorších predpisov, zákon č. 483/2001 Z. z. o bankách a o zmene a doplnení niektorých zákonov v znení neskorších predpisov, zákon č. 566/2001 Z. z. o cenných papieroch a investičných službách a o zmene a doplnení niektorých zákonov (zákon o cenných papieroch) v znení neskorších predpisov, zákon č. 543/2002 Z. z. o ochrane prírody a krajiny v znení neskorších predp</w:t>
      </w:r>
      <w:r w:rsidR="0099343C">
        <w:rPr>
          <w:lang w:val="sk-SK" w:eastAsia="sk-SK"/>
        </w:rPr>
        <w:t>isov, zákon č. 582/2004 Z. z. o </w:t>
      </w:r>
      <w:r w:rsidR="002107FA" w:rsidRPr="002107FA">
        <w:rPr>
          <w:lang w:val="sk-SK" w:eastAsia="sk-SK"/>
        </w:rPr>
        <w:t xml:space="preserve">miestnych daniach a miestnom poplatku za komunálne odpady a drobné stavebné odpady v znení neskorších predpisov, </w:t>
      </w:r>
      <w:r w:rsidR="00DF34AD" w:rsidRPr="002107FA">
        <w:rPr>
          <w:lang w:val="sk-SK" w:eastAsia="sk-SK"/>
        </w:rPr>
        <w:t xml:space="preserve">zákon č. 513/2009 Z. z. o dráhach a o zmene a doplnení niektorých zákonov, </w:t>
      </w:r>
      <w:r w:rsidR="002107FA" w:rsidRPr="002107FA">
        <w:rPr>
          <w:lang w:val="sk-SK" w:eastAsia="sk-SK"/>
        </w:rPr>
        <w:t>zákon č. 514/2009 Z. z. o doprave na dráhach</w:t>
      </w:r>
      <w:r w:rsidR="00410BBC">
        <w:rPr>
          <w:lang w:val="sk-SK" w:eastAsia="sk-SK"/>
        </w:rPr>
        <w:t xml:space="preserve"> v znení neskorších predpisov</w:t>
      </w:r>
      <w:r w:rsidR="002107FA" w:rsidRPr="002107FA">
        <w:rPr>
          <w:lang w:val="sk-SK" w:eastAsia="sk-SK"/>
        </w:rPr>
        <w:t xml:space="preserve">, </w:t>
      </w:r>
      <w:r w:rsidR="00DF34AD" w:rsidRPr="002107FA">
        <w:rPr>
          <w:lang w:val="sk-SK" w:eastAsia="sk-SK"/>
        </w:rPr>
        <w:t xml:space="preserve">zákon č. 56/2012 Z. z. o cestnej doprave v znení neskorších predpisov, </w:t>
      </w:r>
      <w:r w:rsidR="002107FA" w:rsidRPr="002107FA">
        <w:rPr>
          <w:lang w:val="sk-SK" w:eastAsia="sk-SK"/>
        </w:rPr>
        <w:t>zákon č.</w:t>
      </w:r>
      <w:r w:rsidR="0099343C">
        <w:rPr>
          <w:lang w:val="sk-SK" w:eastAsia="sk-SK"/>
        </w:rPr>
        <w:t xml:space="preserve"> 329/2018 Z. z. o poplatkoch za </w:t>
      </w:r>
      <w:r w:rsidR="002107FA" w:rsidRPr="002107FA">
        <w:rPr>
          <w:lang w:val="sk-SK" w:eastAsia="sk-SK"/>
        </w:rPr>
        <w:t xml:space="preserve">uloženie odpadov a o zmene a doplnení zákona č. 587/2004 Z. z. o Environmentálnom fonde a o zmene a doplnení niektorých zákonov v znení neskorších predpisov v znení neskorších predpisov, zákon č. 30/2019 Z. z. o hazardných </w:t>
      </w:r>
      <w:r w:rsidR="002107FA" w:rsidRPr="002107FA">
        <w:rPr>
          <w:lang w:val="sk-SK" w:eastAsia="sk-SK"/>
        </w:rPr>
        <w:lastRenderedPageBreak/>
        <w:t>hrách a o zmene a doplnení niektorých zákonov v znení neskorších predpisov,</w:t>
      </w:r>
      <w:r w:rsidR="00680CEE">
        <w:rPr>
          <w:lang w:val="sk-SK" w:eastAsia="sk-SK"/>
        </w:rPr>
        <w:t xml:space="preserve"> zákon č. 190/2023 Z. z. </w:t>
      </w:r>
      <w:r w:rsidR="00680CEE" w:rsidRPr="00680CEE">
        <w:rPr>
          <w:lang w:val="sk-SK" w:eastAsia="sk-SK"/>
        </w:rPr>
        <w:t>o poplatkoch za znečisťovanie ovzdušia</w:t>
      </w:r>
      <w:r w:rsidR="00680CEE">
        <w:rPr>
          <w:lang w:val="sk-SK" w:eastAsia="sk-SK"/>
        </w:rPr>
        <w:t>,</w:t>
      </w:r>
      <w:r w:rsidR="002107FA" w:rsidRPr="002107FA">
        <w:rPr>
          <w:lang w:val="sk-SK" w:eastAsia="sk-SK"/>
        </w:rPr>
        <w:t xml:space="preserve"> nariadenie vlády Slovenskej republiky č. 755/2004 Z. z., ktorým sa ustanovuje výška neregulovaných platieb, výška poplatkov a podrobnosti súvisiace so spoplatňovaním užívania vôd</w:t>
      </w:r>
      <w:r w:rsidR="00410BBC">
        <w:rPr>
          <w:lang w:val="sk-SK" w:eastAsia="sk-SK"/>
        </w:rPr>
        <w:t xml:space="preserve"> v znení neskorších predpisov</w:t>
      </w:r>
      <w:r w:rsidR="002107FA" w:rsidRPr="002107FA">
        <w:rPr>
          <w:lang w:val="sk-SK" w:eastAsia="sk-SK"/>
        </w:rPr>
        <w:t>, vyhláška Ministerstva spravodlivosti Slovenskej republiky č. 31/1993 Z. z. o</w:t>
      </w:r>
      <w:r w:rsidR="0099343C">
        <w:rPr>
          <w:lang w:val="sk-SK" w:eastAsia="sk-SK"/>
        </w:rPr>
        <w:t xml:space="preserve"> odmenách a náhradách notárov v </w:t>
      </w:r>
      <w:r w:rsidR="002107FA" w:rsidRPr="002107FA">
        <w:rPr>
          <w:lang w:val="sk-SK" w:eastAsia="sk-SK"/>
        </w:rPr>
        <w:t>znení neskorších predpisov, vyhláška Ministerstva spravod</w:t>
      </w:r>
      <w:r w:rsidR="0099343C">
        <w:rPr>
          <w:lang w:val="sk-SK" w:eastAsia="sk-SK"/>
        </w:rPr>
        <w:t>livosti Slovenskej republiky č. </w:t>
      </w:r>
      <w:r w:rsidR="002107FA" w:rsidRPr="002107FA">
        <w:rPr>
          <w:lang w:val="sk-SK" w:eastAsia="sk-SK"/>
        </w:rPr>
        <w:t xml:space="preserve">655/2004 Z. z. o odmenách a náhradách advokátov za </w:t>
      </w:r>
      <w:r w:rsidR="0099343C">
        <w:rPr>
          <w:lang w:val="sk-SK" w:eastAsia="sk-SK"/>
        </w:rPr>
        <w:t>poskytovanie právnych služieb v </w:t>
      </w:r>
      <w:r w:rsidR="002107FA" w:rsidRPr="002107FA">
        <w:rPr>
          <w:lang w:val="sk-SK" w:eastAsia="sk-SK"/>
        </w:rPr>
        <w:t>znení neskorších predpisov.</w:t>
      </w:r>
      <w:r>
        <w:rPr>
          <w:lang w:val="sk-SK" w:eastAsia="sk-SK"/>
        </w:rPr>
        <w:t>“.</w:t>
      </w:r>
    </w:p>
    <w:p w:rsidR="006C34B0" w:rsidRPr="00C821BB" w:rsidRDefault="006C34B0" w:rsidP="006C34B0">
      <w:pPr>
        <w:pStyle w:val="Odsekzoznamu"/>
        <w:spacing w:after="240"/>
        <w:ind w:left="425"/>
        <w:jc w:val="both"/>
        <w:rPr>
          <w:lang w:val="sk-SK" w:eastAsia="sk-SK"/>
        </w:rPr>
      </w:pPr>
    </w:p>
    <w:p w:rsidR="008538D4" w:rsidRDefault="008538D4" w:rsidP="007A1D2B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 xml:space="preserve">Poznámky pod čiarou k odkazom </w:t>
      </w:r>
      <w:r w:rsidR="007A1D2B">
        <w:rPr>
          <w:lang w:val="sk-SK" w:eastAsia="sk-SK"/>
        </w:rPr>
        <w:t>1a, 1b, 3, 4, 5 a 6 znejú</w:t>
      </w:r>
      <w:r>
        <w:rPr>
          <w:lang w:val="sk-SK" w:eastAsia="sk-SK"/>
        </w:rPr>
        <w:t>:</w:t>
      </w:r>
    </w:p>
    <w:p w:rsidR="008538D4" w:rsidRPr="008538D4" w:rsidRDefault="008538D4" w:rsidP="008538D4">
      <w:pPr>
        <w:pStyle w:val="Odsekzoznamu"/>
        <w:rPr>
          <w:lang w:val="sk-SK" w:eastAsia="sk-SK"/>
        </w:rPr>
      </w:pPr>
    </w:p>
    <w:p w:rsidR="00C821BB" w:rsidRDefault="008538D4" w:rsidP="008538D4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„</w:t>
      </w:r>
      <w:r w:rsidR="00435789" w:rsidRPr="002A3C98">
        <w:rPr>
          <w:vertAlign w:val="superscript"/>
          <w:lang w:val="sk-SK" w:eastAsia="sk-SK"/>
        </w:rPr>
        <w:t>1a</w:t>
      </w:r>
      <w:r w:rsidRPr="002A3C98">
        <w:rPr>
          <w:vertAlign w:val="superscript"/>
          <w:lang w:val="sk-SK" w:eastAsia="sk-SK"/>
        </w:rPr>
        <w:t>)</w:t>
      </w:r>
      <w:r w:rsidR="00C821BB" w:rsidRPr="00C821BB">
        <w:rPr>
          <w:lang w:val="sk-SK" w:eastAsia="sk-SK"/>
        </w:rPr>
        <w:t xml:space="preserve"> Zákon č. 250/2012 Z. z. o regulácii v sieťových odvetviach v znení neskorších predpisov</w:t>
      </w:r>
      <w:r w:rsidR="006805C9">
        <w:rPr>
          <w:lang w:val="sk-SK" w:eastAsia="sk-SK"/>
        </w:rPr>
        <w:t>.</w:t>
      </w:r>
    </w:p>
    <w:p w:rsidR="008538D4" w:rsidRDefault="008538D4" w:rsidP="008538D4">
      <w:pPr>
        <w:pStyle w:val="Odsekzoznamu"/>
        <w:ind w:left="426"/>
        <w:jc w:val="both"/>
        <w:rPr>
          <w:lang w:val="sk-SK" w:eastAsia="sk-SK"/>
        </w:rPr>
      </w:pPr>
    </w:p>
    <w:p w:rsidR="00C821BB" w:rsidRDefault="008538D4" w:rsidP="008538D4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1b)</w:t>
      </w:r>
      <w:r>
        <w:rPr>
          <w:lang w:val="sk-SK" w:eastAsia="sk-SK"/>
        </w:rPr>
        <w:t xml:space="preserve"> </w:t>
      </w:r>
      <w:r w:rsidR="00F85407">
        <w:rPr>
          <w:lang w:val="sk-SK" w:eastAsia="sk-SK"/>
        </w:rPr>
        <w:t>Zákon č. </w:t>
      </w:r>
      <w:r w:rsidR="00EF3CAB">
        <w:rPr>
          <w:lang w:val="sk-SK" w:eastAsia="sk-SK"/>
        </w:rPr>
        <w:t xml:space="preserve">452/2021 </w:t>
      </w:r>
      <w:r w:rsidR="00F85407">
        <w:rPr>
          <w:lang w:val="sk-SK" w:eastAsia="sk-SK"/>
        </w:rPr>
        <w:t>Z. </w:t>
      </w:r>
      <w:r w:rsidR="00C821BB" w:rsidRPr="00C821BB">
        <w:rPr>
          <w:lang w:val="sk-SK" w:eastAsia="sk-SK"/>
        </w:rPr>
        <w:t>z. o elektronických komunikáciách v znení neskorších predpisov</w:t>
      </w:r>
      <w:r w:rsidR="006805C9">
        <w:rPr>
          <w:lang w:val="sk-SK" w:eastAsia="sk-SK"/>
        </w:rPr>
        <w:t>.</w:t>
      </w:r>
    </w:p>
    <w:p w:rsidR="000E14AA" w:rsidRPr="000E14AA" w:rsidRDefault="000E14AA" w:rsidP="000E14AA">
      <w:pPr>
        <w:pStyle w:val="Odsekzoznamu"/>
        <w:rPr>
          <w:lang w:val="sk-SK" w:eastAsia="sk-SK"/>
        </w:rPr>
      </w:pPr>
    </w:p>
    <w:p w:rsidR="00C821BB" w:rsidRDefault="00435789" w:rsidP="00037E5F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3</w:t>
      </w:r>
      <w:r w:rsidR="009660DE" w:rsidRPr="002A3C98">
        <w:rPr>
          <w:vertAlign w:val="superscript"/>
          <w:lang w:val="sk-SK" w:eastAsia="sk-SK"/>
        </w:rPr>
        <w:t>)</w:t>
      </w:r>
      <w:r w:rsidR="009660DE">
        <w:rPr>
          <w:lang w:val="sk-SK" w:eastAsia="sk-SK"/>
        </w:rPr>
        <w:t xml:space="preserve"> </w:t>
      </w:r>
      <w:r w:rsidR="00541519">
        <w:rPr>
          <w:lang w:val="sk-SK" w:eastAsia="sk-SK"/>
        </w:rPr>
        <w:t>Napríklad z</w:t>
      </w:r>
      <w:r w:rsidR="00C821BB" w:rsidRPr="00C821BB">
        <w:rPr>
          <w:lang w:val="sk-SK" w:eastAsia="sk-SK"/>
        </w:rPr>
        <w:t>ákon č. 513/2009 Z. z. v znení neskorších predpisov</w:t>
      </w:r>
      <w:r w:rsidR="006805C9">
        <w:rPr>
          <w:lang w:val="sk-SK" w:eastAsia="sk-SK"/>
        </w:rPr>
        <w:t>.</w:t>
      </w:r>
    </w:p>
    <w:p w:rsidR="000E14AA" w:rsidRPr="000E14AA" w:rsidRDefault="000E14AA" w:rsidP="000E14AA">
      <w:pPr>
        <w:pStyle w:val="Odsekzoznamu"/>
        <w:rPr>
          <w:lang w:val="sk-SK" w:eastAsia="sk-SK"/>
        </w:rPr>
      </w:pPr>
    </w:p>
    <w:p w:rsidR="00C821BB" w:rsidRDefault="00435789" w:rsidP="00037E5F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4</w:t>
      </w:r>
      <w:r w:rsidR="009660DE" w:rsidRPr="002A3C98">
        <w:rPr>
          <w:vertAlign w:val="superscript"/>
          <w:lang w:val="sk-SK" w:eastAsia="sk-SK"/>
        </w:rPr>
        <w:t>)</w:t>
      </w:r>
      <w:r w:rsidR="00C821BB" w:rsidRPr="00C821BB">
        <w:rPr>
          <w:lang w:val="sk-SK" w:eastAsia="sk-SK"/>
        </w:rPr>
        <w:t xml:space="preserve"> </w:t>
      </w:r>
      <w:r w:rsidR="009C6E54" w:rsidRPr="009C6E54">
        <w:rPr>
          <w:lang w:val="sk-SK" w:eastAsia="sk-SK"/>
        </w:rPr>
        <w:t>Nariadenie Rady (EHS) č. 2658/87 z 23. júla 1987 o colne</w:t>
      </w:r>
      <w:r w:rsidR="00472524">
        <w:rPr>
          <w:lang w:val="sk-SK" w:eastAsia="sk-SK"/>
        </w:rPr>
        <w:t>j a štatistickej nomenklatúre a </w:t>
      </w:r>
      <w:r w:rsidR="009C6E54" w:rsidRPr="009C6E54">
        <w:rPr>
          <w:lang w:val="sk-SK" w:eastAsia="sk-SK"/>
        </w:rPr>
        <w:t xml:space="preserve">o Spoločnom colnom sadzobníku </w:t>
      </w:r>
      <w:r w:rsidR="001A40C4" w:rsidRPr="001A40C4">
        <w:rPr>
          <w:lang w:val="sk-SK" w:eastAsia="sk-SK"/>
        </w:rPr>
        <w:t xml:space="preserve"> (Ú. v. ES L 256 7.9.1987; Mimoriadne vydanie Ú. v. EÚ, kap. 02/zv. 002)</w:t>
      </w:r>
      <w:r w:rsidR="001A40C4">
        <w:rPr>
          <w:lang w:val="sk-SK" w:eastAsia="sk-SK"/>
        </w:rPr>
        <w:t xml:space="preserve"> </w:t>
      </w:r>
      <w:r w:rsidR="009C6E54" w:rsidRPr="009C6E54">
        <w:rPr>
          <w:lang w:val="sk-SK" w:eastAsia="sk-SK"/>
        </w:rPr>
        <w:t>v platnom znení.</w:t>
      </w:r>
    </w:p>
    <w:p w:rsidR="000E14AA" w:rsidRPr="000E14AA" w:rsidRDefault="000E14AA" w:rsidP="000E14AA">
      <w:pPr>
        <w:pStyle w:val="Odsekzoznamu"/>
        <w:rPr>
          <w:lang w:val="sk-SK" w:eastAsia="sk-SK"/>
        </w:rPr>
      </w:pPr>
    </w:p>
    <w:p w:rsidR="00C821BB" w:rsidRDefault="00435789" w:rsidP="00037E5F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5</w:t>
      </w:r>
      <w:r w:rsidR="00595669" w:rsidRPr="002A3C98">
        <w:rPr>
          <w:vertAlign w:val="superscript"/>
          <w:lang w:val="sk-SK" w:eastAsia="sk-SK"/>
        </w:rPr>
        <w:t>)</w:t>
      </w:r>
      <w:r w:rsidR="00C821BB" w:rsidRPr="00C821BB">
        <w:rPr>
          <w:lang w:val="sk-SK" w:eastAsia="sk-SK"/>
        </w:rPr>
        <w:t xml:space="preserve"> Zákon č. 540/20</w:t>
      </w:r>
      <w:r w:rsidR="00F85407">
        <w:rPr>
          <w:lang w:val="sk-SK" w:eastAsia="sk-SK"/>
        </w:rPr>
        <w:t>01 Z. z. o štátnej štatistike v </w:t>
      </w:r>
      <w:r w:rsidR="00C821BB" w:rsidRPr="00C821BB">
        <w:rPr>
          <w:lang w:val="sk-SK" w:eastAsia="sk-SK"/>
        </w:rPr>
        <w:t>znení neskorších predpisov</w:t>
      </w:r>
      <w:r w:rsidR="006805C9">
        <w:rPr>
          <w:lang w:val="sk-SK" w:eastAsia="sk-SK"/>
        </w:rPr>
        <w:t>.</w:t>
      </w:r>
    </w:p>
    <w:p w:rsidR="000E14AA" w:rsidRPr="000E14AA" w:rsidRDefault="000E14AA" w:rsidP="000E14AA">
      <w:pPr>
        <w:pStyle w:val="Odsekzoznamu"/>
        <w:rPr>
          <w:lang w:val="sk-SK" w:eastAsia="sk-SK"/>
        </w:rPr>
      </w:pPr>
    </w:p>
    <w:p w:rsidR="006C34B0" w:rsidRDefault="00435789" w:rsidP="006C34B0">
      <w:pPr>
        <w:pStyle w:val="Odsekzoznamu"/>
        <w:spacing w:after="240"/>
        <w:ind w:left="425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6</w:t>
      </w:r>
      <w:r w:rsidR="00595669" w:rsidRPr="002A3C98">
        <w:rPr>
          <w:vertAlign w:val="superscript"/>
          <w:lang w:val="sk-SK" w:eastAsia="sk-SK"/>
        </w:rPr>
        <w:t>)</w:t>
      </w:r>
      <w:r w:rsidR="00C821BB" w:rsidRPr="00C821BB">
        <w:rPr>
          <w:lang w:val="sk-SK" w:eastAsia="sk-SK"/>
        </w:rPr>
        <w:t xml:space="preserve"> </w:t>
      </w:r>
      <w:r w:rsidR="00595669" w:rsidRPr="00595669">
        <w:rPr>
          <w:lang w:val="sk-SK" w:eastAsia="sk-SK"/>
        </w:rPr>
        <w:t xml:space="preserve">Napríklad </w:t>
      </w:r>
      <w:r w:rsidR="00C821BB" w:rsidRPr="00C821BB">
        <w:rPr>
          <w:lang w:val="sk-SK" w:eastAsia="sk-SK"/>
        </w:rPr>
        <w:t>zákon č. 98</w:t>
      </w:r>
      <w:r w:rsidR="00F85407">
        <w:rPr>
          <w:lang w:val="sk-SK" w:eastAsia="sk-SK"/>
        </w:rPr>
        <w:t>/2004 Z. z. o spotrebnej dani z </w:t>
      </w:r>
      <w:r w:rsidR="00C821BB" w:rsidRPr="00C821BB">
        <w:rPr>
          <w:lang w:val="sk-SK" w:eastAsia="sk-SK"/>
        </w:rPr>
        <w:t>minerálneho oleja v znení neskorších predpisov</w:t>
      </w:r>
      <w:r w:rsidR="008538D4">
        <w:rPr>
          <w:lang w:val="sk-SK" w:eastAsia="sk-SK"/>
        </w:rPr>
        <w:t>,</w:t>
      </w:r>
      <w:r w:rsidR="00595669" w:rsidRPr="00C821BB">
        <w:rPr>
          <w:lang w:val="sk-SK" w:eastAsia="sk-SK"/>
        </w:rPr>
        <w:t xml:space="preserve"> </w:t>
      </w:r>
      <w:r w:rsidR="002A3C98" w:rsidRPr="002A3C98">
        <w:rPr>
          <w:lang w:val="sk-SK" w:eastAsia="sk-SK"/>
        </w:rPr>
        <w:t>zákon č. 106/2004 Z. z. o spotrebn</w:t>
      </w:r>
      <w:r w:rsidR="002A3C98">
        <w:rPr>
          <w:lang w:val="sk-SK" w:eastAsia="sk-SK"/>
        </w:rPr>
        <w:t>ej dani z tabakových výrobkov v </w:t>
      </w:r>
      <w:r w:rsidR="002A3C98" w:rsidRPr="002A3C98">
        <w:rPr>
          <w:lang w:val="sk-SK" w:eastAsia="sk-SK"/>
        </w:rPr>
        <w:t xml:space="preserve">znení neskorších predpisov, </w:t>
      </w:r>
      <w:r w:rsidR="00C821BB" w:rsidRPr="00C821BB">
        <w:rPr>
          <w:lang w:val="sk-SK" w:eastAsia="sk-SK"/>
        </w:rPr>
        <w:t>zákon č. 199/2004 Z. z. Colný zákon a o zmene a doplnení niektorých zákonov v znení neskorších predpisov</w:t>
      </w:r>
      <w:r w:rsidR="002A3C98">
        <w:rPr>
          <w:lang w:val="sk-SK" w:eastAsia="sk-SK"/>
        </w:rPr>
        <w:t xml:space="preserve">, </w:t>
      </w:r>
      <w:r w:rsidR="002A3C98" w:rsidRPr="00C821BB">
        <w:rPr>
          <w:lang w:val="sk-SK" w:eastAsia="sk-SK"/>
        </w:rPr>
        <w:t>zákon č. 222/2004 Z. z. o dani z pridanej hodnoty v znení neskorších predpisov</w:t>
      </w:r>
      <w:r w:rsidR="002A3C98">
        <w:rPr>
          <w:lang w:val="sk-SK" w:eastAsia="sk-SK"/>
        </w:rPr>
        <w:t xml:space="preserve">, </w:t>
      </w:r>
      <w:r w:rsidR="002A3C98" w:rsidRPr="00C821BB">
        <w:rPr>
          <w:lang w:val="sk-SK" w:eastAsia="sk-SK"/>
        </w:rPr>
        <w:t xml:space="preserve">zákon č. 530/2011 </w:t>
      </w:r>
      <w:r w:rsidR="002A3C98">
        <w:rPr>
          <w:lang w:val="sk-SK" w:eastAsia="sk-SK"/>
        </w:rPr>
        <w:t>Z. z. o </w:t>
      </w:r>
      <w:r w:rsidR="007F2778">
        <w:rPr>
          <w:lang w:val="sk-SK" w:eastAsia="sk-SK"/>
        </w:rPr>
        <w:t>spotrebnej dani z </w:t>
      </w:r>
      <w:r w:rsidR="002A3C98" w:rsidRPr="00C821BB">
        <w:rPr>
          <w:lang w:val="sk-SK" w:eastAsia="sk-SK"/>
        </w:rPr>
        <w:t>alkoholických nápojov v znení neskorších predpisov</w:t>
      </w:r>
      <w:r w:rsidR="002A3C98">
        <w:rPr>
          <w:lang w:val="sk-SK" w:eastAsia="sk-SK"/>
        </w:rPr>
        <w:t>.</w:t>
      </w:r>
      <w:r w:rsidR="00595669">
        <w:rPr>
          <w:lang w:val="sk-SK" w:eastAsia="sk-SK"/>
        </w:rPr>
        <w:t>“.</w:t>
      </w:r>
    </w:p>
    <w:p w:rsidR="006C34B0" w:rsidRDefault="006C34B0" w:rsidP="006C34B0">
      <w:pPr>
        <w:pStyle w:val="Odsekzoznamu"/>
        <w:spacing w:after="240"/>
        <w:ind w:left="425"/>
        <w:jc w:val="both"/>
        <w:rPr>
          <w:lang w:val="sk-SK" w:eastAsia="sk-SK"/>
        </w:rPr>
      </w:pPr>
    </w:p>
    <w:p w:rsidR="00E12AF9" w:rsidRPr="00C821BB" w:rsidRDefault="00E12AF9" w:rsidP="00E12AF9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E12AF9">
        <w:rPr>
          <w:lang w:val="sk-SK" w:eastAsia="sk-SK"/>
        </w:rPr>
        <w:t>Poznámka pod čiarou k odkazu 6a</w:t>
      </w:r>
      <w:r>
        <w:rPr>
          <w:lang w:val="sk-SK" w:eastAsia="sk-SK"/>
        </w:rPr>
        <w:t xml:space="preserve"> sa vypúšťa.</w:t>
      </w:r>
    </w:p>
    <w:p w:rsidR="005E4762" w:rsidRDefault="005E4762" w:rsidP="00C821BB">
      <w:pPr>
        <w:ind w:left="426" w:hanging="426"/>
        <w:jc w:val="both"/>
        <w:rPr>
          <w:lang w:val="sk-SK" w:eastAsia="sk-SK"/>
        </w:rPr>
      </w:pPr>
    </w:p>
    <w:p w:rsidR="005E4762" w:rsidRDefault="005E4762" w:rsidP="00C821BB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C821BB">
        <w:rPr>
          <w:lang w:val="sk-SK" w:eastAsia="sk-SK"/>
        </w:rPr>
        <w:t>V § 4a ods. 1 sa slová „</w:t>
      </w:r>
      <w:r w:rsidR="00A862F6">
        <w:rPr>
          <w:lang w:val="sk-SK" w:eastAsia="sk-SK"/>
        </w:rPr>
        <w:t xml:space="preserve">§ 20 ods. 1 písm. a), b), </w:t>
      </w:r>
      <w:r w:rsidR="00FA5B7C" w:rsidRPr="00C821BB">
        <w:rPr>
          <w:lang w:val="sk-SK" w:eastAsia="sk-SK"/>
        </w:rPr>
        <w:t>d) až f) a i)</w:t>
      </w:r>
      <w:r w:rsidR="00595669">
        <w:rPr>
          <w:lang w:val="sk-SK" w:eastAsia="sk-SK"/>
        </w:rPr>
        <w:t>“</w:t>
      </w:r>
      <w:r w:rsidR="00FA5B7C" w:rsidRPr="00C821BB">
        <w:rPr>
          <w:lang w:val="sk-SK" w:eastAsia="sk-SK"/>
        </w:rPr>
        <w:t xml:space="preserve"> </w:t>
      </w:r>
      <w:r w:rsidRPr="00C821BB">
        <w:rPr>
          <w:lang w:val="sk-SK" w:eastAsia="sk-SK"/>
        </w:rPr>
        <w:t>nahrádzajú sl</w:t>
      </w:r>
      <w:r w:rsidR="00452AC7" w:rsidRPr="00C821BB">
        <w:rPr>
          <w:lang w:val="sk-SK" w:eastAsia="sk-SK"/>
        </w:rPr>
        <w:t>ovami „§ 20 </w:t>
      </w:r>
      <w:r w:rsidR="006E47D6" w:rsidRPr="00C821BB">
        <w:rPr>
          <w:lang w:val="sk-SK" w:eastAsia="sk-SK"/>
        </w:rPr>
        <w:t>ods. </w:t>
      </w:r>
      <w:r w:rsidR="00595669">
        <w:rPr>
          <w:lang w:val="sk-SK" w:eastAsia="sk-SK"/>
        </w:rPr>
        <w:t>1 písm. a) až c),</w:t>
      </w:r>
      <w:r w:rsidRPr="00C821BB">
        <w:rPr>
          <w:lang w:val="sk-SK" w:eastAsia="sk-SK"/>
        </w:rPr>
        <w:t xml:space="preserve"> </w:t>
      </w:r>
      <w:r w:rsidR="00FA5B7C" w:rsidRPr="00C821BB">
        <w:rPr>
          <w:lang w:val="sk-SK" w:eastAsia="sk-SK"/>
        </w:rPr>
        <w:t>e</w:t>
      </w:r>
      <w:r w:rsidRPr="00C821BB">
        <w:rPr>
          <w:lang w:val="sk-SK" w:eastAsia="sk-SK"/>
        </w:rPr>
        <w:t xml:space="preserve">) </w:t>
      </w:r>
      <w:r w:rsidRPr="002A3C98">
        <w:rPr>
          <w:lang w:val="sk-SK" w:eastAsia="sk-SK"/>
        </w:rPr>
        <w:t>až</w:t>
      </w:r>
      <w:r w:rsidRPr="00C821BB">
        <w:rPr>
          <w:lang w:val="sk-SK" w:eastAsia="sk-SK"/>
        </w:rPr>
        <w:t xml:space="preserve"> </w:t>
      </w:r>
      <w:r w:rsidR="00FA5B7C" w:rsidRPr="00C821BB">
        <w:rPr>
          <w:lang w:val="sk-SK" w:eastAsia="sk-SK"/>
        </w:rPr>
        <w:t>g</w:t>
      </w:r>
      <w:r w:rsidRPr="00C821BB">
        <w:rPr>
          <w:lang w:val="sk-SK" w:eastAsia="sk-SK"/>
        </w:rPr>
        <w:t>)</w:t>
      </w:r>
      <w:r w:rsidR="00FA5B7C" w:rsidRPr="00C821BB">
        <w:rPr>
          <w:lang w:val="sk-SK" w:eastAsia="sk-SK"/>
        </w:rPr>
        <w:t xml:space="preserve"> a j)</w:t>
      </w:r>
      <w:r w:rsidRPr="00C821BB">
        <w:rPr>
          <w:lang w:val="sk-SK" w:eastAsia="sk-SK"/>
        </w:rPr>
        <w:t>“.</w:t>
      </w:r>
    </w:p>
    <w:p w:rsidR="00C821BB" w:rsidRPr="00C821BB" w:rsidRDefault="00C821BB" w:rsidP="00C821BB">
      <w:pPr>
        <w:pStyle w:val="Odsekzoznamu"/>
        <w:ind w:left="426" w:hanging="426"/>
        <w:rPr>
          <w:lang w:val="sk-SK" w:eastAsia="sk-SK"/>
        </w:rPr>
      </w:pPr>
    </w:p>
    <w:p w:rsidR="003E4B6F" w:rsidRDefault="003E4B6F" w:rsidP="00B03B84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>Poznámky pod čiarou k odkazom</w:t>
      </w:r>
      <w:r w:rsidR="00435789">
        <w:rPr>
          <w:lang w:val="sk-SK" w:eastAsia="sk-SK"/>
        </w:rPr>
        <w:t xml:space="preserve"> 7</w:t>
      </w:r>
      <w:r w:rsidR="00C821BB" w:rsidRPr="00C821BB">
        <w:rPr>
          <w:lang w:val="sk-SK" w:eastAsia="sk-SK"/>
        </w:rPr>
        <w:t xml:space="preserve"> </w:t>
      </w:r>
      <w:r>
        <w:rPr>
          <w:lang w:val="sk-SK" w:eastAsia="sk-SK"/>
        </w:rPr>
        <w:t>a 7b znejú:</w:t>
      </w:r>
    </w:p>
    <w:p w:rsidR="003E4B6F" w:rsidRPr="003E4B6F" w:rsidRDefault="003E4B6F" w:rsidP="003E4B6F">
      <w:pPr>
        <w:pStyle w:val="Odsekzoznamu"/>
        <w:rPr>
          <w:lang w:val="sk-SK" w:eastAsia="sk-SK"/>
        </w:rPr>
      </w:pPr>
    </w:p>
    <w:p w:rsidR="00C821BB" w:rsidRDefault="003E4B6F" w:rsidP="003E4B6F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„</w:t>
      </w:r>
      <w:r w:rsidRPr="002A3C98">
        <w:rPr>
          <w:vertAlign w:val="superscript"/>
          <w:lang w:val="sk-SK" w:eastAsia="sk-SK"/>
        </w:rPr>
        <w:t>7)</w:t>
      </w:r>
      <w:r>
        <w:rPr>
          <w:lang w:val="sk-SK" w:eastAsia="sk-SK"/>
        </w:rPr>
        <w:t xml:space="preserve"> </w:t>
      </w:r>
      <w:r w:rsidR="00EF3CAB">
        <w:rPr>
          <w:lang w:val="sk-SK" w:eastAsia="sk-SK"/>
        </w:rPr>
        <w:t>§ 16 ods. 1 písm. h</w:t>
      </w:r>
      <w:r w:rsidR="00C821BB" w:rsidRPr="00C821BB">
        <w:rPr>
          <w:lang w:val="sk-SK" w:eastAsia="sk-SK"/>
        </w:rPr>
        <w:t xml:space="preserve">) zákona č. 187/2021 Z. z. o </w:t>
      </w:r>
      <w:r w:rsidR="00B03B84">
        <w:rPr>
          <w:lang w:val="sk-SK" w:eastAsia="sk-SK"/>
        </w:rPr>
        <w:t>ochrane hospodárskej súťaže a o </w:t>
      </w:r>
      <w:r w:rsidR="00C821BB" w:rsidRPr="00C821BB">
        <w:rPr>
          <w:lang w:val="sk-SK" w:eastAsia="sk-SK"/>
        </w:rPr>
        <w:t>zmene</w:t>
      </w:r>
      <w:r>
        <w:rPr>
          <w:lang w:val="sk-SK" w:eastAsia="sk-SK"/>
        </w:rPr>
        <w:t xml:space="preserve"> a doplnení niektorých zákonov.</w:t>
      </w:r>
    </w:p>
    <w:p w:rsidR="003E4B6F" w:rsidRDefault="003E4B6F" w:rsidP="003E4B6F">
      <w:pPr>
        <w:pStyle w:val="Odsekzoznamu"/>
        <w:ind w:left="426"/>
        <w:jc w:val="both"/>
        <w:rPr>
          <w:lang w:val="sk-SK" w:eastAsia="sk-SK"/>
        </w:rPr>
      </w:pPr>
    </w:p>
    <w:p w:rsidR="00C821BB" w:rsidRPr="00C821BB" w:rsidRDefault="003E4B6F" w:rsidP="003E4B6F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7b)</w:t>
      </w:r>
      <w:r>
        <w:rPr>
          <w:lang w:val="sk-SK" w:eastAsia="sk-SK"/>
        </w:rPr>
        <w:t xml:space="preserve"> </w:t>
      </w:r>
      <w:r w:rsidR="00C821BB" w:rsidRPr="00C821BB">
        <w:rPr>
          <w:lang w:val="sk-SK" w:eastAsia="sk-SK"/>
        </w:rPr>
        <w:t>§ 15 ods. 1 písm. e) zákona č. 324/2011 Z. z. o</w:t>
      </w:r>
      <w:r w:rsidR="00F85407">
        <w:rPr>
          <w:lang w:val="sk-SK" w:eastAsia="sk-SK"/>
        </w:rPr>
        <w:t xml:space="preserve"> poštových službách a o zmene a </w:t>
      </w:r>
      <w:r w:rsidR="00C821BB" w:rsidRPr="00C821BB">
        <w:rPr>
          <w:lang w:val="sk-SK" w:eastAsia="sk-SK"/>
        </w:rPr>
        <w:t>doplnení niektorých zákonov</w:t>
      </w:r>
      <w:r w:rsidR="002A3C98">
        <w:rPr>
          <w:lang w:val="sk-SK" w:eastAsia="sk-SK"/>
        </w:rPr>
        <w:t>.</w:t>
      </w:r>
      <w:r w:rsidR="00C821BB" w:rsidRPr="00C821BB">
        <w:rPr>
          <w:lang w:val="sk-SK" w:eastAsia="sk-SK"/>
        </w:rPr>
        <w:t>“.</w:t>
      </w:r>
    </w:p>
    <w:p w:rsidR="00FA5B7C" w:rsidRDefault="00FA5B7C" w:rsidP="00C821BB">
      <w:pPr>
        <w:ind w:left="426" w:hanging="426"/>
        <w:jc w:val="both"/>
        <w:rPr>
          <w:lang w:val="sk-SK" w:eastAsia="sk-SK"/>
        </w:rPr>
      </w:pPr>
    </w:p>
    <w:p w:rsidR="005E4762" w:rsidRPr="005E4762" w:rsidRDefault="005E4762" w:rsidP="00C821BB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5E4762">
        <w:rPr>
          <w:lang w:val="sk-SK" w:eastAsia="sk-SK"/>
        </w:rPr>
        <w:t>V § 7 prvej vete a § 11 ods. 1 sa slová „</w:t>
      </w:r>
      <w:r w:rsidR="00FA5B7C" w:rsidRPr="00FA5B7C">
        <w:rPr>
          <w:lang w:val="sk-SK" w:eastAsia="sk-SK"/>
        </w:rPr>
        <w:t>§ 20 ods. 1 písm. a), b), d) a i)</w:t>
      </w:r>
      <w:r w:rsidRPr="005E4762">
        <w:rPr>
          <w:lang w:val="sk-SK" w:eastAsia="sk-SK"/>
        </w:rPr>
        <w:t>“ nahrádzajú slovami „§ 20 ods. 1 písm. a)</w:t>
      </w:r>
      <w:r w:rsidR="00FA5B7C">
        <w:rPr>
          <w:lang w:val="sk-SK" w:eastAsia="sk-SK"/>
        </w:rPr>
        <w:t xml:space="preserve"> až c), e) a j)</w:t>
      </w:r>
      <w:r w:rsidRPr="005E4762">
        <w:rPr>
          <w:lang w:val="sk-SK" w:eastAsia="sk-SK"/>
        </w:rPr>
        <w:t>“.</w:t>
      </w:r>
      <w:r w:rsidR="00FA5B7C" w:rsidRPr="00FA5B7C">
        <w:rPr>
          <w:lang w:val="sk-SK" w:eastAsia="sk-SK"/>
        </w:rPr>
        <w:t xml:space="preserve"> </w:t>
      </w:r>
    </w:p>
    <w:p w:rsidR="005E4762" w:rsidRPr="005E4762" w:rsidRDefault="005E4762" w:rsidP="00C821BB">
      <w:pPr>
        <w:ind w:left="426" w:hanging="426"/>
        <w:jc w:val="both"/>
        <w:rPr>
          <w:lang w:val="sk-SK" w:eastAsia="sk-SK"/>
        </w:rPr>
      </w:pPr>
    </w:p>
    <w:p w:rsidR="005E4762" w:rsidRDefault="005E4762" w:rsidP="00C821BB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5E4762">
        <w:rPr>
          <w:lang w:val="sk-SK" w:eastAsia="sk-SK"/>
        </w:rPr>
        <w:t>V §</w:t>
      </w:r>
      <w:r w:rsidR="00FB66FF">
        <w:rPr>
          <w:lang w:val="sk-SK" w:eastAsia="sk-SK"/>
        </w:rPr>
        <w:t xml:space="preserve"> 11 ods. 3 sa slová „ods. 6</w:t>
      </w:r>
      <w:r w:rsidRPr="005E4762">
        <w:rPr>
          <w:lang w:val="sk-SK" w:eastAsia="sk-SK"/>
        </w:rPr>
        <w:t>“</w:t>
      </w:r>
      <w:r w:rsidR="00FB66FF">
        <w:rPr>
          <w:lang w:val="sk-SK" w:eastAsia="sk-SK"/>
        </w:rPr>
        <w:t xml:space="preserve"> nahrádzajú slovami „ods. 7</w:t>
      </w:r>
      <w:r w:rsidRPr="005E4762">
        <w:rPr>
          <w:lang w:val="sk-SK" w:eastAsia="sk-SK"/>
        </w:rPr>
        <w:t>“.</w:t>
      </w:r>
    </w:p>
    <w:p w:rsidR="00C821BB" w:rsidRPr="00C821BB" w:rsidRDefault="00C821BB" w:rsidP="00C821BB">
      <w:pPr>
        <w:pStyle w:val="Odsekzoznamu"/>
        <w:ind w:left="426" w:hanging="426"/>
        <w:rPr>
          <w:lang w:val="sk-SK" w:eastAsia="sk-SK"/>
        </w:rPr>
      </w:pPr>
    </w:p>
    <w:p w:rsidR="003E4B6F" w:rsidRDefault="002A3C98" w:rsidP="003E4B6F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>Poznámka</w:t>
      </w:r>
      <w:r w:rsidR="003E4B6F">
        <w:rPr>
          <w:lang w:val="sk-SK" w:eastAsia="sk-SK"/>
        </w:rPr>
        <w:t xml:space="preserve"> pod čiarou k odkaz</w:t>
      </w:r>
      <w:r>
        <w:rPr>
          <w:lang w:val="sk-SK" w:eastAsia="sk-SK"/>
        </w:rPr>
        <w:t>u</w:t>
      </w:r>
      <w:r w:rsidR="003E4B6F">
        <w:rPr>
          <w:lang w:val="sk-SK" w:eastAsia="sk-SK"/>
        </w:rPr>
        <w:t xml:space="preserve"> 10</w:t>
      </w:r>
      <w:r w:rsidR="003E4B6F" w:rsidRPr="00C821BB">
        <w:rPr>
          <w:lang w:val="sk-SK" w:eastAsia="sk-SK"/>
        </w:rPr>
        <w:t xml:space="preserve"> </w:t>
      </w:r>
      <w:r>
        <w:rPr>
          <w:lang w:val="sk-SK" w:eastAsia="sk-SK"/>
        </w:rPr>
        <w:t>znie:</w:t>
      </w:r>
    </w:p>
    <w:p w:rsidR="003E4B6F" w:rsidRPr="003E4B6F" w:rsidRDefault="003E4B6F" w:rsidP="003E4B6F">
      <w:pPr>
        <w:pStyle w:val="Odsekzoznamu"/>
        <w:rPr>
          <w:lang w:val="sk-SK" w:eastAsia="sk-SK"/>
        </w:rPr>
      </w:pPr>
    </w:p>
    <w:p w:rsidR="00C821BB" w:rsidRDefault="003E4B6F" w:rsidP="003E4B6F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„</w:t>
      </w:r>
      <w:r w:rsidRPr="002A3C98">
        <w:rPr>
          <w:vertAlign w:val="superscript"/>
          <w:lang w:val="sk-SK" w:eastAsia="sk-SK"/>
        </w:rPr>
        <w:t>10)</w:t>
      </w:r>
      <w:r>
        <w:rPr>
          <w:lang w:val="sk-SK" w:eastAsia="sk-SK"/>
        </w:rPr>
        <w:t xml:space="preserve"> </w:t>
      </w:r>
      <w:r w:rsidR="00C821BB" w:rsidRPr="00C821BB">
        <w:rPr>
          <w:lang w:val="sk-SK" w:eastAsia="sk-SK"/>
        </w:rPr>
        <w:t>§ 5 ods. 2 zákona č. 187/2021 Z. z.</w:t>
      </w:r>
      <w:r w:rsidR="002A3C98">
        <w:rPr>
          <w:lang w:val="sk-SK" w:eastAsia="sk-SK"/>
        </w:rPr>
        <w:t>“.</w:t>
      </w:r>
    </w:p>
    <w:p w:rsidR="00C821BB" w:rsidRPr="00C821BB" w:rsidRDefault="00C821BB" w:rsidP="00C821BB">
      <w:pPr>
        <w:pStyle w:val="Odsekzoznamu"/>
        <w:ind w:left="426" w:hanging="426"/>
        <w:rPr>
          <w:lang w:val="sk-SK" w:eastAsia="sk-SK"/>
        </w:rPr>
      </w:pPr>
    </w:p>
    <w:p w:rsidR="00B934B4" w:rsidRDefault="00B934B4" w:rsidP="00B934B4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7461DC">
        <w:rPr>
          <w:lang w:val="sk-SK" w:eastAsia="sk-SK"/>
        </w:rPr>
        <w:t>V § 14 ods. 1 druhej vete sa slová „individuálnych údajov</w:t>
      </w:r>
      <w:r w:rsidRPr="007461DC">
        <w:rPr>
          <w:vertAlign w:val="superscript"/>
          <w:lang w:val="sk-SK" w:eastAsia="sk-SK"/>
        </w:rPr>
        <w:t>11</w:t>
      </w:r>
      <w:r w:rsidRPr="007461DC">
        <w:rPr>
          <w:lang w:val="sk-SK" w:eastAsia="sk-SK"/>
        </w:rPr>
        <w:t>)“ nahrádzajú slovami „dôverných štatistických údajov</w:t>
      </w:r>
      <w:r w:rsidRPr="007461DC">
        <w:rPr>
          <w:vertAlign w:val="superscript"/>
          <w:lang w:val="sk-SK" w:eastAsia="sk-SK"/>
        </w:rPr>
        <w:t>5)</w:t>
      </w:r>
      <w:r w:rsidRPr="007461DC">
        <w:rPr>
          <w:lang w:val="sk-SK" w:eastAsia="sk-SK"/>
        </w:rPr>
        <w:t xml:space="preserve">“.     </w:t>
      </w:r>
    </w:p>
    <w:p w:rsidR="00B934B4" w:rsidRDefault="00B934B4" w:rsidP="00B934B4">
      <w:pPr>
        <w:pStyle w:val="Odsekzoznamu"/>
        <w:ind w:left="426"/>
        <w:jc w:val="both"/>
        <w:rPr>
          <w:lang w:val="sk-SK" w:eastAsia="sk-SK"/>
        </w:rPr>
      </w:pPr>
    </w:p>
    <w:p w:rsidR="00B934B4" w:rsidRPr="002A3C98" w:rsidRDefault="00B934B4" w:rsidP="00B934B4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Poznámka pod čiarou k odkazu 11 sa vypúšťa.</w:t>
      </w:r>
    </w:p>
    <w:p w:rsidR="00B934B4" w:rsidRDefault="00B934B4" w:rsidP="001F07B6">
      <w:pPr>
        <w:pStyle w:val="Odsekzoznamu"/>
        <w:ind w:left="426"/>
        <w:jc w:val="both"/>
        <w:rPr>
          <w:lang w:val="sk-SK" w:eastAsia="sk-SK"/>
        </w:rPr>
      </w:pPr>
    </w:p>
    <w:p w:rsidR="00B934B4" w:rsidRDefault="00B934B4" w:rsidP="001F07B6">
      <w:pPr>
        <w:pStyle w:val="Odsekzoznamu"/>
        <w:ind w:left="426"/>
        <w:jc w:val="both"/>
        <w:rPr>
          <w:lang w:val="sk-SK" w:eastAsia="sk-SK"/>
        </w:rPr>
      </w:pPr>
    </w:p>
    <w:p w:rsidR="00CD0924" w:rsidRPr="00CD0924" w:rsidRDefault="00CD0924" w:rsidP="00CD0924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 xml:space="preserve">V § 18 ods. 5 sa slová „d), g) a h)“ nahrádzajú slovami „e), h) a i)“ a slová „e) a f)“ </w:t>
      </w:r>
      <w:r w:rsidR="00517BCA">
        <w:rPr>
          <w:lang w:val="sk-SK" w:eastAsia="sk-SK"/>
        </w:rPr>
        <w:t xml:space="preserve">sa </w:t>
      </w:r>
      <w:r>
        <w:rPr>
          <w:lang w:val="sk-SK" w:eastAsia="sk-SK"/>
        </w:rPr>
        <w:t>nahrádzajú slovami „f) a g)“.</w:t>
      </w:r>
    </w:p>
    <w:p w:rsidR="00C821BB" w:rsidRPr="00C821BB" w:rsidRDefault="00C821BB" w:rsidP="00C821BB">
      <w:pPr>
        <w:pStyle w:val="Odsekzoznamu"/>
        <w:ind w:left="426" w:hanging="426"/>
        <w:rPr>
          <w:lang w:val="sk-SK" w:eastAsia="sk-SK"/>
        </w:rPr>
      </w:pPr>
    </w:p>
    <w:p w:rsidR="00116D5B" w:rsidRPr="00116D5B" w:rsidRDefault="00116D5B" w:rsidP="00564F46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116D5B">
        <w:rPr>
          <w:lang w:val="sk-SK" w:eastAsia="sk-SK"/>
        </w:rPr>
        <w:t>V § 19 ods. 1 sa za slová „Ministerstvo zdravotníctva Slovenskej republiky</w:t>
      </w:r>
      <w:r w:rsidR="00536774">
        <w:rPr>
          <w:lang w:val="sk-SK" w:eastAsia="sk-SK"/>
        </w:rPr>
        <w:t>,</w:t>
      </w:r>
      <w:r w:rsidRPr="00116D5B">
        <w:rPr>
          <w:lang w:val="sk-SK" w:eastAsia="sk-SK"/>
        </w:rPr>
        <w:t xml:space="preserve">“ </w:t>
      </w:r>
      <w:r w:rsidR="00564F46" w:rsidRPr="00564F46">
        <w:rPr>
          <w:lang w:val="sk-SK" w:eastAsia="sk-SK"/>
        </w:rPr>
        <w:t xml:space="preserve">vkladajú </w:t>
      </w:r>
      <w:r w:rsidRPr="00116D5B">
        <w:rPr>
          <w:lang w:val="sk-SK" w:eastAsia="sk-SK"/>
        </w:rPr>
        <w:t xml:space="preserve"> slová „Ministerstvo </w:t>
      </w:r>
      <w:r w:rsidR="00DC0767" w:rsidRPr="00DC0767">
        <w:rPr>
          <w:lang w:val="sk-SK" w:eastAsia="sk-SK"/>
        </w:rPr>
        <w:t xml:space="preserve">dopravy </w:t>
      </w:r>
      <w:r w:rsidRPr="00116D5B">
        <w:rPr>
          <w:lang w:val="sk-SK" w:eastAsia="sk-SK"/>
        </w:rPr>
        <w:t>Slovenskej republiky</w:t>
      </w:r>
      <w:r w:rsidR="00AE086B">
        <w:rPr>
          <w:lang w:val="sk-SK" w:eastAsia="sk-SK"/>
        </w:rPr>
        <w:t>,</w:t>
      </w:r>
      <w:r w:rsidRPr="00116D5B">
        <w:rPr>
          <w:lang w:val="sk-SK" w:eastAsia="sk-SK"/>
        </w:rPr>
        <w:t>“.</w:t>
      </w:r>
    </w:p>
    <w:p w:rsidR="00116D5B" w:rsidRPr="00116D5B" w:rsidRDefault="00116D5B" w:rsidP="00C821BB">
      <w:pPr>
        <w:ind w:left="426" w:hanging="426"/>
        <w:jc w:val="both"/>
        <w:rPr>
          <w:lang w:val="sk-SK" w:eastAsia="sk-SK"/>
        </w:rPr>
      </w:pPr>
      <w:bookmarkStart w:id="0" w:name="_GoBack"/>
    </w:p>
    <w:bookmarkEnd w:id="0"/>
    <w:p w:rsidR="000E14AA" w:rsidRDefault="00116D5B" w:rsidP="00C8577E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0E14AA">
        <w:rPr>
          <w:lang w:val="sk-SK" w:eastAsia="sk-SK"/>
        </w:rPr>
        <w:t xml:space="preserve">V § 20 ods. 1 sa za písmeno b) </w:t>
      </w:r>
      <w:r w:rsidR="00564F46" w:rsidRPr="00564F46">
        <w:rPr>
          <w:lang w:val="sk-SK" w:eastAsia="sk-SK"/>
        </w:rPr>
        <w:t>vkladá</w:t>
      </w:r>
      <w:r w:rsidRPr="000E14AA">
        <w:rPr>
          <w:lang w:val="sk-SK" w:eastAsia="sk-SK"/>
        </w:rPr>
        <w:t xml:space="preserve"> nové písmeno c), ktoré znie:</w:t>
      </w:r>
      <w:r w:rsidR="000E14AA">
        <w:rPr>
          <w:lang w:val="sk-SK" w:eastAsia="sk-SK"/>
        </w:rPr>
        <w:t xml:space="preserve"> </w:t>
      </w:r>
    </w:p>
    <w:p w:rsidR="00116D5B" w:rsidRPr="000E14AA" w:rsidRDefault="00116D5B" w:rsidP="000E14AA">
      <w:pPr>
        <w:ind w:firstLine="426"/>
        <w:jc w:val="both"/>
        <w:rPr>
          <w:lang w:val="sk-SK" w:eastAsia="sk-SK"/>
        </w:rPr>
      </w:pPr>
      <w:r w:rsidRPr="000E14AA">
        <w:rPr>
          <w:lang w:val="sk-SK" w:eastAsia="sk-SK"/>
        </w:rPr>
        <w:t>„</w:t>
      </w:r>
      <w:r w:rsidR="008275D8" w:rsidRPr="000E14AA">
        <w:rPr>
          <w:lang w:val="sk-SK" w:eastAsia="sk-SK"/>
        </w:rPr>
        <w:t xml:space="preserve">c) </w:t>
      </w:r>
      <w:r w:rsidR="00DC0767" w:rsidRPr="000E14AA">
        <w:rPr>
          <w:lang w:val="sk-SK" w:eastAsia="sk-SK"/>
        </w:rPr>
        <w:t>Ministerstvo dopravy Slovenskej republiky</w:t>
      </w:r>
      <w:r w:rsidR="00C8577E">
        <w:rPr>
          <w:lang w:val="sk-SK" w:eastAsia="sk-SK"/>
        </w:rPr>
        <w:t>,</w:t>
      </w:r>
      <w:r w:rsidRPr="000E14AA">
        <w:rPr>
          <w:lang w:val="sk-SK" w:eastAsia="sk-SK"/>
        </w:rPr>
        <w:t>“.</w:t>
      </w:r>
    </w:p>
    <w:p w:rsidR="00116D5B" w:rsidRPr="00116D5B" w:rsidRDefault="00116D5B" w:rsidP="00C821BB">
      <w:pPr>
        <w:ind w:left="426" w:hanging="426"/>
        <w:jc w:val="both"/>
        <w:rPr>
          <w:lang w:val="sk-SK" w:eastAsia="sk-SK"/>
        </w:rPr>
      </w:pPr>
    </w:p>
    <w:p w:rsidR="00116D5B" w:rsidRDefault="00DC0767" w:rsidP="000E14AA">
      <w:pPr>
        <w:ind w:left="426"/>
        <w:jc w:val="both"/>
        <w:rPr>
          <w:lang w:val="sk-SK" w:eastAsia="sk-SK"/>
        </w:rPr>
      </w:pPr>
      <w:r>
        <w:rPr>
          <w:lang w:val="sk-SK" w:eastAsia="sk-SK"/>
        </w:rPr>
        <w:t xml:space="preserve">Doterajšie písmená c) až i) sa označujú ako </w:t>
      </w:r>
      <w:r w:rsidR="00564F46" w:rsidRPr="00564F46">
        <w:rPr>
          <w:lang w:val="sk-SK" w:eastAsia="sk-SK"/>
        </w:rPr>
        <w:t>písmená</w:t>
      </w:r>
      <w:r w:rsidR="00564F46">
        <w:rPr>
          <w:lang w:val="sk-SK" w:eastAsia="sk-SK"/>
        </w:rPr>
        <w:t xml:space="preserve"> </w:t>
      </w:r>
      <w:r>
        <w:rPr>
          <w:lang w:val="sk-SK" w:eastAsia="sk-SK"/>
        </w:rPr>
        <w:t>d) až j</w:t>
      </w:r>
      <w:r w:rsidR="00116D5B" w:rsidRPr="00116D5B">
        <w:rPr>
          <w:lang w:val="sk-SK" w:eastAsia="sk-SK"/>
        </w:rPr>
        <w:t>).</w:t>
      </w:r>
    </w:p>
    <w:p w:rsidR="00C821BB" w:rsidRDefault="00C821BB" w:rsidP="00C821BB">
      <w:pPr>
        <w:ind w:left="426" w:hanging="426"/>
        <w:jc w:val="both"/>
        <w:rPr>
          <w:lang w:val="sk-SK" w:eastAsia="sk-SK"/>
        </w:rPr>
      </w:pPr>
    </w:p>
    <w:p w:rsidR="00536774" w:rsidRDefault="00536774" w:rsidP="00536774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>Poznámky pod čiarou k odkazom 12</w:t>
      </w:r>
      <w:r w:rsidRPr="00C821BB">
        <w:rPr>
          <w:lang w:val="sk-SK" w:eastAsia="sk-SK"/>
        </w:rPr>
        <w:t xml:space="preserve"> </w:t>
      </w:r>
      <w:r>
        <w:rPr>
          <w:lang w:val="sk-SK" w:eastAsia="sk-SK"/>
        </w:rPr>
        <w:t>a 18a znejú:</w:t>
      </w:r>
    </w:p>
    <w:p w:rsidR="00536774" w:rsidRDefault="00536774" w:rsidP="00536774">
      <w:pPr>
        <w:pStyle w:val="Odsekzoznamu"/>
        <w:ind w:left="426"/>
        <w:jc w:val="both"/>
        <w:rPr>
          <w:lang w:val="sk-SK" w:eastAsia="sk-SK"/>
        </w:rPr>
      </w:pPr>
    </w:p>
    <w:p w:rsidR="00536774" w:rsidRDefault="00536774" w:rsidP="00536774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„</w:t>
      </w:r>
      <w:r w:rsidRPr="002A3C98">
        <w:rPr>
          <w:vertAlign w:val="superscript"/>
          <w:lang w:val="sk-SK" w:eastAsia="sk-SK"/>
        </w:rPr>
        <w:t>12)</w:t>
      </w:r>
      <w:r w:rsidRPr="00C821BB">
        <w:rPr>
          <w:lang w:val="sk-SK" w:eastAsia="sk-SK"/>
        </w:rPr>
        <w:t xml:space="preserve"> </w:t>
      </w:r>
      <w:r>
        <w:rPr>
          <w:lang w:val="sk-SK" w:eastAsia="sk-SK"/>
        </w:rPr>
        <w:t>Zákon č. 357/2015 </w:t>
      </w:r>
      <w:r w:rsidRPr="00C821BB">
        <w:rPr>
          <w:lang w:val="sk-SK" w:eastAsia="sk-SK"/>
        </w:rPr>
        <w:t>Z. z. o finančnej kontrole a audite a o zmene a doplnení niektorých zákonov v znení neskorších predpisov.</w:t>
      </w:r>
    </w:p>
    <w:p w:rsidR="00536774" w:rsidRDefault="00536774" w:rsidP="00536774">
      <w:pPr>
        <w:pStyle w:val="Odsekzoznamu"/>
        <w:ind w:left="426"/>
        <w:jc w:val="both"/>
        <w:rPr>
          <w:lang w:val="sk-SK" w:eastAsia="sk-SK"/>
        </w:rPr>
      </w:pPr>
    </w:p>
    <w:p w:rsidR="007E4021" w:rsidRDefault="00536774" w:rsidP="00536774">
      <w:pPr>
        <w:pStyle w:val="Odsekzoznamu"/>
        <w:ind w:left="426"/>
        <w:jc w:val="both"/>
        <w:rPr>
          <w:lang w:val="sk-SK" w:eastAsia="sk-SK"/>
        </w:rPr>
      </w:pPr>
      <w:r w:rsidRPr="002A3C98">
        <w:rPr>
          <w:vertAlign w:val="superscript"/>
          <w:lang w:val="sk-SK" w:eastAsia="sk-SK"/>
        </w:rPr>
        <w:t>18a)</w:t>
      </w:r>
      <w:r>
        <w:rPr>
          <w:lang w:val="sk-SK" w:eastAsia="sk-SK"/>
        </w:rPr>
        <w:t xml:space="preserve"> </w:t>
      </w:r>
      <w:r w:rsidR="00C821BB" w:rsidRPr="00C821BB">
        <w:rPr>
          <w:lang w:val="sk-SK" w:eastAsia="sk-SK"/>
        </w:rPr>
        <w:t xml:space="preserve">Zákon č. 324/2011 Z. z. </w:t>
      </w:r>
      <w:r w:rsidR="00D43601" w:rsidRPr="00D43601">
        <w:rPr>
          <w:lang w:val="sk-SK" w:eastAsia="sk-SK"/>
        </w:rPr>
        <w:t>v znení neskorších predpisov</w:t>
      </w:r>
      <w:r w:rsidR="00D43601">
        <w:rPr>
          <w:lang w:val="sk-SK" w:eastAsia="sk-SK"/>
        </w:rPr>
        <w:t>.</w:t>
      </w:r>
    </w:p>
    <w:p w:rsidR="007E4021" w:rsidRDefault="007E4021" w:rsidP="00536774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Zákon č. 250/2012 </w:t>
      </w:r>
      <w:r w:rsidRPr="00C821BB">
        <w:rPr>
          <w:lang w:val="sk-SK" w:eastAsia="sk-SK"/>
        </w:rPr>
        <w:t>Z. z.</w:t>
      </w:r>
      <w:r w:rsidR="00D43601" w:rsidRPr="00D43601">
        <w:t xml:space="preserve"> </w:t>
      </w:r>
      <w:r w:rsidR="00D43601" w:rsidRPr="00D43601">
        <w:rPr>
          <w:lang w:val="sk-SK" w:eastAsia="sk-SK"/>
        </w:rPr>
        <w:t>v znení neskorších predpisov</w:t>
      </w:r>
      <w:r w:rsidR="00D43601">
        <w:rPr>
          <w:lang w:val="sk-SK" w:eastAsia="sk-SK"/>
        </w:rPr>
        <w:t>.</w:t>
      </w:r>
    </w:p>
    <w:p w:rsidR="00C821BB" w:rsidRDefault="00D43601" w:rsidP="00536774">
      <w:pPr>
        <w:pStyle w:val="Odsekzoznamu"/>
        <w:ind w:left="426"/>
        <w:jc w:val="both"/>
        <w:rPr>
          <w:lang w:val="sk-SK" w:eastAsia="sk-SK"/>
        </w:rPr>
      </w:pPr>
      <w:r>
        <w:rPr>
          <w:lang w:val="sk-SK" w:eastAsia="sk-SK"/>
        </w:rPr>
        <w:t>Zákon č. 452/2021 Z. z.</w:t>
      </w:r>
      <w:r w:rsidRPr="00D43601">
        <w:t xml:space="preserve"> </w:t>
      </w:r>
      <w:r w:rsidRPr="00D43601">
        <w:rPr>
          <w:lang w:val="sk-SK" w:eastAsia="sk-SK"/>
        </w:rPr>
        <w:t>v znení neskorších predpisov</w:t>
      </w:r>
      <w:r>
        <w:rPr>
          <w:lang w:val="sk-SK" w:eastAsia="sk-SK"/>
        </w:rPr>
        <w:t>.“.</w:t>
      </w:r>
    </w:p>
    <w:p w:rsidR="000E14AA" w:rsidRPr="00C821BB" w:rsidRDefault="000E14AA" w:rsidP="000E14AA">
      <w:pPr>
        <w:pStyle w:val="Odsekzoznamu"/>
        <w:ind w:left="426"/>
        <w:jc w:val="both"/>
        <w:rPr>
          <w:lang w:val="sk-SK" w:eastAsia="sk-SK"/>
        </w:rPr>
      </w:pPr>
    </w:p>
    <w:p w:rsidR="00116D5B" w:rsidRPr="00116D5B" w:rsidRDefault="00116D5B" w:rsidP="000362D5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116D5B">
        <w:rPr>
          <w:lang w:val="sk-SK" w:eastAsia="sk-SK"/>
        </w:rPr>
        <w:t xml:space="preserve">V § 20 sa </w:t>
      </w:r>
      <w:r w:rsidR="00564F46" w:rsidRPr="00564F46">
        <w:rPr>
          <w:lang w:val="sk-SK" w:eastAsia="sk-SK"/>
        </w:rPr>
        <w:t xml:space="preserve">za odsek 3 </w:t>
      </w:r>
      <w:r w:rsidRPr="00116D5B">
        <w:rPr>
          <w:lang w:val="sk-SK" w:eastAsia="sk-SK"/>
        </w:rPr>
        <w:t>vkladá nový odsek 4, ktorý znie:</w:t>
      </w:r>
    </w:p>
    <w:p w:rsidR="00116D5B" w:rsidRDefault="00116D5B" w:rsidP="000E14AA">
      <w:pPr>
        <w:ind w:left="426"/>
        <w:jc w:val="both"/>
        <w:rPr>
          <w:lang w:val="sk-SK" w:eastAsia="sk-SK"/>
        </w:rPr>
      </w:pPr>
      <w:r w:rsidRPr="00116D5B">
        <w:rPr>
          <w:lang w:val="sk-SK" w:eastAsia="sk-SK"/>
        </w:rPr>
        <w:t xml:space="preserve">„(4) Ministerstvo </w:t>
      </w:r>
      <w:r w:rsidR="00DC0767" w:rsidRPr="00DC0767">
        <w:rPr>
          <w:lang w:val="sk-SK" w:eastAsia="sk-SK"/>
        </w:rPr>
        <w:t xml:space="preserve">dopravy </w:t>
      </w:r>
      <w:r w:rsidR="00037E5F">
        <w:rPr>
          <w:lang w:val="sk-SK" w:eastAsia="sk-SK"/>
        </w:rPr>
        <w:t>S</w:t>
      </w:r>
      <w:r w:rsidR="00DC0767" w:rsidRPr="00DC0767">
        <w:rPr>
          <w:lang w:val="sk-SK" w:eastAsia="sk-SK"/>
        </w:rPr>
        <w:t>lovenskej republiky</w:t>
      </w:r>
      <w:r w:rsidR="00DC0767" w:rsidRPr="00116D5B">
        <w:rPr>
          <w:lang w:val="sk-SK" w:eastAsia="sk-SK"/>
        </w:rPr>
        <w:t xml:space="preserve"> </w:t>
      </w:r>
      <w:r w:rsidR="00CB7DB4">
        <w:rPr>
          <w:lang w:val="sk-SK" w:eastAsia="sk-SK"/>
        </w:rPr>
        <w:t>vykonáva pôsobnosť podľa odseku 2 písm. </w:t>
      </w:r>
      <w:r w:rsidR="00DC0767">
        <w:rPr>
          <w:lang w:val="sk-SK" w:eastAsia="sk-SK"/>
        </w:rPr>
        <w:t>b</w:t>
      </w:r>
      <w:r w:rsidRPr="00116D5B">
        <w:rPr>
          <w:lang w:val="sk-SK" w:eastAsia="sk-SK"/>
        </w:rPr>
        <w:t xml:space="preserve">) </w:t>
      </w:r>
      <w:r w:rsidR="00DC0767">
        <w:rPr>
          <w:lang w:val="sk-SK" w:eastAsia="sk-SK"/>
        </w:rPr>
        <w:t xml:space="preserve">až h) </w:t>
      </w:r>
      <w:r w:rsidRPr="00116D5B">
        <w:rPr>
          <w:lang w:val="sk-SK" w:eastAsia="sk-SK"/>
        </w:rPr>
        <w:t xml:space="preserve">v oblasti </w:t>
      </w:r>
      <w:r w:rsidR="00DF5D7F">
        <w:rPr>
          <w:lang w:val="sk-SK" w:eastAsia="sk-SK"/>
        </w:rPr>
        <w:t>cien nájmu bytov obstaraných z </w:t>
      </w:r>
      <w:r w:rsidR="00DC0767" w:rsidRPr="00DC0767">
        <w:rPr>
          <w:lang w:val="sk-SK" w:eastAsia="sk-SK"/>
        </w:rPr>
        <w:t xml:space="preserve">prostriedkov štátneho rozpočtu, štátnych fondov, </w:t>
      </w:r>
      <w:r w:rsidR="00393476" w:rsidRPr="00DC0767">
        <w:rPr>
          <w:lang w:val="sk-SK" w:eastAsia="sk-SK"/>
        </w:rPr>
        <w:t>rozpočtov vyšších územných celkov a</w:t>
      </w:r>
      <w:r w:rsidR="006E47D6">
        <w:rPr>
          <w:lang w:val="sk-SK" w:eastAsia="sk-SK"/>
        </w:rPr>
        <w:t> </w:t>
      </w:r>
      <w:r w:rsidR="00DC0767" w:rsidRPr="00DC0767">
        <w:rPr>
          <w:lang w:val="sk-SK" w:eastAsia="sk-SK"/>
        </w:rPr>
        <w:t>rozpočtov obcí</w:t>
      </w:r>
      <w:r w:rsidR="00753B20">
        <w:t>.”.</w:t>
      </w:r>
    </w:p>
    <w:p w:rsidR="00DC0767" w:rsidRDefault="00DC0767" w:rsidP="00C821BB">
      <w:pPr>
        <w:ind w:left="426" w:hanging="426"/>
        <w:jc w:val="both"/>
        <w:rPr>
          <w:lang w:val="sk-SK" w:eastAsia="sk-SK"/>
        </w:rPr>
      </w:pPr>
    </w:p>
    <w:p w:rsidR="00DC0767" w:rsidRDefault="001D5D82" w:rsidP="000E14AA">
      <w:pPr>
        <w:ind w:left="426"/>
        <w:jc w:val="both"/>
        <w:rPr>
          <w:lang w:val="sk-SK" w:eastAsia="sk-SK"/>
        </w:rPr>
      </w:pPr>
      <w:r>
        <w:rPr>
          <w:lang w:val="sk-SK" w:eastAsia="sk-SK"/>
        </w:rPr>
        <w:t>Doterajšie odseky 4 až 11</w:t>
      </w:r>
      <w:r w:rsidR="00DC0767">
        <w:rPr>
          <w:lang w:val="sk-SK" w:eastAsia="sk-SK"/>
        </w:rPr>
        <w:t xml:space="preserve"> sa označ</w:t>
      </w:r>
      <w:r>
        <w:rPr>
          <w:lang w:val="sk-SK" w:eastAsia="sk-SK"/>
        </w:rPr>
        <w:t>ujú ako odseky 5 až 12</w:t>
      </w:r>
      <w:r w:rsidR="00DC0767" w:rsidRPr="00116D5B">
        <w:rPr>
          <w:lang w:val="sk-SK" w:eastAsia="sk-SK"/>
        </w:rPr>
        <w:t>.</w:t>
      </w:r>
    </w:p>
    <w:p w:rsidR="00524DB0" w:rsidRDefault="00524DB0" w:rsidP="000E14AA">
      <w:pPr>
        <w:ind w:left="426"/>
        <w:jc w:val="both"/>
        <w:rPr>
          <w:lang w:val="sk-SK" w:eastAsia="sk-SK"/>
        </w:rPr>
      </w:pPr>
    </w:p>
    <w:p w:rsidR="007F2778" w:rsidRDefault="00524DB0" w:rsidP="00524DB0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 w:rsidRPr="00116D5B">
        <w:rPr>
          <w:lang w:val="sk-SK" w:eastAsia="sk-SK"/>
        </w:rPr>
        <w:t xml:space="preserve">V § 20 </w:t>
      </w:r>
      <w:r w:rsidR="001D5D82">
        <w:rPr>
          <w:lang w:val="sk-SK" w:eastAsia="sk-SK"/>
        </w:rPr>
        <w:t>ods. 11</w:t>
      </w:r>
      <w:r>
        <w:rPr>
          <w:lang w:val="sk-SK" w:eastAsia="sk-SK"/>
        </w:rPr>
        <w:t xml:space="preserve"> </w:t>
      </w:r>
      <w:r w:rsidRPr="00116D5B">
        <w:rPr>
          <w:lang w:val="sk-SK" w:eastAsia="sk-SK"/>
        </w:rPr>
        <w:t>sa</w:t>
      </w:r>
      <w:r>
        <w:rPr>
          <w:lang w:val="sk-SK" w:eastAsia="sk-SK"/>
        </w:rPr>
        <w:t xml:space="preserve"> slovo „vykonáv</w:t>
      </w:r>
      <w:r w:rsidR="00A22A7D">
        <w:rPr>
          <w:lang w:val="sk-SK" w:eastAsia="sk-SK"/>
        </w:rPr>
        <w:t>ajú“ nahrádza slovom „vykonáva“ a číslica „7“ sa nahrádza číslicou „8“.</w:t>
      </w:r>
    </w:p>
    <w:p w:rsidR="00524DB0" w:rsidRDefault="00524DB0" w:rsidP="00524DB0">
      <w:pPr>
        <w:pStyle w:val="Odsekzoznamu"/>
        <w:ind w:left="426"/>
        <w:jc w:val="both"/>
        <w:rPr>
          <w:lang w:val="sk-SK" w:eastAsia="sk-SK"/>
        </w:rPr>
      </w:pPr>
    </w:p>
    <w:p w:rsidR="006F0183" w:rsidRPr="006F0183" w:rsidRDefault="003363D6" w:rsidP="00435789">
      <w:pPr>
        <w:pStyle w:val="Odsekzoznamu"/>
        <w:numPr>
          <w:ilvl w:val="0"/>
          <w:numId w:val="1"/>
        </w:numPr>
        <w:ind w:left="426" w:hanging="426"/>
        <w:jc w:val="both"/>
        <w:rPr>
          <w:lang w:val="sk-SK" w:eastAsia="sk-SK"/>
        </w:rPr>
      </w:pPr>
      <w:r>
        <w:rPr>
          <w:lang w:val="sk-SK" w:eastAsia="sk-SK"/>
        </w:rPr>
        <w:t>S</w:t>
      </w:r>
      <w:r w:rsidR="006F0183">
        <w:rPr>
          <w:lang w:val="sk-SK" w:eastAsia="sk-SK"/>
        </w:rPr>
        <w:t>lová „</w:t>
      </w:r>
      <w:r w:rsidR="009B489D">
        <w:rPr>
          <w:lang w:val="sk-SK" w:eastAsia="sk-SK"/>
        </w:rPr>
        <w:t>správy</w:t>
      </w:r>
      <w:r w:rsidR="006F0183">
        <w:rPr>
          <w:lang w:val="sk-SK" w:eastAsia="sk-SK"/>
        </w:rPr>
        <w:t xml:space="preserve"> finančnej kontroly“ vo všet</w:t>
      </w:r>
      <w:r w:rsidR="006F0183" w:rsidRPr="006F0183">
        <w:rPr>
          <w:lang w:val="sk-SK" w:eastAsia="sk-SK"/>
        </w:rPr>
        <w:t>kých tvaroch</w:t>
      </w:r>
      <w:r w:rsidR="006F0183">
        <w:rPr>
          <w:lang w:val="sk-SK" w:eastAsia="sk-SK"/>
        </w:rPr>
        <w:t xml:space="preserve"> </w:t>
      </w:r>
      <w:r>
        <w:rPr>
          <w:lang w:val="sk-SK" w:eastAsia="sk-SK"/>
        </w:rPr>
        <w:t>sa v </w:t>
      </w:r>
      <w:r w:rsidRPr="006F0183">
        <w:rPr>
          <w:lang w:val="sk-SK" w:eastAsia="sk-SK"/>
        </w:rPr>
        <w:t xml:space="preserve">celom texte zákona </w:t>
      </w:r>
      <w:r w:rsidR="006F0183" w:rsidRPr="006F0183">
        <w:rPr>
          <w:lang w:val="sk-SK" w:eastAsia="sk-SK"/>
        </w:rPr>
        <w:t xml:space="preserve">nahrádzajú slovami </w:t>
      </w:r>
      <w:r w:rsidR="006F0183">
        <w:rPr>
          <w:lang w:val="sk-SK" w:eastAsia="sk-SK"/>
        </w:rPr>
        <w:t>„Úrad vládneho auditu“ v príslušnom tvare.</w:t>
      </w:r>
    </w:p>
    <w:p w:rsidR="00036AD5" w:rsidRPr="00116D5B" w:rsidRDefault="00036AD5" w:rsidP="00DC0767">
      <w:pPr>
        <w:jc w:val="both"/>
        <w:rPr>
          <w:lang w:val="sk-SK" w:eastAsia="sk-SK"/>
        </w:rPr>
      </w:pPr>
    </w:p>
    <w:p w:rsidR="00116D5B" w:rsidRPr="00116D5B" w:rsidRDefault="00CB7DB4" w:rsidP="00CB7DB4">
      <w:pPr>
        <w:tabs>
          <w:tab w:val="left" w:pos="6667"/>
        </w:tabs>
        <w:rPr>
          <w:lang w:val="sk-SK" w:eastAsia="sk-SK"/>
        </w:rPr>
      </w:pPr>
      <w:r>
        <w:rPr>
          <w:lang w:val="sk-SK" w:eastAsia="sk-SK"/>
        </w:rPr>
        <w:tab/>
      </w:r>
    </w:p>
    <w:p w:rsidR="00116D5B" w:rsidRPr="00116D5B" w:rsidRDefault="00116D5B" w:rsidP="00116D5B">
      <w:pPr>
        <w:jc w:val="center"/>
        <w:rPr>
          <w:lang w:val="sk-SK" w:eastAsia="sk-SK"/>
        </w:rPr>
      </w:pPr>
      <w:r w:rsidRPr="00116D5B">
        <w:rPr>
          <w:lang w:val="sk-SK" w:eastAsia="sk-SK"/>
        </w:rPr>
        <w:t>Čl. II</w:t>
      </w:r>
    </w:p>
    <w:p w:rsidR="00116D5B" w:rsidRPr="00116D5B" w:rsidRDefault="00116D5B" w:rsidP="00116D5B">
      <w:pPr>
        <w:jc w:val="center"/>
        <w:rPr>
          <w:lang w:val="sk-SK" w:eastAsia="sk-SK"/>
        </w:rPr>
      </w:pPr>
    </w:p>
    <w:p w:rsidR="00116D5B" w:rsidRDefault="00116D5B" w:rsidP="00D96F68">
      <w:pPr>
        <w:rPr>
          <w:lang w:val="sk-SK" w:eastAsia="sk-SK"/>
        </w:rPr>
      </w:pPr>
      <w:r w:rsidRPr="00116D5B">
        <w:rPr>
          <w:lang w:val="sk-SK" w:eastAsia="sk-SK"/>
        </w:rPr>
        <w:t>Tento zákon n</w:t>
      </w:r>
      <w:r>
        <w:rPr>
          <w:lang w:val="sk-SK" w:eastAsia="sk-SK"/>
        </w:rPr>
        <w:t xml:space="preserve">adobúda účinnosť </w:t>
      </w:r>
      <w:r w:rsidR="00753B20">
        <w:rPr>
          <w:lang w:val="sk-SK" w:eastAsia="sk-SK"/>
        </w:rPr>
        <w:t>dňom vyhlásenia</w:t>
      </w:r>
      <w:r w:rsidRPr="00116D5B">
        <w:rPr>
          <w:lang w:val="sk-SK" w:eastAsia="sk-SK"/>
        </w:rPr>
        <w:t>.</w:t>
      </w:r>
    </w:p>
    <w:p w:rsidR="000933BF" w:rsidRDefault="000933BF" w:rsidP="00116D5B">
      <w:pPr>
        <w:jc w:val="center"/>
        <w:rPr>
          <w:lang w:val="sk-SK" w:eastAsia="sk-SK"/>
        </w:rPr>
      </w:pPr>
    </w:p>
    <w:p w:rsidR="000933BF" w:rsidRDefault="000933BF" w:rsidP="000933BF">
      <w:pPr>
        <w:ind w:firstLine="708"/>
      </w:pPr>
    </w:p>
    <w:sectPr w:rsidR="000933BF" w:rsidSect="00CD2B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F31" w:rsidRDefault="00752F31" w:rsidP="00752F31">
      <w:r>
        <w:separator/>
      </w:r>
    </w:p>
  </w:endnote>
  <w:endnote w:type="continuationSeparator" w:id="0">
    <w:p w:rsidR="00752F31" w:rsidRDefault="00752F31" w:rsidP="0075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15423"/>
      <w:docPartObj>
        <w:docPartGallery w:val="Page Numbers (Bottom of Page)"/>
        <w:docPartUnique/>
      </w:docPartObj>
    </w:sdtPr>
    <w:sdtContent>
      <w:p w:rsidR="00752F31" w:rsidRDefault="00752F3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2F31">
          <w:rPr>
            <w:noProof/>
            <w:lang w:val="sk-SK"/>
          </w:rPr>
          <w:t>3</w:t>
        </w:r>
        <w:r>
          <w:fldChar w:fldCharType="end"/>
        </w:r>
      </w:p>
    </w:sdtContent>
  </w:sdt>
  <w:p w:rsidR="00752F31" w:rsidRDefault="00752F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F31" w:rsidRDefault="00752F31" w:rsidP="00752F31">
      <w:r>
        <w:separator/>
      </w:r>
    </w:p>
  </w:footnote>
  <w:footnote w:type="continuationSeparator" w:id="0">
    <w:p w:rsidR="00752F31" w:rsidRDefault="00752F31" w:rsidP="0075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21B"/>
    <w:multiLevelType w:val="hybridMultilevel"/>
    <w:tmpl w:val="B1F6A6B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CA66C1"/>
    <w:multiLevelType w:val="hybridMultilevel"/>
    <w:tmpl w:val="C55AACE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B3"/>
    <w:rsid w:val="000141E8"/>
    <w:rsid w:val="000144BC"/>
    <w:rsid w:val="000362D5"/>
    <w:rsid w:val="00036AD5"/>
    <w:rsid w:val="00037E5F"/>
    <w:rsid w:val="00053AB3"/>
    <w:rsid w:val="00064A87"/>
    <w:rsid w:val="00071D05"/>
    <w:rsid w:val="000933BF"/>
    <w:rsid w:val="00096C4A"/>
    <w:rsid w:val="0009708D"/>
    <w:rsid w:val="000A3D0D"/>
    <w:rsid w:val="000B279B"/>
    <w:rsid w:val="000E14AA"/>
    <w:rsid w:val="001163BC"/>
    <w:rsid w:val="00116D5B"/>
    <w:rsid w:val="001340AF"/>
    <w:rsid w:val="001637C7"/>
    <w:rsid w:val="001A40C4"/>
    <w:rsid w:val="001C0022"/>
    <w:rsid w:val="001D446C"/>
    <w:rsid w:val="001D5D82"/>
    <w:rsid w:val="001F07B6"/>
    <w:rsid w:val="001F4DCD"/>
    <w:rsid w:val="002107FA"/>
    <w:rsid w:val="00212A6E"/>
    <w:rsid w:val="00216A50"/>
    <w:rsid w:val="00274425"/>
    <w:rsid w:val="00286C7B"/>
    <w:rsid w:val="00291ADE"/>
    <w:rsid w:val="00293BD3"/>
    <w:rsid w:val="00295AE9"/>
    <w:rsid w:val="00295E54"/>
    <w:rsid w:val="002A2880"/>
    <w:rsid w:val="002A3C98"/>
    <w:rsid w:val="002D3F07"/>
    <w:rsid w:val="003363C0"/>
    <w:rsid w:val="003363D6"/>
    <w:rsid w:val="0037299A"/>
    <w:rsid w:val="00381ECF"/>
    <w:rsid w:val="00392CCE"/>
    <w:rsid w:val="00393476"/>
    <w:rsid w:val="003C3475"/>
    <w:rsid w:val="003E4B6F"/>
    <w:rsid w:val="003E6923"/>
    <w:rsid w:val="003F240A"/>
    <w:rsid w:val="00407CF4"/>
    <w:rsid w:val="00410BBC"/>
    <w:rsid w:val="0041389D"/>
    <w:rsid w:val="00435789"/>
    <w:rsid w:val="00444C4D"/>
    <w:rsid w:val="00447C43"/>
    <w:rsid w:val="00452AC7"/>
    <w:rsid w:val="004563B1"/>
    <w:rsid w:val="00467678"/>
    <w:rsid w:val="00472524"/>
    <w:rsid w:val="00477D7B"/>
    <w:rsid w:val="00480241"/>
    <w:rsid w:val="0048287B"/>
    <w:rsid w:val="004C6A32"/>
    <w:rsid w:val="00517BCA"/>
    <w:rsid w:val="00524DB0"/>
    <w:rsid w:val="00530F33"/>
    <w:rsid w:val="00531ADC"/>
    <w:rsid w:val="00536774"/>
    <w:rsid w:val="00541519"/>
    <w:rsid w:val="005518C8"/>
    <w:rsid w:val="0056450B"/>
    <w:rsid w:val="00564F46"/>
    <w:rsid w:val="00595669"/>
    <w:rsid w:val="005957E0"/>
    <w:rsid w:val="005C4851"/>
    <w:rsid w:val="005D06D3"/>
    <w:rsid w:val="005E4762"/>
    <w:rsid w:val="005E74A9"/>
    <w:rsid w:val="00640ACC"/>
    <w:rsid w:val="0064487B"/>
    <w:rsid w:val="00655D3F"/>
    <w:rsid w:val="00675194"/>
    <w:rsid w:val="006805C9"/>
    <w:rsid w:val="00680CEE"/>
    <w:rsid w:val="006C34B0"/>
    <w:rsid w:val="006C3740"/>
    <w:rsid w:val="006D17FE"/>
    <w:rsid w:val="006D4CF3"/>
    <w:rsid w:val="006E47D6"/>
    <w:rsid w:val="006F0183"/>
    <w:rsid w:val="006F4376"/>
    <w:rsid w:val="00701697"/>
    <w:rsid w:val="007039E4"/>
    <w:rsid w:val="00724AB4"/>
    <w:rsid w:val="00740A40"/>
    <w:rsid w:val="007411C5"/>
    <w:rsid w:val="007461DC"/>
    <w:rsid w:val="00752F31"/>
    <w:rsid w:val="00753B20"/>
    <w:rsid w:val="0075757C"/>
    <w:rsid w:val="00776365"/>
    <w:rsid w:val="007960DF"/>
    <w:rsid w:val="007A1D2B"/>
    <w:rsid w:val="007A4034"/>
    <w:rsid w:val="007A58E6"/>
    <w:rsid w:val="007E4021"/>
    <w:rsid w:val="007F2778"/>
    <w:rsid w:val="008275D8"/>
    <w:rsid w:val="008377AE"/>
    <w:rsid w:val="008418DF"/>
    <w:rsid w:val="00851053"/>
    <w:rsid w:val="008538D4"/>
    <w:rsid w:val="008955E5"/>
    <w:rsid w:val="008E65A0"/>
    <w:rsid w:val="008E66DC"/>
    <w:rsid w:val="00952A3D"/>
    <w:rsid w:val="009660DE"/>
    <w:rsid w:val="0098721C"/>
    <w:rsid w:val="0099343C"/>
    <w:rsid w:val="009944A0"/>
    <w:rsid w:val="009B489D"/>
    <w:rsid w:val="009C6E54"/>
    <w:rsid w:val="009C6FC2"/>
    <w:rsid w:val="009D7396"/>
    <w:rsid w:val="00A0176B"/>
    <w:rsid w:val="00A07515"/>
    <w:rsid w:val="00A15A7F"/>
    <w:rsid w:val="00A217F2"/>
    <w:rsid w:val="00A22A7D"/>
    <w:rsid w:val="00A36455"/>
    <w:rsid w:val="00A44642"/>
    <w:rsid w:val="00A8025E"/>
    <w:rsid w:val="00A862F6"/>
    <w:rsid w:val="00AC3227"/>
    <w:rsid w:val="00AE086B"/>
    <w:rsid w:val="00B03B84"/>
    <w:rsid w:val="00B35C3F"/>
    <w:rsid w:val="00B5614A"/>
    <w:rsid w:val="00B62446"/>
    <w:rsid w:val="00B80987"/>
    <w:rsid w:val="00B934B4"/>
    <w:rsid w:val="00B9726B"/>
    <w:rsid w:val="00C065BC"/>
    <w:rsid w:val="00C16AC0"/>
    <w:rsid w:val="00C2305F"/>
    <w:rsid w:val="00C41E9B"/>
    <w:rsid w:val="00C46C29"/>
    <w:rsid w:val="00C821BB"/>
    <w:rsid w:val="00C8577E"/>
    <w:rsid w:val="00C91149"/>
    <w:rsid w:val="00CB7DB4"/>
    <w:rsid w:val="00CC321F"/>
    <w:rsid w:val="00CD0924"/>
    <w:rsid w:val="00CD2149"/>
    <w:rsid w:val="00CD2BBC"/>
    <w:rsid w:val="00CD2D31"/>
    <w:rsid w:val="00CD7AED"/>
    <w:rsid w:val="00D1575A"/>
    <w:rsid w:val="00D3362A"/>
    <w:rsid w:val="00D37C89"/>
    <w:rsid w:val="00D42FA5"/>
    <w:rsid w:val="00D43601"/>
    <w:rsid w:val="00D96F68"/>
    <w:rsid w:val="00DA3ED3"/>
    <w:rsid w:val="00DB6336"/>
    <w:rsid w:val="00DB6F30"/>
    <w:rsid w:val="00DC0767"/>
    <w:rsid w:val="00DD3AD5"/>
    <w:rsid w:val="00DF34AD"/>
    <w:rsid w:val="00DF5AA4"/>
    <w:rsid w:val="00DF5D7F"/>
    <w:rsid w:val="00E02380"/>
    <w:rsid w:val="00E12AF9"/>
    <w:rsid w:val="00E2263F"/>
    <w:rsid w:val="00E344E9"/>
    <w:rsid w:val="00E47338"/>
    <w:rsid w:val="00E62D70"/>
    <w:rsid w:val="00EA02E7"/>
    <w:rsid w:val="00EF3CAB"/>
    <w:rsid w:val="00F148C4"/>
    <w:rsid w:val="00F22875"/>
    <w:rsid w:val="00F239ED"/>
    <w:rsid w:val="00F36385"/>
    <w:rsid w:val="00F42935"/>
    <w:rsid w:val="00F43277"/>
    <w:rsid w:val="00F80512"/>
    <w:rsid w:val="00F85407"/>
    <w:rsid w:val="00FA5B7C"/>
    <w:rsid w:val="00FB66FF"/>
    <w:rsid w:val="00FD325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A3AAC"/>
  <w14:defaultImageDpi w14:val="0"/>
  <w15:docId w15:val="{CAA745C0-6600-43AF-8EFF-A26CB57C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AB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53AB3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53AB3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Odsek">
    <w:name w:val="Odsek"/>
    <w:basedOn w:val="Normlny"/>
    <w:rsid w:val="00053AB3"/>
    <w:pPr>
      <w:spacing w:before="120" w:after="120"/>
      <w:ind w:firstLine="709"/>
      <w:jc w:val="both"/>
    </w:pPr>
    <w:rPr>
      <w:b/>
      <w:lang w:val="sk-SK" w:eastAsia="cs-CZ"/>
    </w:rPr>
  </w:style>
  <w:style w:type="paragraph" w:styleId="Odsekzoznamu">
    <w:name w:val="List Paragraph"/>
    <w:basedOn w:val="Normlny"/>
    <w:uiPriority w:val="34"/>
    <w:qFormat/>
    <w:rsid w:val="001D446C"/>
    <w:pPr>
      <w:ind w:left="720"/>
      <w:contextualSpacing/>
    </w:pPr>
  </w:style>
  <w:style w:type="paragraph" w:customStyle="1" w:styleId="CM1">
    <w:name w:val="CM1"/>
    <w:basedOn w:val="Normlny"/>
    <w:next w:val="Normlny"/>
    <w:uiPriority w:val="99"/>
    <w:rsid w:val="002A2880"/>
    <w:pPr>
      <w:autoSpaceDE w:val="0"/>
      <w:autoSpaceDN w:val="0"/>
      <w:adjustRightInd w:val="0"/>
    </w:pPr>
    <w:rPr>
      <w:rFonts w:ascii="EUAlbertina" w:hAnsi="EUAlbertina"/>
      <w:lang w:val="sk-SK" w:eastAsia="en-US"/>
    </w:rPr>
  </w:style>
  <w:style w:type="paragraph" w:customStyle="1" w:styleId="CM3">
    <w:name w:val="CM3"/>
    <w:basedOn w:val="Normlny"/>
    <w:next w:val="Normlny"/>
    <w:uiPriority w:val="99"/>
    <w:rsid w:val="002A2880"/>
    <w:pPr>
      <w:autoSpaceDE w:val="0"/>
      <w:autoSpaceDN w:val="0"/>
      <w:adjustRightInd w:val="0"/>
    </w:pPr>
    <w:rPr>
      <w:rFonts w:ascii="EUAlbertina" w:hAnsi="EUAlbertina"/>
      <w:lang w:val="sk-SK" w:eastAsia="en-US"/>
    </w:rPr>
  </w:style>
  <w:style w:type="paragraph" w:styleId="Textbubliny">
    <w:name w:val="Balloon Text"/>
    <w:basedOn w:val="Normlny"/>
    <w:link w:val="TextbublinyChar"/>
    <w:uiPriority w:val="99"/>
    <w:rsid w:val="00392C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392CCE"/>
    <w:rPr>
      <w:rFonts w:ascii="Segoe UI" w:hAnsi="Segoe UI" w:cs="Segoe UI"/>
      <w:sz w:val="18"/>
      <w:szCs w:val="18"/>
      <w:lang w:val="en-GB" w:eastAsia="en-GB"/>
    </w:rPr>
  </w:style>
  <w:style w:type="character" w:styleId="Odkaznakomentr">
    <w:name w:val="annotation reference"/>
    <w:basedOn w:val="Predvolenpsmoodseku"/>
    <w:uiPriority w:val="99"/>
    <w:rsid w:val="00A446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446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44642"/>
    <w:rPr>
      <w:rFonts w:ascii="Times New Roman" w:hAnsi="Times New Roman" w:cs="Times New Roman"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0933BF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752F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2F31"/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1131</Words>
  <Characters>5457</Characters>
  <Application>Microsoft Office Word</Application>
  <DocSecurity>0</DocSecurity>
  <Lines>45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Marekova Janka</dc:creator>
  <cp:keywords/>
  <dc:description/>
  <cp:lastModifiedBy>Valaskova Janette</cp:lastModifiedBy>
  <cp:revision>9</cp:revision>
  <cp:lastPrinted>2023-11-20T10:41:00Z</cp:lastPrinted>
  <dcterms:created xsi:type="dcterms:W3CDTF">2023-11-09T08:30:00Z</dcterms:created>
  <dcterms:modified xsi:type="dcterms:W3CDTF">2023-11-20T12:25:00Z</dcterms:modified>
</cp:coreProperties>
</file>