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DB" w:rsidRPr="00C26A92" w:rsidRDefault="00F429DB" w:rsidP="00F429DB">
      <w:pPr>
        <w:jc w:val="center"/>
        <w:rPr>
          <w:i w:val="0"/>
        </w:rPr>
      </w:pPr>
    </w:p>
    <w:p w:rsidR="00F429DB" w:rsidRDefault="00F429DB" w:rsidP="001D466A">
      <w:pPr>
        <w:pStyle w:val="Nzov"/>
        <w:spacing w:after="120"/>
        <w:rPr>
          <w:iCs/>
        </w:rPr>
      </w:pPr>
      <w:r w:rsidRPr="00C26A92">
        <w:rPr>
          <w:iCs/>
        </w:rPr>
        <w:t>Národná rada Slovenskej republiky</w:t>
      </w:r>
    </w:p>
    <w:p w:rsidR="00F429DB" w:rsidRPr="00C26A92" w:rsidRDefault="001D466A" w:rsidP="001D466A">
      <w:pPr>
        <w:pStyle w:val="Podtitul"/>
        <w:pBdr>
          <w:bottom w:val="single" w:sz="4" w:space="1" w:color="auto"/>
        </w:pBdr>
        <w:rPr>
          <w:iCs w:val="0"/>
        </w:rPr>
      </w:pPr>
      <w:r>
        <w:rPr>
          <w:iCs w:val="0"/>
        </w:rPr>
        <w:t>IX</w:t>
      </w:r>
      <w:r w:rsidR="00F429DB" w:rsidRPr="00E36D01">
        <w:rPr>
          <w:iCs w:val="0"/>
        </w:rPr>
        <w:t>. volebné obdobie</w:t>
      </w:r>
    </w:p>
    <w:p w:rsidR="00ED2D83" w:rsidRPr="00C26A92" w:rsidRDefault="00ED2D83" w:rsidP="00F429DB">
      <w:pPr>
        <w:rPr>
          <w:b/>
          <w:bCs/>
          <w:i w:val="0"/>
        </w:rPr>
      </w:pPr>
    </w:p>
    <w:p w:rsidR="00F429DB" w:rsidRPr="00C26A92" w:rsidRDefault="00F429DB" w:rsidP="00F429DB">
      <w:pPr>
        <w:jc w:val="center"/>
        <w:rPr>
          <w:b/>
          <w:bCs/>
          <w:i w:val="0"/>
        </w:rPr>
      </w:pPr>
    </w:p>
    <w:p w:rsidR="00F429DB" w:rsidRDefault="00F429DB" w:rsidP="00F429DB">
      <w:pPr>
        <w:pStyle w:val="Nadpis1"/>
        <w:jc w:val="center"/>
      </w:pPr>
      <w:r w:rsidRPr="00C26A92">
        <w:t xml:space="preserve">Návrh </w:t>
      </w:r>
    </w:p>
    <w:p w:rsidR="00F429DB" w:rsidRDefault="00F429DB" w:rsidP="00F429DB">
      <w:pPr>
        <w:pStyle w:val="Nadpis1"/>
        <w:jc w:val="center"/>
      </w:pPr>
    </w:p>
    <w:p w:rsidR="00F429DB" w:rsidRPr="0026182A" w:rsidRDefault="00F429DB" w:rsidP="00F429DB">
      <w:pPr>
        <w:pStyle w:val="Nadpis1"/>
        <w:jc w:val="center"/>
        <w:rPr>
          <w:caps/>
        </w:rPr>
      </w:pPr>
      <w:r w:rsidRPr="0026182A">
        <w:rPr>
          <w:caps/>
        </w:rPr>
        <w:t>uznesenie</w:t>
      </w:r>
    </w:p>
    <w:p w:rsidR="00F429DB" w:rsidRPr="00C26A92" w:rsidRDefault="00F429DB" w:rsidP="00F429DB">
      <w:pPr>
        <w:rPr>
          <w:iCs/>
        </w:rPr>
      </w:pPr>
    </w:p>
    <w:p w:rsidR="00F429DB" w:rsidRPr="00C26A92" w:rsidRDefault="00F429DB" w:rsidP="00F429DB">
      <w:pPr>
        <w:pStyle w:val="Nadpis1"/>
        <w:jc w:val="center"/>
        <w:rPr>
          <w:caps/>
        </w:rPr>
      </w:pPr>
      <w:r w:rsidRPr="00C26A92">
        <w:rPr>
          <w:caps/>
        </w:rPr>
        <w:t>Národnej rady Slovenskej republiky</w:t>
      </w:r>
    </w:p>
    <w:p w:rsidR="00F429DB" w:rsidRPr="00C26A92" w:rsidRDefault="00F429DB" w:rsidP="00F429DB">
      <w:pPr>
        <w:jc w:val="center"/>
        <w:rPr>
          <w:b/>
          <w:bCs/>
          <w:i w:val="0"/>
          <w:caps/>
        </w:rPr>
      </w:pPr>
    </w:p>
    <w:p w:rsidR="00F429DB" w:rsidRPr="00C26A92" w:rsidRDefault="000658B7" w:rsidP="00F429DB">
      <w:pPr>
        <w:jc w:val="center"/>
        <w:rPr>
          <w:b/>
          <w:bCs/>
          <w:i w:val="0"/>
        </w:rPr>
      </w:pPr>
      <w:r>
        <w:rPr>
          <w:b/>
          <w:bCs/>
          <w:i w:val="0"/>
        </w:rPr>
        <w:t>z ...................</w:t>
      </w:r>
      <w:r w:rsidR="001D466A">
        <w:rPr>
          <w:b/>
          <w:bCs/>
          <w:i w:val="0"/>
        </w:rPr>
        <w:t>2023</w:t>
      </w:r>
    </w:p>
    <w:p w:rsidR="00F429DB" w:rsidRPr="00C26A92" w:rsidRDefault="00F429DB" w:rsidP="00F429DB">
      <w:pPr>
        <w:jc w:val="center"/>
        <w:rPr>
          <w:b/>
          <w:bCs/>
          <w:i w:val="0"/>
        </w:rPr>
      </w:pPr>
    </w:p>
    <w:p w:rsidR="00F429DB" w:rsidRPr="00C26A92" w:rsidRDefault="00F429DB" w:rsidP="00F429DB">
      <w:pPr>
        <w:pStyle w:val="Zkladntext"/>
        <w:jc w:val="both"/>
        <w:rPr>
          <w:bCs/>
          <w:iCs/>
          <w:lang w:val="sk-SK"/>
        </w:rPr>
      </w:pPr>
      <w:r w:rsidRPr="00C26A92">
        <w:rPr>
          <w:lang w:val="sk-SK"/>
        </w:rPr>
        <w:t xml:space="preserve">k návrhu na </w:t>
      </w:r>
      <w:r w:rsidR="001D466A">
        <w:rPr>
          <w:lang w:val="sk-SK"/>
        </w:rPr>
        <w:t xml:space="preserve">odvolanie a </w:t>
      </w:r>
      <w:r w:rsidRPr="00C26A92">
        <w:rPr>
          <w:lang w:val="sk-SK"/>
        </w:rPr>
        <w:t>voľbu zástupc</w:t>
      </w:r>
      <w:r w:rsidR="001D466A">
        <w:rPr>
          <w:lang w:val="sk-SK"/>
        </w:rPr>
        <w:t>ov</w:t>
      </w:r>
      <w:r w:rsidRPr="00C26A92">
        <w:rPr>
          <w:lang w:val="sk-SK"/>
        </w:rPr>
        <w:t xml:space="preserve"> navrhnut</w:t>
      </w:r>
      <w:r w:rsidR="001D466A">
        <w:rPr>
          <w:lang w:val="sk-SK"/>
        </w:rPr>
        <w:t>ých</w:t>
      </w:r>
      <w:r w:rsidRPr="00C26A92">
        <w:rPr>
          <w:lang w:val="sk-SK"/>
        </w:rPr>
        <w:t xml:space="preserve"> vládou Slovenskej republiky </w:t>
      </w:r>
      <w:r w:rsidRPr="00C26A92">
        <w:rPr>
          <w:bCs/>
          <w:iCs/>
          <w:lang w:val="sk-SK"/>
        </w:rPr>
        <w:t xml:space="preserve">do Dozornej rady Sociálnej </w:t>
      </w:r>
      <w:r w:rsidRPr="008F5F89">
        <w:rPr>
          <w:bCs/>
          <w:iCs/>
          <w:lang w:val="sk-SK"/>
        </w:rPr>
        <w:t xml:space="preserve">poisťovne </w:t>
      </w:r>
      <w:r w:rsidRPr="0005171B">
        <w:rPr>
          <w:bCs/>
          <w:iCs/>
          <w:lang w:val="sk-SK"/>
        </w:rPr>
        <w:t>(</w:t>
      </w:r>
      <w:r w:rsidR="001D466A">
        <w:rPr>
          <w:bCs/>
          <w:iCs/>
          <w:lang w:val="sk-SK"/>
        </w:rPr>
        <w:t>tlač</w:t>
      </w:r>
      <w:r w:rsidR="00714F04">
        <w:rPr>
          <w:bCs/>
          <w:iCs/>
          <w:lang w:val="sk-SK"/>
        </w:rPr>
        <w:t xml:space="preserve"> 54</w:t>
      </w:r>
      <w:bookmarkStart w:id="0" w:name="_GoBack"/>
      <w:bookmarkEnd w:id="0"/>
      <w:r w:rsidRPr="0005171B">
        <w:rPr>
          <w:bCs/>
          <w:iCs/>
          <w:lang w:val="sk-SK"/>
        </w:rPr>
        <w:t>)</w:t>
      </w:r>
    </w:p>
    <w:p w:rsidR="00F429DB" w:rsidRPr="00C26A92" w:rsidRDefault="00F429DB" w:rsidP="00F429DB">
      <w:pPr>
        <w:rPr>
          <w:b/>
          <w:i w:val="0"/>
        </w:rPr>
      </w:pPr>
    </w:p>
    <w:p w:rsidR="00F429DB" w:rsidRPr="00C26A92" w:rsidRDefault="00F429DB" w:rsidP="00F429DB">
      <w:pPr>
        <w:rPr>
          <w:b/>
          <w:i w:val="0"/>
        </w:rPr>
      </w:pPr>
    </w:p>
    <w:p w:rsidR="00F429DB" w:rsidRPr="00E71815" w:rsidRDefault="00F429DB" w:rsidP="00F429DB">
      <w:pPr>
        <w:pStyle w:val="Nadpis2"/>
        <w:jc w:val="left"/>
        <w:rPr>
          <w:sz w:val="28"/>
        </w:rPr>
      </w:pPr>
      <w:r w:rsidRPr="00E71815">
        <w:rPr>
          <w:sz w:val="28"/>
        </w:rPr>
        <w:tab/>
        <w:t>Národná rada Slovenskej republiky</w:t>
      </w:r>
    </w:p>
    <w:p w:rsidR="00F429DB" w:rsidRPr="00C26A92" w:rsidRDefault="00F429DB" w:rsidP="00F429DB">
      <w:pPr>
        <w:rPr>
          <w:b/>
          <w:i w:val="0"/>
        </w:rPr>
      </w:pPr>
    </w:p>
    <w:p w:rsidR="00F429DB" w:rsidRPr="00C26A92" w:rsidRDefault="00F429DB" w:rsidP="000658B7">
      <w:pPr>
        <w:tabs>
          <w:tab w:val="num" w:pos="1440"/>
        </w:tabs>
        <w:jc w:val="both"/>
        <w:rPr>
          <w:b/>
          <w:bCs/>
          <w:i w:val="0"/>
        </w:rPr>
      </w:pPr>
    </w:p>
    <w:p w:rsidR="00F429DB" w:rsidRPr="00C26A92" w:rsidRDefault="00D63297" w:rsidP="00F429DB">
      <w:pPr>
        <w:numPr>
          <w:ilvl w:val="0"/>
          <w:numId w:val="1"/>
        </w:numPr>
        <w:tabs>
          <w:tab w:val="clear" w:pos="1080"/>
          <w:tab w:val="num" w:pos="1309"/>
        </w:tabs>
        <w:ind w:left="1309" w:hanging="561"/>
        <w:jc w:val="both"/>
        <w:rPr>
          <w:b/>
          <w:bCs/>
          <w:i w:val="0"/>
          <w:sz w:val="28"/>
        </w:rPr>
      </w:pPr>
      <w:r>
        <w:rPr>
          <w:b/>
          <w:bCs/>
          <w:i w:val="0"/>
          <w:sz w:val="28"/>
        </w:rPr>
        <w:t>berie na vedomie</w:t>
      </w:r>
    </w:p>
    <w:p w:rsidR="00F429DB" w:rsidRDefault="00F429DB" w:rsidP="00F429DB">
      <w:pPr>
        <w:jc w:val="both"/>
        <w:rPr>
          <w:b/>
          <w:bCs/>
          <w:i w:val="0"/>
          <w:sz w:val="28"/>
        </w:rPr>
      </w:pPr>
    </w:p>
    <w:p w:rsidR="000658B7" w:rsidRPr="000658B7" w:rsidRDefault="000658B7" w:rsidP="000658B7">
      <w:pPr>
        <w:ind w:left="1304"/>
        <w:jc w:val="both"/>
        <w:rPr>
          <w:bCs/>
          <w:i w:val="0"/>
        </w:rPr>
      </w:pPr>
      <w:r w:rsidRPr="000658B7">
        <w:rPr>
          <w:i w:val="0"/>
        </w:rPr>
        <w:t xml:space="preserve">vzdanie sa funkcie </w:t>
      </w:r>
      <w:r w:rsidRPr="000658B7">
        <w:rPr>
          <w:bCs/>
          <w:i w:val="0"/>
        </w:rPr>
        <w:t xml:space="preserve">člena Dozornej rady Sociálnej poisťovne Borisa  </w:t>
      </w:r>
      <w:proofErr w:type="spellStart"/>
      <w:r w:rsidRPr="000658B7">
        <w:rPr>
          <w:bCs/>
          <w:i w:val="0"/>
        </w:rPr>
        <w:t>Ažaltoviča</w:t>
      </w:r>
      <w:proofErr w:type="spellEnd"/>
      <w:r w:rsidRPr="000658B7">
        <w:rPr>
          <w:bCs/>
          <w:i w:val="0"/>
        </w:rPr>
        <w:t xml:space="preserve"> </w:t>
      </w:r>
      <w:r>
        <w:rPr>
          <w:bCs/>
          <w:i w:val="0"/>
        </w:rPr>
        <w:t xml:space="preserve">k 5. októbru 2023, zástupcu navrhnutého vládou Slovenskej republiky, </w:t>
      </w:r>
      <w:r w:rsidRPr="000658B7">
        <w:rPr>
          <w:bCs/>
          <w:i w:val="0"/>
        </w:rPr>
        <w:t>podľa § 123 ods. 17 písm. b) zákona č. 461/2003 Z. z. o sociálnom poistení v znení neskorších predpisov</w:t>
      </w:r>
      <w:r w:rsidR="006E7158">
        <w:rPr>
          <w:bCs/>
          <w:i w:val="0"/>
        </w:rPr>
        <w:t>;</w:t>
      </w:r>
    </w:p>
    <w:p w:rsidR="00D63297" w:rsidRDefault="00D63297" w:rsidP="006E7158">
      <w:pPr>
        <w:jc w:val="both"/>
        <w:rPr>
          <w:i w:val="0"/>
        </w:rPr>
      </w:pPr>
    </w:p>
    <w:p w:rsidR="00D63297" w:rsidRDefault="00D63297" w:rsidP="00D63297">
      <w:pPr>
        <w:ind w:left="1080"/>
        <w:jc w:val="both"/>
        <w:rPr>
          <w:i w:val="0"/>
        </w:rPr>
      </w:pPr>
    </w:p>
    <w:p w:rsidR="00962868" w:rsidRDefault="00962868" w:rsidP="00F429DB">
      <w:pPr>
        <w:numPr>
          <w:ilvl w:val="0"/>
          <w:numId w:val="1"/>
        </w:numPr>
        <w:tabs>
          <w:tab w:val="clear" w:pos="1080"/>
          <w:tab w:val="num" w:pos="1309"/>
        </w:tabs>
        <w:ind w:left="1309" w:hanging="561"/>
        <w:jc w:val="both"/>
        <w:rPr>
          <w:b/>
          <w:bCs/>
          <w:i w:val="0"/>
          <w:sz w:val="28"/>
        </w:rPr>
      </w:pPr>
      <w:r>
        <w:rPr>
          <w:b/>
          <w:bCs/>
          <w:i w:val="0"/>
          <w:sz w:val="28"/>
        </w:rPr>
        <w:t>odvolala</w:t>
      </w:r>
    </w:p>
    <w:p w:rsidR="00962868" w:rsidRDefault="00962868" w:rsidP="00962868">
      <w:pPr>
        <w:ind w:left="1309"/>
        <w:jc w:val="both"/>
        <w:rPr>
          <w:b/>
          <w:bCs/>
          <w:i w:val="0"/>
          <w:sz w:val="28"/>
        </w:rPr>
      </w:pPr>
    </w:p>
    <w:p w:rsidR="00962868" w:rsidRPr="00962868" w:rsidRDefault="00962868" w:rsidP="00962868">
      <w:pPr>
        <w:numPr>
          <w:ilvl w:val="1"/>
          <w:numId w:val="0"/>
        </w:numPr>
        <w:tabs>
          <w:tab w:val="num" w:pos="1276"/>
        </w:tabs>
        <w:spacing w:before="120"/>
        <w:ind w:left="1276" w:hanging="709"/>
        <w:jc w:val="both"/>
        <w:outlineLvl w:val="1"/>
        <w:rPr>
          <w:i w:val="0"/>
        </w:rPr>
      </w:pPr>
      <w:r>
        <w:tab/>
      </w:r>
      <w:r>
        <w:rPr>
          <w:i w:val="0"/>
        </w:rPr>
        <w:t>podľa § 123 ods. 4</w:t>
      </w:r>
      <w:r w:rsidRPr="00962868">
        <w:rPr>
          <w:i w:val="0"/>
        </w:rPr>
        <w:t xml:space="preserve"> zákona č. 461/2003 Z. z. o sociálnom poistení v znení neskorších predpisov z funkcie člena Dozornej rady Sociálnej poisťovne zástupcu navrhnutého vládou Slovenskej republiky   </w:t>
      </w:r>
    </w:p>
    <w:p w:rsidR="00962868" w:rsidRDefault="00962868" w:rsidP="00962868">
      <w:pPr>
        <w:numPr>
          <w:ilvl w:val="1"/>
          <w:numId w:val="0"/>
        </w:numPr>
        <w:tabs>
          <w:tab w:val="num" w:pos="1276"/>
        </w:tabs>
        <w:spacing w:before="120"/>
        <w:jc w:val="both"/>
        <w:outlineLvl w:val="1"/>
        <w:rPr>
          <w:b/>
          <w:i w:val="0"/>
        </w:rPr>
      </w:pPr>
      <w:r w:rsidRPr="00962868">
        <w:rPr>
          <w:i w:val="0"/>
        </w:rPr>
        <w:t xml:space="preserve">       </w:t>
      </w:r>
      <w:r>
        <w:rPr>
          <w:i w:val="0"/>
        </w:rPr>
        <w:t xml:space="preserve">               </w:t>
      </w:r>
      <w:r w:rsidRPr="00962868">
        <w:rPr>
          <w:b/>
          <w:i w:val="0"/>
        </w:rPr>
        <w:t>Marcela KLIMEKA</w:t>
      </w:r>
      <w:r>
        <w:rPr>
          <w:b/>
          <w:i w:val="0"/>
        </w:rPr>
        <w:t>,</w:t>
      </w:r>
    </w:p>
    <w:p w:rsidR="00962868" w:rsidRPr="00962868" w:rsidRDefault="00962868" w:rsidP="00962868">
      <w:pPr>
        <w:numPr>
          <w:ilvl w:val="1"/>
          <w:numId w:val="0"/>
        </w:numPr>
        <w:tabs>
          <w:tab w:val="num" w:pos="1276"/>
        </w:tabs>
        <w:spacing w:before="120"/>
        <w:jc w:val="both"/>
        <w:outlineLvl w:val="1"/>
        <w:rPr>
          <w:i w:val="0"/>
        </w:rPr>
      </w:pPr>
      <w:r w:rsidRPr="00962868">
        <w:rPr>
          <w:i w:val="0"/>
        </w:rPr>
        <w:tab/>
        <w:t>dňom ..............2023</w:t>
      </w:r>
    </w:p>
    <w:p w:rsidR="00962868" w:rsidRDefault="00962868" w:rsidP="00962868">
      <w:pPr>
        <w:ind w:left="1309"/>
        <w:jc w:val="both"/>
        <w:rPr>
          <w:b/>
          <w:bCs/>
          <w:i w:val="0"/>
          <w:sz w:val="28"/>
        </w:rPr>
      </w:pPr>
    </w:p>
    <w:p w:rsidR="00F429DB" w:rsidRPr="00C26A92" w:rsidRDefault="00F429DB" w:rsidP="00F429DB">
      <w:pPr>
        <w:numPr>
          <w:ilvl w:val="0"/>
          <w:numId w:val="1"/>
        </w:numPr>
        <w:tabs>
          <w:tab w:val="clear" w:pos="1080"/>
          <w:tab w:val="num" w:pos="1309"/>
        </w:tabs>
        <w:ind w:left="1309" w:hanging="561"/>
        <w:jc w:val="both"/>
        <w:rPr>
          <w:b/>
          <w:bCs/>
          <w:i w:val="0"/>
          <w:sz w:val="28"/>
        </w:rPr>
      </w:pPr>
      <w:r>
        <w:rPr>
          <w:b/>
          <w:bCs/>
          <w:i w:val="0"/>
          <w:sz w:val="28"/>
        </w:rPr>
        <w:t>zvolila</w:t>
      </w:r>
    </w:p>
    <w:p w:rsidR="00F429DB" w:rsidRDefault="00F429DB" w:rsidP="00F429DB">
      <w:pPr>
        <w:jc w:val="both"/>
        <w:rPr>
          <w:b/>
          <w:bCs/>
          <w:i w:val="0"/>
          <w:sz w:val="28"/>
        </w:rPr>
      </w:pPr>
    </w:p>
    <w:p w:rsidR="009B211B" w:rsidRDefault="006E7158" w:rsidP="009B211B">
      <w:pPr>
        <w:pStyle w:val="Zarkazkladnhotextu"/>
        <w:tabs>
          <w:tab w:val="clear" w:pos="2280"/>
          <w:tab w:val="clear" w:pos="3960"/>
        </w:tabs>
        <w:ind w:left="1309" w:firstLine="0"/>
        <w:rPr>
          <w:iCs w:val="0"/>
        </w:rPr>
      </w:pPr>
      <w:r>
        <w:t>podľa § 123 ods. 4</w:t>
      </w:r>
      <w:r w:rsidR="00E2004A">
        <w:t xml:space="preserve"> </w:t>
      </w:r>
      <w:r w:rsidR="00E2004A" w:rsidRPr="0035763C">
        <w:t>zákona č. 461/2003 Z. z. o sociálnom poiste</w:t>
      </w:r>
      <w:r w:rsidR="00E2004A">
        <w:t>ní v znení neskorších predpisov za člena</w:t>
      </w:r>
      <w:r w:rsidR="00E2004A" w:rsidRPr="00084CCC">
        <w:t xml:space="preserve"> Do</w:t>
      </w:r>
      <w:r w:rsidR="00E2004A">
        <w:t>zornej rady Sociálnej poisťovne</w:t>
      </w:r>
      <w:r w:rsidR="00E2004A" w:rsidRPr="000E1487">
        <w:t xml:space="preserve"> zástupc</w:t>
      </w:r>
      <w:r>
        <w:t>ov</w:t>
      </w:r>
      <w:r w:rsidR="00E2004A" w:rsidRPr="000E1487">
        <w:t xml:space="preserve"> navrhnut</w:t>
      </w:r>
      <w:r>
        <w:t>ých</w:t>
      </w:r>
      <w:r w:rsidR="00E2004A">
        <w:t xml:space="preserve"> vládou Slovenskej republiky</w:t>
      </w:r>
    </w:p>
    <w:p w:rsidR="00F429DB" w:rsidRDefault="00F429DB" w:rsidP="00F429DB">
      <w:pPr>
        <w:pStyle w:val="Zarkazkladnhotextu"/>
        <w:tabs>
          <w:tab w:val="clear" w:pos="2280"/>
          <w:tab w:val="clear" w:pos="3960"/>
        </w:tabs>
        <w:ind w:left="1309" w:firstLine="0"/>
        <w:rPr>
          <w:iCs w:val="0"/>
        </w:rPr>
      </w:pPr>
    </w:p>
    <w:p w:rsidR="006E7158" w:rsidRPr="006E7158" w:rsidRDefault="006E7158" w:rsidP="00F429DB">
      <w:pPr>
        <w:pStyle w:val="Zarkazkladnhotextu"/>
        <w:tabs>
          <w:tab w:val="clear" w:pos="2280"/>
          <w:tab w:val="clear" w:pos="3960"/>
        </w:tabs>
        <w:ind w:left="1309" w:firstLine="0"/>
        <w:rPr>
          <w:b/>
          <w:bCs/>
        </w:rPr>
      </w:pPr>
      <w:r w:rsidRPr="006E7158">
        <w:rPr>
          <w:b/>
          <w:bCs/>
        </w:rPr>
        <w:t>Petra KOSTOLNÉHO,</w:t>
      </w:r>
    </w:p>
    <w:p w:rsidR="006E7158" w:rsidRDefault="006E7158" w:rsidP="00F429DB">
      <w:pPr>
        <w:pStyle w:val="Zarkazkladnhotextu"/>
        <w:tabs>
          <w:tab w:val="clear" w:pos="2280"/>
          <w:tab w:val="clear" w:pos="3960"/>
        </w:tabs>
        <w:ind w:left="1309" w:firstLine="0"/>
        <w:rPr>
          <w:iCs w:val="0"/>
        </w:rPr>
      </w:pPr>
    </w:p>
    <w:p w:rsidR="006E7158" w:rsidRDefault="006E7158" w:rsidP="00F429DB">
      <w:pPr>
        <w:pStyle w:val="Zarkazkladnhotextu"/>
        <w:tabs>
          <w:tab w:val="clear" w:pos="2280"/>
          <w:tab w:val="clear" w:pos="3960"/>
        </w:tabs>
        <w:ind w:left="1309" w:firstLine="0"/>
        <w:rPr>
          <w:b/>
        </w:rPr>
      </w:pPr>
      <w:r w:rsidRPr="006E7158">
        <w:rPr>
          <w:b/>
        </w:rPr>
        <w:t>Radovana MAJERSKÉHO</w:t>
      </w:r>
      <w:r>
        <w:rPr>
          <w:b/>
        </w:rPr>
        <w:t>,</w:t>
      </w:r>
    </w:p>
    <w:p w:rsidR="006E7158" w:rsidRDefault="006E7158" w:rsidP="00F429DB">
      <w:pPr>
        <w:pStyle w:val="Zarkazkladnhotextu"/>
        <w:tabs>
          <w:tab w:val="clear" w:pos="2280"/>
          <w:tab w:val="clear" w:pos="3960"/>
        </w:tabs>
        <w:ind w:left="1309" w:firstLine="0"/>
        <w:rPr>
          <w:b/>
        </w:rPr>
      </w:pPr>
    </w:p>
    <w:p w:rsidR="006E7158" w:rsidRPr="006E7158" w:rsidRDefault="006E7158" w:rsidP="00F429DB">
      <w:pPr>
        <w:pStyle w:val="Zarkazkladnhotextu"/>
        <w:tabs>
          <w:tab w:val="clear" w:pos="2280"/>
          <w:tab w:val="clear" w:pos="3960"/>
        </w:tabs>
        <w:ind w:left="1309" w:firstLine="0"/>
        <w:rPr>
          <w:b/>
          <w:iCs w:val="0"/>
        </w:rPr>
      </w:pPr>
      <w:r>
        <w:t>ktorých funkčné obdobie začína plynúť od ...............2023.</w:t>
      </w:r>
      <w:r w:rsidRPr="006E7158">
        <w:rPr>
          <w:b/>
        </w:rPr>
        <w:t xml:space="preserve">         </w:t>
      </w:r>
    </w:p>
    <w:sectPr w:rsidR="006E7158" w:rsidRPr="006E7158" w:rsidSect="00F3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60EDA"/>
    <w:multiLevelType w:val="hybridMultilevel"/>
    <w:tmpl w:val="2458AF14"/>
    <w:lvl w:ilvl="0" w:tplc="E048D6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29DB"/>
    <w:rsid w:val="0005171B"/>
    <w:rsid w:val="000658B7"/>
    <w:rsid w:val="00084CCC"/>
    <w:rsid w:val="000E1487"/>
    <w:rsid w:val="00103860"/>
    <w:rsid w:val="0013200A"/>
    <w:rsid w:val="00186C44"/>
    <w:rsid w:val="001D466A"/>
    <w:rsid w:val="0026182A"/>
    <w:rsid w:val="002676D8"/>
    <w:rsid w:val="002D5505"/>
    <w:rsid w:val="0035763C"/>
    <w:rsid w:val="00436E88"/>
    <w:rsid w:val="00444EDF"/>
    <w:rsid w:val="005520CB"/>
    <w:rsid w:val="005A52E4"/>
    <w:rsid w:val="005D08D9"/>
    <w:rsid w:val="006E7158"/>
    <w:rsid w:val="00714F04"/>
    <w:rsid w:val="00757D8C"/>
    <w:rsid w:val="007A5A56"/>
    <w:rsid w:val="00810D46"/>
    <w:rsid w:val="00833A2E"/>
    <w:rsid w:val="008F3BF5"/>
    <w:rsid w:val="008F5F89"/>
    <w:rsid w:val="00935C3C"/>
    <w:rsid w:val="00962868"/>
    <w:rsid w:val="009774F9"/>
    <w:rsid w:val="009B211B"/>
    <w:rsid w:val="00A32371"/>
    <w:rsid w:val="00A67E7D"/>
    <w:rsid w:val="00BF484C"/>
    <w:rsid w:val="00C26A92"/>
    <w:rsid w:val="00D63297"/>
    <w:rsid w:val="00E2004A"/>
    <w:rsid w:val="00E36D01"/>
    <w:rsid w:val="00E558C6"/>
    <w:rsid w:val="00E71815"/>
    <w:rsid w:val="00ED2D83"/>
    <w:rsid w:val="00F3102D"/>
    <w:rsid w:val="00F429DB"/>
    <w:rsid w:val="00F63D0C"/>
    <w:rsid w:val="00FA47AD"/>
    <w:rsid w:val="00FA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835ED"/>
  <w15:docId w15:val="{FCCC1FEA-12DF-421E-BC43-F0F31753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29DB"/>
    <w:pPr>
      <w:jc w:val="left"/>
    </w:pPr>
    <w:rPr>
      <w:rFonts w:ascii="Times New Roman" w:hAnsi="Times New Roman" w:cs="Times New Roman"/>
      <w:i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429DB"/>
    <w:pPr>
      <w:keepNext/>
      <w:jc w:val="both"/>
      <w:outlineLvl w:val="0"/>
    </w:pPr>
    <w:rPr>
      <w:b/>
      <w:bCs/>
      <w:i w:val="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429DB"/>
    <w:pPr>
      <w:keepNext/>
      <w:jc w:val="center"/>
      <w:outlineLvl w:val="1"/>
    </w:pPr>
    <w:rPr>
      <w:b/>
      <w:bCs/>
      <w:i w:val="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429DB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F429DB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429DB"/>
    <w:pPr>
      <w:jc w:val="center"/>
    </w:pPr>
    <w:rPr>
      <w:i w:val="0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429DB"/>
    <w:rPr>
      <w:rFonts w:ascii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F429DB"/>
    <w:pPr>
      <w:jc w:val="center"/>
    </w:pPr>
    <w:rPr>
      <w:b/>
      <w:i w:val="0"/>
      <w:caps/>
    </w:rPr>
  </w:style>
  <w:style w:type="character" w:customStyle="1" w:styleId="NzovChar">
    <w:name w:val="Názov Char"/>
    <w:basedOn w:val="Predvolenpsmoodseku"/>
    <w:link w:val="Nzov"/>
    <w:uiPriority w:val="99"/>
    <w:locked/>
    <w:rsid w:val="00F429DB"/>
    <w:rPr>
      <w:rFonts w:ascii="Times New Roman" w:hAnsi="Times New Roman" w:cs="Times New Roman"/>
      <w:b/>
      <w:cap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F429DB"/>
    <w:pPr>
      <w:tabs>
        <w:tab w:val="left" w:pos="2280"/>
        <w:tab w:val="left" w:pos="3960"/>
      </w:tabs>
      <w:ind w:left="3960" w:hanging="3960"/>
      <w:jc w:val="both"/>
    </w:pPr>
    <w:rPr>
      <w:i w:val="0"/>
      <w:i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F429DB"/>
    <w:rPr>
      <w:rFonts w:ascii="Times New Roman" w:hAnsi="Times New Roman" w:cs="Times New Roman"/>
      <w:i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F429DB"/>
    <w:pPr>
      <w:jc w:val="center"/>
    </w:pPr>
    <w:rPr>
      <w:b/>
      <w:bCs/>
      <w:i w:val="0"/>
      <w:iCs/>
      <w:lang w:eastAsia="cs-CZ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F429DB"/>
    <w:rPr>
      <w:rFonts w:ascii="Times New Roman" w:hAnsi="Times New Roman" w:cs="Times New Roman"/>
      <w:b/>
      <w:bCs/>
      <w:iCs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F429DB"/>
    <w:pPr>
      <w:spacing w:before="100" w:beforeAutospacing="1" w:after="100" w:afterAutospacing="1"/>
    </w:pPr>
    <w:rPr>
      <w:i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5C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5C3C"/>
    <w:rPr>
      <w:rFonts w:ascii="Tahoma" w:hAnsi="Tahoma" w:cs="Tahoma"/>
      <w:i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Duricova Elena</dc:creator>
  <cp:lastModifiedBy>Kontrová Andrea</cp:lastModifiedBy>
  <cp:revision>14</cp:revision>
  <cp:lastPrinted>2019-10-31T10:29:00Z</cp:lastPrinted>
  <dcterms:created xsi:type="dcterms:W3CDTF">2021-11-30T11:55:00Z</dcterms:created>
  <dcterms:modified xsi:type="dcterms:W3CDTF">2023-11-20T10:21:00Z</dcterms:modified>
</cp:coreProperties>
</file>