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F306" w14:textId="77777777" w:rsidR="009B126D" w:rsidRPr="002D1AA0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2D1A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0D0611A9" w14:textId="77777777" w:rsidR="009B126D" w:rsidRPr="002D1AA0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</w:t>
      </w:r>
      <w:r w:rsidRPr="002D1A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. volebné obdobie</w:t>
      </w:r>
    </w:p>
    <w:p w14:paraId="3CE04A20" w14:textId="77777777" w:rsidR="009B126D" w:rsidRPr="002D1AA0" w:rsidRDefault="009B126D" w:rsidP="009B12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2D1A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03887D47" w14:textId="77777777" w:rsidR="009B126D" w:rsidRPr="00CA630C" w:rsidRDefault="009B126D" w:rsidP="009B12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yellow"/>
          <w:lang w:eastAsia="sk-SK"/>
          <w14:ligatures w14:val="none"/>
        </w:rPr>
      </w:pPr>
    </w:p>
    <w:p w14:paraId="263AC37E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highlight w:val="yellow"/>
          <w:lang w:eastAsia="sk-SK"/>
          <w14:ligatures w14:val="none"/>
        </w:rPr>
      </w:pPr>
    </w:p>
    <w:p w14:paraId="376A832E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CA630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0C373D5A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3E395DAB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39CB36E6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CA630C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4405DDDC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01D25A0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693949C2" w14:textId="53DD8EEC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CA63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 ...... 202</w:t>
      </w:r>
      <w:r w:rsidR="00483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4</w:t>
      </w:r>
      <w:r w:rsidRPr="00CA63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55CF8120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149986D0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:lang w:eastAsia="sk-SK"/>
          <w14:ligatures w14:val="none"/>
        </w:rPr>
      </w:pPr>
    </w:p>
    <w:p w14:paraId="60D59966" w14:textId="789EFD45" w:rsidR="009B126D" w:rsidRPr="002D1AA0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bookmarkStart w:id="0" w:name="_Hlk150515939"/>
      <w:r w:rsidRPr="002D1A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 dopĺňa zákon Národnej rady Slovenskej republiky č. 581/2004 Z. z.                    </w:t>
      </w:r>
      <w:r w:rsidRPr="002D1AA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 zdravotných poisťovniach, dohľade nad zdravotnou starostlivosťou a o zmene a doplnení niektorých zákonov </w:t>
      </w:r>
      <w:r w:rsidRPr="002D1A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p w14:paraId="7D6AD4F6" w14:textId="77777777" w:rsidR="009B126D" w:rsidRPr="00CA630C" w:rsidRDefault="009B126D" w:rsidP="009B12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yellow"/>
          <w:lang w:eastAsia="sk-SK"/>
          <w14:ligatures w14:val="none"/>
        </w:rPr>
      </w:pPr>
    </w:p>
    <w:bookmarkEnd w:id="0"/>
    <w:p w14:paraId="0678EBB0" w14:textId="77777777" w:rsidR="009B126D" w:rsidRPr="00CA630C" w:rsidRDefault="009B126D" w:rsidP="009B126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CA63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67F67E66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14:ligatures w14:val="none"/>
        </w:rPr>
      </w:pPr>
    </w:p>
    <w:p w14:paraId="765C097C" w14:textId="77777777" w:rsidR="009B126D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14:ligatures w14:val="none"/>
        </w:rPr>
      </w:pPr>
    </w:p>
    <w:p w14:paraId="43E4D29B" w14:textId="77777777" w:rsidR="009B126D" w:rsidRPr="00CA630C" w:rsidRDefault="009B126D" w:rsidP="009B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630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3C706830" w14:textId="77777777" w:rsidR="009B126D" w:rsidRPr="00CA630C" w:rsidRDefault="009B126D" w:rsidP="009B126D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3F59D826" w14:textId="163133DA" w:rsidR="009B126D" w:rsidRPr="00CA630C" w:rsidRDefault="009B126D" w:rsidP="009B1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630C">
        <w:rPr>
          <w:rFonts w:ascii="Times New Roman" w:eastAsia="Times New Roman" w:hAnsi="Times New Roman"/>
          <w:color w:val="000000"/>
          <w:sz w:val="24"/>
          <w:szCs w:val="24"/>
        </w:rPr>
        <w:t>Zákon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Národnej rady Slovenskej republiky</w:t>
      </w:r>
      <w:r w:rsidRPr="00CA630C">
        <w:rPr>
          <w:rFonts w:ascii="Times New Roman" w:eastAsia="Times New Roman" w:hAnsi="Times New Roman"/>
          <w:color w:val="000000"/>
          <w:sz w:val="24"/>
          <w:szCs w:val="24"/>
        </w:rPr>
        <w:t xml:space="preserve"> č. 581/2004 Z. z. o zdravotných poisťovniach, dohľade nad zdravotnou starostlivosťou a o zmene a doplnení niektorých zákonov v znení zákona č. 719/2004 Z. z., zákona č. 353/2005 Z. z., zákona č. 538/2005 Z. z., zákona č. 660/2005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</w:t>
      </w:r>
      <w:r w:rsidRPr="002D1AA0">
        <w:rPr>
          <w:rFonts w:ascii="Times New Roman" w:eastAsia="Times New Roman" w:hAnsi="Times New Roman"/>
          <w:color w:val="000000"/>
          <w:sz w:val="24"/>
          <w:szCs w:val="24"/>
        </w:rPr>
        <w:t>nálezu Ústavného súdu Slovenskej republiky č. 79/2011 Z. z., zákona č. 97/2011 Z. z., zákona</w:t>
      </w:r>
      <w:r w:rsidRPr="00CA630C">
        <w:rPr>
          <w:rFonts w:ascii="Times New Roman" w:eastAsia="Times New Roman" w:hAnsi="Times New Roman"/>
          <w:color w:val="000000"/>
          <w:sz w:val="24"/>
          <w:szCs w:val="24"/>
        </w:rPr>
        <w:t xml:space="preserve"> č. 133/2011 Z. z., zákona č. 250/2011 Z. z., zákona č. 362/2011 Z. z., zákona č. 547/2011 Z. z., zákona č. 185/2012 Z. z., zákona č. 313/2012 Z. z., zákona č. 421/2012 Z. z., 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>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z., zákona č. 81/2021 Z. z., zákona č. 133/2021 Z. z., zákona č. 252/2021 Z. z., zákona č. 310/2021 Z. z., zákona č. 358/2021 Z. z.,  zákona č. 540/2021 Z. z., zákona č. 2/2022 Z. z., zákona č. 67/2022 Z. z., zákona č. 125/2022 Z. z., zákona č. 266/2022 Z. z., zákona č. 267/2022 Z. z., zákona č. 390/2022 Z. z., zákona č. 392/2022 Z. z., zákona č. 420/2022 Z. z.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 xml:space="preserve"> zákona č. 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518/2022 Z. z.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 xml:space="preserve">zákona č. </w:t>
      </w:r>
      <w:r>
        <w:rPr>
          <w:rFonts w:ascii="Times New Roman" w:eastAsia="Times New Roman" w:hAnsi="Times New Roman"/>
          <w:color w:val="000000"/>
          <w:sz w:val="24"/>
          <w:szCs w:val="24"/>
        </w:rPr>
        <w:t>285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 xml:space="preserve"> Z. z.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 xml:space="preserve"> zákona č. </w:t>
      </w:r>
      <w:r>
        <w:rPr>
          <w:rFonts w:ascii="Times New Roman" w:eastAsia="Times New Roman" w:hAnsi="Times New Roman"/>
          <w:color w:val="000000"/>
          <w:sz w:val="24"/>
          <w:szCs w:val="24"/>
        </w:rPr>
        <w:t>293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 xml:space="preserve"> Z. z. 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912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 xml:space="preserve">zákona č. </w:t>
      </w:r>
      <w:r>
        <w:rPr>
          <w:rFonts w:ascii="Times New Roman" w:eastAsia="Times New Roman" w:hAnsi="Times New Roman"/>
          <w:color w:val="000000"/>
          <w:sz w:val="24"/>
          <w:szCs w:val="24"/>
        </w:rPr>
        <w:t>309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287C8C">
        <w:rPr>
          <w:rFonts w:ascii="Times New Roman" w:eastAsia="Times New Roman" w:hAnsi="Times New Roman"/>
          <w:color w:val="000000"/>
          <w:sz w:val="24"/>
          <w:szCs w:val="24"/>
        </w:rPr>
        <w:t xml:space="preserve"> Z. z. </w:t>
      </w:r>
      <w:r w:rsidRPr="00CA630C">
        <w:rPr>
          <w:rFonts w:ascii="Times New Roman" w:eastAsia="Times New Roman" w:hAnsi="Times New Roman"/>
          <w:color w:val="000000"/>
          <w:sz w:val="24"/>
          <w:szCs w:val="24"/>
        </w:rPr>
        <w:t xml:space="preserve"> sa dopĺňa takto:</w:t>
      </w:r>
    </w:p>
    <w:p w14:paraId="74C5F40E" w14:textId="77777777" w:rsidR="009B126D" w:rsidRPr="00CA630C" w:rsidRDefault="009B126D" w:rsidP="009B126D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3790C46E" w14:textId="5C2AAD46" w:rsidR="001B61FB" w:rsidRPr="001B61FB" w:rsidRDefault="009B126D" w:rsidP="001B6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1FB">
        <w:rPr>
          <w:rFonts w:ascii="Times New Roman" w:eastAsia="Times New Roman" w:hAnsi="Times New Roman" w:cs="Times New Roman"/>
          <w:bCs/>
          <w:sz w:val="24"/>
          <w:szCs w:val="24"/>
        </w:rPr>
        <w:t xml:space="preserve">V § 51 </w:t>
      </w:r>
      <w:r w:rsidR="001B61FB" w:rsidRPr="001B61FB">
        <w:rPr>
          <w:rFonts w:ascii="Times New Roman" w:eastAsia="Times New Roman" w:hAnsi="Times New Roman" w:cs="Times New Roman"/>
          <w:bCs/>
          <w:sz w:val="24"/>
          <w:szCs w:val="24"/>
        </w:rPr>
        <w:t>sa odsek 1 dopĺňa písmenom c), ktor</w:t>
      </w:r>
      <w:r w:rsidR="00137A70">
        <w:rPr>
          <w:rFonts w:ascii="Times New Roman" w:eastAsia="Times New Roman" w:hAnsi="Times New Roman" w:cs="Times New Roman"/>
          <w:bCs/>
          <w:sz w:val="24"/>
          <w:szCs w:val="24"/>
        </w:rPr>
        <w:t>é</w:t>
      </w:r>
      <w:r w:rsidR="001B61FB" w:rsidRPr="001B61FB">
        <w:rPr>
          <w:rFonts w:ascii="Times New Roman" w:eastAsia="Times New Roman" w:hAnsi="Times New Roman" w:cs="Times New Roman"/>
          <w:bCs/>
          <w:sz w:val="24"/>
          <w:szCs w:val="24"/>
        </w:rPr>
        <w:t xml:space="preserve"> znie: </w:t>
      </w:r>
    </w:p>
    <w:p w14:paraId="0BC11B4E" w14:textId="77777777" w:rsidR="001B61FB" w:rsidRPr="001B61FB" w:rsidRDefault="001B61FB" w:rsidP="001B6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30BD83" w14:textId="6C463B48" w:rsidR="009B126D" w:rsidRPr="001B61FB" w:rsidRDefault="009B126D" w:rsidP="001B6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B61FB">
        <w:rPr>
          <w:rFonts w:ascii="Times New Roman" w:eastAsia="Times New Roman" w:hAnsi="Times New Roman" w:cs="Times New Roman"/>
          <w:bCs/>
          <w:sz w:val="24"/>
          <w:szCs w:val="24"/>
        </w:rPr>
        <w:t>„c) vykazuje straty, v dôsledku ktorých výška vlastného imania zdravotnej poisťovne klesla pod minimálnu hodnotu základného imania podľa </w:t>
      </w:r>
      <w:hyperlink r:id="rId7" w:anchor="paragraf-33.odsek-1.pismeno-a" w:tooltip="Odkaz na predpis alebo ustanovenie" w:history="1">
        <w:r w:rsidRPr="001B61F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§ 33 ods. 1 písm. a)</w:t>
        </w:r>
      </w:hyperlink>
      <w:r w:rsidRPr="001B61FB">
        <w:rPr>
          <w:rFonts w:ascii="Times New Roman" w:eastAsia="Times New Roman" w:hAnsi="Times New Roman" w:cs="Times New Roman"/>
          <w:bCs/>
          <w:sz w:val="24"/>
          <w:szCs w:val="24"/>
        </w:rPr>
        <w:t>.“</w:t>
      </w:r>
      <w:r w:rsidR="00137A7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DE33152" w14:textId="77777777" w:rsidR="009B126D" w:rsidRPr="001B61FB" w:rsidRDefault="009B126D" w:rsidP="009B126D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A72826F" w14:textId="77777777" w:rsidR="009B126D" w:rsidRPr="001B61FB" w:rsidRDefault="009B126D" w:rsidP="009B1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602C49F" w14:textId="77777777" w:rsidR="009B126D" w:rsidRPr="009A06B6" w:rsidRDefault="009B126D" w:rsidP="009B1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6B6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33E01F8" w14:textId="77777777" w:rsidR="009B126D" w:rsidRPr="009A06B6" w:rsidRDefault="009B126D" w:rsidP="009B1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E6AD2" w14:textId="59289868" w:rsidR="009B126D" w:rsidRDefault="009B126D" w:rsidP="009B126D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6B6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E757D8">
        <w:rPr>
          <w:rFonts w:ascii="Times New Roman" w:hAnsi="Times New Roman" w:cs="Times New Roman"/>
          <w:sz w:val="24"/>
          <w:szCs w:val="24"/>
        </w:rPr>
        <w:t>marca</w:t>
      </w:r>
      <w:r w:rsidRPr="009A06B6">
        <w:rPr>
          <w:rFonts w:ascii="Times New Roman" w:hAnsi="Times New Roman" w:cs="Times New Roman"/>
          <w:sz w:val="24"/>
          <w:szCs w:val="24"/>
        </w:rPr>
        <w:t xml:space="preserve"> 2024.</w:t>
      </w:r>
      <w:r w:rsidRPr="00F56C21">
        <w:rPr>
          <w:rFonts w:ascii="Times New Roman" w:hAnsi="Times New Roman" w:cs="Times New Roman"/>
          <w:sz w:val="24"/>
          <w:szCs w:val="24"/>
        </w:rPr>
        <w:tab/>
      </w:r>
    </w:p>
    <w:p w14:paraId="5BB4F16C" w14:textId="77777777" w:rsidR="009B126D" w:rsidRDefault="009B126D" w:rsidP="009B126D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9EB518" w14:textId="77777777" w:rsidR="009B126D" w:rsidRDefault="009B126D" w:rsidP="009B126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963309" w14:textId="77777777" w:rsidR="009B126D" w:rsidRPr="00F270B1" w:rsidRDefault="009B126D" w:rsidP="009B126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30A787" w14:textId="77777777" w:rsidR="009B126D" w:rsidRDefault="009B126D" w:rsidP="009B126D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</w:pPr>
    </w:p>
    <w:p w14:paraId="7BF5CF1B" w14:textId="77777777" w:rsidR="00EC521A" w:rsidRDefault="00EC521A"/>
    <w:sectPr w:rsidR="00EC52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3359" w14:textId="77777777" w:rsidR="00BE225E" w:rsidRDefault="00BE225E">
      <w:pPr>
        <w:spacing w:after="0" w:line="240" w:lineRule="auto"/>
      </w:pPr>
      <w:r>
        <w:separator/>
      </w:r>
    </w:p>
  </w:endnote>
  <w:endnote w:type="continuationSeparator" w:id="0">
    <w:p w14:paraId="3C018436" w14:textId="77777777" w:rsidR="00BE225E" w:rsidRDefault="00BE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DA75" w14:textId="77777777" w:rsidR="00BE225E" w:rsidRDefault="00BE225E">
      <w:pPr>
        <w:spacing w:after="0" w:line="240" w:lineRule="auto"/>
      </w:pPr>
      <w:r>
        <w:separator/>
      </w:r>
    </w:p>
  </w:footnote>
  <w:footnote w:type="continuationSeparator" w:id="0">
    <w:p w14:paraId="61B00D15" w14:textId="77777777" w:rsidR="00BE225E" w:rsidRDefault="00BE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0BDD" w14:textId="77777777" w:rsidR="00DE7D8C" w:rsidRDefault="00000000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1C0022" wp14:editId="273DCEAD">
              <wp:simplePos x="0" y="0"/>
              <wp:positionH relativeFrom="page">
                <wp:posOffset>7252335</wp:posOffset>
              </wp:positionH>
              <wp:positionV relativeFrom="page">
                <wp:posOffset>226695</wp:posOffset>
              </wp:positionV>
              <wp:extent cx="88265" cy="190500"/>
              <wp:effectExtent l="0" t="0" r="6985" b="0"/>
              <wp:wrapNone/>
              <wp:docPr id="1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97B5EC" w14:textId="77777777" w:rsidR="00DE7D8C" w:rsidRDefault="00DE7D8C" w:rsidP="00C73470">
                          <w:pPr>
                            <w:spacing w:after="0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C0022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571.05pt;margin-top:17.85pt;width:6.95pt;height:1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" o:allowincell="f" filled="f" stroked="f" strokeweight=".5pt">
              <v:textbox style="mso-fit-shape-to-text:t" inset="0,0,0,0">
                <w:txbxContent>
                  <w:p w14:paraId="0C97B5EC" w14:textId="77777777" w:rsidR="00000000" w:rsidRDefault="00000000" w:rsidP="00C73470">
                    <w:pPr>
                      <w:spacing w:after="0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FA0"/>
    <w:multiLevelType w:val="hybridMultilevel"/>
    <w:tmpl w:val="F2E4D9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1A"/>
    <w:rsid w:val="00137A70"/>
    <w:rsid w:val="001B61FB"/>
    <w:rsid w:val="004836D2"/>
    <w:rsid w:val="007D5A52"/>
    <w:rsid w:val="009A5277"/>
    <w:rsid w:val="009B126D"/>
    <w:rsid w:val="00A4797B"/>
    <w:rsid w:val="00BE225E"/>
    <w:rsid w:val="00C73AB6"/>
    <w:rsid w:val="00DE7D8C"/>
    <w:rsid w:val="00E757D8"/>
    <w:rsid w:val="00E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D4F5"/>
  <w15:chartTrackingRefBased/>
  <w15:docId w15:val="{5CF1D4E6-1C78-4353-87CF-3D16B8A1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12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B126D"/>
    <w:rPr>
      <w:color w:val="0000FF"/>
      <w:u w:val="single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numbered li"/>
    <w:basedOn w:val="Normlny"/>
    <w:link w:val="OdsekzoznamuChar"/>
    <w:uiPriority w:val="34"/>
    <w:qFormat/>
    <w:rsid w:val="009B126D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9B126D"/>
  </w:style>
  <w:style w:type="paragraph" w:styleId="Hlavika">
    <w:name w:val="header"/>
    <w:basedOn w:val="Normlny"/>
    <w:link w:val="HlavikaChar"/>
    <w:uiPriority w:val="99"/>
    <w:unhideWhenUsed/>
    <w:rsid w:val="009B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581/202212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9</cp:revision>
  <dcterms:created xsi:type="dcterms:W3CDTF">2023-11-10T12:32:00Z</dcterms:created>
  <dcterms:modified xsi:type="dcterms:W3CDTF">2023-11-13T11:26:00Z</dcterms:modified>
</cp:coreProperties>
</file>