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123EE">
        <w:rPr>
          <w:sz w:val="22"/>
          <w:szCs w:val="22"/>
        </w:rPr>
        <w:t>2285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123EE">
      <w:pPr>
        <w:pStyle w:val="rozhodnutia"/>
      </w:pPr>
      <w:r>
        <w:t>26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11D4F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F123EE">
        <w:rPr>
          <w:rFonts w:ascii="Arial" w:hAnsi="Arial" w:cs="Arial"/>
          <w:sz w:val="22"/>
        </w:rPr>
        <w:t>1</w:t>
      </w:r>
      <w:r w:rsidR="0054530C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F123EE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F123EE" w:rsidRPr="00F123EE">
        <w:rPr>
          <w:rFonts w:cs="Arial"/>
          <w:noProof/>
          <w:sz w:val="22"/>
          <w:lang w:val="sk-SK"/>
        </w:rPr>
        <w:t>ktorým sa dopĺňa zákon č. 296/2020 Z. z. o 13. dôchodku a o zmene a doplnení niektorých zákonov v znení neskorších predpisov</w:t>
      </w:r>
      <w:r w:rsidR="0054530C" w:rsidRPr="0054530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F123EE">
        <w:rPr>
          <w:rFonts w:cs="Arial"/>
          <w:sz w:val="22"/>
          <w:lang w:val="sk-SK"/>
        </w:rPr>
        <w:t>29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F123EE">
        <w:rPr>
          <w:rFonts w:cs="Arial"/>
          <w:sz w:val="22"/>
          <w:lang w:val="sk-SK"/>
        </w:rPr>
        <w:t xml:space="preserve">        13</w:t>
      </w:r>
      <w:r w:rsidR="00DD34E1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F123EE">
        <w:rPr>
          <w:rFonts w:cs="Arial"/>
          <w:sz w:val="22"/>
          <w:lang w:val="sk-SK"/>
        </w:rPr>
        <w:t>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54530C">
        <w:rPr>
          <w:rFonts w:cs="Arial"/>
          <w:sz w:val="22"/>
          <w:lang w:val="sk-SK"/>
        </w:rPr>
        <w:t>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F123EE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123EE">
        <w:rPr>
          <w:rFonts w:ascii="Arial" w:hAnsi="Arial" w:cs="Arial"/>
          <w:sz w:val="22"/>
          <w:szCs w:val="22"/>
        </w:rPr>
        <w:t>financie a rozpočet a</w:t>
      </w:r>
    </w:p>
    <w:p w:rsidR="00A53AF6" w:rsidRDefault="0054530C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123EE">
        <w:rPr>
          <w:rFonts w:ascii="Arial" w:hAnsi="Arial" w:cs="Arial"/>
          <w:sz w:val="22"/>
          <w:szCs w:val="22"/>
        </w:rPr>
        <w:tab/>
      </w:r>
      <w:r w:rsidR="00F123EE">
        <w:rPr>
          <w:rFonts w:ascii="Arial" w:hAnsi="Arial" w:cs="Arial"/>
          <w:sz w:val="22"/>
          <w:szCs w:val="22"/>
        </w:rPr>
        <w:t>Výboru Národnej rady Slovenskej republiky pre</w:t>
      </w:r>
      <w:r w:rsidR="00F123EE">
        <w:rPr>
          <w:rFonts w:ascii="Arial" w:hAnsi="Arial" w:cs="Arial"/>
          <w:sz w:val="22"/>
          <w:szCs w:val="22"/>
        </w:rPr>
        <w:t xml:space="preserve"> sociálne veci;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F123EE" w:rsidRPr="00F123EE">
        <w:rPr>
          <w:rFonts w:ascii="Arial" w:hAnsi="Arial" w:cs="Arial"/>
          <w:sz w:val="22"/>
        </w:rPr>
        <w:t>sociálne veci</w:t>
      </w:r>
      <w:r w:rsidR="00783169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F123EE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F123EE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F123EE" w:rsidP="00F123EE">
      <w:pPr>
        <w:jc w:val="center"/>
        <w:rPr>
          <w:rFonts w:ascii="Arial" w:hAnsi="Arial" w:cs="Arial"/>
          <w:sz w:val="22"/>
        </w:rPr>
      </w:pPr>
      <w:r w:rsidRPr="00F123EE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F123EE">
        <w:rPr>
          <w:rFonts w:ascii="Arial" w:hAnsi="Arial" w:cs="Arial"/>
          <w:sz w:val="22"/>
          <w:szCs w:val="22"/>
        </w:rPr>
        <w:t>l</w:t>
      </w:r>
      <w:proofErr w:type="spellEnd"/>
      <w:r w:rsidRPr="00F123EE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035BB"/>
    <w:rsid w:val="00A43611"/>
    <w:rsid w:val="00A53AF6"/>
    <w:rsid w:val="00A840FE"/>
    <w:rsid w:val="00A85D9A"/>
    <w:rsid w:val="00AD1D2C"/>
    <w:rsid w:val="00AD7E2C"/>
    <w:rsid w:val="00B012B8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123EE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C49D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2023-11-14T08:34:00Z</dcterms:created>
  <dcterms:modified xsi:type="dcterms:W3CDTF">2023-11-14T08:38:00Z</dcterms:modified>
</cp:coreProperties>
</file>