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3F4A" w:rsidRPr="00872C90" w:rsidP="00430532">
      <w:pPr>
        <w:tabs>
          <w:tab w:val="center" w:pos="4590"/>
        </w:tabs>
        <w:rPr>
          <w:rFonts w:ascii="Tahoma" w:hAnsi="Tahoma" w:cs="Tahoma"/>
          <w:b/>
          <w:color w:val="244061"/>
          <w:sz w:val="28"/>
          <w:szCs w:val="28"/>
        </w:rPr>
      </w:pPr>
      <w:r w:rsidR="00430532">
        <w:rPr>
          <w:rFonts w:ascii="Tahoma" w:hAnsi="Tahoma" w:cs="Tahoma"/>
          <w:b/>
          <w:bCs/>
          <w:color w:val="244061"/>
          <w:szCs w:val="20"/>
        </w:rPr>
        <w:tab/>
      </w:r>
      <w:r w:rsidRPr="00872C90">
        <w:rPr>
          <w:rFonts w:ascii="Tahoma" w:hAnsi="Tahoma" w:cs="Tahoma"/>
          <w:b/>
          <w:bCs/>
          <w:color w:val="244061"/>
          <w:sz w:val="28"/>
          <w:szCs w:val="28"/>
        </w:rPr>
        <w:t>DOTAZNÍK</w:t>
      </w:r>
    </w:p>
    <w:p w:rsidR="00003F4A" w:rsidRPr="00872C90" w:rsidP="00003F4A">
      <w:pPr>
        <w:ind w:firstLine="708"/>
        <w:jc w:val="center"/>
        <w:rPr>
          <w:rFonts w:ascii="Tahoma" w:hAnsi="Tahoma" w:cs="Tahoma"/>
          <w:b/>
          <w:color w:val="244061"/>
          <w:sz w:val="28"/>
          <w:szCs w:val="28"/>
        </w:rPr>
      </w:pPr>
      <w:r w:rsidRPr="00872C90">
        <w:rPr>
          <w:rFonts w:ascii="Tahoma" w:hAnsi="Tahoma" w:cs="Tahoma"/>
          <w:b/>
          <w:bCs/>
          <w:color w:val="244061"/>
          <w:sz w:val="28"/>
          <w:szCs w:val="28"/>
        </w:rPr>
        <w:t xml:space="preserve">pre mzdovú učtáreň na spracovanie platových náležitostí </w:t>
      </w:r>
    </w:p>
    <w:p w:rsidR="00003F4A" w:rsidRPr="004358E8" w:rsidP="00003F4A">
      <w:pPr>
        <w:ind w:firstLine="708"/>
        <w:rPr>
          <w:rFonts w:ascii="Tahoma" w:hAnsi="Tahoma" w:cs="Tahoma"/>
          <w:b/>
          <w:color w:val="244061"/>
          <w:szCs w:val="20"/>
        </w:rPr>
      </w:pPr>
      <w:r w:rsidRPr="004358E8">
        <w:rPr>
          <w:rFonts w:ascii="Tahoma" w:hAnsi="Tahoma" w:cs="Tahoma"/>
          <w:b/>
          <w:bCs/>
          <w:color w:val="244061"/>
          <w:szCs w:val="20"/>
        </w:rPr>
        <w:t> </w:t>
      </w:r>
    </w:p>
    <w:p w:rsidR="00003F4A" w:rsidRPr="00003F4A" w:rsidP="00003F4A">
      <w:pPr>
        <w:rPr>
          <w:rFonts w:ascii="Tahoma" w:hAnsi="Tahoma" w:cs="Tahoma"/>
          <w:b/>
          <w:szCs w:val="20"/>
        </w:rPr>
      </w:pPr>
      <w:r w:rsidRPr="00003F4A">
        <w:rPr>
          <w:rFonts w:ascii="Tahoma" w:hAnsi="Tahoma" w:cs="Tahoma"/>
          <w:b/>
          <w:bCs/>
          <w:szCs w:val="20"/>
        </w:rPr>
        <w:t> </w:t>
      </w:r>
    </w:p>
    <w:p w:rsidR="00003F4A" w:rsidRPr="00003F4A" w:rsidP="00003F4A">
      <w:pPr>
        <w:rPr>
          <w:rFonts w:ascii="Tahoma" w:hAnsi="Tahoma" w:cs="Tahoma"/>
          <w:b/>
          <w:bCs/>
          <w:szCs w:val="20"/>
        </w:rPr>
      </w:pPr>
      <w:r w:rsidRPr="00003F4A">
        <w:rPr>
          <w:rFonts w:ascii="Tahoma" w:hAnsi="Tahoma" w:cs="Tahoma"/>
          <w:b/>
          <w:bCs/>
          <w:szCs w:val="20"/>
        </w:rPr>
        <w:t>Poslanec Národnej rady Slovenskej republiky</w:t>
      </w:r>
    </w:p>
    <w:p w:rsidR="00003F4A" w:rsidRPr="00003F4A" w:rsidP="00003F4A">
      <w:pPr>
        <w:rPr>
          <w:rFonts w:ascii="Tahoma" w:hAnsi="Tahoma" w:cs="Tahoma"/>
          <w:b/>
          <w:bCs/>
          <w:szCs w:val="20"/>
        </w:rPr>
      </w:pPr>
    </w:p>
    <w:p w:rsidR="00003F4A" w:rsidRPr="00003F4A" w:rsidP="00003F4A">
      <w:pPr>
        <w:spacing w:line="360" w:lineRule="auto"/>
        <w:rPr>
          <w:rFonts w:ascii="Tahoma" w:hAnsi="Tahoma" w:cs="Tahoma"/>
          <w:szCs w:val="20"/>
        </w:rPr>
      </w:pPr>
      <w:r w:rsidRPr="00003F4A">
        <w:rPr>
          <w:rFonts w:ascii="Tahoma" w:hAnsi="Tahoma" w:cs="Tahoma"/>
          <w:bCs/>
          <w:szCs w:val="20"/>
        </w:rPr>
        <w:t>Meno, priezvisko, titul: ...................................................................................................................</w:t>
      </w:r>
      <w:r w:rsidRPr="00003F4A">
        <w:rPr>
          <w:rFonts w:ascii="Tahoma" w:hAnsi="Tahoma" w:cs="Tahoma"/>
          <w:bCs/>
          <w:szCs w:val="20"/>
        </w:rPr>
        <w:t>..</w:t>
      </w:r>
    </w:p>
    <w:p w:rsidR="00003F4A" w:rsidRPr="00003F4A" w:rsidP="00003F4A">
      <w:pPr>
        <w:spacing w:line="360" w:lineRule="auto"/>
        <w:rPr>
          <w:rFonts w:ascii="Tahoma" w:hAnsi="Tahoma" w:cs="Tahoma"/>
          <w:bCs/>
          <w:szCs w:val="20"/>
        </w:rPr>
      </w:pPr>
      <w:r w:rsidRPr="00003F4A">
        <w:rPr>
          <w:rFonts w:ascii="Tahoma" w:hAnsi="Tahoma" w:cs="Tahoma"/>
          <w:bCs/>
          <w:szCs w:val="20"/>
        </w:rPr>
        <w:t>Rodné priezvisko: .............................................</w:t>
      </w:r>
      <w:r>
        <w:rPr>
          <w:rFonts w:ascii="Tahoma" w:hAnsi="Tahoma" w:cs="Tahoma"/>
          <w:bCs/>
          <w:szCs w:val="20"/>
        </w:rPr>
        <w:t>.</w:t>
      </w:r>
      <w:r w:rsidRPr="00003F4A">
        <w:rPr>
          <w:rFonts w:ascii="Tahoma" w:hAnsi="Tahoma" w:cs="Tahoma"/>
          <w:bCs/>
          <w:szCs w:val="20"/>
        </w:rPr>
        <w:t xml:space="preserve">.............................................................................. </w:t>
      </w:r>
    </w:p>
    <w:p w:rsidR="00003F4A" w:rsidRPr="00003F4A" w:rsidP="00003F4A">
      <w:pPr>
        <w:spacing w:line="360" w:lineRule="auto"/>
        <w:rPr>
          <w:rFonts w:ascii="Tahoma" w:hAnsi="Tahoma" w:cs="Tahoma"/>
          <w:szCs w:val="20"/>
        </w:rPr>
      </w:pPr>
      <w:r w:rsidRPr="00003F4A">
        <w:rPr>
          <w:rFonts w:ascii="Tahoma" w:hAnsi="Tahoma" w:cs="Tahoma"/>
          <w:bCs/>
          <w:szCs w:val="20"/>
        </w:rPr>
        <w:t>Dátum a miesto narodenia: ..............................................................................................................</w:t>
      </w:r>
    </w:p>
    <w:p w:rsidR="00003F4A" w:rsidRPr="00003F4A" w:rsidP="00003F4A">
      <w:pPr>
        <w:spacing w:line="360" w:lineRule="auto"/>
        <w:rPr>
          <w:rFonts w:ascii="Tahoma" w:hAnsi="Tahoma" w:cs="Tahoma"/>
          <w:bCs/>
          <w:szCs w:val="20"/>
        </w:rPr>
      </w:pPr>
      <w:r w:rsidRPr="00003F4A">
        <w:rPr>
          <w:rFonts w:ascii="Tahoma" w:hAnsi="Tahoma" w:cs="Tahoma"/>
          <w:bCs/>
          <w:szCs w:val="20"/>
        </w:rPr>
        <w:t>Číslo občianskeho preukazu: ............................................  Rodné číslo: ............................................</w:t>
      </w:r>
    </w:p>
    <w:p w:rsidR="00003F4A" w:rsidRPr="00003F4A" w:rsidP="00003F4A">
      <w:pPr>
        <w:spacing w:line="360" w:lineRule="auto"/>
        <w:rPr>
          <w:rFonts w:ascii="Tahoma" w:hAnsi="Tahoma" w:cs="Tahoma"/>
          <w:szCs w:val="20"/>
        </w:rPr>
      </w:pPr>
      <w:r w:rsidRPr="00003F4A">
        <w:rPr>
          <w:rFonts w:ascii="Tahoma" w:hAnsi="Tahoma" w:cs="Tahoma"/>
          <w:bCs/>
          <w:szCs w:val="20"/>
        </w:rPr>
        <w:t>Rodinný stav: ..............................................................................................................</w:t>
      </w:r>
      <w:r w:rsidRPr="00003F4A">
        <w:rPr>
          <w:rFonts w:ascii="Tahoma" w:hAnsi="Tahoma" w:cs="Tahoma"/>
          <w:bCs/>
          <w:szCs w:val="20"/>
        </w:rPr>
        <w:t>....................</w:t>
      </w:r>
    </w:p>
    <w:p w:rsidR="00003F4A" w:rsidRPr="00003F4A" w:rsidP="00003F4A">
      <w:pPr>
        <w:spacing w:line="360" w:lineRule="auto"/>
        <w:rPr>
          <w:rFonts w:ascii="Tahoma" w:hAnsi="Tahoma" w:cs="Tahoma"/>
          <w:bCs/>
          <w:szCs w:val="20"/>
        </w:rPr>
      </w:pPr>
      <w:r w:rsidRPr="00003F4A">
        <w:rPr>
          <w:rFonts w:ascii="Tahoma" w:hAnsi="Tahoma" w:cs="Tahoma"/>
          <w:bCs/>
          <w:szCs w:val="20"/>
        </w:rPr>
        <w:t>Adresa trvalého pobytu:</w:t>
      </w:r>
    </w:p>
    <w:p w:rsidR="00003F4A" w:rsidRPr="00003F4A" w:rsidP="00003F4A">
      <w:pPr>
        <w:spacing w:line="360" w:lineRule="auto"/>
        <w:rPr>
          <w:rFonts w:ascii="Tahoma" w:hAnsi="Tahoma" w:cs="Tahoma"/>
          <w:bCs/>
          <w:szCs w:val="20"/>
        </w:rPr>
      </w:pPr>
      <w:r w:rsidRPr="00003F4A">
        <w:rPr>
          <w:rFonts w:ascii="Tahoma" w:hAnsi="Tahoma" w:cs="Tahoma"/>
          <w:bCs/>
          <w:szCs w:val="20"/>
        </w:rPr>
        <w:t>Ulica: ..............................................................................................................................................</w:t>
      </w:r>
    </w:p>
    <w:p w:rsidR="00003F4A" w:rsidRPr="00003F4A" w:rsidP="00003F4A">
      <w:pPr>
        <w:spacing w:after="0" w:line="360" w:lineRule="auto"/>
        <w:rPr>
          <w:rFonts w:ascii="Tahoma" w:hAnsi="Tahoma" w:cs="Tahoma"/>
          <w:bCs/>
          <w:szCs w:val="20"/>
        </w:rPr>
      </w:pPr>
      <w:r w:rsidRPr="00003F4A">
        <w:rPr>
          <w:rFonts w:ascii="Tahoma" w:hAnsi="Tahoma" w:cs="Tahoma"/>
          <w:bCs/>
          <w:szCs w:val="20"/>
        </w:rPr>
        <w:t>Mesto, PSČ: ..............................................</w:t>
      </w:r>
      <w:r>
        <w:rPr>
          <w:rFonts w:ascii="Tahoma" w:hAnsi="Tahoma" w:cs="Tahoma"/>
          <w:bCs/>
          <w:szCs w:val="20"/>
        </w:rPr>
        <w:t>.</w:t>
      </w:r>
      <w:r w:rsidRPr="00003F4A">
        <w:rPr>
          <w:rFonts w:ascii="Tahoma" w:hAnsi="Tahoma" w:cs="Tahoma"/>
          <w:bCs/>
          <w:szCs w:val="20"/>
        </w:rPr>
        <w:t>..</w:t>
      </w:r>
      <w:r w:rsidRPr="00003F4A">
        <w:rPr>
          <w:rFonts w:ascii="Tahoma" w:hAnsi="Tahoma" w:cs="Tahoma"/>
          <w:bCs/>
          <w:szCs w:val="20"/>
        </w:rPr>
        <w:t>....................................................................................</w:t>
      </w:r>
    </w:p>
    <w:p w:rsidR="00003F4A" w:rsidRPr="00003F4A" w:rsidP="00003F4A">
      <w:pPr>
        <w:spacing w:before="0" w:after="0"/>
        <w:rPr>
          <w:rFonts w:ascii="Tahoma" w:hAnsi="Tahoma" w:cs="Tahoma"/>
          <w:bCs/>
          <w:szCs w:val="20"/>
        </w:rPr>
      </w:pPr>
    </w:p>
    <w:p w:rsidR="00003F4A" w:rsidRPr="00003F4A" w:rsidP="00003F4A">
      <w:pPr>
        <w:spacing w:before="0" w:after="0"/>
        <w:rPr>
          <w:rFonts w:ascii="Tahoma" w:hAnsi="Tahoma" w:cs="Tahoma"/>
          <w:szCs w:val="20"/>
        </w:rPr>
      </w:pPr>
      <w:r w:rsidRPr="00003F4A">
        <w:rPr>
          <w:rFonts w:ascii="Tahoma" w:hAnsi="Tahoma" w:cs="Tahoma"/>
          <w:bCs/>
          <w:szCs w:val="20"/>
        </w:rPr>
        <w:t>Názov zdravotnej poisťovne: .................................................</w:t>
      </w:r>
      <w:r>
        <w:rPr>
          <w:rFonts w:ascii="Tahoma" w:hAnsi="Tahoma" w:cs="Tahoma"/>
          <w:bCs/>
          <w:szCs w:val="20"/>
        </w:rPr>
        <w:t>..</w:t>
      </w:r>
      <w:r w:rsidRPr="00003F4A">
        <w:rPr>
          <w:rFonts w:ascii="Tahoma" w:hAnsi="Tahoma" w:cs="Tahoma"/>
          <w:bCs/>
          <w:szCs w:val="20"/>
        </w:rPr>
        <w:t>.........................................................</w:t>
      </w:r>
    </w:p>
    <w:p w:rsidR="00003F4A" w:rsidRPr="00003F4A" w:rsidP="00003F4A">
      <w:pPr>
        <w:rPr>
          <w:rFonts w:ascii="Tahoma" w:hAnsi="Tahoma" w:cs="Tahoma"/>
          <w:b/>
          <w:szCs w:val="20"/>
        </w:rPr>
      </w:pPr>
      <w:r w:rsidRPr="00003F4A">
        <w:rPr>
          <w:rFonts w:ascii="Tahoma" w:hAnsi="Tahoma" w:cs="Tahoma"/>
          <w:b/>
          <w:bCs/>
          <w:szCs w:val="20"/>
        </w:rPr>
        <w:t> </w:t>
      </w:r>
    </w:p>
    <w:p w:rsidR="006438D5" w:rsidP="006438D5">
      <w:pPr>
        <w:numPr>
          <w:ilvl w:val="0"/>
          <w:numId w:val="1"/>
        </w:numPr>
        <w:spacing w:before="0" w:after="0"/>
        <w:jc w:val="both"/>
        <w:rPr>
          <w:rFonts w:ascii="Tahoma" w:hAnsi="Tahoma" w:cs="Tahoma"/>
          <w:bCs/>
          <w:szCs w:val="20"/>
        </w:rPr>
      </w:pPr>
      <w:r w:rsidRPr="006438D5" w:rsidR="00003F4A">
        <w:rPr>
          <w:rFonts w:ascii="Tahoma" w:hAnsi="Tahoma" w:cs="Tahoma"/>
          <w:bCs/>
          <w:szCs w:val="20"/>
        </w:rPr>
        <w:t xml:space="preserve">Na uplatnenie nároku  nezdaniteľnej časti základu dane na daňovníka vo výške  ustanovenej zákonom  a na uplatnenie nároku bonusu na vyživované deti je potrebné predložiť „Vyhlásenie na </w:t>
      </w:r>
      <w:r w:rsidRPr="006438D5" w:rsidR="00F37812">
        <w:rPr>
          <w:rFonts w:ascii="Tahoma" w:hAnsi="Tahoma" w:cs="Tahoma"/>
          <w:bCs/>
          <w:szCs w:val="20"/>
        </w:rPr>
        <w:t>uplatnenie nezdaniteľnej časti základu dane na daňovníka a daňového bonusu</w:t>
      </w:r>
      <w:r w:rsidRPr="006438D5" w:rsidR="00003F4A">
        <w:rPr>
          <w:rFonts w:ascii="Tahoma" w:hAnsi="Tahoma" w:cs="Tahoma"/>
          <w:bCs/>
          <w:szCs w:val="20"/>
        </w:rPr>
        <w:t xml:space="preserve">“ </w:t>
      </w:r>
    </w:p>
    <w:p w:rsidR="00003F4A" w:rsidRPr="006438D5" w:rsidP="006438D5">
      <w:pPr>
        <w:spacing w:before="0" w:after="0"/>
        <w:ind w:left="720"/>
        <w:jc w:val="both"/>
        <w:rPr>
          <w:rFonts w:ascii="Tahoma" w:hAnsi="Tahoma" w:cs="Tahoma"/>
          <w:bCs/>
          <w:szCs w:val="20"/>
        </w:rPr>
      </w:pPr>
      <w:r w:rsidRPr="006438D5">
        <w:rPr>
          <w:rFonts w:ascii="Tahoma" w:hAnsi="Tahoma" w:cs="Tahoma"/>
          <w:bCs/>
          <w:szCs w:val="20"/>
        </w:rPr>
        <w:t>(kópie rodných listov det</w:t>
      </w:r>
      <w:r w:rsidRPr="006438D5">
        <w:rPr>
          <w:rFonts w:ascii="Tahoma" w:hAnsi="Tahoma" w:cs="Tahoma"/>
          <w:bCs/>
          <w:szCs w:val="20"/>
        </w:rPr>
        <w:t>í, potvrdenie o návšteve strednej alebo vysokej školy)</w:t>
      </w:r>
      <w:r w:rsidRPr="006438D5" w:rsidR="006438D5">
        <w:rPr>
          <w:rFonts w:ascii="Tahoma" w:hAnsi="Tahoma" w:cs="Tahoma"/>
          <w:bCs/>
          <w:szCs w:val="20"/>
        </w:rPr>
        <w:t>.</w:t>
      </w:r>
    </w:p>
    <w:p w:rsidR="00003F4A" w:rsidRPr="00003F4A" w:rsidP="00003F4A">
      <w:pPr>
        <w:jc w:val="both"/>
        <w:rPr>
          <w:rFonts w:ascii="Tahoma" w:hAnsi="Tahoma" w:cs="Tahoma"/>
          <w:szCs w:val="20"/>
        </w:rPr>
      </w:pPr>
    </w:p>
    <w:p w:rsidR="00003F4A" w:rsidRPr="00003F4A" w:rsidP="00F4549C">
      <w:pPr>
        <w:numPr>
          <w:ilvl w:val="0"/>
          <w:numId w:val="1"/>
        </w:numPr>
        <w:spacing w:before="0" w:after="0"/>
        <w:jc w:val="both"/>
        <w:rPr>
          <w:rFonts w:ascii="Tahoma" w:hAnsi="Tahoma" w:cs="Tahoma"/>
          <w:szCs w:val="20"/>
        </w:rPr>
      </w:pPr>
      <w:r w:rsidRPr="00003F4A">
        <w:rPr>
          <w:rFonts w:ascii="Tahoma" w:hAnsi="Tahoma" w:cs="Tahoma"/>
          <w:bCs/>
          <w:szCs w:val="20"/>
        </w:rPr>
        <w:t>Poslanec /poslankyňa/ žiada svoj plat, funkčné príplatky a paušálne náhrady</w:t>
      </w:r>
    </w:p>
    <w:p w:rsidR="00003F4A" w:rsidP="00F4549C">
      <w:pPr>
        <w:spacing w:before="0" w:after="0"/>
        <w:rPr>
          <w:rFonts w:ascii="Tahoma" w:hAnsi="Tahoma" w:cs="Tahoma"/>
          <w:szCs w:val="20"/>
        </w:rPr>
      </w:pPr>
      <w:r w:rsidRPr="00003F4A">
        <w:rPr>
          <w:rFonts w:ascii="Tahoma" w:hAnsi="Tahoma" w:cs="Tahoma"/>
          <w:bCs/>
          <w:szCs w:val="20"/>
        </w:rPr>
        <w:t xml:space="preserve">            zasielať na účet:</w:t>
      </w:r>
    </w:p>
    <w:p w:rsidR="00F4549C" w:rsidRPr="00F4549C" w:rsidP="00F4549C">
      <w:pPr>
        <w:spacing w:before="0" w:after="0"/>
        <w:rPr>
          <w:rFonts w:ascii="Tahoma" w:hAnsi="Tahoma" w:cs="Tahoma"/>
          <w:szCs w:val="20"/>
        </w:rPr>
      </w:pPr>
    </w:p>
    <w:p w:rsidR="00003F4A" w:rsidRPr="00003F4A" w:rsidP="00F4549C">
      <w:pPr>
        <w:spacing w:before="120" w:after="120"/>
        <w:ind w:left="708"/>
        <w:rPr>
          <w:rFonts w:ascii="Tahoma" w:hAnsi="Tahoma" w:cs="Tahoma"/>
          <w:szCs w:val="20"/>
        </w:rPr>
      </w:pPr>
      <w:r w:rsidRPr="00003F4A">
        <w:rPr>
          <w:rFonts w:ascii="Tahoma" w:hAnsi="Tahoma" w:cs="Tahoma"/>
          <w:bCs/>
          <w:szCs w:val="20"/>
        </w:rPr>
        <w:t>Názov a sídlo banky: ...........................................................................................................</w:t>
      </w:r>
    </w:p>
    <w:p w:rsidR="00003F4A" w:rsidP="00F4549C">
      <w:pPr>
        <w:spacing w:before="120" w:after="120"/>
        <w:ind w:firstLine="708"/>
        <w:rPr>
          <w:rFonts w:ascii="Tahoma" w:hAnsi="Tahoma" w:cs="Tahoma"/>
          <w:bCs/>
          <w:szCs w:val="20"/>
        </w:rPr>
      </w:pPr>
      <w:r w:rsidRPr="00003F4A">
        <w:rPr>
          <w:rFonts w:ascii="Tahoma" w:hAnsi="Tahoma" w:cs="Tahoma"/>
          <w:bCs/>
          <w:szCs w:val="20"/>
        </w:rPr>
        <w:t>číslo účtu</w:t>
      </w:r>
      <w:r w:rsidR="002571D3">
        <w:rPr>
          <w:rFonts w:ascii="Tahoma" w:hAnsi="Tahoma" w:cs="Tahoma"/>
          <w:bCs/>
          <w:szCs w:val="20"/>
        </w:rPr>
        <w:t xml:space="preserve"> vo formáte</w:t>
      </w:r>
      <w:r w:rsidR="00936A54">
        <w:rPr>
          <w:rFonts w:ascii="Tahoma" w:hAnsi="Tahoma" w:cs="Tahoma"/>
          <w:bCs/>
          <w:szCs w:val="20"/>
        </w:rPr>
        <w:t xml:space="preserve"> IBAN</w:t>
      </w:r>
      <w:r w:rsidRPr="00003F4A">
        <w:rPr>
          <w:rFonts w:ascii="Tahoma" w:hAnsi="Tahoma" w:cs="Tahoma"/>
          <w:bCs/>
          <w:szCs w:val="20"/>
        </w:rPr>
        <w:t>: ............................................</w:t>
      </w:r>
      <w:r w:rsidR="00936A54">
        <w:rPr>
          <w:rFonts w:ascii="Tahoma" w:hAnsi="Tahoma" w:cs="Tahoma"/>
          <w:bCs/>
          <w:szCs w:val="20"/>
        </w:rPr>
        <w:t>........................</w:t>
      </w:r>
      <w:r w:rsidRPr="00003F4A">
        <w:rPr>
          <w:rFonts w:ascii="Tahoma" w:hAnsi="Tahoma" w:cs="Tahoma"/>
          <w:bCs/>
          <w:szCs w:val="20"/>
        </w:rPr>
        <w:t>.............................</w:t>
      </w:r>
    </w:p>
    <w:p w:rsidR="00F4549C" w:rsidRPr="00430532" w:rsidP="00F4549C">
      <w:pPr>
        <w:spacing w:before="0" w:after="0"/>
        <w:ind w:firstLine="708"/>
        <w:rPr>
          <w:rFonts w:ascii="Tahoma" w:hAnsi="Tahoma" w:cs="Tahoma"/>
          <w:szCs w:val="20"/>
        </w:rPr>
      </w:pPr>
    </w:p>
    <w:p w:rsidR="00003F4A" w:rsidP="00003F4A">
      <w:pPr>
        <w:rPr>
          <w:rFonts w:ascii="Tahoma" w:hAnsi="Tahoma" w:cs="Tahoma"/>
          <w:i/>
          <w:sz w:val="18"/>
          <w:szCs w:val="18"/>
        </w:rPr>
      </w:pPr>
      <w:r w:rsidR="009D6589">
        <w:rPr>
          <w:rFonts w:ascii="Tahoma" w:hAnsi="Tahoma" w:cs="Tahoma"/>
          <w:i/>
          <w:sz w:val="18"/>
          <w:szCs w:val="18"/>
        </w:rPr>
        <w:t xml:space="preserve"> </w:t>
      </w:r>
    </w:p>
    <w:p w:rsidR="009D6589" w:rsidP="00003F4A">
      <w:pPr>
        <w:rPr>
          <w:rFonts w:ascii="Tahoma" w:hAnsi="Tahoma" w:cs="Tahoma"/>
          <w:b/>
          <w:bCs/>
          <w:szCs w:val="20"/>
        </w:rPr>
      </w:pPr>
    </w:p>
    <w:p w:rsidR="00430532" w:rsidRPr="00003F4A" w:rsidP="00003F4A">
      <w:pPr>
        <w:rPr>
          <w:rFonts w:ascii="Tahoma" w:hAnsi="Tahoma" w:cs="Tahoma"/>
          <w:b/>
          <w:bCs/>
          <w:szCs w:val="20"/>
        </w:rPr>
      </w:pPr>
    </w:p>
    <w:p w:rsidR="00003F4A" w:rsidRPr="00003F4A" w:rsidP="00003F4A">
      <w:pPr>
        <w:rPr>
          <w:rFonts w:ascii="Tahoma" w:hAnsi="Tahoma" w:cs="Tahoma"/>
          <w:szCs w:val="20"/>
        </w:rPr>
      </w:pPr>
      <w:r w:rsidRPr="00003F4A">
        <w:rPr>
          <w:rFonts w:ascii="Tahoma" w:hAnsi="Tahoma" w:cs="Tahoma"/>
          <w:bCs/>
          <w:szCs w:val="20"/>
        </w:rPr>
        <w:t xml:space="preserve">             Dátum: ........................................ </w:t>
      </w:r>
      <w:r w:rsidRPr="00003F4A">
        <w:rPr>
          <w:rFonts w:ascii="Tahoma" w:hAnsi="Tahoma" w:cs="Tahoma"/>
          <w:b/>
          <w:bCs/>
          <w:szCs w:val="20"/>
        </w:rPr>
        <w:t xml:space="preserve">                                 </w:t>
      </w:r>
      <w:r w:rsidRPr="00003F4A">
        <w:rPr>
          <w:rFonts w:ascii="Tahoma" w:hAnsi="Tahoma" w:cs="Tahoma"/>
          <w:bCs/>
          <w:szCs w:val="20"/>
        </w:rPr>
        <w:t>....................................................</w:t>
      </w:r>
    </w:p>
    <w:p w:rsidR="00003F4A" w:rsidRPr="00003F4A" w:rsidP="00003F4A">
      <w:pPr>
        <w:rPr>
          <w:rFonts w:ascii="Tahoma" w:hAnsi="Tahoma" w:cs="Tahoma"/>
          <w:szCs w:val="20"/>
        </w:rPr>
      </w:pPr>
      <w:r w:rsidRPr="00003F4A">
        <w:rPr>
          <w:rFonts w:ascii="Tahoma" w:hAnsi="Tahoma" w:cs="Tahoma"/>
          <w:b/>
          <w:bCs/>
          <w:szCs w:val="20"/>
        </w:rPr>
        <w:t xml:space="preserve">                                                                                        </w:t>
      </w:r>
      <w:r>
        <w:rPr>
          <w:rFonts w:ascii="Tahoma" w:hAnsi="Tahoma" w:cs="Tahoma"/>
          <w:b/>
          <w:bCs/>
          <w:szCs w:val="20"/>
        </w:rPr>
        <w:t xml:space="preserve">      </w:t>
      </w:r>
      <w:r w:rsidRPr="00003F4A">
        <w:rPr>
          <w:rFonts w:ascii="Tahoma" w:hAnsi="Tahoma" w:cs="Tahoma"/>
          <w:b/>
          <w:bCs/>
          <w:szCs w:val="20"/>
        </w:rPr>
        <w:t xml:space="preserve">                   </w:t>
      </w:r>
      <w:r w:rsidRPr="00003F4A">
        <w:rPr>
          <w:rFonts w:ascii="Tahoma" w:hAnsi="Tahoma" w:cs="Tahoma"/>
          <w:bCs/>
          <w:szCs w:val="20"/>
        </w:rPr>
        <w:t xml:space="preserve">vlastnoručný  podpis </w:t>
      </w:r>
    </w:p>
    <w:p w:rsidR="00003F4A" w:rsidRPr="00003F4A" w:rsidP="00003F4A">
      <w:pPr>
        <w:rPr>
          <w:rFonts w:ascii="Tahoma" w:hAnsi="Tahoma" w:cs="Tahoma"/>
          <w:b/>
          <w:szCs w:val="20"/>
        </w:rPr>
      </w:pPr>
    </w:p>
    <w:p w:rsidR="00003F4A" w:rsidRPr="00872C90" w:rsidP="00872C90">
      <w:pPr>
        <w:rPr>
          <w:rFonts w:ascii="Tahoma" w:hAnsi="Tahoma" w:cs="Tahoma"/>
          <w:b/>
          <w:i/>
          <w:color w:val="FF0000"/>
          <w:szCs w:val="20"/>
        </w:rPr>
      </w:pPr>
      <w:r w:rsidRPr="00872C90">
        <w:rPr>
          <w:rFonts w:ascii="Tahoma" w:hAnsi="Tahoma" w:cs="Tahoma"/>
          <w:b/>
          <w:bCs/>
          <w:i/>
          <w:color w:val="FF0000"/>
          <w:szCs w:val="20"/>
        </w:rPr>
        <w:t xml:space="preserve">Každú zmenu je potrebné nahlásiť do 20. dňa v kalendárnom mesiaci mzdovej učtárni Kancelárie Národnej rady Slovenskej republiky </w:t>
      </w:r>
      <w:r w:rsidRPr="00872C90" w:rsidR="00F37812">
        <w:rPr>
          <w:rFonts w:ascii="Tahoma" w:hAnsi="Tahoma" w:cs="Tahoma"/>
          <w:b/>
          <w:bCs/>
          <w:i/>
          <w:color w:val="FF0000"/>
          <w:szCs w:val="20"/>
        </w:rPr>
        <w:t>Slavomíre Macákovej.</w:t>
      </w:r>
    </w:p>
    <w:p w:rsidR="0026271D" w:rsidRPr="00B36579" w:rsidP="00003F4A">
      <w:pPr>
        <w:autoSpaceDE w:val="0"/>
        <w:autoSpaceDN w:val="0"/>
        <w:adjustRightInd w:val="0"/>
        <w:spacing w:before="0" w:after="0"/>
        <w:rPr>
          <w:color w:val="215868"/>
        </w:rPr>
      </w:pPr>
    </w:p>
    <w:sectPr w:rsidSect="001E239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812" w:right="1286" w:bottom="1417" w:left="1440" w:header="708" w:footer="7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39F" w:rsidRPr="005A760D" w:rsidP="001E239F">
    <w:pPr>
      <w:autoSpaceDE w:val="0"/>
      <w:autoSpaceDN w:val="0"/>
      <w:adjustRightInd w:val="0"/>
      <w:ind w:right="-176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48.2pt;height:48.2pt;margin-top:9.2pt;margin-left:0.4pt;position:absolute;z-index:251660288" wrapcoords="-450 0 -450 21150 21600 21150 21600 0 -450 0" stroked="f">
          <v:imagedata r:id="rId1" o:title="qrcode"/>
        </v:shape>
      </w:pict>
    </w:r>
    <w:r>
      <w:rPr>
        <w:rFonts w:cs="Arial"/>
        <w:noProof/>
      </w:rPr>
      <w:pict>
        <v:line id="_x0000_s2051" style="position:absolute;z-index:251658240" from="0.4pt,1.6pt" to="459pt,1.6pt" stroked="t" strokecolor="#857f71" strokeweight="0.5pt"/>
      </w:pict>
    </w:r>
  </w:p>
  <w:p w:rsidR="001E239F" w:rsidRPr="00CE3B96" w:rsidP="001E239F">
    <w:pPr>
      <w:autoSpaceDE w:val="0"/>
      <w:autoSpaceDN w:val="0"/>
      <w:adjustRightInd w:val="0"/>
      <w:ind w:left="1134"/>
      <w:rPr>
        <w:rFonts w:ascii="Tahoma" w:hAnsi="Tahoma" w:cs="Tahoma"/>
        <w:sz w:val="16"/>
        <w:szCs w:val="16"/>
      </w:rPr>
    </w:pPr>
    <w:r w:rsidRPr="00CE3B96">
      <w:rPr>
        <w:rFonts w:ascii="Tahoma" w:hAnsi="Tahoma" w:cs="Tahoma"/>
        <w:sz w:val="16"/>
        <w:szCs w:val="16"/>
      </w:rPr>
      <w:t xml:space="preserve">NÁMESTIE ALEXANDRA DUBČEKA 1, 812 80 BRATISLAVA </w:t>
    </w:r>
  </w:p>
  <w:p w:rsidR="00003F4A" w:rsidP="00003F4A">
    <w:pPr>
      <w:autoSpaceDE w:val="0"/>
      <w:autoSpaceDN w:val="0"/>
      <w:adjustRightInd w:val="0"/>
      <w:ind w:left="1134"/>
      <w:rPr>
        <w:rFonts w:ascii="Tahoma" w:hAnsi="Tahoma" w:cs="Tahoma"/>
        <w:sz w:val="16"/>
        <w:szCs w:val="16"/>
      </w:rPr>
    </w:pPr>
    <w:r w:rsidRPr="00CE3B96">
      <w:rPr>
        <w:rFonts w:ascii="Tahoma" w:hAnsi="Tahoma" w:cs="Tahoma"/>
        <w:sz w:val="16"/>
        <w:szCs w:val="16"/>
      </w:rPr>
      <w:t xml:space="preserve">tel.: </w:t>
    </w:r>
    <w:r w:rsidRPr="00832175">
      <w:rPr>
        <w:rFonts w:ascii="Tahoma" w:hAnsi="Tahoma" w:cs="Tahoma"/>
        <w:color w:val="0070C0"/>
        <w:sz w:val="16"/>
        <w:szCs w:val="16"/>
      </w:rPr>
      <w:t>+421 2 5972 2713</w:t>
    </w:r>
    <w:r w:rsidRPr="00CE3B96">
      <w:rPr>
        <w:rFonts w:ascii="Tahoma" w:hAnsi="Tahoma" w:cs="Tahoma"/>
        <w:sz w:val="16"/>
        <w:szCs w:val="16"/>
      </w:rPr>
      <w:t xml:space="preserve">, </w:t>
    </w:r>
    <w:r w:rsidRPr="00832175">
      <w:rPr>
        <w:rFonts w:ascii="Tahoma" w:hAnsi="Tahoma" w:cs="Tahoma"/>
        <w:color w:val="0070C0"/>
        <w:sz w:val="16"/>
        <w:szCs w:val="16"/>
      </w:rPr>
      <w:t>+421 2 5972 3</w:t>
    </w:r>
    <w:r>
      <w:rPr>
        <w:rFonts w:ascii="Tahoma" w:hAnsi="Tahoma" w:cs="Tahoma"/>
        <w:color w:val="0070C0"/>
        <w:sz w:val="16"/>
        <w:szCs w:val="16"/>
      </w:rPr>
      <w:t>31</w:t>
    </w:r>
    <w:r w:rsidRPr="00832175">
      <w:rPr>
        <w:rFonts w:ascii="Tahoma" w:hAnsi="Tahoma" w:cs="Tahoma"/>
        <w:color w:val="0070C0"/>
        <w:sz w:val="16"/>
        <w:szCs w:val="16"/>
      </w:rPr>
      <w:t>1</w:t>
    </w:r>
  </w:p>
  <w:p w:rsidR="00003F4A" w:rsidRPr="00CE3B96" w:rsidP="00003F4A">
    <w:pPr>
      <w:autoSpaceDE w:val="0"/>
      <w:autoSpaceDN w:val="0"/>
      <w:adjustRightInd w:val="0"/>
      <w:ind w:left="1134"/>
      <w:rPr>
        <w:rFonts w:ascii="Tahoma" w:hAnsi="Tahoma" w:cs="Tahoma"/>
        <w:sz w:val="16"/>
        <w:szCs w:val="16"/>
      </w:rPr>
    </w:pPr>
    <w:r w:rsidRPr="00CE3B96">
      <w:rPr>
        <w:rFonts w:ascii="Tahoma" w:hAnsi="Tahoma" w:cs="Tahoma"/>
        <w:sz w:val="16"/>
        <w:szCs w:val="16"/>
      </w:rPr>
      <w:t xml:space="preserve">e-mail: </w:t>
    </w:r>
    <w:r w:rsidRPr="00832175">
      <w:rPr>
        <w:rFonts w:ascii="Tahoma" w:hAnsi="Tahoma" w:cs="Tahoma"/>
        <w:color w:val="0070C0"/>
        <w:sz w:val="16"/>
        <w:szCs w:val="16"/>
      </w:rPr>
      <w:t>orga</w:t>
    </w:r>
    <w:r w:rsidR="00145131">
      <w:rPr>
        <w:rFonts w:ascii="Tahoma" w:hAnsi="Tahoma" w:cs="Tahoma"/>
        <w:color w:val="0070C0"/>
        <w:sz w:val="16"/>
        <w:szCs w:val="16"/>
      </w:rPr>
      <w:t>nizacny</w:t>
    </w:r>
    <w:r w:rsidRPr="00832175">
      <w:rPr>
        <w:rFonts w:ascii="Tahoma" w:hAnsi="Tahoma" w:cs="Tahoma"/>
        <w:color w:val="0070C0"/>
        <w:sz w:val="16"/>
        <w:szCs w:val="16"/>
      </w:rPr>
      <w:t>@nrsr.sk</w:t>
    </w:r>
    <w:r w:rsidRPr="00CE3B96">
      <w:rPr>
        <w:rFonts w:ascii="Tahoma" w:hAnsi="Tahoma" w:cs="Tahoma"/>
        <w:sz w:val="16"/>
        <w:szCs w:val="16"/>
      </w:rPr>
      <w:t xml:space="preserve">, web: </w:t>
    </w:r>
    <w:hyperlink r:id="rId2" w:history="1">
      <w:r w:rsidRPr="00832175">
        <w:rPr>
          <w:rFonts w:ascii="Tahoma" w:hAnsi="Tahoma" w:cs="Tahoma"/>
          <w:color w:val="0070C0"/>
          <w:sz w:val="16"/>
          <w:szCs w:val="16"/>
        </w:rPr>
        <w:t>www.nrsr.sk</w:t>
      </w:r>
    </w:hyperlink>
  </w:p>
  <w:p w:rsidR="001E239F" w:rsidRPr="00CE3B96" w:rsidP="00003F4A">
    <w:pPr>
      <w:autoSpaceDE w:val="0"/>
      <w:autoSpaceDN w:val="0"/>
      <w:adjustRightInd w:val="0"/>
      <w:ind w:left="1134"/>
      <w:rPr>
        <w:rFonts w:ascii="Tahoma" w:hAnsi="Tahoma" w:cs="Tahom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3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39F" w:rsidRPr="00CE3B96" w:rsidP="001E239F">
    <w:pPr>
      <w:pStyle w:val="Header"/>
      <w:tabs>
        <w:tab w:val="clear" w:pos="4536"/>
      </w:tabs>
      <w:spacing w:before="0" w:after="0"/>
      <w:ind w:left="1418"/>
      <w:rPr>
        <w:rFonts w:ascii="Tahoma" w:hAnsi="Tahoma" w:cs="Tahoma"/>
        <w:b/>
        <w:caps/>
        <w:spacing w:val="24"/>
        <w:szCs w:val="20"/>
      </w:rPr>
    </w:pPr>
    <w:r>
      <w:rPr>
        <w:rFonts w:ascii="Tahoma" w:hAnsi="Tahoma" w:cs="Tahoma"/>
        <w:caps/>
        <w:noProof/>
        <w:spacing w:val="24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45pt;height:45pt;margin-top:34.85pt;margin-left:0;mso-position-vertical-relative:page;position:absolute;z-index:-251657216" o:allowoverlap="f" wrapcoords="-300 0 -300 21300 21600 21300 21600 0 -300 0" stroked="f">
          <v:imagedata r:id="rId1" o:title="cb znak"/>
          <w10:wrap type="topAndBottom"/>
        </v:shape>
      </w:pict>
    </w:r>
    <w:r w:rsidRPr="00CE3B96">
      <w:rPr>
        <w:rFonts w:ascii="Tahoma" w:hAnsi="Tahoma" w:cs="Tahoma"/>
        <w:b/>
        <w:caps/>
        <w:spacing w:val="24"/>
        <w:szCs w:val="20"/>
      </w:rPr>
      <w:t>Kancelária Národnej rady Slovenskej republiky</w:t>
    </w:r>
  </w:p>
  <w:p w:rsidR="001E239F" w:rsidRPr="00CE3B96" w:rsidP="001E239F">
    <w:pPr>
      <w:pStyle w:val="Header"/>
      <w:pBdr>
        <w:bottom w:val="single" w:sz="4" w:space="1" w:color="auto"/>
      </w:pBdr>
      <w:tabs>
        <w:tab w:val="clear" w:pos="4536"/>
        <w:tab w:val="clear" w:pos="9072"/>
      </w:tabs>
      <w:spacing w:before="240" w:after="120"/>
      <w:ind w:left="1418" w:right="958"/>
      <w:jc w:val="center"/>
      <w:rPr>
        <w:rFonts w:ascii="Tahoma" w:hAnsi="Tahoma" w:cs="Tahoma"/>
        <w:smallCaps/>
        <w:spacing w:val="68"/>
        <w:sz w:val="16"/>
        <w:szCs w:val="16"/>
      </w:rPr>
    </w:pPr>
    <w:r w:rsidR="00003F4A">
      <w:rPr>
        <w:rFonts w:ascii="Tahoma" w:hAnsi="Tahoma" w:cs="Tahoma"/>
        <w:smallCaps/>
        <w:spacing w:val="68"/>
        <w:szCs w:val="20"/>
      </w:rPr>
      <w:t>EKONOMICKÝ ODBOR</w:t>
    </w:r>
  </w:p>
  <w:p w:rsidR="001E239F" w:rsidRPr="00C80E3C" w:rsidP="001E239F">
    <w:pPr>
      <w:pStyle w:val="Header"/>
      <w:pBdr>
        <w:bottom w:val="single" w:sz="4" w:space="1" w:color="auto"/>
      </w:pBdr>
      <w:tabs>
        <w:tab w:val="clear" w:pos="4536"/>
        <w:tab w:val="clear" w:pos="9072"/>
      </w:tabs>
      <w:spacing w:before="0" w:after="480"/>
      <w:ind w:left="1418" w:right="958"/>
      <w:jc w:val="center"/>
      <w:rPr>
        <w:smallCaps/>
        <w:spacing w:val="68"/>
        <w:sz w:val="6"/>
        <w:szCs w:val="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14A2"/>
    <w:multiLevelType w:val="hybridMultilevel"/>
    <w:tmpl w:val="E60A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F4A"/>
    <w:rsid w:val="00003F4A"/>
    <w:rsid w:val="00035EAC"/>
    <w:rsid w:val="000B69F6"/>
    <w:rsid w:val="00145131"/>
    <w:rsid w:val="00162DCB"/>
    <w:rsid w:val="00195FF4"/>
    <w:rsid w:val="001E239F"/>
    <w:rsid w:val="0020508D"/>
    <w:rsid w:val="00241249"/>
    <w:rsid w:val="002571D3"/>
    <w:rsid w:val="0026271D"/>
    <w:rsid w:val="003446BB"/>
    <w:rsid w:val="00352D65"/>
    <w:rsid w:val="0036627E"/>
    <w:rsid w:val="00430532"/>
    <w:rsid w:val="004358E8"/>
    <w:rsid w:val="004A245B"/>
    <w:rsid w:val="005A760D"/>
    <w:rsid w:val="00600BEA"/>
    <w:rsid w:val="006438D5"/>
    <w:rsid w:val="0067490B"/>
    <w:rsid w:val="006765CE"/>
    <w:rsid w:val="007E3DAF"/>
    <w:rsid w:val="00802D9C"/>
    <w:rsid w:val="00804800"/>
    <w:rsid w:val="008259BE"/>
    <w:rsid w:val="00832175"/>
    <w:rsid w:val="008672B4"/>
    <w:rsid w:val="00872C90"/>
    <w:rsid w:val="00924BC9"/>
    <w:rsid w:val="00936A54"/>
    <w:rsid w:val="009D6589"/>
    <w:rsid w:val="00AA4F4E"/>
    <w:rsid w:val="00B36579"/>
    <w:rsid w:val="00B943DD"/>
    <w:rsid w:val="00BA35C3"/>
    <w:rsid w:val="00C80E3C"/>
    <w:rsid w:val="00CE2E86"/>
    <w:rsid w:val="00CE3B96"/>
    <w:rsid w:val="00D570B3"/>
    <w:rsid w:val="00ED1CAC"/>
    <w:rsid w:val="00ED5681"/>
    <w:rsid w:val="00F04104"/>
    <w:rsid w:val="00F37812"/>
    <w:rsid w:val="00F4549C"/>
    <w:rsid w:val="00F74F0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003F4A"/>
    <w:pPr>
      <w:spacing w:before="60" w:after="60"/>
    </w:pPr>
    <w:rPr>
      <w:rFonts w:ascii="Arial" w:eastAsia="Times New Roman" w:hAnsi="Arial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lavikaChar"/>
    <w:rsid w:val="00003F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003F4A"/>
    <w:rPr>
      <w:rFonts w:ascii="Arial" w:eastAsia="Times New Roman" w:hAnsi="Arial" w:cs="Times New Roman"/>
      <w:sz w:val="20"/>
      <w:szCs w:val="24"/>
      <w:lang w:eastAsia="sk-SK"/>
    </w:rPr>
  </w:style>
  <w:style w:type="paragraph" w:styleId="Footer">
    <w:name w:val="footer"/>
    <w:basedOn w:val="Normal"/>
    <w:link w:val="PtaChar"/>
    <w:rsid w:val="00003F4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rsid w:val="00003F4A"/>
    <w:rPr>
      <w:rFonts w:ascii="Arial" w:eastAsia="Times New Roman" w:hAnsi="Arial" w:cs="Times New Roman"/>
      <w:sz w:val="20"/>
      <w:szCs w:val="24"/>
      <w:lang w:eastAsia="sk-SK"/>
    </w:rPr>
  </w:style>
  <w:style w:type="character" w:styleId="Hyperlink">
    <w:name w:val="Hyperlink"/>
    <w:rsid w:val="00003F4A"/>
    <w:rPr>
      <w:color w:val="0000FF"/>
      <w:u w:val="singl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7490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6749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://www.nrsr.sk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D0C0-78D0-4CEE-AC74-D53A80BF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svihvlad</dc:creator>
  <cp:lastModifiedBy>Trabalíková, Patrícia, Mgr.</cp:lastModifiedBy>
  <cp:revision>37</cp:revision>
  <cp:lastPrinted>2020-01-22T08:53:00Z</cp:lastPrinted>
  <dcterms:created xsi:type="dcterms:W3CDTF">2012-02-14T10:27:00Z</dcterms:created>
  <dcterms:modified xsi:type="dcterms:W3CDTF">2023-09-05T09:06:00Z</dcterms:modified>
</cp:coreProperties>
</file>