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D5" w:rsidRDefault="00C764D5" w:rsidP="00C764D5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C764D5" w:rsidRDefault="00C764D5" w:rsidP="00C764D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C764D5" w:rsidRDefault="00C764D5" w:rsidP="00C764D5">
      <w:pPr>
        <w:rPr>
          <w:rFonts w:ascii="AT*Zurich Calligraphic" w:hAnsi="AT*Zurich Calligraphic"/>
          <w:b/>
        </w:rPr>
      </w:pPr>
    </w:p>
    <w:p w:rsidR="00C764D5" w:rsidRDefault="00C764D5" w:rsidP="00C764D5">
      <w:pPr>
        <w:jc w:val="right"/>
        <w:rPr>
          <w:sz w:val="28"/>
        </w:rPr>
      </w:pPr>
    </w:p>
    <w:p w:rsidR="00C764D5" w:rsidRDefault="00C764D5" w:rsidP="00C764D5">
      <w:pPr>
        <w:jc w:val="right"/>
      </w:pPr>
      <w:r>
        <w:t xml:space="preserve">                                     136. schôdza</w:t>
      </w:r>
    </w:p>
    <w:p w:rsidR="00C764D5" w:rsidRDefault="00C764D5" w:rsidP="00C764D5">
      <w:pPr>
        <w:jc w:val="right"/>
      </w:pPr>
      <w:r>
        <w:t>8</w:t>
      </w:r>
      <w:r w:rsidR="00C74376">
        <w:t>53</w:t>
      </w:r>
      <w:r>
        <w:t>/2023</w:t>
      </w:r>
    </w:p>
    <w:p w:rsidR="00C764D5" w:rsidRDefault="00C764D5" w:rsidP="00C764D5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2E6979" w:rsidRDefault="002E6979" w:rsidP="00C764D5">
      <w:pPr>
        <w:ind w:left="4248" w:right="-567"/>
        <w:rPr>
          <w:b/>
        </w:rPr>
      </w:pPr>
    </w:p>
    <w:p w:rsidR="00C764D5" w:rsidRDefault="002E6979" w:rsidP="00C764D5">
      <w:pPr>
        <w:ind w:left="4248" w:right="-567"/>
        <w:rPr>
          <w:b/>
        </w:rPr>
      </w:pPr>
      <w:bookmarkStart w:id="0" w:name="_GoBack"/>
      <w:bookmarkEnd w:id="0"/>
      <w:r>
        <w:rPr>
          <w:b/>
        </w:rPr>
        <w:t xml:space="preserve">     490</w:t>
      </w:r>
    </w:p>
    <w:p w:rsidR="00C764D5" w:rsidRDefault="00C764D5" w:rsidP="00C764D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764D5" w:rsidRDefault="00C764D5" w:rsidP="00C764D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64D5" w:rsidRDefault="00C764D5" w:rsidP="00C764D5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C764D5" w:rsidRDefault="00C764D5" w:rsidP="00C764D5">
      <w:pPr>
        <w:ind w:right="-567"/>
        <w:jc w:val="center"/>
        <w:rPr>
          <w:b/>
        </w:rPr>
      </w:pPr>
    </w:p>
    <w:p w:rsidR="00C764D5" w:rsidRDefault="00C74376" w:rsidP="00C764D5">
      <w:pPr>
        <w:ind w:right="-567"/>
        <w:jc w:val="center"/>
        <w:rPr>
          <w:b/>
        </w:rPr>
      </w:pPr>
      <w:r>
        <w:rPr>
          <w:b/>
        </w:rPr>
        <w:t>z 2</w:t>
      </w:r>
      <w:r w:rsidR="001B63B1">
        <w:rPr>
          <w:b/>
        </w:rPr>
        <w:t>8</w:t>
      </w:r>
      <w:r w:rsidR="00C764D5">
        <w:rPr>
          <w:b/>
        </w:rPr>
        <w:t>. júna 2023</w:t>
      </w:r>
    </w:p>
    <w:p w:rsidR="00C764D5" w:rsidRDefault="00C764D5" w:rsidP="00C764D5">
      <w:pPr>
        <w:ind w:right="-567"/>
        <w:jc w:val="center"/>
      </w:pPr>
    </w:p>
    <w:p w:rsidR="00C764D5" w:rsidRDefault="00C764D5" w:rsidP="00C764D5">
      <w:pPr>
        <w:jc w:val="both"/>
        <w:rPr>
          <w:b/>
        </w:rPr>
      </w:pPr>
      <w:r w:rsidRPr="00C74376">
        <w:rPr>
          <w:b/>
        </w:rPr>
        <w:t>k spoločnej správe výborov Národnej rady Slovenskej republiky</w:t>
      </w:r>
      <w:r>
        <w:t xml:space="preserve"> </w:t>
      </w:r>
      <w:r>
        <w:rPr>
          <w:lang w:eastAsia="en-US"/>
        </w:rPr>
        <w:t>o prerokovaní</w:t>
      </w:r>
      <w:r w:rsidRPr="00C74376">
        <w:rPr>
          <w:b/>
        </w:rPr>
        <w:t xml:space="preserve"> </w:t>
      </w:r>
      <w:r w:rsidR="00C74376" w:rsidRPr="00C74376">
        <w:t>n</w:t>
      </w:r>
      <w:r w:rsidR="00C74376" w:rsidRPr="00C74376">
        <w:rPr>
          <w:rFonts w:cs="Arial"/>
          <w:szCs w:val="22"/>
        </w:rPr>
        <w:t xml:space="preserve">ávrhu poslanca Národnej rady Slovenskej republiky </w:t>
      </w:r>
      <w:r w:rsidR="00C74376" w:rsidRPr="00C74376">
        <w:rPr>
          <w:rFonts w:cs="Arial"/>
        </w:rPr>
        <w:t xml:space="preserve">Mariána VISKUPIČA </w:t>
      </w:r>
      <w:r w:rsidR="00C74376" w:rsidRPr="00C74376">
        <w:rPr>
          <w:rFonts w:cs="Arial"/>
          <w:szCs w:val="22"/>
        </w:rPr>
        <w:t xml:space="preserve">na vydanie zákona, </w:t>
      </w:r>
      <w:r w:rsidR="00C74376" w:rsidRPr="00C74376">
        <w:rPr>
          <w:rFonts w:cs="Arial"/>
        </w:rPr>
        <w:t>ktorým sa mení zákon Národnej rady Slovenskej republiky č. 118/1996 Z. z. o ochrane vkladov a o zmene a doplnení niektorých zákonov v znení neskorších predpisov</w:t>
      </w:r>
      <w:r w:rsidR="00C74376" w:rsidRPr="00C74376">
        <w:rPr>
          <w:rFonts w:cs="Arial"/>
          <w:b/>
        </w:rPr>
        <w:t xml:space="preserve"> </w:t>
      </w:r>
      <w:r w:rsidR="00C74376" w:rsidRPr="00C74376">
        <w:rPr>
          <w:rFonts w:cs="Arial"/>
          <w:b/>
          <w:szCs w:val="22"/>
        </w:rPr>
        <w:t>(tlač 1555a)</w:t>
      </w:r>
      <w:r w:rsidR="00C74376">
        <w:rPr>
          <w:rFonts w:cs="Arial"/>
          <w:b/>
          <w:szCs w:val="22"/>
        </w:rPr>
        <w:t xml:space="preserve"> </w:t>
      </w:r>
      <w:r>
        <w:rPr>
          <w:b/>
        </w:rPr>
        <w:t>a</w:t>
      </w:r>
    </w:p>
    <w:p w:rsidR="00C764D5" w:rsidRDefault="00C764D5" w:rsidP="00C764D5">
      <w:pPr>
        <w:pStyle w:val="Zkladntext"/>
        <w:spacing w:after="0"/>
        <w:jc w:val="both"/>
        <w:rPr>
          <w:b/>
          <w:bCs/>
        </w:rPr>
      </w:pPr>
    </w:p>
    <w:p w:rsidR="00C764D5" w:rsidRDefault="00C764D5" w:rsidP="00C764D5">
      <w:pPr>
        <w:pStyle w:val="Zkladntext"/>
        <w:spacing w:after="0"/>
        <w:jc w:val="both"/>
        <w:rPr>
          <w:b/>
          <w:bCs/>
        </w:rPr>
      </w:pPr>
    </w:p>
    <w:p w:rsidR="00C764D5" w:rsidRDefault="00C764D5" w:rsidP="00C764D5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C764D5" w:rsidRDefault="00C764D5" w:rsidP="00C764D5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>
        <w:rPr>
          <w:bCs/>
        </w:rPr>
        <w:t>s c h v a ľ u j e</w:t>
      </w:r>
    </w:p>
    <w:p w:rsidR="00C764D5" w:rsidRDefault="00C764D5" w:rsidP="00C764D5">
      <w:pPr>
        <w:ind w:firstLine="1416"/>
        <w:jc w:val="both"/>
        <w:rPr>
          <w:b/>
        </w:rPr>
      </w:pPr>
    </w:p>
    <w:p w:rsidR="00C764D5" w:rsidRDefault="00C764D5" w:rsidP="00C74376">
      <w:pPr>
        <w:pStyle w:val="Zkladntext"/>
        <w:spacing w:after="0"/>
        <w:jc w:val="both"/>
      </w:pPr>
      <w:r>
        <w:t xml:space="preserve">spoločnú správu výborov Národnej rady Slovenskej republiky </w:t>
      </w:r>
      <w:r>
        <w:rPr>
          <w:lang w:eastAsia="en-US"/>
        </w:rPr>
        <w:t xml:space="preserve">o prerokovaní </w:t>
      </w:r>
      <w:r w:rsidR="00C74376" w:rsidRPr="00C74376">
        <w:t>n</w:t>
      </w:r>
      <w:r w:rsidR="00C74376" w:rsidRPr="00C74376">
        <w:rPr>
          <w:rFonts w:cs="Arial"/>
          <w:szCs w:val="22"/>
        </w:rPr>
        <w:t xml:space="preserve">ávrhu poslanca Národnej rady Slovenskej republiky </w:t>
      </w:r>
      <w:r w:rsidR="00C74376" w:rsidRPr="00C74376">
        <w:rPr>
          <w:rFonts w:cs="Arial"/>
        </w:rPr>
        <w:t xml:space="preserve">Mariána VISKUPIČA </w:t>
      </w:r>
      <w:r w:rsidR="00C74376" w:rsidRPr="00C74376">
        <w:rPr>
          <w:rFonts w:cs="Arial"/>
          <w:szCs w:val="22"/>
        </w:rPr>
        <w:t xml:space="preserve">na vydanie zákona, </w:t>
      </w:r>
      <w:r w:rsidR="00C74376" w:rsidRPr="00C74376">
        <w:rPr>
          <w:rFonts w:cs="Arial"/>
        </w:rPr>
        <w:t>ktorým sa mení zákon Národnej rady Slovenskej republiky č. 118/1996 Z. z. o ochrane vkladov a o zmene a doplnení niektorých zákonov v znení neskorších predpisov</w:t>
      </w:r>
      <w:r w:rsidR="00C74376" w:rsidRPr="00C74376">
        <w:rPr>
          <w:rFonts w:cs="Arial"/>
          <w:b/>
        </w:rPr>
        <w:t xml:space="preserve"> </w:t>
      </w:r>
      <w:r w:rsidR="00C74376" w:rsidRPr="00C74376">
        <w:rPr>
          <w:rFonts w:cs="Arial"/>
          <w:b/>
          <w:szCs w:val="22"/>
        </w:rPr>
        <w:t>(tlač 1555a)</w:t>
      </w:r>
    </w:p>
    <w:p w:rsidR="00C764D5" w:rsidRDefault="00C764D5" w:rsidP="00C764D5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64D5" w:rsidRDefault="00C764D5" w:rsidP="00C764D5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64D5" w:rsidRDefault="00C764D5" w:rsidP="00C764D5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>
        <w:rPr>
          <w:bCs/>
        </w:rPr>
        <w:t>p o v e r u j e</w:t>
      </w:r>
    </w:p>
    <w:p w:rsidR="00C764D5" w:rsidRDefault="00C764D5" w:rsidP="00C764D5">
      <w:pPr>
        <w:tabs>
          <w:tab w:val="left" w:pos="993"/>
        </w:tabs>
        <w:jc w:val="both"/>
      </w:pPr>
      <w:r>
        <w:tab/>
      </w:r>
      <w:r>
        <w:tab/>
      </w:r>
    </w:p>
    <w:p w:rsidR="00C764D5" w:rsidRDefault="00C764D5" w:rsidP="00C764D5">
      <w:pPr>
        <w:jc w:val="both"/>
      </w:pPr>
      <w:r>
        <w:rPr>
          <w:b/>
        </w:rPr>
        <w:t>spoločného spravodajcu,</w:t>
      </w:r>
      <w:r>
        <w:t xml:space="preserve"> poslanca Národnej rady Slovenskej republiky</w:t>
      </w:r>
      <w:r>
        <w:rPr>
          <w:b/>
        </w:rPr>
        <w:t xml:space="preserve"> </w:t>
      </w:r>
      <w:r w:rsidR="00C74376">
        <w:rPr>
          <w:b/>
        </w:rPr>
        <w:t>Tomáša Lehotského</w:t>
      </w:r>
      <w:r>
        <w:t>, 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C764D5" w:rsidRDefault="00C764D5" w:rsidP="00C764D5">
      <w:pPr>
        <w:tabs>
          <w:tab w:val="left" w:pos="993"/>
        </w:tabs>
        <w:jc w:val="both"/>
      </w:pPr>
    </w:p>
    <w:p w:rsidR="00C764D5" w:rsidRDefault="00C764D5" w:rsidP="00C764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C764D5" w:rsidRDefault="00C764D5" w:rsidP="00C764D5"/>
    <w:p w:rsidR="00C764D5" w:rsidRDefault="00C764D5" w:rsidP="00C764D5">
      <w:pPr>
        <w:rPr>
          <w:bCs/>
        </w:rPr>
      </w:pPr>
    </w:p>
    <w:p w:rsidR="00C764D5" w:rsidRDefault="00C764D5" w:rsidP="00C764D5">
      <w:pPr>
        <w:ind w:firstLine="567"/>
        <w:jc w:val="both"/>
        <w:rPr>
          <w:bCs/>
        </w:rPr>
      </w:pPr>
    </w:p>
    <w:p w:rsidR="00C764D5" w:rsidRDefault="00C764D5" w:rsidP="00C764D5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C764D5" w:rsidRDefault="00C764D5" w:rsidP="00C764D5">
      <w:pPr>
        <w:ind w:left="5664" w:firstLine="708"/>
      </w:pPr>
      <w:r>
        <w:t xml:space="preserve">         </w:t>
      </w:r>
      <w:r w:rsidR="00C74376">
        <w:t xml:space="preserve"> </w:t>
      </w:r>
      <w:r>
        <w:t xml:space="preserve">  predseda výboru</w:t>
      </w:r>
    </w:p>
    <w:p w:rsidR="00C764D5" w:rsidRDefault="00C764D5" w:rsidP="002E6979">
      <w:pPr>
        <w:jc w:val="both"/>
        <w:rPr>
          <w:b/>
          <w:bCs/>
        </w:rPr>
      </w:pPr>
      <w:r>
        <w:rPr>
          <w:b/>
          <w:bCs/>
        </w:rPr>
        <w:t xml:space="preserve">    </w:t>
      </w:r>
      <w:r w:rsidR="002E6979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2E6979">
        <w:rPr>
          <w:b/>
          <w:bCs/>
        </w:rPr>
        <w:t>Tomáš Lehotský</w:t>
      </w:r>
    </w:p>
    <w:p w:rsidR="00C764D5" w:rsidRDefault="00C764D5" w:rsidP="00C764D5">
      <w:pPr>
        <w:jc w:val="both"/>
      </w:pPr>
      <w:r>
        <w:rPr>
          <w:bCs/>
        </w:rPr>
        <w:t xml:space="preserve">  </w:t>
      </w:r>
      <w:r w:rsidR="002E6979">
        <w:rPr>
          <w:bCs/>
        </w:rPr>
        <w:t xml:space="preserve">náhradný </w:t>
      </w:r>
      <w:r>
        <w:rPr>
          <w:bCs/>
        </w:rPr>
        <w:t>overovateľ výboru</w:t>
      </w:r>
    </w:p>
    <w:p w:rsidR="00C764D5" w:rsidRDefault="00C764D5" w:rsidP="00C764D5"/>
    <w:p w:rsidR="002E2861" w:rsidRDefault="002E2861"/>
    <w:sectPr w:rsidR="002E2861" w:rsidSect="00C764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E36E43"/>
    <w:multiLevelType w:val="hybridMultilevel"/>
    <w:tmpl w:val="DF08C6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2A"/>
    <w:rsid w:val="001B63B1"/>
    <w:rsid w:val="002E2861"/>
    <w:rsid w:val="002E6979"/>
    <w:rsid w:val="00C74376"/>
    <w:rsid w:val="00C764D5"/>
    <w:rsid w:val="00F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D345"/>
  <w15:chartTrackingRefBased/>
  <w15:docId w15:val="{46095F3C-3F45-4CEC-82FB-F076B7CD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764D5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764D5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C764D5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C764D5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C764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64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764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7437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1277</Characters>
  <Application>Microsoft Office Word</Application>
  <DocSecurity>0</DocSecurity>
  <Lines>10</Lines>
  <Paragraphs>2</Paragraphs>
  <ScaleCrop>false</ScaleCrop>
  <Company>Kancelaria NRSR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5</cp:revision>
  <dcterms:created xsi:type="dcterms:W3CDTF">2023-06-20T08:04:00Z</dcterms:created>
  <dcterms:modified xsi:type="dcterms:W3CDTF">2023-06-28T07:14:00Z</dcterms:modified>
</cp:coreProperties>
</file>