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04" w:rsidRDefault="00626304" w:rsidP="00626304"/>
    <w:p w:rsidR="00626304" w:rsidRDefault="00626304" w:rsidP="0062630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626304" w:rsidRDefault="00626304" w:rsidP="0062630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626304" w:rsidRDefault="00626304" w:rsidP="00626304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626304" w:rsidRDefault="00626304" w:rsidP="0062630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626304" w:rsidRDefault="00626304" w:rsidP="00626304">
      <w:pPr>
        <w:jc w:val="center"/>
        <w:rPr>
          <w:szCs w:val="24"/>
          <w:lang w:eastAsia="sk-SK"/>
        </w:rPr>
      </w:pPr>
    </w:p>
    <w:p w:rsidR="00626304" w:rsidRDefault="00626304" w:rsidP="00626304">
      <w:pPr>
        <w:rPr>
          <w:szCs w:val="24"/>
          <w:lang w:eastAsia="sk-SK"/>
        </w:rPr>
      </w:pPr>
    </w:p>
    <w:p w:rsidR="00626304" w:rsidRDefault="00626304" w:rsidP="00626304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CRD-965/2023</w:t>
      </w:r>
    </w:p>
    <w:p w:rsidR="00626304" w:rsidRDefault="00626304" w:rsidP="00626304">
      <w:pPr>
        <w:rPr>
          <w:color w:val="000000"/>
          <w:szCs w:val="24"/>
          <w:lang w:eastAsia="sk-SK"/>
        </w:rPr>
      </w:pPr>
    </w:p>
    <w:p w:rsidR="00626304" w:rsidRDefault="00626304" w:rsidP="00ED3049">
      <w:pPr>
        <w:spacing w:after="240"/>
        <w:rPr>
          <w:szCs w:val="24"/>
          <w:lang w:eastAsia="sk-SK"/>
        </w:rPr>
      </w:pPr>
    </w:p>
    <w:p w:rsidR="00626304" w:rsidRDefault="00626304" w:rsidP="00626304">
      <w:pPr>
        <w:spacing w:after="240"/>
        <w:rPr>
          <w:szCs w:val="24"/>
          <w:lang w:eastAsia="sk-SK"/>
        </w:rPr>
      </w:pPr>
    </w:p>
    <w:p w:rsidR="00626304" w:rsidRDefault="00626304" w:rsidP="00626304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1564a</w:t>
      </w:r>
    </w:p>
    <w:p w:rsidR="00626304" w:rsidRDefault="00626304" w:rsidP="00626304">
      <w:pPr>
        <w:rPr>
          <w:szCs w:val="24"/>
          <w:lang w:eastAsia="sk-SK"/>
        </w:rPr>
      </w:pPr>
    </w:p>
    <w:p w:rsidR="00626304" w:rsidRDefault="00ED3049" w:rsidP="00626304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I n f o r m á c i a </w:t>
      </w:r>
    </w:p>
    <w:p w:rsidR="00626304" w:rsidRDefault="00626304" w:rsidP="0062630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626304" w:rsidRDefault="00626304" w:rsidP="00626304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o prerokovaní  </w:t>
      </w:r>
      <w:r>
        <w:rPr>
          <w:b/>
          <w:szCs w:val="24"/>
        </w:rPr>
        <w:t>v</w:t>
      </w:r>
      <w:r>
        <w:rPr>
          <w:b/>
          <w:noProof/>
          <w:szCs w:val="24"/>
        </w:rPr>
        <w:t xml:space="preserve">ládneho </w:t>
      </w:r>
      <w:r>
        <w:rPr>
          <w:b/>
        </w:rPr>
        <w:t>návrhu zákona o obecnej polícii a o zmene a doplnení niektorých zákonov</w:t>
      </w:r>
      <w:r>
        <w:t xml:space="preserve"> (tlač 1564)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626304" w:rsidRDefault="00626304" w:rsidP="0062630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626304" w:rsidRDefault="00626304" w:rsidP="00626304">
      <w:pPr>
        <w:spacing w:after="240"/>
        <w:rPr>
          <w:szCs w:val="24"/>
          <w:lang w:eastAsia="sk-SK"/>
        </w:rPr>
      </w:pPr>
    </w:p>
    <w:p w:rsidR="00626304" w:rsidRDefault="00626304" w:rsidP="00ED3049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</w:p>
    <w:p w:rsidR="00626304" w:rsidRDefault="00626304" w:rsidP="00ED3049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Národná  rada Slovenskej republiky uznesením č. </w:t>
      </w:r>
      <w:r w:rsidR="00E5260C">
        <w:rPr>
          <w:color w:val="000000"/>
          <w:szCs w:val="24"/>
          <w:lang w:eastAsia="sk-SK"/>
        </w:rPr>
        <w:t>2370</w:t>
      </w:r>
      <w:r>
        <w:rPr>
          <w:color w:val="000000"/>
          <w:szCs w:val="24"/>
          <w:lang w:eastAsia="sk-SK"/>
        </w:rPr>
        <w:t xml:space="preserve"> z</w:t>
      </w:r>
      <w:r w:rsidR="00E5260C">
        <w:rPr>
          <w:color w:val="000000"/>
          <w:szCs w:val="24"/>
          <w:lang w:eastAsia="sk-SK"/>
        </w:rPr>
        <w:t> 15. júna</w:t>
      </w:r>
      <w:r>
        <w:rPr>
          <w:color w:val="000000"/>
          <w:szCs w:val="24"/>
          <w:lang w:eastAsia="sk-SK"/>
        </w:rPr>
        <w:t xml:space="preserve"> 2023 pridelila </w:t>
      </w:r>
      <w:r>
        <w:rPr>
          <w:b/>
          <w:szCs w:val="24"/>
        </w:rPr>
        <w:t>v</w:t>
      </w:r>
      <w:r>
        <w:rPr>
          <w:b/>
          <w:noProof/>
          <w:szCs w:val="24"/>
        </w:rPr>
        <w:t xml:space="preserve">ládny </w:t>
      </w:r>
      <w:r>
        <w:rPr>
          <w:b/>
        </w:rPr>
        <w:t>návrh zákona o obecnej polícii a o zmene a doplnení niektorých zákonov</w:t>
      </w:r>
      <w:r>
        <w:t xml:space="preserve"> (tlač 1564)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626304" w:rsidRDefault="00626304" w:rsidP="00626304">
      <w:pPr>
        <w:rPr>
          <w:szCs w:val="24"/>
          <w:lang w:eastAsia="sk-SK"/>
        </w:rPr>
      </w:pPr>
    </w:p>
    <w:p w:rsidR="00626304" w:rsidRDefault="00626304" w:rsidP="0062630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626304" w:rsidRDefault="00626304" w:rsidP="0062630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hospodárske záležitosti </w:t>
      </w:r>
    </w:p>
    <w:p w:rsidR="00626304" w:rsidRDefault="00626304" w:rsidP="0062630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626304" w:rsidRDefault="00626304" w:rsidP="0062630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626304" w:rsidRDefault="00626304" w:rsidP="00626304">
      <w:pPr>
        <w:ind w:firstLine="708"/>
        <w:jc w:val="both"/>
        <w:rPr>
          <w:color w:val="000000"/>
          <w:szCs w:val="24"/>
          <w:lang w:eastAsia="sk-SK"/>
        </w:rPr>
      </w:pPr>
    </w:p>
    <w:p w:rsidR="00626304" w:rsidRDefault="00ED3049" w:rsidP="00ED3049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Určila zároveň Výbor Národnej rady Slovenskej republiky ako gestorský výbor a lehoty na prerokovanie návrhu zákona v druhom čítaní vo výboroch. </w:t>
      </w:r>
    </w:p>
    <w:p w:rsidR="00ED3049" w:rsidRDefault="00ED3049" w:rsidP="00ED3049">
      <w:pPr>
        <w:ind w:firstLine="708"/>
        <w:jc w:val="both"/>
        <w:rPr>
          <w:szCs w:val="24"/>
          <w:lang w:eastAsia="sk-SK"/>
        </w:rPr>
      </w:pPr>
    </w:p>
    <w:p w:rsidR="00626304" w:rsidRDefault="00ED3049" w:rsidP="0062630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626304" w:rsidRDefault="00626304" w:rsidP="00626304">
      <w:pPr>
        <w:rPr>
          <w:szCs w:val="24"/>
          <w:lang w:eastAsia="sk-SK"/>
        </w:rPr>
      </w:pPr>
    </w:p>
    <w:p w:rsidR="00626304" w:rsidRDefault="00626304" w:rsidP="00626304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 o rokovacom poriadku Národnej rady Slovenskej republi</w:t>
      </w:r>
      <w:r w:rsidR="00ED3049">
        <w:rPr>
          <w:color w:val="000000"/>
          <w:szCs w:val="24"/>
          <w:lang w:eastAsia="sk-SK"/>
        </w:rPr>
        <w:t xml:space="preserve">ky. </w:t>
      </w:r>
    </w:p>
    <w:p w:rsidR="00626304" w:rsidRDefault="00626304" w:rsidP="00626304">
      <w:pPr>
        <w:rPr>
          <w:szCs w:val="24"/>
          <w:lang w:eastAsia="sk-SK"/>
        </w:rPr>
      </w:pPr>
    </w:p>
    <w:p w:rsidR="00626304" w:rsidRDefault="00626304" w:rsidP="0062630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626304" w:rsidRDefault="00626304" w:rsidP="00626304">
      <w:pPr>
        <w:jc w:val="both"/>
        <w:rPr>
          <w:b/>
          <w:bCs/>
          <w:color w:val="000000"/>
          <w:szCs w:val="24"/>
          <w:lang w:eastAsia="sk-SK"/>
        </w:rPr>
      </w:pPr>
    </w:p>
    <w:p w:rsidR="00626304" w:rsidRDefault="00626304" w:rsidP="00E5260C">
      <w:pPr>
        <w:ind w:firstLine="708"/>
        <w:jc w:val="both"/>
      </w:pPr>
      <w:r>
        <w:rPr>
          <w:b/>
        </w:rPr>
        <w:t>Ústavnoprávny  výbor</w:t>
      </w:r>
      <w:r>
        <w:t xml:space="preserve">  Národnej  rady  Slovenskej  republiky </w:t>
      </w:r>
      <w:r w:rsidR="00E5260C">
        <w:t xml:space="preserve">dňa 26. júna prerokoval </w:t>
      </w:r>
      <w:r w:rsidR="0051153D">
        <w:t>návrh zákona</w:t>
      </w:r>
      <w:r w:rsidR="00E5260C">
        <w:t>, avšak o návrh</w:t>
      </w:r>
      <w:r w:rsidR="00A31880">
        <w:t>u</w:t>
      </w:r>
      <w:r w:rsidR="00E5260C">
        <w:t xml:space="preserve"> uznesen</w:t>
      </w:r>
      <w:r w:rsidR="00A31880">
        <w:t>ia</w:t>
      </w:r>
      <w:r w:rsidR="00E5260C">
        <w:t xml:space="preserve"> nehlasoval, pretože </w:t>
      </w:r>
      <w:r w:rsidR="00923418">
        <w:t xml:space="preserve">podľa </w:t>
      </w:r>
      <w:r w:rsidR="00923418">
        <w:rPr>
          <w:bCs/>
        </w:rPr>
        <w:t xml:space="preserve">§ 52 ods. 2 zákona Národnej </w:t>
      </w:r>
      <w:r w:rsidR="00923418">
        <w:rPr>
          <w:bCs/>
        </w:rPr>
        <w:lastRenderedPageBreak/>
        <w:t xml:space="preserve">rady Slovenskej republiky č. 350/1996 Z. z. o rokovacom poriadku Národnej rady Slovenskej republiky v znení neskorších predpisov </w:t>
      </w:r>
      <w:r w:rsidR="00923418" w:rsidRPr="00E5260C">
        <w:rPr>
          <w:b/>
          <w:bCs/>
        </w:rPr>
        <w:t>nebol uznášaniaschopný.</w:t>
      </w:r>
    </w:p>
    <w:p w:rsidR="00E5260C" w:rsidRDefault="00E5260C" w:rsidP="00E5260C">
      <w:pPr>
        <w:ind w:firstLine="708"/>
        <w:jc w:val="both"/>
        <w:rPr>
          <w:b/>
        </w:rPr>
      </w:pPr>
    </w:p>
    <w:p w:rsidR="00E5260C" w:rsidRDefault="00E5260C" w:rsidP="00E5260C">
      <w:pPr>
        <w:ind w:firstLine="709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>Výbor Národnej rady Slovenskej republiky pre obranu a bezpečnosť o návrhu nerokoval,</w:t>
      </w:r>
      <w:r>
        <w:rPr>
          <w:szCs w:val="24"/>
          <w:lang w:eastAsia="sk-SK"/>
        </w:rPr>
        <w:t xml:space="preserve"> pretože podľa § 49 zákona Národnej rady Slovenskej republiky č. 350/1996 Z. z. o rokovacom poriadku Národnej rady Slovenskej republiky v znení neskorších predpisov nemohol byť výbor riadne zvolaný na rokovanie. </w:t>
      </w:r>
    </w:p>
    <w:p w:rsidR="00442CA8" w:rsidRDefault="00442CA8" w:rsidP="00626304">
      <w:pPr>
        <w:ind w:firstLine="708"/>
        <w:jc w:val="both"/>
        <w:rPr>
          <w:b/>
        </w:rPr>
      </w:pPr>
    </w:p>
    <w:p w:rsidR="00626304" w:rsidRDefault="00E5260C" w:rsidP="00626304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</w:t>
      </w:r>
      <w:r w:rsidRPr="00E5260C">
        <w:rPr>
          <w:b/>
        </w:rPr>
        <w:t>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E5260C">
        <w:rPr>
          <w:b/>
          <w:bCs/>
        </w:rPr>
        <w:t>nebol uznášaniaschopný.</w:t>
      </w:r>
      <w:r>
        <w:rPr>
          <w:b/>
          <w:bCs/>
          <w:color w:val="000000"/>
          <w:szCs w:val="24"/>
          <w:lang w:eastAsia="sk-SK"/>
        </w:rPr>
        <w:t xml:space="preserve"> </w:t>
      </w:r>
    </w:p>
    <w:p w:rsidR="00923418" w:rsidRDefault="00923418" w:rsidP="00626304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626304" w:rsidRDefault="00626304" w:rsidP="00626304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</w:t>
      </w:r>
      <w:r w:rsidR="00ED3049">
        <w:rPr>
          <w:b/>
          <w:bCs/>
          <w:color w:val="000000"/>
          <w:szCs w:val="24"/>
          <w:lang w:eastAsia="sk-SK"/>
        </w:rPr>
        <w:t>II</w:t>
      </w:r>
      <w:r>
        <w:rPr>
          <w:b/>
          <w:bCs/>
          <w:color w:val="000000"/>
          <w:szCs w:val="24"/>
          <w:lang w:eastAsia="sk-SK"/>
        </w:rPr>
        <w:t>.</w:t>
      </w:r>
    </w:p>
    <w:p w:rsidR="00626304" w:rsidRDefault="00626304" w:rsidP="00626304">
      <w:pPr>
        <w:jc w:val="center"/>
        <w:rPr>
          <w:b/>
          <w:bCs/>
          <w:color w:val="000000"/>
          <w:szCs w:val="24"/>
          <w:lang w:eastAsia="sk-SK"/>
        </w:rPr>
      </w:pPr>
    </w:p>
    <w:p w:rsidR="00626304" w:rsidRDefault="00626304" w:rsidP="00626304">
      <w:pPr>
        <w:jc w:val="center"/>
        <w:rPr>
          <w:b/>
          <w:szCs w:val="24"/>
        </w:rPr>
      </w:pPr>
    </w:p>
    <w:p w:rsidR="00626304" w:rsidRDefault="00ED3049" w:rsidP="00626304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>Schôdza Výboru Národnej rady Slovenskej republiky pre verejnú správu a regionálny rozvoj ako g</w:t>
      </w:r>
      <w:r w:rsidR="00626304">
        <w:rPr>
          <w:color w:val="000000"/>
        </w:rPr>
        <w:t>estorsk</w:t>
      </w:r>
      <w:r>
        <w:rPr>
          <w:color w:val="000000"/>
        </w:rPr>
        <w:t xml:space="preserve">ého výboru k </w:t>
      </w:r>
      <w:r w:rsidR="00626304">
        <w:rPr>
          <w:b/>
        </w:rPr>
        <w:t>v</w:t>
      </w:r>
      <w:r w:rsidR="00626304">
        <w:rPr>
          <w:b/>
          <w:noProof/>
        </w:rPr>
        <w:t>ládn</w:t>
      </w:r>
      <w:r>
        <w:rPr>
          <w:b/>
          <w:noProof/>
        </w:rPr>
        <w:t>emu</w:t>
      </w:r>
      <w:r w:rsidR="00626304">
        <w:rPr>
          <w:b/>
          <w:noProof/>
        </w:rPr>
        <w:t xml:space="preserve"> návrh</w:t>
      </w:r>
      <w:r>
        <w:rPr>
          <w:b/>
          <w:noProof/>
        </w:rPr>
        <w:t>u</w:t>
      </w:r>
      <w:r w:rsidR="00626304">
        <w:rPr>
          <w:b/>
          <w:noProof/>
        </w:rPr>
        <w:t xml:space="preserve"> </w:t>
      </w:r>
      <w:r w:rsidR="00626304">
        <w:rPr>
          <w:b/>
        </w:rPr>
        <w:t>zákona o obecnej polícii a o zmene a doplnení niektorých zákonov</w:t>
      </w:r>
      <w:r w:rsidR="00626304">
        <w:t xml:space="preserve"> (tlač 1564)</w:t>
      </w:r>
      <w:r w:rsidR="00626304">
        <w:rPr>
          <w:color w:val="000000"/>
        </w:rPr>
        <w:t xml:space="preserve"> </w:t>
      </w:r>
      <w:r>
        <w:rPr>
          <w:b/>
          <w:bCs/>
          <w:color w:val="000000"/>
        </w:rPr>
        <w:t xml:space="preserve">bola zvolaná na 27. júna 2023. </w:t>
      </w:r>
      <w:r w:rsidR="000835D0">
        <w:rPr>
          <w:b/>
          <w:bCs/>
          <w:color w:val="000000"/>
        </w:rPr>
        <w:t xml:space="preserve"> </w:t>
      </w:r>
      <w:r w:rsidR="00626304">
        <w:rPr>
          <w:b/>
          <w:bCs/>
          <w:color w:val="000000"/>
        </w:rPr>
        <w:t xml:space="preserve"> </w:t>
      </w:r>
    </w:p>
    <w:p w:rsidR="00626304" w:rsidRDefault="00626304" w:rsidP="00626304">
      <w:pPr>
        <w:rPr>
          <w:szCs w:val="24"/>
          <w:lang w:eastAsia="sk-SK"/>
        </w:rPr>
      </w:pPr>
    </w:p>
    <w:p w:rsidR="00626304" w:rsidRDefault="00626304" w:rsidP="00626304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 w:rsidR="00ED3049">
        <w:rPr>
          <w:color w:val="000000"/>
          <w:szCs w:val="24"/>
          <w:lang w:eastAsia="sk-SK"/>
        </w:rPr>
        <w:t>O návrhu s</w:t>
      </w:r>
      <w:r>
        <w:rPr>
          <w:color w:val="000000"/>
          <w:szCs w:val="24"/>
          <w:lang w:eastAsia="sk-SK"/>
        </w:rPr>
        <w:t>poločn</w:t>
      </w:r>
      <w:r w:rsidR="00ED3049">
        <w:rPr>
          <w:color w:val="000000"/>
          <w:szCs w:val="24"/>
          <w:lang w:eastAsia="sk-SK"/>
        </w:rPr>
        <w:t>ej</w:t>
      </w:r>
      <w:r>
        <w:rPr>
          <w:color w:val="000000"/>
          <w:szCs w:val="24"/>
          <w:lang w:eastAsia="sk-SK"/>
        </w:rPr>
        <w:t xml:space="preserve"> správ</w:t>
      </w:r>
      <w:r w:rsidR="00ED3049">
        <w:rPr>
          <w:color w:val="000000"/>
          <w:szCs w:val="24"/>
          <w:lang w:eastAsia="sk-SK"/>
        </w:rPr>
        <w:t>y</w:t>
      </w:r>
      <w:r>
        <w:rPr>
          <w:color w:val="000000"/>
          <w:szCs w:val="24"/>
          <w:lang w:eastAsia="sk-SK"/>
        </w:rPr>
        <w:t xml:space="preserve"> výborov</w:t>
      </w:r>
      <w:r w:rsidR="00ED3049">
        <w:rPr>
          <w:color w:val="000000"/>
          <w:szCs w:val="24"/>
          <w:lang w:eastAsia="sk-SK"/>
        </w:rPr>
        <w:t xml:space="preserve">, vrátane stanoviska gestorského výboru, </w:t>
      </w:r>
      <w:r>
        <w:rPr>
          <w:color w:val="000000"/>
          <w:szCs w:val="24"/>
          <w:lang w:eastAsia="sk-SK"/>
        </w:rPr>
        <w:t xml:space="preserve"> </w:t>
      </w:r>
      <w:r w:rsidR="00BB24C3">
        <w:rPr>
          <w:color w:val="000000"/>
          <w:szCs w:val="24"/>
          <w:lang w:eastAsia="sk-SK"/>
        </w:rPr>
        <w:t xml:space="preserve">Výbor Národnej rady Slovenskej republiky pre verejnú správu a regionálny rozvoj </w:t>
      </w:r>
      <w:r w:rsidR="00BB24C3" w:rsidRPr="00BB24C3">
        <w:rPr>
          <w:b/>
          <w:color w:val="000000"/>
          <w:szCs w:val="24"/>
          <w:lang w:eastAsia="sk-SK"/>
        </w:rPr>
        <w:t>nerokoval</w:t>
      </w:r>
      <w:r w:rsidR="00BB24C3">
        <w:rPr>
          <w:color w:val="000000"/>
          <w:szCs w:val="24"/>
          <w:lang w:eastAsia="sk-SK"/>
        </w:rPr>
        <w:t xml:space="preserve">, keďže nebol </w:t>
      </w:r>
      <w:r w:rsidR="00BB24C3" w:rsidRPr="00BB24C3">
        <w:rPr>
          <w:b/>
          <w:color w:val="000000"/>
          <w:szCs w:val="24"/>
          <w:lang w:eastAsia="sk-SK"/>
        </w:rPr>
        <w:t>uznášaniaschopný.</w:t>
      </w:r>
      <w:r w:rsidR="00BB24C3">
        <w:rPr>
          <w:color w:val="000000"/>
          <w:szCs w:val="24"/>
          <w:lang w:eastAsia="sk-SK"/>
        </w:rPr>
        <w:t xml:space="preserve"> </w:t>
      </w:r>
    </w:p>
    <w:p w:rsidR="00626304" w:rsidRDefault="00626304" w:rsidP="00626304">
      <w:pPr>
        <w:rPr>
          <w:szCs w:val="24"/>
          <w:lang w:eastAsia="sk-SK"/>
        </w:rPr>
      </w:pPr>
    </w:p>
    <w:p w:rsidR="00BB24C3" w:rsidRDefault="00BB24C3" w:rsidP="00626304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Výboru Národnej rady Slovenskej republiky pre verejnú správu a regionálny rozvoj poveril </w:t>
      </w:r>
      <w:r w:rsidR="00626304">
        <w:rPr>
          <w:color w:val="000000"/>
          <w:szCs w:val="24"/>
          <w:lang w:eastAsia="sk-SK"/>
        </w:rPr>
        <w:t xml:space="preserve">spoločného spravodajcu </w:t>
      </w:r>
      <w:r w:rsidR="00626304" w:rsidRPr="00836C63">
        <w:rPr>
          <w:b/>
          <w:color w:val="000000"/>
          <w:szCs w:val="24"/>
          <w:lang w:eastAsia="sk-SK"/>
        </w:rPr>
        <w:t>P</w:t>
      </w:r>
      <w:r w:rsidR="00626304">
        <w:rPr>
          <w:b/>
          <w:color w:val="000000"/>
          <w:szCs w:val="24"/>
          <w:lang w:eastAsia="sk-SK"/>
        </w:rPr>
        <w:t>etra DOBEŠA,</w:t>
      </w:r>
      <w:r w:rsidR="00626304">
        <w:rPr>
          <w:color w:val="000000"/>
          <w:szCs w:val="24"/>
          <w:lang w:eastAsia="sk-SK"/>
        </w:rPr>
        <w:t xml:space="preserve"> aby na schôdzi Národnej rady Slovenskej republiky </w:t>
      </w:r>
      <w:r>
        <w:rPr>
          <w:color w:val="000000"/>
          <w:szCs w:val="24"/>
          <w:lang w:eastAsia="sk-SK"/>
        </w:rPr>
        <w:t xml:space="preserve">informoval o výsledku rokovania Výboru Národnej rady Slovenskej republiky a navrhoval ďalší postup. </w:t>
      </w:r>
    </w:p>
    <w:p w:rsidR="00BB24C3" w:rsidRDefault="00BB24C3" w:rsidP="00626304">
      <w:pPr>
        <w:ind w:firstLine="708"/>
        <w:jc w:val="both"/>
        <w:rPr>
          <w:color w:val="000000"/>
          <w:szCs w:val="24"/>
          <w:lang w:eastAsia="sk-SK"/>
        </w:rPr>
      </w:pPr>
    </w:p>
    <w:p w:rsidR="00626304" w:rsidRDefault="00626304" w:rsidP="00626304">
      <w:pPr>
        <w:spacing w:after="240"/>
        <w:rPr>
          <w:szCs w:val="24"/>
          <w:lang w:eastAsia="sk-SK"/>
        </w:rPr>
      </w:pPr>
    </w:p>
    <w:p w:rsidR="00626304" w:rsidRDefault="00626304" w:rsidP="00626304">
      <w:pPr>
        <w:spacing w:after="240"/>
        <w:rPr>
          <w:szCs w:val="24"/>
          <w:lang w:eastAsia="sk-SK"/>
        </w:rPr>
      </w:pPr>
    </w:p>
    <w:p w:rsidR="00BB24C3" w:rsidRDefault="00BB24C3" w:rsidP="00626304">
      <w:pPr>
        <w:spacing w:after="240"/>
        <w:rPr>
          <w:szCs w:val="24"/>
          <w:lang w:eastAsia="sk-SK"/>
        </w:rPr>
      </w:pPr>
    </w:p>
    <w:p w:rsidR="00BB24C3" w:rsidRDefault="00BB24C3" w:rsidP="00626304">
      <w:pPr>
        <w:spacing w:after="240"/>
        <w:rPr>
          <w:szCs w:val="24"/>
          <w:lang w:eastAsia="sk-SK"/>
        </w:rPr>
      </w:pPr>
    </w:p>
    <w:p w:rsidR="00626304" w:rsidRDefault="00626304" w:rsidP="00626304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626304" w:rsidRDefault="00626304" w:rsidP="00626304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626304" w:rsidRDefault="00626304" w:rsidP="00626304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626304" w:rsidRDefault="00626304" w:rsidP="00626304">
      <w:pPr>
        <w:jc w:val="center"/>
        <w:rPr>
          <w:szCs w:val="24"/>
          <w:lang w:eastAsia="sk-SK"/>
        </w:rPr>
      </w:pPr>
    </w:p>
    <w:p w:rsidR="00626304" w:rsidRDefault="00626304" w:rsidP="00626304">
      <w:pPr>
        <w:rPr>
          <w:color w:val="000000"/>
          <w:szCs w:val="24"/>
          <w:lang w:eastAsia="sk-SK"/>
        </w:rPr>
      </w:pPr>
    </w:p>
    <w:p w:rsidR="00BB24C3" w:rsidRDefault="00BB24C3" w:rsidP="00626304">
      <w:pPr>
        <w:rPr>
          <w:color w:val="000000"/>
          <w:szCs w:val="24"/>
          <w:lang w:eastAsia="sk-SK"/>
        </w:rPr>
      </w:pPr>
    </w:p>
    <w:p w:rsidR="00BB24C3" w:rsidRDefault="00BB24C3" w:rsidP="00626304">
      <w:pPr>
        <w:rPr>
          <w:color w:val="000000"/>
          <w:szCs w:val="24"/>
          <w:lang w:eastAsia="sk-SK"/>
        </w:rPr>
      </w:pPr>
    </w:p>
    <w:p w:rsidR="00626304" w:rsidRDefault="00626304" w:rsidP="00626304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</w:t>
      </w:r>
      <w:r w:rsidR="000835D0">
        <w:rPr>
          <w:color w:val="000000"/>
          <w:szCs w:val="24"/>
          <w:lang w:eastAsia="sk-SK"/>
        </w:rPr>
        <w:t>7</w:t>
      </w:r>
      <w:r>
        <w:rPr>
          <w:color w:val="000000"/>
          <w:szCs w:val="24"/>
          <w:lang w:eastAsia="sk-SK"/>
        </w:rPr>
        <w:t>. júna 2023</w:t>
      </w:r>
    </w:p>
    <w:sectPr w:rsidR="00626304" w:rsidSect="000835D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D0" w:rsidRDefault="000835D0" w:rsidP="000835D0">
      <w:r>
        <w:separator/>
      </w:r>
    </w:p>
  </w:endnote>
  <w:endnote w:type="continuationSeparator" w:id="0">
    <w:p w:rsidR="000835D0" w:rsidRDefault="000835D0" w:rsidP="0008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003784"/>
      <w:docPartObj>
        <w:docPartGallery w:val="Page Numbers (Bottom of Page)"/>
        <w:docPartUnique/>
      </w:docPartObj>
    </w:sdtPr>
    <w:sdtEndPr/>
    <w:sdtContent>
      <w:p w:rsidR="000835D0" w:rsidRDefault="00083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C3">
          <w:rPr>
            <w:noProof/>
          </w:rPr>
          <w:t>2</w:t>
        </w:r>
        <w:r>
          <w:fldChar w:fldCharType="end"/>
        </w:r>
      </w:p>
    </w:sdtContent>
  </w:sdt>
  <w:p w:rsidR="000835D0" w:rsidRDefault="00083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D0" w:rsidRDefault="000835D0" w:rsidP="000835D0">
      <w:r>
        <w:separator/>
      </w:r>
    </w:p>
  </w:footnote>
  <w:footnote w:type="continuationSeparator" w:id="0">
    <w:p w:rsidR="000835D0" w:rsidRDefault="000835D0" w:rsidP="0008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2E1"/>
    <w:multiLevelType w:val="multilevel"/>
    <w:tmpl w:val="F35838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10D8"/>
    <w:multiLevelType w:val="multilevel"/>
    <w:tmpl w:val="CE60DCCE"/>
    <w:lvl w:ilvl="0">
      <w:start w:val="1"/>
      <w:numFmt w:val="decimal"/>
      <w:lvlText w:val="(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D4902"/>
    <w:multiLevelType w:val="hybridMultilevel"/>
    <w:tmpl w:val="BE3C9A62"/>
    <w:lvl w:ilvl="0" w:tplc="E3DE5350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>
      <w:start w:val="1"/>
      <w:numFmt w:val="lowerRoman"/>
      <w:lvlText w:val="%3."/>
      <w:lvlJc w:val="right"/>
      <w:pPr>
        <w:ind w:left="2865" w:hanging="180"/>
      </w:pPr>
    </w:lvl>
    <w:lvl w:ilvl="3" w:tplc="041B000F">
      <w:start w:val="1"/>
      <w:numFmt w:val="decimal"/>
      <w:lvlText w:val="%4."/>
      <w:lvlJc w:val="left"/>
      <w:pPr>
        <w:ind w:left="3585" w:hanging="360"/>
      </w:pPr>
    </w:lvl>
    <w:lvl w:ilvl="4" w:tplc="041B0019">
      <w:start w:val="1"/>
      <w:numFmt w:val="lowerLetter"/>
      <w:lvlText w:val="%5."/>
      <w:lvlJc w:val="left"/>
      <w:pPr>
        <w:ind w:left="4305" w:hanging="360"/>
      </w:pPr>
    </w:lvl>
    <w:lvl w:ilvl="5" w:tplc="041B001B">
      <w:start w:val="1"/>
      <w:numFmt w:val="lowerRoman"/>
      <w:lvlText w:val="%6."/>
      <w:lvlJc w:val="right"/>
      <w:pPr>
        <w:ind w:left="5025" w:hanging="180"/>
      </w:pPr>
    </w:lvl>
    <w:lvl w:ilvl="6" w:tplc="041B000F">
      <w:start w:val="1"/>
      <w:numFmt w:val="decimal"/>
      <w:lvlText w:val="%7."/>
      <w:lvlJc w:val="left"/>
      <w:pPr>
        <w:ind w:left="5745" w:hanging="360"/>
      </w:pPr>
    </w:lvl>
    <w:lvl w:ilvl="7" w:tplc="041B0019">
      <w:start w:val="1"/>
      <w:numFmt w:val="lowerLetter"/>
      <w:lvlText w:val="%8."/>
      <w:lvlJc w:val="left"/>
      <w:pPr>
        <w:ind w:left="6465" w:hanging="360"/>
      </w:pPr>
    </w:lvl>
    <w:lvl w:ilvl="8" w:tplc="041B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6B1B3A1E"/>
    <w:multiLevelType w:val="hybridMultilevel"/>
    <w:tmpl w:val="E0104212"/>
    <w:lvl w:ilvl="0" w:tplc="0380C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EE"/>
    <w:rsid w:val="000835D0"/>
    <w:rsid w:val="00442CA8"/>
    <w:rsid w:val="0051153D"/>
    <w:rsid w:val="00626304"/>
    <w:rsid w:val="00787960"/>
    <w:rsid w:val="00836C63"/>
    <w:rsid w:val="00923418"/>
    <w:rsid w:val="00A31880"/>
    <w:rsid w:val="00AC0CEC"/>
    <w:rsid w:val="00B523EE"/>
    <w:rsid w:val="00BB24C3"/>
    <w:rsid w:val="00E5260C"/>
    <w:rsid w:val="00E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B726"/>
  <w15:chartTrackingRefBased/>
  <w15:docId w15:val="{76DBF096-D9B9-4FE3-94CD-A3AB11F1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630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6263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"/>
    <w:basedOn w:val="Normlny"/>
    <w:link w:val="OdsekzoznamuChar"/>
    <w:uiPriority w:val="34"/>
    <w:qFormat/>
    <w:rsid w:val="00626304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customStyle="1" w:styleId="paragraph">
    <w:name w:val="paragraph"/>
    <w:basedOn w:val="Normlny"/>
    <w:rsid w:val="00626304"/>
    <w:rPr>
      <w:szCs w:val="24"/>
      <w:lang w:eastAsia="sk-SK"/>
    </w:rPr>
  </w:style>
  <w:style w:type="character" w:customStyle="1" w:styleId="eop">
    <w:name w:val="eop"/>
    <w:basedOn w:val="Predvolenpsmoodseku"/>
    <w:rsid w:val="00626304"/>
  </w:style>
  <w:style w:type="paragraph" w:styleId="Hlavika">
    <w:name w:val="header"/>
    <w:basedOn w:val="Normlny"/>
    <w:link w:val="HlavikaChar"/>
    <w:uiPriority w:val="99"/>
    <w:unhideWhenUsed/>
    <w:rsid w:val="00083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5D0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083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5D0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35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5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2023-06-27T12:28:00Z</cp:lastPrinted>
  <dcterms:created xsi:type="dcterms:W3CDTF">2023-06-26T13:02:00Z</dcterms:created>
  <dcterms:modified xsi:type="dcterms:W3CDTF">2023-06-27T12:30:00Z</dcterms:modified>
</cp:coreProperties>
</file>