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4B9F5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BD10FE1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E421C8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305C87" w14:textId="69AB4880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B0950DB" w14:textId="5F6FD326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0440BB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A9E643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98E11A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FA12333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CA5244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A6D7A3" w14:textId="77777777" w:rsidR="00C86596" w:rsidRPr="007C129D" w:rsidRDefault="00C86596" w:rsidP="00755E82">
      <w:pPr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9D5470" w14:textId="0AA5F320" w:rsidR="00755E82" w:rsidRPr="007C129D" w:rsidRDefault="000E1448" w:rsidP="00755E82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21</w:t>
      </w:r>
      <w:r w:rsidR="00E858C9" w:rsidRPr="007C129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júna</w:t>
      </w:r>
      <w:r w:rsidR="00755E82" w:rsidRPr="007C129D">
        <w:rPr>
          <w:rFonts w:ascii="Times New Roman" w:hAnsi="Times New Roman" w:cs="Times New Roman"/>
          <w:b/>
          <w:sz w:val="24"/>
          <w:szCs w:val="24"/>
        </w:rPr>
        <w:t xml:space="preserve"> 2023,</w:t>
      </w:r>
    </w:p>
    <w:p w14:paraId="7CF237F0" w14:textId="1163866C" w:rsidR="00755E82" w:rsidRPr="007C129D" w:rsidRDefault="001330CC" w:rsidP="001330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ktorým sa dopĺňa zákon č. 245/2008 Z. z. o výchove a vzdelávaní (školský zákon) a o zmene a doplnení niektorých zákonov v znení neskorších predpisov</w:t>
      </w:r>
    </w:p>
    <w:p w14:paraId="7358FC94" w14:textId="77777777" w:rsidR="001330CC" w:rsidRPr="007C129D" w:rsidRDefault="001330CC" w:rsidP="001330C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37DEA67D" w14:textId="77777777" w:rsidR="00755E82" w:rsidRPr="007C129D" w:rsidRDefault="00755E82" w:rsidP="00755E82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Národná rada Slovenskej republiky sa uzniesla na tomto zákone:</w:t>
      </w:r>
    </w:p>
    <w:p w14:paraId="73A5D276" w14:textId="77777777" w:rsidR="00755E82" w:rsidRPr="007C129D" w:rsidRDefault="00755E82" w:rsidP="00755E82">
      <w:pPr>
        <w:pStyle w:val="Default"/>
        <w:rPr>
          <w:rFonts w:ascii="Times New Roman" w:hAnsi="Times New Roman" w:cs="Times New Roman"/>
          <w:lang w:bidi="ar-SA"/>
        </w:rPr>
      </w:pPr>
    </w:p>
    <w:p w14:paraId="3B87FCE4" w14:textId="77777777" w:rsidR="00755E82" w:rsidRPr="007C129D" w:rsidRDefault="00755E82" w:rsidP="00755E82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7C129D">
        <w:rPr>
          <w:rFonts w:ascii="Times New Roman" w:hAnsi="Times New Roman" w:cs="Times New Roman"/>
          <w:b/>
          <w:lang w:eastAsia="en-US" w:bidi="ar-SA"/>
        </w:rPr>
        <w:t>Čl. I</w:t>
      </w:r>
    </w:p>
    <w:p w14:paraId="6AFD92C3" w14:textId="77777777" w:rsidR="00755E82" w:rsidRPr="007C129D" w:rsidRDefault="00755E82" w:rsidP="00755E82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515A6919" w14:textId="067E69EB" w:rsidR="0025092B" w:rsidRPr="007C129D" w:rsidRDefault="001330CC" w:rsidP="007C129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firstLine="284"/>
        <w:jc w:val="both"/>
        <w:rPr>
          <w:rFonts w:ascii="Times New Roman" w:eastAsia="Book Antiqua" w:hAnsi="Times New Roman" w:cs="Times New Roman"/>
          <w:sz w:val="24"/>
          <w:szCs w:val="24"/>
          <w:lang w:eastAsia="zh-CN"/>
        </w:rPr>
      </w:pP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Zákon</w:t>
      </w:r>
      <w:r w:rsidR="00EE7389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č. 245/2008</w:t>
      </w:r>
      <w:r w:rsidRPr="007C129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Z. z.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o výchove a vzdelávaní (školský zákon) a o zmene a doplnení niektorých zákonov v znení zákona č. 462/2008 Z. z., zákona</w:t>
      </w:r>
      <w:r w:rsidR="00C86596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č. 37/2009 Z. z., zákona č. 184/2009 Z. z., zákona č. 37/2011 Z. z., zákona č. 390/2011 Z. z., zákona č. 324/2012 Z. z., zákona č. 125/2013 Z. z., zákona č. 464/2013 Z. z., zákona č. 307/2014 Z. z.,</w:t>
      </w:r>
      <w:r w:rsidR="00F825A6" w:rsidRPr="007C129D">
        <w:rPr>
          <w:rFonts w:ascii="Times New Roman" w:hAnsi="Times New Roman" w:cs="Times New Roman"/>
          <w:sz w:val="24"/>
          <w:szCs w:val="24"/>
        </w:rPr>
        <w:t xml:space="preserve"> 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nálezu Ústavného súdu Slovenskej republiky č. 330/2014 Z. z.,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Z. z.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, 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zákona č. 271/2021 Z. z.,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zákona č. 273/2021</w:t>
      </w:r>
      <w:r w:rsidR="00F825A6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Z. z.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, zákona č. 415/2021 Z. z., zákona č. 2/2022 Z. z., zákona č. 92/2022 Z. z., zákona č. 176/2022 Z. z.</w:t>
      </w:r>
      <w:r w:rsidR="00342D0A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, zákona č.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="00342D0A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351/2022 Z. z.</w:t>
      </w:r>
      <w:r w:rsidR="003818D1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a</w:t>
      </w:r>
      <w:r w:rsidR="00342D0A"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zákona č. 394/2022 Z. z.</w:t>
      </w:r>
      <w:bookmarkStart w:id="0" w:name="_GoBack"/>
      <w:bookmarkEnd w:id="0"/>
      <w:r w:rsidR="008F6BBC">
        <w:rPr>
          <w:rFonts w:ascii="Times New Roman" w:eastAsia="Book Antiqua" w:hAnsi="Times New Roman" w:cs="Times New Roman"/>
          <w:sz w:val="24"/>
          <w:szCs w:val="24"/>
          <w:lang w:eastAsia="zh-CN"/>
        </w:rPr>
        <w:t xml:space="preserve"> </w:t>
      </w:r>
      <w:r w:rsidRPr="007C129D">
        <w:rPr>
          <w:rFonts w:ascii="Times New Roman" w:eastAsia="Book Antiqua" w:hAnsi="Times New Roman" w:cs="Times New Roman"/>
          <w:sz w:val="24"/>
          <w:szCs w:val="24"/>
          <w:lang w:eastAsia="zh-CN"/>
        </w:rPr>
        <w:t>sa dopĺňa takto:</w:t>
      </w:r>
    </w:p>
    <w:p w14:paraId="147ECC03" w14:textId="77777777" w:rsidR="00C85F1C" w:rsidRPr="007C129D" w:rsidRDefault="00C85F1C" w:rsidP="00F37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5F654017" w14:textId="220A135B" w:rsidR="0025092B" w:rsidRPr="007C129D" w:rsidRDefault="0025092B" w:rsidP="007C129D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 xml:space="preserve">Za § 15 sa vkladá § 15a, ktorý </w:t>
      </w:r>
      <w:r w:rsidR="00B05BD2" w:rsidRPr="007C129D">
        <w:rPr>
          <w:rFonts w:ascii="Times New Roman" w:eastAsia="Times New Roman" w:hAnsi="Times New Roman" w:cs="Times New Roman"/>
          <w:sz w:val="24"/>
          <w:szCs w:val="24"/>
        </w:rPr>
        <w:t>vrátane nadpisu</w:t>
      </w:r>
      <w:r w:rsidRPr="007C1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znie: </w:t>
      </w:r>
    </w:p>
    <w:p w14:paraId="4A58AA9D" w14:textId="77777777" w:rsidR="0025092B" w:rsidRPr="007C129D" w:rsidRDefault="0025092B" w:rsidP="001E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13A52" w14:textId="15440786" w:rsidR="00616287" w:rsidRPr="007C129D" w:rsidRDefault="0025092B" w:rsidP="00E85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7C12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r w:rsidRPr="007C129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C12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14:paraId="46963754" w14:textId="6DE16DC1" w:rsidR="0025092B" w:rsidRPr="007C129D" w:rsidRDefault="0025092B" w:rsidP="00E85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b/>
          <w:sz w:val="24"/>
          <w:szCs w:val="24"/>
        </w:rPr>
        <w:t>Vyučovanie telesnej a športovej výchovy</w:t>
      </w:r>
    </w:p>
    <w:p w14:paraId="0BD579BF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C3AE7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C7155" w14:textId="1651F376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(1) V školách podľa tohto zákona okrem základných umeleckých škôl</w:t>
      </w:r>
      <w:r w:rsidR="00B53BC2" w:rsidRPr="007C12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3BC2" w:rsidRPr="007C129D">
        <w:rPr>
          <w:rFonts w:ascii="Times New Roman" w:eastAsia="MS Mincho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B53BC2" w:rsidRPr="007C129D">
        <w:rPr>
          <w:rFonts w:ascii="Times New Roman" w:eastAsia="Times New Roman" w:hAnsi="Times New Roman" w:cs="Times New Roman"/>
          <w:bCs/>
          <w:iCs/>
          <w:sz w:val="24"/>
          <w:szCs w:val="24"/>
        </w:rPr>
        <w:t>tanečných konzervatórií, hudobných a dramatických konzervatórií</w:t>
      </w:r>
      <w:r w:rsidRPr="007C129D">
        <w:rPr>
          <w:rFonts w:ascii="Times New Roman" w:eastAsia="Times New Roman" w:hAnsi="Times New Roman" w:cs="Times New Roman"/>
          <w:sz w:val="24"/>
          <w:szCs w:val="24"/>
        </w:rPr>
        <w:t>, jazykových škôl a materských škôl sa vyučuje telesná a športová výchova.</w:t>
      </w:r>
    </w:p>
    <w:p w14:paraId="06749350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417D7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(2) Úlohou telesnej a športovej výchovy je prispievať k upevňovaniu fyzického a duševného zdravia, brannej zdatnosti a pohybovej výkonnosti, prispievať k psychickému, sociálnemu a morálnemu vývinu, rozvíjať pohybovú gramotnosť a osobnosť ako celok po stránke kognitívnej, emocionálnej, sociálnej a morálnej.</w:t>
      </w:r>
    </w:p>
    <w:p w14:paraId="6C535A49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A49B6" w14:textId="5A68F455" w:rsidR="0025092B" w:rsidRPr="007C129D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(3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>) Telesná a športová výchova je súčasťou štátneho vzdelávacieho programu v oblasti zdravie a pohyb a vyučuje sa ako jeden z povinných</w:t>
      </w:r>
      <w:r w:rsidR="006878C2" w:rsidRPr="007C129D">
        <w:rPr>
          <w:rFonts w:ascii="Times New Roman" w:hAnsi="Times New Roman" w:cs="Times New Roman"/>
          <w:sz w:val="24"/>
          <w:szCs w:val="24"/>
        </w:rPr>
        <w:t xml:space="preserve"> </w:t>
      </w:r>
      <w:r w:rsidR="006878C2" w:rsidRPr="007C129D">
        <w:rPr>
          <w:rFonts w:ascii="Times New Roman" w:eastAsia="Times New Roman" w:hAnsi="Times New Roman" w:cs="Times New Roman"/>
          <w:sz w:val="24"/>
          <w:szCs w:val="24"/>
        </w:rPr>
        <w:t>vyučovacích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predmetov.</w:t>
      </w:r>
    </w:p>
    <w:p w14:paraId="645A8D47" w14:textId="77777777" w:rsidR="0025092B" w:rsidRPr="007C129D" w:rsidRDefault="0025092B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90D1" w14:textId="294FA5BD" w:rsidR="00B946B4" w:rsidRPr="007C129D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(4</w:t>
      </w:r>
      <w:r w:rsidR="0025092B" w:rsidRPr="007C129D">
        <w:rPr>
          <w:rFonts w:ascii="Times New Roman" w:hAnsi="Times New Roman" w:cs="Times New Roman"/>
          <w:sz w:val="24"/>
          <w:szCs w:val="24"/>
        </w:rPr>
        <w:t xml:space="preserve">) </w:t>
      </w:r>
      <w:r w:rsidR="00E06C0B" w:rsidRPr="007C129D">
        <w:rPr>
          <w:rFonts w:ascii="Times New Roman" w:hAnsi="Times New Roman" w:cs="Times New Roman"/>
          <w:sz w:val="24"/>
          <w:szCs w:val="24"/>
        </w:rPr>
        <w:t>Telesná a športová výchova sa na základnej škole vyučuje v rozsahu najmenej troch vyučovacích hodín týždenne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>; toto ustanovenie sa nevzťahuje na základn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ú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škol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>, ktor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82555C" w:rsidRPr="007C129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menej ako </w:t>
      </w:r>
      <w:r w:rsidR="00B05BD2" w:rsidRPr="007C129D">
        <w:rPr>
          <w:rFonts w:ascii="Times New Roman" w:eastAsia="Times New Roman" w:hAnsi="Times New Roman" w:cs="Times New Roman"/>
          <w:sz w:val="24"/>
          <w:szCs w:val="24"/>
        </w:rPr>
        <w:t>päť</w:t>
      </w:r>
      <w:r w:rsidR="00133319" w:rsidRPr="007C129D">
        <w:rPr>
          <w:rFonts w:ascii="Times New Roman" w:eastAsia="Times New Roman" w:hAnsi="Times New Roman" w:cs="Times New Roman"/>
          <w:sz w:val="24"/>
          <w:szCs w:val="24"/>
        </w:rPr>
        <w:t xml:space="preserve"> tried.</w:t>
      </w:r>
    </w:p>
    <w:p w14:paraId="49A93CCA" w14:textId="77777777" w:rsidR="002B2DC9" w:rsidRPr="007C129D" w:rsidRDefault="002B2DC9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8DDC4F" w14:textId="2D201191" w:rsidR="0025092B" w:rsidRPr="007C129D" w:rsidRDefault="00E561E2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(5</w:t>
      </w:r>
      <w:r w:rsidR="002B2DC9" w:rsidRPr="007C129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06C0B" w:rsidRPr="007C129D">
        <w:rPr>
          <w:rFonts w:ascii="Times New Roman" w:hAnsi="Times New Roman" w:cs="Times New Roman"/>
          <w:sz w:val="24"/>
          <w:szCs w:val="24"/>
        </w:rPr>
        <w:t>Telesná a športová výchova sa na strednej škole vyučuje v rozsahu najmenej dvoch vyučovacích hodín týždenne</w:t>
      </w:r>
      <w:r w:rsidR="00E2677B" w:rsidRPr="007C129D">
        <w:rPr>
          <w:rFonts w:ascii="Times New Roman" w:hAnsi="Times New Roman" w:cs="Times New Roman"/>
          <w:sz w:val="24"/>
          <w:szCs w:val="24"/>
        </w:rPr>
        <w:t>.</w:t>
      </w:r>
    </w:p>
    <w:p w14:paraId="6949C094" w14:textId="77777777" w:rsidR="00133319" w:rsidRPr="007C129D" w:rsidRDefault="00133319" w:rsidP="0025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6DCD99" w14:textId="7E51F912" w:rsidR="0025092B" w:rsidRPr="007C129D" w:rsidRDefault="00E561E2" w:rsidP="00EE23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(6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) Škola môže využiť voliteľné hodiny na </w:t>
      </w:r>
      <w:r w:rsidR="00E06C0B" w:rsidRPr="007C129D">
        <w:rPr>
          <w:rFonts w:ascii="Times New Roman" w:eastAsia="Times New Roman" w:hAnsi="Times New Roman" w:cs="Times New Roman"/>
          <w:sz w:val="24"/>
          <w:szCs w:val="24"/>
        </w:rPr>
        <w:t>vyučovanie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telesn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a športov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 xml:space="preserve"> výchov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 xml:space="preserve">y nad </w:t>
      </w:r>
      <w:r w:rsidR="00E06C0B" w:rsidRPr="007C129D">
        <w:rPr>
          <w:rFonts w:ascii="Times New Roman" w:eastAsia="Times New Roman" w:hAnsi="Times New Roman" w:cs="Times New Roman"/>
          <w:sz w:val="24"/>
          <w:szCs w:val="24"/>
        </w:rPr>
        <w:t>rozsah</w:t>
      </w:r>
      <w:r w:rsidR="00B946B4" w:rsidRPr="007C129D">
        <w:rPr>
          <w:rFonts w:ascii="Times New Roman" w:eastAsia="Times New Roman" w:hAnsi="Times New Roman" w:cs="Times New Roman"/>
          <w:sz w:val="24"/>
          <w:szCs w:val="24"/>
        </w:rPr>
        <w:t xml:space="preserve"> vyučovacích hodín podľa odsek</w:t>
      </w:r>
      <w:r w:rsidR="00CF34DE" w:rsidRPr="007C129D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7C129D">
        <w:rPr>
          <w:rFonts w:ascii="Times New Roman" w:eastAsia="Times New Roman" w:hAnsi="Times New Roman" w:cs="Times New Roman"/>
          <w:sz w:val="24"/>
          <w:szCs w:val="24"/>
        </w:rPr>
        <w:t xml:space="preserve"> 4 a 5</w:t>
      </w:r>
      <w:r w:rsidR="0025092B" w:rsidRPr="007C12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7E39" w:rsidRPr="007C129D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9CD172F" w14:textId="3BFF326D" w:rsidR="00B53BC2" w:rsidRPr="007C129D" w:rsidRDefault="00B53BC2" w:rsidP="00EE23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E5CF5" w14:textId="63329B04" w:rsidR="00B53BC2" w:rsidRPr="007C129D" w:rsidRDefault="00B53BC2" w:rsidP="00B53BC2">
      <w:pPr>
        <w:pStyle w:val="Odsekzoznamu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sz w:val="24"/>
          <w:szCs w:val="24"/>
        </w:rPr>
        <w:t>Za § 161r sa vkladá § 161s, ktorý vrátane nadpisu znie:</w:t>
      </w:r>
    </w:p>
    <w:p w14:paraId="497E309E" w14:textId="77777777" w:rsidR="00C86596" w:rsidRDefault="00C86596" w:rsidP="00B53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7331D3D" w14:textId="55FF982F" w:rsidR="00B53BC2" w:rsidRPr="007C129D" w:rsidRDefault="00B53BC2" w:rsidP="00B53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C12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„§ 161s</w:t>
      </w:r>
    </w:p>
    <w:p w14:paraId="1EF56715" w14:textId="77777777" w:rsidR="00B53BC2" w:rsidRPr="007C129D" w:rsidRDefault="00B53BC2" w:rsidP="00B53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C12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Prechodné ustanovenie k úpravám účinným od 1. septembra 2023</w:t>
      </w:r>
    </w:p>
    <w:p w14:paraId="478053C4" w14:textId="77777777" w:rsidR="00B53BC2" w:rsidRPr="007C129D" w:rsidRDefault="00B53BC2" w:rsidP="00B53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71C285" w14:textId="211A5674" w:rsidR="00B53BC2" w:rsidRPr="007C129D" w:rsidRDefault="00B53BC2" w:rsidP="007C129D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2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Ustanovenie § 15a ods. 4 o vyučovaní telesnej a športovej výchovy v rozsahu najmenej troch vyučovacích hodín týždenne sa pre základné školy, ktoré nemajú k 31. augustu 2023 prístup k telocvični, a pre štvrtý ročník cirkevných škôl prvýkrát použije od 1. septembra 2025.“.</w:t>
      </w:r>
    </w:p>
    <w:p w14:paraId="6DDD49D9" w14:textId="77777777" w:rsidR="00DB580A" w:rsidRPr="007C129D" w:rsidRDefault="00DB580A" w:rsidP="00DB58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4EC3D7C" w14:textId="77777777" w:rsidR="00C86596" w:rsidRDefault="00C86596">
      <w:pP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br w:type="page"/>
      </w:r>
    </w:p>
    <w:p w14:paraId="5D66EEC2" w14:textId="24582766" w:rsidR="00DB580A" w:rsidRPr="007C129D" w:rsidRDefault="00DB580A" w:rsidP="00DB58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Čl. II</w:t>
      </w:r>
    </w:p>
    <w:p w14:paraId="1BBF629D" w14:textId="0F2CAE77" w:rsidR="00DB580A" w:rsidRPr="007C129D" w:rsidRDefault="00DB580A" w:rsidP="007C129D">
      <w:pPr>
        <w:ind w:firstLine="426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7C129D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Tento zákon nadobúda účinnosť 1. septembra 2023.</w:t>
      </w:r>
    </w:p>
    <w:p w14:paraId="1CBA4291" w14:textId="7B396BD7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64EB205F" w14:textId="2B45D3B9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30D839AC" w14:textId="722950AD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3608EAD8" w14:textId="77777777" w:rsidR="00C86596" w:rsidRPr="00104082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309874D1" w14:textId="77777777" w:rsidR="00C86596" w:rsidRDefault="00C86596" w:rsidP="00C86596">
      <w:pPr>
        <w:rPr>
          <w:rFonts w:ascii="Times New Roman" w:hAnsi="Times New Roman" w:cs="Times New Roman"/>
          <w:sz w:val="24"/>
          <w:szCs w:val="24"/>
        </w:rPr>
      </w:pPr>
    </w:p>
    <w:p w14:paraId="63C63BFB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46F80604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40BAEA1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F3734E6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3F5304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04ABE29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3E6DE99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9A7E0CA" w14:textId="77777777" w:rsidR="00C86596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8675410" w14:textId="77777777" w:rsidR="00C86596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F10C9E0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21D449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7DDCAEC" w14:textId="77777777" w:rsidR="00C86596" w:rsidRPr="006C4BDE" w:rsidRDefault="00C86596" w:rsidP="00C8659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62BE86B1" w14:textId="77777777" w:rsidR="00C86596" w:rsidRDefault="00C86596" w:rsidP="00C86596">
      <w:pPr>
        <w:jc w:val="center"/>
      </w:pPr>
    </w:p>
    <w:p w14:paraId="42420EAA" w14:textId="77777777" w:rsidR="00C86596" w:rsidRDefault="00C86596" w:rsidP="00C86596">
      <w:pPr>
        <w:jc w:val="center"/>
      </w:pPr>
    </w:p>
    <w:p w14:paraId="1836D5DD" w14:textId="77777777" w:rsidR="00DB580A" w:rsidRPr="007C129D" w:rsidRDefault="00DB580A" w:rsidP="00DB5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sectPr w:rsidR="00DB580A" w:rsidRPr="007C129D" w:rsidSect="007C129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EE606" w14:textId="77777777" w:rsidR="00C86596" w:rsidRDefault="00C86596" w:rsidP="00C86596">
      <w:pPr>
        <w:spacing w:after="0" w:line="240" w:lineRule="auto"/>
      </w:pPr>
      <w:r>
        <w:separator/>
      </w:r>
    </w:p>
  </w:endnote>
  <w:endnote w:type="continuationSeparator" w:id="0">
    <w:p w14:paraId="133363EA" w14:textId="77777777" w:rsidR="00C86596" w:rsidRDefault="00C86596" w:rsidP="00C8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964278"/>
      <w:docPartObj>
        <w:docPartGallery w:val="Page Numbers (Bottom of Page)"/>
        <w:docPartUnique/>
      </w:docPartObj>
    </w:sdtPr>
    <w:sdtEndPr/>
    <w:sdtContent>
      <w:p w14:paraId="2B795915" w14:textId="0C142B1F" w:rsidR="00C86596" w:rsidRDefault="00C865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8D1">
          <w:rPr>
            <w:noProof/>
          </w:rPr>
          <w:t>3</w:t>
        </w:r>
        <w:r>
          <w:fldChar w:fldCharType="end"/>
        </w:r>
      </w:p>
    </w:sdtContent>
  </w:sdt>
  <w:p w14:paraId="7E09EB0A" w14:textId="77777777" w:rsidR="00C86596" w:rsidRDefault="00C865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E4431" w14:textId="77777777" w:rsidR="00C86596" w:rsidRDefault="00C86596" w:rsidP="00C86596">
      <w:pPr>
        <w:spacing w:after="0" w:line="240" w:lineRule="auto"/>
      </w:pPr>
      <w:r>
        <w:separator/>
      </w:r>
    </w:p>
  </w:footnote>
  <w:footnote w:type="continuationSeparator" w:id="0">
    <w:p w14:paraId="2500AC1E" w14:textId="77777777" w:rsidR="00C86596" w:rsidRDefault="00C86596" w:rsidP="00C8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138C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548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5E2E"/>
    <w:multiLevelType w:val="hybridMultilevel"/>
    <w:tmpl w:val="B816D530"/>
    <w:lvl w:ilvl="0" w:tplc="043241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7D4"/>
    <w:multiLevelType w:val="hybridMultilevel"/>
    <w:tmpl w:val="8C480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D75"/>
    <w:multiLevelType w:val="hybridMultilevel"/>
    <w:tmpl w:val="55ECBC1A"/>
    <w:lvl w:ilvl="0" w:tplc="DC460F5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638E6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54C78"/>
    <w:multiLevelType w:val="hybridMultilevel"/>
    <w:tmpl w:val="4C18C57C"/>
    <w:lvl w:ilvl="0" w:tplc="D0E8E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236"/>
    <w:multiLevelType w:val="hybridMultilevel"/>
    <w:tmpl w:val="82FC9078"/>
    <w:lvl w:ilvl="0" w:tplc="EAF68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7D6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437E0"/>
    <w:multiLevelType w:val="hybridMultilevel"/>
    <w:tmpl w:val="371464FE"/>
    <w:lvl w:ilvl="0" w:tplc="BB06450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BB"/>
    <w:rsid w:val="00031B1C"/>
    <w:rsid w:val="00050076"/>
    <w:rsid w:val="000536BB"/>
    <w:rsid w:val="0006643B"/>
    <w:rsid w:val="000966C5"/>
    <w:rsid w:val="000C2B3E"/>
    <w:rsid w:val="000E1448"/>
    <w:rsid w:val="000E5882"/>
    <w:rsid w:val="00105F4C"/>
    <w:rsid w:val="001330CC"/>
    <w:rsid w:val="00133319"/>
    <w:rsid w:val="00170C94"/>
    <w:rsid w:val="001C3DA5"/>
    <w:rsid w:val="001E4959"/>
    <w:rsid w:val="002125F8"/>
    <w:rsid w:val="00215C02"/>
    <w:rsid w:val="0025092B"/>
    <w:rsid w:val="002B2DC9"/>
    <w:rsid w:val="002D73C5"/>
    <w:rsid w:val="002E2D1A"/>
    <w:rsid w:val="003043D2"/>
    <w:rsid w:val="00325046"/>
    <w:rsid w:val="003258CD"/>
    <w:rsid w:val="00342D0A"/>
    <w:rsid w:val="00357A7D"/>
    <w:rsid w:val="003818D1"/>
    <w:rsid w:val="0039759E"/>
    <w:rsid w:val="003977AC"/>
    <w:rsid w:val="003B0931"/>
    <w:rsid w:val="003B169F"/>
    <w:rsid w:val="003D0997"/>
    <w:rsid w:val="0048538B"/>
    <w:rsid w:val="00493704"/>
    <w:rsid w:val="004A5685"/>
    <w:rsid w:val="005159DE"/>
    <w:rsid w:val="00552DFD"/>
    <w:rsid w:val="0059568C"/>
    <w:rsid w:val="00616287"/>
    <w:rsid w:val="00667E39"/>
    <w:rsid w:val="00673314"/>
    <w:rsid w:val="006878C2"/>
    <w:rsid w:val="00727567"/>
    <w:rsid w:val="00736D21"/>
    <w:rsid w:val="007458B8"/>
    <w:rsid w:val="00755E82"/>
    <w:rsid w:val="007C129D"/>
    <w:rsid w:val="007C7F9F"/>
    <w:rsid w:val="007E7CD4"/>
    <w:rsid w:val="007F5283"/>
    <w:rsid w:val="0082555C"/>
    <w:rsid w:val="008F6BBC"/>
    <w:rsid w:val="00915629"/>
    <w:rsid w:val="00964679"/>
    <w:rsid w:val="00A1441C"/>
    <w:rsid w:val="00A43B0E"/>
    <w:rsid w:val="00A52661"/>
    <w:rsid w:val="00A663EA"/>
    <w:rsid w:val="00AC3605"/>
    <w:rsid w:val="00AC61B1"/>
    <w:rsid w:val="00B05BD2"/>
    <w:rsid w:val="00B53BC2"/>
    <w:rsid w:val="00B830B2"/>
    <w:rsid w:val="00B946B4"/>
    <w:rsid w:val="00BE5463"/>
    <w:rsid w:val="00C111E0"/>
    <w:rsid w:val="00C13672"/>
    <w:rsid w:val="00C85F1C"/>
    <w:rsid w:val="00C86596"/>
    <w:rsid w:val="00CD1476"/>
    <w:rsid w:val="00CF34DE"/>
    <w:rsid w:val="00D42FE4"/>
    <w:rsid w:val="00DA0C01"/>
    <w:rsid w:val="00DB580A"/>
    <w:rsid w:val="00DD27B5"/>
    <w:rsid w:val="00DE2F18"/>
    <w:rsid w:val="00DE3861"/>
    <w:rsid w:val="00DF1906"/>
    <w:rsid w:val="00E06C0B"/>
    <w:rsid w:val="00E128C9"/>
    <w:rsid w:val="00E2677B"/>
    <w:rsid w:val="00E45E37"/>
    <w:rsid w:val="00E5423C"/>
    <w:rsid w:val="00E561E2"/>
    <w:rsid w:val="00E64C41"/>
    <w:rsid w:val="00E858C9"/>
    <w:rsid w:val="00E91249"/>
    <w:rsid w:val="00EE2393"/>
    <w:rsid w:val="00EE7389"/>
    <w:rsid w:val="00F37847"/>
    <w:rsid w:val="00F825A6"/>
    <w:rsid w:val="00F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90C3"/>
  <w15:chartTrackingRefBased/>
  <w15:docId w15:val="{F9AB4A84-639C-43C5-A163-C544D3EC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5F1C"/>
    <w:pPr>
      <w:ind w:left="720"/>
      <w:contextualSpacing/>
    </w:pPr>
  </w:style>
  <w:style w:type="paragraph" w:customStyle="1" w:styleId="Default">
    <w:name w:val="Default"/>
    <w:rsid w:val="00755E82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Revzia">
    <w:name w:val="Revision"/>
    <w:hidden/>
    <w:uiPriority w:val="99"/>
    <w:semiHidden/>
    <w:rsid w:val="00B05BD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393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B53BC2"/>
  </w:style>
  <w:style w:type="paragraph" w:styleId="Hlavika">
    <w:name w:val="header"/>
    <w:basedOn w:val="Normlny"/>
    <w:link w:val="HlavikaChar"/>
    <w:uiPriority w:val="99"/>
    <w:unhideWhenUsed/>
    <w:rsid w:val="00C8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596"/>
  </w:style>
  <w:style w:type="paragraph" w:styleId="Pta">
    <w:name w:val="footer"/>
    <w:basedOn w:val="Normlny"/>
    <w:link w:val="PtaChar"/>
    <w:uiPriority w:val="99"/>
    <w:unhideWhenUsed/>
    <w:rsid w:val="00C86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4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0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5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4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99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40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1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17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638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47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263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22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594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77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36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017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399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71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06651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24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19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27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050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72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2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55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69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43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7038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22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835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6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50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74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6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594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9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80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47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8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760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50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08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6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31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9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2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Kučera</dc:creator>
  <cp:keywords/>
  <dc:description/>
  <cp:lastModifiedBy>Durgalová, Veronika</cp:lastModifiedBy>
  <cp:revision>3</cp:revision>
  <cp:lastPrinted>2023-06-21T09:39:00Z</cp:lastPrinted>
  <dcterms:created xsi:type="dcterms:W3CDTF">2023-06-21T09:39:00Z</dcterms:created>
  <dcterms:modified xsi:type="dcterms:W3CDTF">2023-06-21T10:33:00Z</dcterms:modified>
</cp:coreProperties>
</file>