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02F09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1B2190E2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6DAA497B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6797B374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57E9DE0C" w14:textId="7CCC3708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4168220C" w14:textId="1BDE6549" w:rsidR="00CF5764" w:rsidRDefault="00CF5764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3DE0658E" w14:textId="29045965" w:rsidR="00CF5764" w:rsidRDefault="00CF5764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26E6386E" w14:textId="77777777" w:rsidR="00CF5764" w:rsidRDefault="00CF5764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700B559E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2678CD8F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62B16A31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0468718A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4C5A19DC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65C85B5B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1EBA30F3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2FAF0B97" w14:textId="77777777" w:rsidR="00BC57F6" w:rsidRDefault="00BC57F6" w:rsidP="0009064B">
      <w:pPr>
        <w:pStyle w:val="p4"/>
        <w:rPr>
          <w:rFonts w:eastAsia="Calibri"/>
          <w:b/>
          <w:spacing w:val="20"/>
          <w:sz w:val="24"/>
          <w:szCs w:val="24"/>
        </w:rPr>
      </w:pPr>
    </w:p>
    <w:p w14:paraId="1FB6CB69" w14:textId="107C0E45" w:rsidR="0009064B" w:rsidRPr="00BC57F6" w:rsidRDefault="000608A2" w:rsidP="0009064B">
      <w:pPr>
        <w:pStyle w:val="p4"/>
        <w:rPr>
          <w:b/>
          <w:sz w:val="24"/>
          <w:szCs w:val="24"/>
        </w:rPr>
      </w:pPr>
      <w:r w:rsidRPr="00BC57F6">
        <w:rPr>
          <w:b/>
          <w:sz w:val="24"/>
          <w:szCs w:val="24"/>
        </w:rPr>
        <w:t>z</w:t>
      </w:r>
      <w:r w:rsidR="004F2F11">
        <w:rPr>
          <w:b/>
          <w:sz w:val="24"/>
          <w:szCs w:val="24"/>
        </w:rPr>
        <w:t> 15</w:t>
      </w:r>
      <w:r w:rsidR="00FA1528" w:rsidRPr="00BC57F6">
        <w:rPr>
          <w:b/>
          <w:sz w:val="24"/>
          <w:szCs w:val="24"/>
        </w:rPr>
        <w:t xml:space="preserve">. </w:t>
      </w:r>
      <w:r w:rsidR="004F2F11">
        <w:rPr>
          <w:b/>
          <w:sz w:val="24"/>
          <w:szCs w:val="24"/>
        </w:rPr>
        <w:t>jún</w:t>
      </w:r>
      <w:bookmarkStart w:id="0" w:name="_GoBack"/>
      <w:bookmarkEnd w:id="0"/>
      <w:r w:rsidR="00FA1528" w:rsidRPr="00BC57F6">
        <w:rPr>
          <w:b/>
          <w:sz w:val="24"/>
          <w:szCs w:val="24"/>
        </w:rPr>
        <w:t>a</w:t>
      </w:r>
      <w:r w:rsidRPr="00BC57F6">
        <w:rPr>
          <w:b/>
          <w:sz w:val="24"/>
          <w:szCs w:val="24"/>
        </w:rPr>
        <w:t xml:space="preserve"> 2023</w:t>
      </w:r>
      <w:r w:rsidR="0009064B" w:rsidRPr="00BC57F6">
        <w:rPr>
          <w:b/>
          <w:sz w:val="24"/>
          <w:szCs w:val="24"/>
        </w:rPr>
        <w:t>,</w:t>
      </w:r>
    </w:p>
    <w:p w14:paraId="42A63690" w14:textId="77777777" w:rsidR="0009064B" w:rsidRPr="00BC57F6" w:rsidRDefault="0009064B" w:rsidP="0009064B">
      <w:pPr>
        <w:pStyle w:val="p5"/>
        <w:rPr>
          <w:b/>
          <w:sz w:val="24"/>
          <w:szCs w:val="24"/>
        </w:rPr>
      </w:pPr>
    </w:p>
    <w:p w14:paraId="7D880DB9" w14:textId="7DE0C930" w:rsidR="0009064B" w:rsidRPr="0009064B" w:rsidRDefault="0009064B" w:rsidP="0009064B">
      <w:pPr>
        <w:pStyle w:val="p4"/>
        <w:rPr>
          <w:sz w:val="24"/>
          <w:szCs w:val="24"/>
        </w:rPr>
      </w:pPr>
      <w:r w:rsidRPr="0009064B">
        <w:rPr>
          <w:b/>
          <w:bCs/>
          <w:sz w:val="24"/>
          <w:szCs w:val="24"/>
        </w:rPr>
        <w:t>ktorým sa dopĺňa Ústava Slovenskej republiky č. 460/1992 Zb. v znení neskorších predpisov</w:t>
      </w:r>
    </w:p>
    <w:p w14:paraId="6783631F" w14:textId="77777777" w:rsidR="0009064B" w:rsidRPr="0009064B" w:rsidRDefault="0009064B" w:rsidP="0009064B">
      <w:pPr>
        <w:pStyle w:val="p5"/>
        <w:rPr>
          <w:sz w:val="24"/>
          <w:szCs w:val="24"/>
        </w:rPr>
      </w:pPr>
    </w:p>
    <w:p w14:paraId="367E9246" w14:textId="77777777" w:rsidR="0009064B" w:rsidRPr="0009064B" w:rsidRDefault="0009064B" w:rsidP="0009064B">
      <w:pPr>
        <w:pStyle w:val="p6"/>
        <w:rPr>
          <w:sz w:val="24"/>
          <w:szCs w:val="24"/>
        </w:rPr>
      </w:pPr>
    </w:p>
    <w:p w14:paraId="30BE647E" w14:textId="77777777" w:rsidR="0009064B" w:rsidRPr="0009064B" w:rsidRDefault="0009064B" w:rsidP="0009064B">
      <w:pPr>
        <w:pStyle w:val="p4"/>
        <w:rPr>
          <w:sz w:val="24"/>
          <w:szCs w:val="24"/>
        </w:rPr>
      </w:pPr>
      <w:r w:rsidRPr="0009064B">
        <w:rPr>
          <w:sz w:val="24"/>
          <w:szCs w:val="24"/>
        </w:rPr>
        <w:t>Národná rada Slovenskej republiky sa uzniesla na tomto ústavnom zákone:</w:t>
      </w:r>
    </w:p>
    <w:p w14:paraId="1322002E" w14:textId="77777777" w:rsidR="0009064B" w:rsidRPr="0009064B" w:rsidRDefault="0009064B" w:rsidP="0009064B">
      <w:pPr>
        <w:pStyle w:val="p5"/>
        <w:rPr>
          <w:sz w:val="24"/>
          <w:szCs w:val="24"/>
        </w:rPr>
      </w:pPr>
    </w:p>
    <w:p w14:paraId="1A6DA65A" w14:textId="77777777" w:rsidR="0009064B" w:rsidRPr="0009064B" w:rsidRDefault="0009064B" w:rsidP="0009064B">
      <w:pPr>
        <w:pStyle w:val="p4"/>
        <w:rPr>
          <w:sz w:val="24"/>
          <w:szCs w:val="24"/>
        </w:rPr>
      </w:pPr>
      <w:r w:rsidRPr="0009064B">
        <w:rPr>
          <w:rStyle w:val="s2"/>
          <w:b/>
          <w:bCs/>
          <w:sz w:val="24"/>
          <w:szCs w:val="24"/>
        </w:rPr>
        <w:t>Čl. I</w:t>
      </w:r>
    </w:p>
    <w:p w14:paraId="7B9382AA" w14:textId="77777777" w:rsidR="0009064B" w:rsidRPr="0009064B" w:rsidRDefault="0009064B" w:rsidP="0009064B">
      <w:pPr>
        <w:pStyle w:val="p7"/>
        <w:rPr>
          <w:sz w:val="24"/>
          <w:szCs w:val="24"/>
        </w:rPr>
      </w:pPr>
    </w:p>
    <w:p w14:paraId="6508A7E5" w14:textId="73030909" w:rsidR="00302F92" w:rsidRPr="0009064B" w:rsidRDefault="0009064B" w:rsidP="0009064B">
      <w:pPr>
        <w:spacing w:after="0"/>
        <w:jc w:val="both"/>
        <w:rPr>
          <w:rStyle w:val="s2"/>
          <w:rFonts w:ascii="Times New Roman" w:hAnsi="Times New Roman"/>
          <w:sz w:val="24"/>
          <w:szCs w:val="24"/>
        </w:rPr>
      </w:pPr>
      <w:r w:rsidRPr="0009064B">
        <w:rPr>
          <w:rStyle w:val="s2"/>
          <w:rFonts w:ascii="Times New Roman" w:hAnsi="Times New Roman"/>
          <w:sz w:val="24"/>
          <w:szCs w:val="24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</w:t>
      </w:r>
      <w:r>
        <w:rPr>
          <w:rStyle w:val="s2"/>
          <w:rFonts w:ascii="Times New Roman" w:hAnsi="Times New Roman"/>
          <w:sz w:val="24"/>
          <w:szCs w:val="24"/>
        </w:rPr>
        <w:t>avného zákona č. 99/2019 Z. z.,</w:t>
      </w:r>
      <w:r w:rsidRPr="0009064B">
        <w:rPr>
          <w:rStyle w:val="s2"/>
          <w:rFonts w:ascii="Times New Roman" w:hAnsi="Times New Roman"/>
          <w:sz w:val="24"/>
          <w:szCs w:val="24"/>
        </w:rPr>
        <w:t xml:space="preserve"> ústavného zákona č. 422/2020 Z. z.</w:t>
      </w:r>
      <w:r w:rsidR="00DD0A19">
        <w:rPr>
          <w:rStyle w:val="s2"/>
          <w:rFonts w:ascii="Times New Roman" w:hAnsi="Times New Roman"/>
          <w:sz w:val="24"/>
          <w:szCs w:val="24"/>
        </w:rPr>
        <w:t>, ústavného zákona č. 378/2022 Z. z.</w:t>
      </w:r>
      <w:r>
        <w:rPr>
          <w:rStyle w:val="s2"/>
          <w:rFonts w:ascii="Times New Roman" w:hAnsi="Times New Roman"/>
          <w:sz w:val="24"/>
          <w:szCs w:val="24"/>
        </w:rPr>
        <w:t xml:space="preserve"> a </w:t>
      </w:r>
      <w:r w:rsidRPr="0009064B">
        <w:rPr>
          <w:rStyle w:val="s2"/>
          <w:rFonts w:ascii="Times New Roman" w:hAnsi="Times New Roman"/>
          <w:sz w:val="24"/>
          <w:szCs w:val="24"/>
        </w:rPr>
        <w:t xml:space="preserve">ústavného zákona č. </w:t>
      </w:r>
      <w:r>
        <w:rPr>
          <w:rStyle w:val="s2"/>
          <w:rFonts w:ascii="Times New Roman" w:hAnsi="Times New Roman"/>
          <w:sz w:val="24"/>
          <w:szCs w:val="24"/>
        </w:rPr>
        <w:t>24</w:t>
      </w:r>
      <w:r w:rsidRPr="0009064B">
        <w:rPr>
          <w:rStyle w:val="s2"/>
          <w:rFonts w:ascii="Times New Roman" w:hAnsi="Times New Roman"/>
          <w:sz w:val="24"/>
          <w:szCs w:val="24"/>
        </w:rPr>
        <w:t>/202</w:t>
      </w:r>
      <w:r>
        <w:rPr>
          <w:rStyle w:val="s2"/>
          <w:rFonts w:ascii="Times New Roman" w:hAnsi="Times New Roman"/>
          <w:sz w:val="24"/>
          <w:szCs w:val="24"/>
        </w:rPr>
        <w:t>3</w:t>
      </w:r>
      <w:r w:rsidRPr="0009064B">
        <w:rPr>
          <w:rStyle w:val="s2"/>
          <w:rFonts w:ascii="Times New Roman" w:hAnsi="Times New Roman"/>
          <w:sz w:val="24"/>
          <w:szCs w:val="24"/>
        </w:rPr>
        <w:t xml:space="preserve"> Z. z. sa dopĺňa takto:</w:t>
      </w:r>
    </w:p>
    <w:p w14:paraId="181DEB03" w14:textId="77777777" w:rsidR="009A3B6F" w:rsidRDefault="009A3B6F" w:rsidP="00A40BD6">
      <w:pPr>
        <w:spacing w:after="0"/>
        <w:rPr>
          <w:rFonts w:ascii="Times New Roman" w:hAnsi="Times New Roman" w:cs="Times New Roman"/>
          <w:sz w:val="24"/>
          <w:u w:val="single"/>
        </w:rPr>
      </w:pPr>
    </w:p>
    <w:p w14:paraId="4ECD9E5E" w14:textId="77777777" w:rsidR="009A3B6F" w:rsidRDefault="009A3B6F" w:rsidP="00A40BD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čl. 39 sa vkladá čl. 39a, ktorý znie:</w:t>
      </w:r>
    </w:p>
    <w:p w14:paraId="4141528A" w14:textId="77777777" w:rsidR="009A3B6F" w:rsidRDefault="009A3B6F" w:rsidP="00A40BD6">
      <w:pPr>
        <w:spacing w:after="0"/>
        <w:rPr>
          <w:rFonts w:ascii="Times New Roman" w:hAnsi="Times New Roman" w:cs="Times New Roman"/>
          <w:sz w:val="24"/>
        </w:rPr>
      </w:pPr>
    </w:p>
    <w:p w14:paraId="02086289" w14:textId="77777777" w:rsidR="009A3B6F" w:rsidRDefault="009A3B6F" w:rsidP="009A3B6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„Čl. 39a</w:t>
      </w:r>
    </w:p>
    <w:p w14:paraId="16B8D28D" w14:textId="77777777" w:rsidR="009A3B6F" w:rsidRPr="009A3B6F" w:rsidRDefault="009A3B6F" w:rsidP="009A3B6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B722837" w14:textId="77777777" w:rsidR="00A220DF" w:rsidRDefault="005400B2" w:rsidP="000120C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Vydávanie hotovosti ako zákonného platidla sa zaručuje.</w:t>
      </w:r>
    </w:p>
    <w:p w14:paraId="757DB146" w14:textId="7AC94682" w:rsidR="0072164E" w:rsidRDefault="009A3B6F" w:rsidP="000120C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A3B6F">
        <w:rPr>
          <w:rFonts w:ascii="Times New Roman" w:hAnsi="Times New Roman" w:cs="Times New Roman"/>
          <w:sz w:val="24"/>
        </w:rPr>
        <w:t>Každý má právo vykonať platbu za n</w:t>
      </w:r>
      <w:r w:rsidR="00A220DF">
        <w:rPr>
          <w:rFonts w:ascii="Times New Roman" w:hAnsi="Times New Roman" w:cs="Times New Roman"/>
          <w:sz w:val="24"/>
        </w:rPr>
        <w:t>á</w:t>
      </w:r>
      <w:r w:rsidRPr="009A3B6F">
        <w:rPr>
          <w:rFonts w:ascii="Times New Roman" w:hAnsi="Times New Roman" w:cs="Times New Roman"/>
          <w:sz w:val="24"/>
        </w:rPr>
        <w:t>k</w:t>
      </w:r>
      <w:r w:rsidR="00A220DF">
        <w:rPr>
          <w:rFonts w:ascii="Times New Roman" w:hAnsi="Times New Roman" w:cs="Times New Roman"/>
          <w:sz w:val="24"/>
        </w:rPr>
        <w:t>u</w:t>
      </w:r>
      <w:r w:rsidRPr="009A3B6F">
        <w:rPr>
          <w:rFonts w:ascii="Times New Roman" w:hAnsi="Times New Roman" w:cs="Times New Roman"/>
          <w:sz w:val="24"/>
        </w:rPr>
        <w:t>p tovarov a poskytnutie služieb v</w:t>
      </w:r>
      <w:r w:rsidR="00E3125B">
        <w:rPr>
          <w:rFonts w:ascii="Times New Roman" w:hAnsi="Times New Roman" w:cs="Times New Roman"/>
          <w:sz w:val="24"/>
        </w:rPr>
        <w:t> </w:t>
      </w:r>
      <w:r w:rsidRPr="009A3B6F">
        <w:rPr>
          <w:rFonts w:ascii="Times New Roman" w:hAnsi="Times New Roman" w:cs="Times New Roman"/>
          <w:sz w:val="24"/>
        </w:rPr>
        <w:t>hotovosti</w:t>
      </w:r>
      <w:r w:rsidR="00E3125B">
        <w:rPr>
          <w:rFonts w:ascii="Times New Roman" w:hAnsi="Times New Roman" w:cs="Times New Roman"/>
          <w:sz w:val="24"/>
        </w:rPr>
        <w:t xml:space="preserve"> zákonným</w:t>
      </w:r>
      <w:r w:rsidR="00A220DF">
        <w:rPr>
          <w:rFonts w:ascii="Times New Roman" w:hAnsi="Times New Roman" w:cs="Times New Roman"/>
          <w:sz w:val="24"/>
        </w:rPr>
        <w:t xml:space="preserve"> platidlom</w:t>
      </w:r>
      <w:r w:rsidR="000120C6">
        <w:rPr>
          <w:rFonts w:ascii="Times New Roman" w:hAnsi="Times New Roman" w:cs="Times New Roman"/>
          <w:sz w:val="24"/>
        </w:rPr>
        <w:t>,</w:t>
      </w:r>
      <w:r w:rsidR="000120C6" w:rsidRPr="000120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120C6" w:rsidRPr="000120C6">
        <w:rPr>
          <w:rFonts w:ascii="Times New Roman" w:hAnsi="Times New Roman" w:cs="Times New Roman"/>
          <w:sz w:val="24"/>
        </w:rPr>
        <w:t>pričom prijatie takejto platby možno odmietnuť len z primeraných alebo všeobecne uplatňovaných dôvodov. Právo vykonať hotovostnú operáciu v banke alebo pobočke zahraničnej banky sa zaručuje.</w:t>
      </w:r>
    </w:p>
    <w:p w14:paraId="7206CED3" w14:textId="77777777" w:rsidR="009A3B6F" w:rsidRPr="009A3B6F" w:rsidRDefault="00E3125B" w:rsidP="000120C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 </w:t>
      </w:r>
      <w:r w:rsidR="00C84286">
        <w:rPr>
          <w:rFonts w:ascii="Times New Roman" w:hAnsi="Times New Roman" w:cs="Times New Roman"/>
          <w:sz w:val="24"/>
        </w:rPr>
        <w:t>ustanoví</w:t>
      </w:r>
      <w:r>
        <w:rPr>
          <w:rFonts w:ascii="Times New Roman" w:hAnsi="Times New Roman" w:cs="Times New Roman"/>
          <w:sz w:val="24"/>
        </w:rPr>
        <w:t xml:space="preserve"> podmienky a obmedzenia práva podľa odseku </w:t>
      </w:r>
      <w:r w:rsidR="00A220DF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.“.</w:t>
      </w:r>
    </w:p>
    <w:p w14:paraId="2D68C1B7" w14:textId="77777777" w:rsidR="006572C9" w:rsidRPr="001B7075" w:rsidRDefault="006572C9" w:rsidP="006572C9">
      <w:pPr>
        <w:pStyle w:val="p4"/>
        <w:rPr>
          <w:sz w:val="24"/>
          <w:szCs w:val="24"/>
        </w:rPr>
      </w:pPr>
      <w:r w:rsidRPr="001B7075">
        <w:rPr>
          <w:rStyle w:val="s2"/>
          <w:b/>
          <w:bCs/>
          <w:sz w:val="24"/>
          <w:szCs w:val="24"/>
        </w:rPr>
        <w:lastRenderedPageBreak/>
        <w:t>Čl. II</w:t>
      </w:r>
    </w:p>
    <w:p w14:paraId="26DC4F51" w14:textId="77777777" w:rsidR="006572C9" w:rsidRPr="001B7075" w:rsidRDefault="006572C9" w:rsidP="006572C9">
      <w:pPr>
        <w:pStyle w:val="p5"/>
        <w:rPr>
          <w:sz w:val="24"/>
          <w:szCs w:val="24"/>
        </w:rPr>
      </w:pPr>
    </w:p>
    <w:p w14:paraId="6CDB94FD" w14:textId="77777777" w:rsidR="006572C9" w:rsidRPr="00032155" w:rsidRDefault="006572C9" w:rsidP="006572C9">
      <w:pPr>
        <w:pStyle w:val="p11"/>
        <w:rPr>
          <w:sz w:val="24"/>
          <w:szCs w:val="24"/>
        </w:rPr>
      </w:pPr>
      <w:r w:rsidRPr="001B7075">
        <w:rPr>
          <w:rStyle w:val="s2"/>
          <w:sz w:val="24"/>
          <w:szCs w:val="24"/>
        </w:rPr>
        <w:t xml:space="preserve">Tento ústavný zákon nadobúda účinnosť </w:t>
      </w:r>
      <w:r>
        <w:rPr>
          <w:sz w:val="24"/>
          <w:szCs w:val="24"/>
        </w:rPr>
        <w:t xml:space="preserve">1. júla 2023. </w:t>
      </w:r>
    </w:p>
    <w:p w14:paraId="3EEFA173" w14:textId="77777777" w:rsidR="006572C9" w:rsidRPr="0009064B" w:rsidRDefault="006572C9" w:rsidP="00A40BD6">
      <w:pPr>
        <w:spacing w:after="0"/>
        <w:rPr>
          <w:rFonts w:ascii="Times New Roman" w:hAnsi="Times New Roman" w:cs="Times New Roman"/>
          <w:sz w:val="24"/>
        </w:rPr>
      </w:pPr>
    </w:p>
    <w:p w14:paraId="4AD5C5F7" w14:textId="77777777" w:rsidR="00517C46" w:rsidRPr="00517C46" w:rsidRDefault="00517C46" w:rsidP="00517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1872F5" w14:textId="77777777" w:rsidR="00517C46" w:rsidRPr="00517C46" w:rsidRDefault="00517C46" w:rsidP="00517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2FED11B" w14:textId="77777777" w:rsidR="00517C46" w:rsidRPr="00517C46" w:rsidRDefault="00517C46" w:rsidP="00517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A8EA2D" w14:textId="77777777" w:rsidR="00517C46" w:rsidRPr="00517C46" w:rsidRDefault="00517C46" w:rsidP="00517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2C9371" w14:textId="77777777" w:rsidR="00517C46" w:rsidRPr="00517C46" w:rsidRDefault="00517C46" w:rsidP="00517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2140BF" w14:textId="77777777" w:rsidR="00517C46" w:rsidRPr="00517C46" w:rsidRDefault="00517C46" w:rsidP="00517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BDD267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7C46">
        <w:rPr>
          <w:rFonts w:ascii="Times New Roman" w:eastAsia="Times New Roman" w:hAnsi="Times New Roman" w:cs="Times New Roman"/>
          <w:sz w:val="24"/>
          <w:szCs w:val="24"/>
          <w:lang w:eastAsia="en-GB"/>
        </w:rPr>
        <w:t>prezidentka  Slovenskej republiky</w:t>
      </w:r>
    </w:p>
    <w:p w14:paraId="673D8C5D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3EA88C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D4D7C0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65D93C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4BAFA3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9DB5B6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50FB7C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CC7AF9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7C46">
        <w:rPr>
          <w:rFonts w:ascii="Times New Roman" w:eastAsia="Times New Roman" w:hAnsi="Times New Roman" w:cs="Times New Roman"/>
          <w:sz w:val="24"/>
          <w:szCs w:val="24"/>
          <w:lang w:eastAsia="en-GB"/>
        </w:rPr>
        <w:t>predseda Národnej rady Slovenskej republiky</w:t>
      </w:r>
    </w:p>
    <w:p w14:paraId="3E965B67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3D5A0F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B4AA8C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AFF8011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E109C2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401B6F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6967DD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C24A8D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B2BEB7" w14:textId="77777777" w:rsidR="00517C46" w:rsidRPr="00517C46" w:rsidRDefault="00517C46" w:rsidP="00517C4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7C46">
        <w:rPr>
          <w:rFonts w:ascii="Times New Roman" w:eastAsia="Times New Roman" w:hAnsi="Times New Roman" w:cs="Times New Roman"/>
          <w:sz w:val="24"/>
          <w:szCs w:val="24"/>
          <w:lang w:eastAsia="en-GB"/>
        </w:rPr>
        <w:t>predseda vlády Slovenskej republiky</w:t>
      </w:r>
    </w:p>
    <w:p w14:paraId="0A119637" w14:textId="77777777" w:rsidR="00A40BD6" w:rsidRPr="0009064B" w:rsidRDefault="00A40BD6" w:rsidP="00A40BD6">
      <w:pPr>
        <w:spacing w:after="0"/>
        <w:rPr>
          <w:rFonts w:ascii="Times New Roman" w:hAnsi="Times New Roman" w:cs="Times New Roman"/>
          <w:sz w:val="24"/>
        </w:rPr>
      </w:pPr>
    </w:p>
    <w:sectPr w:rsidR="00A40BD6" w:rsidRPr="0009064B" w:rsidSect="00517C4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A237E" w14:textId="77777777" w:rsidR="00EA6610" w:rsidRDefault="00EA6610" w:rsidP="008D15F4">
      <w:pPr>
        <w:spacing w:after="0" w:line="240" w:lineRule="auto"/>
      </w:pPr>
      <w:r>
        <w:separator/>
      </w:r>
    </w:p>
  </w:endnote>
  <w:endnote w:type="continuationSeparator" w:id="0">
    <w:p w14:paraId="285DEC35" w14:textId="77777777" w:rsidR="00EA6610" w:rsidRDefault="00EA6610" w:rsidP="008D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832919"/>
      <w:docPartObj>
        <w:docPartGallery w:val="Page Numbers (Bottom of Page)"/>
        <w:docPartUnique/>
      </w:docPartObj>
    </w:sdtPr>
    <w:sdtEndPr/>
    <w:sdtContent>
      <w:p w14:paraId="71E1498F" w14:textId="3724BD27" w:rsidR="00517C46" w:rsidRDefault="00517C4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F11">
          <w:rPr>
            <w:noProof/>
          </w:rPr>
          <w:t>2</w:t>
        </w:r>
        <w:r>
          <w:fldChar w:fldCharType="end"/>
        </w:r>
      </w:p>
    </w:sdtContent>
  </w:sdt>
  <w:p w14:paraId="3FD8668F" w14:textId="77777777" w:rsidR="00517C46" w:rsidRDefault="00517C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1AE5C" w14:textId="77777777" w:rsidR="00EA6610" w:rsidRDefault="00EA6610" w:rsidP="008D15F4">
      <w:pPr>
        <w:spacing w:after="0" w:line="240" w:lineRule="auto"/>
      </w:pPr>
      <w:r>
        <w:separator/>
      </w:r>
    </w:p>
  </w:footnote>
  <w:footnote w:type="continuationSeparator" w:id="0">
    <w:p w14:paraId="435AA5A2" w14:textId="77777777" w:rsidR="00EA6610" w:rsidRDefault="00EA6610" w:rsidP="008D1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D2870"/>
    <w:multiLevelType w:val="hybridMultilevel"/>
    <w:tmpl w:val="F1EA52AC"/>
    <w:lvl w:ilvl="0" w:tplc="097071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03"/>
    <w:rsid w:val="000120C6"/>
    <w:rsid w:val="000608A2"/>
    <w:rsid w:val="0009064B"/>
    <w:rsid w:val="001C54A4"/>
    <w:rsid w:val="00302F92"/>
    <w:rsid w:val="004F2F11"/>
    <w:rsid w:val="00517C46"/>
    <w:rsid w:val="005400B2"/>
    <w:rsid w:val="006572C9"/>
    <w:rsid w:val="00693888"/>
    <w:rsid w:val="0072164E"/>
    <w:rsid w:val="007426B8"/>
    <w:rsid w:val="00831A0E"/>
    <w:rsid w:val="008D15F4"/>
    <w:rsid w:val="009A3B6F"/>
    <w:rsid w:val="009E63E3"/>
    <w:rsid w:val="00A220DF"/>
    <w:rsid w:val="00A40BD6"/>
    <w:rsid w:val="00B63803"/>
    <w:rsid w:val="00BC57F6"/>
    <w:rsid w:val="00C2657F"/>
    <w:rsid w:val="00C84286"/>
    <w:rsid w:val="00CF5764"/>
    <w:rsid w:val="00DA4B56"/>
    <w:rsid w:val="00DD0A19"/>
    <w:rsid w:val="00E3125B"/>
    <w:rsid w:val="00E67AF7"/>
    <w:rsid w:val="00EA6610"/>
    <w:rsid w:val="00F026AA"/>
    <w:rsid w:val="00FA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F52B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6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4">
    <w:name w:val="p4"/>
    <w:basedOn w:val="Normlny"/>
    <w:rsid w:val="0009064B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5">
    <w:name w:val="p5"/>
    <w:basedOn w:val="Normlny"/>
    <w:rsid w:val="0009064B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6">
    <w:name w:val="p6"/>
    <w:basedOn w:val="Normlny"/>
    <w:rsid w:val="0009064B"/>
    <w:pPr>
      <w:spacing w:after="0" w:line="240" w:lineRule="auto"/>
      <w:ind w:firstLine="531"/>
      <w:jc w:val="center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7">
    <w:name w:val="p7"/>
    <w:basedOn w:val="Normlny"/>
    <w:rsid w:val="0009064B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s1">
    <w:name w:val="s1"/>
    <w:basedOn w:val="Predvolenpsmoodseku"/>
    <w:rsid w:val="0009064B"/>
    <w:rPr>
      <w:rFonts w:cs="Times New Roman"/>
      <w:spacing w:val="23"/>
    </w:rPr>
  </w:style>
  <w:style w:type="character" w:customStyle="1" w:styleId="s2">
    <w:name w:val="s2"/>
    <w:basedOn w:val="Predvolenpsmoodseku"/>
    <w:rsid w:val="0009064B"/>
    <w:rPr>
      <w:rFonts w:cs="Times New Roman"/>
    </w:rPr>
  </w:style>
  <w:style w:type="paragraph" w:customStyle="1" w:styleId="p10">
    <w:name w:val="p10"/>
    <w:basedOn w:val="Normlny"/>
    <w:rsid w:val="006572C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customStyle="1" w:styleId="p11">
    <w:name w:val="p11"/>
    <w:basedOn w:val="Normlny"/>
    <w:rsid w:val="006572C9"/>
    <w:pPr>
      <w:spacing w:after="0" w:line="240" w:lineRule="auto"/>
      <w:ind w:firstLine="531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9A3B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C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4A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D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15F4"/>
  </w:style>
  <w:style w:type="paragraph" w:styleId="Pta">
    <w:name w:val="footer"/>
    <w:basedOn w:val="Normlny"/>
    <w:link w:val="PtaChar"/>
    <w:uiPriority w:val="99"/>
    <w:unhideWhenUsed/>
    <w:rsid w:val="008D1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2023-05-25T14:35:00Z</dcterms:created>
  <dcterms:modified xsi:type="dcterms:W3CDTF">2023-06-15T07:38:00Z</dcterms:modified>
</cp:coreProperties>
</file>