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CRD-866/2023</w:t>
      </w:r>
    </w:p>
    <w:p w:rsidR="001912C1" w:rsidRDefault="001912C1" w:rsidP="001912C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66504" w:rsidRDefault="00866504" w:rsidP="001912C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1912C1" w:rsidRDefault="001912C1" w:rsidP="001912C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1912C1" w:rsidRPr="00D25F2F" w:rsidRDefault="001912C1" w:rsidP="001912C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1569a</w:t>
      </w:r>
    </w:p>
    <w:p w:rsidR="001912C1" w:rsidRPr="00E35790" w:rsidRDefault="001912C1" w:rsidP="001912C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1912C1" w:rsidRPr="001912C1" w:rsidRDefault="001912C1" w:rsidP="001912C1">
      <w:pPr>
        <w:spacing w:line="276" w:lineRule="auto"/>
        <w:jc w:val="both"/>
        <w:rPr>
          <w:rFonts w:ascii="Times New Roman" w:hAnsi="Times New Roman"/>
          <w:b/>
        </w:rPr>
      </w:pPr>
      <w:r w:rsidRPr="001912C1">
        <w:rPr>
          <w:rFonts w:ascii="Times New Roman" w:hAnsi="Times New Roman"/>
          <w:b/>
          <w:szCs w:val="24"/>
        </w:rPr>
        <w:t>výborov Národnej rady Slovenskej republiky o prerokovaní návrhu</w:t>
      </w:r>
      <w:r w:rsidRPr="001912C1">
        <w:rPr>
          <w:rFonts w:ascii="Times New Roman" w:hAnsi="Times New Roman"/>
          <w:b/>
        </w:rPr>
        <w:t xml:space="preserve"> poslankyne Národnej rady Slovenskej republiky </w:t>
      </w:r>
      <w:r w:rsidR="003C34FC" w:rsidRPr="003C34FC">
        <w:rPr>
          <w:rStyle w:val="awspan"/>
          <w:b/>
          <w:color w:val="000000"/>
          <w:szCs w:val="24"/>
        </w:rPr>
        <w:t>Jany ŽITŇANSKEJ</w:t>
      </w:r>
      <w:r w:rsidR="003C34FC" w:rsidRPr="0087757C">
        <w:rPr>
          <w:rStyle w:val="awspan"/>
          <w:color w:val="000000"/>
          <w:szCs w:val="24"/>
        </w:rPr>
        <w:t xml:space="preserve"> </w:t>
      </w:r>
      <w:r w:rsidRPr="001912C1">
        <w:rPr>
          <w:rFonts w:ascii="Times New Roman" w:hAnsi="Times New Roman"/>
          <w:b/>
        </w:rPr>
        <w:t>na vydanie zákona, ktorým sa mení zákon č. 305/2005 Z. z. o sociálnoprávnej ochrane detí a o sociálnej kuratele a o zmene a doplnení niektorých zákonov v znení neskorších predpisov (tlač 1569)</w:t>
      </w:r>
    </w:p>
    <w:p w:rsidR="001912C1" w:rsidRPr="00607637" w:rsidRDefault="001912C1" w:rsidP="001912C1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1912C1" w:rsidRDefault="001912C1" w:rsidP="001912C1">
      <w:pPr>
        <w:jc w:val="both"/>
        <w:rPr>
          <w:rFonts w:ascii="Times New Roman" w:hAnsi="Times New Roman"/>
          <w:b/>
          <w:szCs w:val="24"/>
        </w:rPr>
      </w:pPr>
    </w:p>
    <w:p w:rsidR="001912C1" w:rsidRDefault="001912C1" w:rsidP="001912C1">
      <w:pPr>
        <w:jc w:val="both"/>
        <w:rPr>
          <w:rFonts w:ascii="Times New Roman" w:hAnsi="Times New Roman"/>
          <w:b/>
          <w:szCs w:val="24"/>
        </w:rPr>
      </w:pPr>
    </w:p>
    <w:p w:rsidR="001912C1" w:rsidRPr="00E35790" w:rsidRDefault="001912C1" w:rsidP="001912C1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</w:t>
      </w:r>
      <w:r w:rsidR="00D60654">
        <w:rPr>
          <w:rFonts w:ascii="Times New Roman" w:hAnsi="Times New Roman"/>
          <w:b/>
          <w:szCs w:val="24"/>
        </w:rPr>
        <w:t>u</w:t>
      </w:r>
      <w:r>
        <w:rPr>
          <w:rFonts w:ascii="Times New Roman" w:hAnsi="Times New Roman"/>
          <w:b/>
          <w:szCs w:val="24"/>
        </w:rPr>
        <w:t xml:space="preserve"> </w:t>
      </w:r>
      <w:r w:rsidRPr="001912C1">
        <w:rPr>
          <w:rFonts w:ascii="Times New Roman" w:hAnsi="Times New Roman"/>
        </w:rPr>
        <w:t xml:space="preserve">poslankyne Národnej rady Slovenskej republiky </w:t>
      </w:r>
      <w:r w:rsidR="003C34FC" w:rsidRPr="003C34FC">
        <w:rPr>
          <w:rStyle w:val="awspan"/>
          <w:color w:val="000000"/>
          <w:szCs w:val="24"/>
        </w:rPr>
        <w:t>Jany ŽITŇANSKEJ</w:t>
      </w:r>
      <w:r w:rsidR="003C34FC" w:rsidRPr="0087757C">
        <w:rPr>
          <w:rStyle w:val="awspan"/>
          <w:color w:val="000000"/>
          <w:szCs w:val="24"/>
        </w:rPr>
        <w:t xml:space="preserve"> </w:t>
      </w:r>
      <w:r w:rsidRPr="001912C1">
        <w:rPr>
          <w:rFonts w:ascii="Times New Roman" w:hAnsi="Times New Roman"/>
        </w:rPr>
        <w:t>na vydanie zákona, ktorým sa mení zákon č. 305/2005 Z. z. o sociálnoprávnej ochrane detí a o sociálnej kuratele a o zmene a doplnení niektorých zákonov v znení neskorších predpisov</w:t>
      </w:r>
      <w:r w:rsidRPr="001912C1">
        <w:rPr>
          <w:rFonts w:ascii="Times New Roman" w:hAnsi="Times New Roman"/>
          <w:b/>
        </w:rPr>
        <w:t xml:space="preserve"> (tlač 1569)</w:t>
      </w:r>
      <w:r>
        <w:rPr>
          <w:rFonts w:ascii="Times New Roman" w:hAnsi="Times New Roman"/>
          <w:b/>
        </w:rPr>
        <w:t xml:space="preserve"> </w:t>
      </w:r>
      <w:r w:rsidRPr="001912C1">
        <w:rPr>
          <w:rFonts w:ascii="Times New Roman" w:hAnsi="Times New Roman"/>
        </w:rPr>
        <w:t>(</w:t>
      </w:r>
      <w:r w:rsidRPr="00E35790">
        <w:rPr>
          <w:rFonts w:ascii="Times New Roman" w:hAnsi="Times New Roman"/>
        </w:rPr>
        <w:t xml:space="preserve">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912C1" w:rsidRPr="00E35790" w:rsidRDefault="001912C1" w:rsidP="001912C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AE3D27">
        <w:rPr>
          <w:rFonts w:ascii="Times New Roman" w:hAnsi="Times New Roman"/>
          <w:lang w:eastAsia="sk-SK"/>
        </w:rPr>
        <w:t>2296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AE3D27">
        <w:rPr>
          <w:rFonts w:ascii="Times New Roman" w:hAnsi="Times New Roman"/>
          <w:lang w:eastAsia="sk-SK"/>
        </w:rPr>
        <w:t>18</w:t>
      </w:r>
      <w:r>
        <w:rPr>
          <w:rFonts w:ascii="Times New Roman" w:hAnsi="Times New Roman"/>
          <w:lang w:eastAsia="sk-SK"/>
        </w:rPr>
        <w:t xml:space="preserve">. </w:t>
      </w:r>
      <w:r w:rsidR="00AE3D27">
        <w:rPr>
          <w:rFonts w:ascii="Times New Roman" w:hAnsi="Times New Roman"/>
          <w:lang w:eastAsia="sk-SK"/>
        </w:rPr>
        <w:t>mája</w:t>
      </w:r>
      <w:r>
        <w:rPr>
          <w:rFonts w:ascii="Times New Roman" w:hAnsi="Times New Roman"/>
          <w:lang w:eastAsia="sk-SK"/>
        </w:rPr>
        <w:t xml:space="preserve"> 2023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1912C1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1912C1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 rozpočet a</w:t>
      </w:r>
    </w:p>
    <w:p w:rsidR="001912C1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1912C1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912C1" w:rsidRPr="003C5E8A" w:rsidRDefault="001912C1" w:rsidP="001912C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9C62FA" w:rsidRDefault="009C62FA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1912C1" w:rsidRPr="00D056E2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1912C1" w:rsidRPr="00011996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912C1" w:rsidRPr="00652E81" w:rsidRDefault="001912C1" w:rsidP="001912C1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1912C1">
        <w:rPr>
          <w:rFonts w:ascii="Times New Roman" w:hAnsi="Times New Roman"/>
        </w:rPr>
        <w:t xml:space="preserve">poslankyne Národnej rady Slovenskej republiky </w:t>
      </w:r>
      <w:r w:rsidR="003C34FC" w:rsidRPr="003C34FC">
        <w:rPr>
          <w:rStyle w:val="awspan"/>
          <w:color w:val="000000"/>
          <w:szCs w:val="24"/>
        </w:rPr>
        <w:t>Jany ŽITŇANSKEJ</w:t>
      </w:r>
      <w:r w:rsidR="003C34FC" w:rsidRPr="0087757C">
        <w:rPr>
          <w:rStyle w:val="awspan"/>
          <w:color w:val="000000"/>
          <w:szCs w:val="24"/>
        </w:rPr>
        <w:t xml:space="preserve"> </w:t>
      </w:r>
      <w:r w:rsidRPr="001912C1">
        <w:rPr>
          <w:rFonts w:ascii="Times New Roman" w:hAnsi="Times New Roman"/>
        </w:rPr>
        <w:t>na vydanie zákona, ktorým sa mení zákon č. 305/2005 Z. z. o sociálnoprávnej ochrane detí a o sociálnej kuratele a o zmene a doplnení niektorých zákonov v znení neskorších predpisov</w:t>
      </w:r>
      <w:r w:rsidRPr="001912C1">
        <w:rPr>
          <w:rFonts w:ascii="Times New Roman" w:hAnsi="Times New Roman"/>
          <w:b/>
        </w:rPr>
        <w:t xml:space="preserve"> (tlač 1569)</w:t>
      </w:r>
      <w:r>
        <w:rPr>
          <w:rFonts w:ascii="Times New Roman" w:hAnsi="Times New Roman"/>
          <w:b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1912C1" w:rsidRPr="00652E81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912C1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9C62FA">
        <w:rPr>
          <w:rFonts w:ascii="Times New Roman" w:hAnsi="Times New Roman"/>
        </w:rPr>
        <w:t xml:space="preserve"> 767</w:t>
      </w:r>
      <w:r>
        <w:rPr>
          <w:rFonts w:ascii="Times New Roman" w:hAnsi="Times New Roman"/>
        </w:rPr>
        <w:t xml:space="preserve"> z </w:t>
      </w:r>
      <w:r w:rsidR="009C62FA">
        <w:rPr>
          <w:rFonts w:ascii="Times New Roman" w:hAnsi="Times New Roman"/>
        </w:rPr>
        <w:t>8</w:t>
      </w:r>
      <w:r>
        <w:rPr>
          <w:rFonts w:ascii="Times New Roman" w:hAnsi="Times New Roman"/>
        </w:rPr>
        <w:t>. júna 2023,</w:t>
      </w:r>
    </w:p>
    <w:p w:rsidR="001912C1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financie a rozpočet uznesením č.</w:t>
      </w:r>
      <w:r w:rsidR="008A3AE1">
        <w:rPr>
          <w:rFonts w:ascii="Times New Roman" w:hAnsi="Times New Roman"/>
        </w:rPr>
        <w:t xml:space="preserve"> 471</w:t>
      </w:r>
      <w:r>
        <w:rPr>
          <w:rFonts w:ascii="Times New Roman" w:hAnsi="Times New Roman"/>
        </w:rPr>
        <w:t xml:space="preserve"> z</w:t>
      </w:r>
      <w:r w:rsidR="008A3AE1">
        <w:rPr>
          <w:rFonts w:ascii="Times New Roman" w:hAnsi="Times New Roman"/>
        </w:rPr>
        <w:t>o 6</w:t>
      </w:r>
      <w:r>
        <w:rPr>
          <w:rFonts w:ascii="Times New Roman" w:hAnsi="Times New Roman"/>
        </w:rPr>
        <w:t>. júna 2023</w:t>
      </w:r>
      <w:r w:rsidR="00866504">
        <w:rPr>
          <w:rFonts w:ascii="Times New Roman" w:hAnsi="Times New Roman"/>
        </w:rPr>
        <w:t>.</w:t>
      </w:r>
    </w:p>
    <w:p w:rsidR="00F55559" w:rsidRDefault="00F55559" w:rsidP="00F5555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F55559" w:rsidRPr="00866504" w:rsidRDefault="00F55559" w:rsidP="00F5555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ab/>
      </w:r>
      <w:r w:rsidRPr="00866504">
        <w:rPr>
          <w:rFonts w:ascii="Times New Roman" w:hAnsi="Times New Roman"/>
        </w:rPr>
        <w:t>Výbor Národnej rady Slovenskej republiky</w:t>
      </w:r>
      <w:r w:rsidRPr="00866504">
        <w:rPr>
          <w:rFonts w:ascii="Times New Roman" w:hAnsi="Times New Roman"/>
          <w:b/>
        </w:rPr>
        <w:t xml:space="preserve"> </w:t>
      </w:r>
      <w:r w:rsidRPr="00866504">
        <w:rPr>
          <w:rFonts w:ascii="Times New Roman" w:hAnsi="Times New Roman"/>
        </w:rPr>
        <w:t xml:space="preserve">pre </w:t>
      </w:r>
      <w:r w:rsidR="00866504" w:rsidRPr="00866504">
        <w:rPr>
          <w:rFonts w:ascii="Times New Roman" w:hAnsi="Times New Roman"/>
        </w:rPr>
        <w:t xml:space="preserve">sociálne veci </w:t>
      </w:r>
      <w:r w:rsidRPr="00866504">
        <w:rPr>
          <w:rFonts w:ascii="Times New Roman" w:hAnsi="Times New Roman"/>
        </w:rPr>
        <w:t xml:space="preserve">dňa </w:t>
      </w:r>
      <w:r w:rsidR="00866504" w:rsidRPr="00866504">
        <w:rPr>
          <w:rFonts w:ascii="Times New Roman" w:hAnsi="Times New Roman"/>
        </w:rPr>
        <w:t>12</w:t>
      </w:r>
      <w:r w:rsidRPr="00866504">
        <w:rPr>
          <w:rFonts w:ascii="Times New Roman" w:hAnsi="Times New Roman"/>
        </w:rPr>
        <w:t xml:space="preserve">. júna 2023 o predmetnom návrhu zákona nerokoval, pretože podľa </w:t>
      </w:r>
      <w:r w:rsidRPr="00866504"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866504">
        <w:rPr>
          <w:rFonts w:ascii="Times New Roman" w:hAnsi="Times New Roman"/>
          <w:b/>
          <w:bCs/>
        </w:rPr>
        <w:t>nebol uznášaniaschopný</w:t>
      </w:r>
      <w:r w:rsidRPr="00866504">
        <w:rPr>
          <w:rFonts w:ascii="Times New Roman" w:hAnsi="Times New Roman"/>
          <w:bCs/>
        </w:rPr>
        <w:t xml:space="preserve">. </w:t>
      </w:r>
    </w:p>
    <w:p w:rsidR="00866504" w:rsidRPr="00866504" w:rsidRDefault="00866504" w:rsidP="001912C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1912C1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</w:rPr>
        <w:t xml:space="preserve"> </w:t>
      </w:r>
      <w:r w:rsidRPr="00866504">
        <w:rPr>
          <w:rFonts w:ascii="Times New Roman" w:hAnsi="Times New Roman"/>
        </w:rPr>
        <w:t>nevyplývajú žiadne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="00866504">
        <w:rPr>
          <w:rFonts w:ascii="Times New Roman" w:hAnsi="Times New Roman"/>
          <w:bCs/>
        </w:rPr>
        <w:t>.</w:t>
      </w:r>
    </w:p>
    <w:p w:rsidR="00866504" w:rsidRDefault="00866504" w:rsidP="001912C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1912C1" w:rsidRDefault="001912C1" w:rsidP="001912C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912C1" w:rsidRPr="00866504" w:rsidRDefault="001912C1" w:rsidP="001912C1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1912C1">
        <w:rPr>
          <w:rFonts w:ascii="Times New Roman" w:hAnsi="Times New Roman"/>
        </w:rPr>
        <w:t xml:space="preserve">poslankyne Národnej rady Slovenskej republiky </w:t>
      </w:r>
      <w:r w:rsidR="003C34FC" w:rsidRPr="003C34FC">
        <w:rPr>
          <w:rStyle w:val="awspan"/>
          <w:color w:val="000000"/>
          <w:szCs w:val="24"/>
        </w:rPr>
        <w:t>Jany ŽITŇANSKEJ</w:t>
      </w:r>
      <w:r w:rsidR="003C34FC" w:rsidRPr="0087757C">
        <w:rPr>
          <w:rStyle w:val="awspan"/>
          <w:color w:val="000000"/>
          <w:szCs w:val="24"/>
        </w:rPr>
        <w:t xml:space="preserve"> </w:t>
      </w:r>
      <w:r w:rsidRPr="001912C1">
        <w:rPr>
          <w:rFonts w:ascii="Times New Roman" w:hAnsi="Times New Roman"/>
        </w:rPr>
        <w:t>na vydanie zákona, ktorým sa mení zákon č. 305/2005 Z. z. o sociálnoprávnej ochrane detí a o sociálnej kuratele a o zmene a doplnení niektorých zákonov v znení neskorších predpisov</w:t>
      </w:r>
      <w:r w:rsidRPr="001912C1">
        <w:rPr>
          <w:rFonts w:ascii="Times New Roman" w:hAnsi="Times New Roman"/>
          <w:b/>
        </w:rPr>
        <w:t xml:space="preserve"> (tlač 1569)</w:t>
      </w:r>
      <w:r>
        <w:rPr>
          <w:rFonts w:ascii="Times New Roman" w:hAnsi="Times New Roman"/>
          <w:b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</w:p>
    <w:p w:rsidR="001912C1" w:rsidRPr="002877A4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1912C1" w:rsidRPr="00047234" w:rsidRDefault="001912C1" w:rsidP="001912C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1912C1" w:rsidRDefault="001912C1" w:rsidP="001912C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1912C1" w:rsidRPr="002877A4" w:rsidRDefault="001912C1" w:rsidP="001912C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VI.</w:t>
      </w:r>
    </w:p>
    <w:p w:rsidR="001912C1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2877A4"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lastRenderedPageBreak/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BC4365">
        <w:rPr>
          <w:rFonts w:ascii="Times New Roman" w:hAnsi="Times New Roman"/>
          <w:bCs/>
        </w:rPr>
        <w:t>282</w:t>
      </w:r>
      <w:bookmarkStart w:id="0" w:name="_GoBack"/>
      <w:bookmarkEnd w:id="0"/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135B89">
        <w:rPr>
          <w:rFonts w:ascii="Times New Roman" w:hAnsi="Times New Roman"/>
          <w:bCs/>
        </w:rPr>
        <w:t>13</w:t>
      </w:r>
      <w:r>
        <w:rPr>
          <w:rFonts w:ascii="Times New Roman" w:hAnsi="Times New Roman"/>
          <w:bCs/>
        </w:rPr>
        <w:t>. júna 2023.</w:t>
      </w:r>
    </w:p>
    <w:p w:rsidR="001912C1" w:rsidRPr="00E35790" w:rsidRDefault="001912C1" w:rsidP="001912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912C1" w:rsidRPr="00E35790" w:rsidRDefault="001912C1" w:rsidP="001912C1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cu </w:t>
      </w:r>
      <w:r>
        <w:rPr>
          <w:rFonts w:ascii="Times New Roman" w:hAnsi="Times New Roman"/>
          <w:b/>
        </w:rPr>
        <w:t>Vladimíra Ledeckého</w:t>
      </w:r>
      <w:r w:rsidRPr="00526BEF">
        <w:rPr>
          <w:rFonts w:ascii="Times New Roman" w:hAnsi="Times New Roman"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1912C1" w:rsidRDefault="001912C1" w:rsidP="001912C1">
      <w:pPr>
        <w:jc w:val="center"/>
        <w:rPr>
          <w:rFonts w:ascii="Times New Roman" w:hAnsi="Times New Roman"/>
        </w:rPr>
      </w:pPr>
    </w:p>
    <w:p w:rsidR="001912C1" w:rsidRDefault="001912C1" w:rsidP="001912C1">
      <w:pPr>
        <w:jc w:val="center"/>
        <w:rPr>
          <w:rFonts w:ascii="Times New Roman" w:hAnsi="Times New Roman"/>
        </w:rPr>
      </w:pPr>
    </w:p>
    <w:p w:rsidR="0067331F" w:rsidRDefault="0067331F" w:rsidP="001912C1">
      <w:pPr>
        <w:jc w:val="center"/>
        <w:rPr>
          <w:rFonts w:ascii="Times New Roman" w:hAnsi="Times New Roman"/>
        </w:rPr>
      </w:pPr>
    </w:p>
    <w:p w:rsidR="0067331F" w:rsidRDefault="0067331F" w:rsidP="001912C1">
      <w:pPr>
        <w:jc w:val="center"/>
        <w:rPr>
          <w:rFonts w:ascii="Times New Roman" w:hAnsi="Times New Roman"/>
        </w:rPr>
      </w:pPr>
    </w:p>
    <w:p w:rsidR="001912C1" w:rsidRDefault="001912C1" w:rsidP="001912C1">
      <w:pPr>
        <w:jc w:val="center"/>
        <w:rPr>
          <w:rFonts w:ascii="Times New Roman" w:hAnsi="Times New Roman"/>
        </w:rPr>
      </w:pPr>
    </w:p>
    <w:p w:rsidR="001912C1" w:rsidRDefault="001912C1" w:rsidP="001912C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135B89">
        <w:rPr>
          <w:rFonts w:ascii="Times New Roman" w:hAnsi="Times New Roman"/>
        </w:rPr>
        <w:t>13</w:t>
      </w:r>
      <w:r>
        <w:rPr>
          <w:rFonts w:ascii="Times New Roman" w:hAnsi="Times New Roman"/>
        </w:rPr>
        <w:t>. júna 2023</w:t>
      </w:r>
    </w:p>
    <w:p w:rsidR="0067331F" w:rsidRDefault="0067331F" w:rsidP="001912C1">
      <w:pPr>
        <w:jc w:val="center"/>
        <w:rPr>
          <w:rFonts w:ascii="Times New Roman" w:hAnsi="Times New Roman"/>
        </w:rPr>
      </w:pPr>
    </w:p>
    <w:p w:rsidR="0067331F" w:rsidRPr="00E35790" w:rsidRDefault="0067331F" w:rsidP="001912C1">
      <w:pPr>
        <w:jc w:val="center"/>
        <w:rPr>
          <w:rFonts w:ascii="Times New Roman" w:hAnsi="Times New Roman"/>
        </w:rPr>
      </w:pPr>
    </w:p>
    <w:p w:rsidR="001912C1" w:rsidRDefault="001912C1" w:rsidP="001912C1">
      <w:pPr>
        <w:rPr>
          <w:rFonts w:ascii="Times New Roman" w:hAnsi="Times New Roman"/>
        </w:rPr>
      </w:pPr>
    </w:p>
    <w:p w:rsidR="001912C1" w:rsidRDefault="001912C1" w:rsidP="001912C1">
      <w:pPr>
        <w:rPr>
          <w:rFonts w:ascii="Times New Roman" w:hAnsi="Times New Roman"/>
        </w:rPr>
      </w:pPr>
    </w:p>
    <w:p w:rsidR="001912C1" w:rsidRDefault="001912C1" w:rsidP="001912C1">
      <w:pPr>
        <w:rPr>
          <w:rFonts w:ascii="Times New Roman" w:hAnsi="Times New Roman"/>
        </w:rPr>
      </w:pPr>
    </w:p>
    <w:p w:rsidR="001912C1" w:rsidRPr="000B1451" w:rsidRDefault="001912C1" w:rsidP="001912C1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>Vladimír</w:t>
      </w:r>
      <w:r w:rsidRPr="000B1451"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1912C1" w:rsidRPr="000B1451" w:rsidRDefault="001912C1" w:rsidP="001912C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1912C1" w:rsidRPr="000B1451" w:rsidRDefault="001912C1" w:rsidP="001912C1">
      <w:pPr>
        <w:spacing w:line="276" w:lineRule="auto"/>
        <w:rPr>
          <w:szCs w:val="24"/>
        </w:rPr>
      </w:pPr>
    </w:p>
    <w:p w:rsidR="001912C1" w:rsidRDefault="001912C1" w:rsidP="001912C1"/>
    <w:p w:rsidR="001912C1" w:rsidRDefault="001912C1" w:rsidP="001912C1"/>
    <w:p w:rsidR="001912C1" w:rsidRDefault="001912C1" w:rsidP="001912C1"/>
    <w:p w:rsidR="001614B2" w:rsidRDefault="001614B2"/>
    <w:sectPr w:rsidR="001614B2" w:rsidSect="00910F69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FA8" w:rsidRDefault="001C3FA8">
      <w:pPr>
        <w:spacing w:line="240" w:lineRule="auto"/>
      </w:pPr>
      <w:r>
        <w:separator/>
      </w:r>
    </w:p>
  </w:endnote>
  <w:endnote w:type="continuationSeparator" w:id="0">
    <w:p w:rsidR="001C3FA8" w:rsidRDefault="001C3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912C1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BC4365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BC43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FA8" w:rsidRDefault="001C3FA8">
      <w:pPr>
        <w:spacing w:line="240" w:lineRule="auto"/>
      </w:pPr>
      <w:r>
        <w:separator/>
      </w:r>
    </w:p>
  </w:footnote>
  <w:footnote w:type="continuationSeparator" w:id="0">
    <w:p w:rsidR="001C3FA8" w:rsidRDefault="001C3F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C1"/>
    <w:rsid w:val="00021897"/>
    <w:rsid w:val="00061A09"/>
    <w:rsid w:val="00135B89"/>
    <w:rsid w:val="001614B2"/>
    <w:rsid w:val="001912C1"/>
    <w:rsid w:val="001C3FA8"/>
    <w:rsid w:val="00381997"/>
    <w:rsid w:val="003C34FC"/>
    <w:rsid w:val="003E035E"/>
    <w:rsid w:val="0067331F"/>
    <w:rsid w:val="00866504"/>
    <w:rsid w:val="008A3AE1"/>
    <w:rsid w:val="008B696C"/>
    <w:rsid w:val="009C62FA"/>
    <w:rsid w:val="00AE3D27"/>
    <w:rsid w:val="00BC4365"/>
    <w:rsid w:val="00D60654"/>
    <w:rsid w:val="00F03C6A"/>
    <w:rsid w:val="00F55559"/>
    <w:rsid w:val="00F6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125D"/>
  <w15:chartTrackingRefBased/>
  <w15:docId w15:val="{B8AC7FEF-49B7-4979-B92E-1836E1A6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12C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912C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12C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1912C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912C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912C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12C1"/>
    <w:rPr>
      <w:rFonts w:ascii="Arial" w:eastAsia="Times New Roman" w:hAnsi="Arial" w:cs="Times New Roman"/>
      <w:sz w:val="24"/>
    </w:rPr>
  </w:style>
  <w:style w:type="character" w:customStyle="1" w:styleId="awspan">
    <w:name w:val="awspan"/>
    <w:basedOn w:val="Predvolenpsmoodseku"/>
    <w:rsid w:val="003C34F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dcterms:created xsi:type="dcterms:W3CDTF">2023-05-19T09:08:00Z</dcterms:created>
  <dcterms:modified xsi:type="dcterms:W3CDTF">2023-06-13T10:22:00Z</dcterms:modified>
</cp:coreProperties>
</file>