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753E1D">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753E1D">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753E1D">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753E1D">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753E1D" w:rsidR="006E1191">
        <w:rPr>
          <w:rFonts w:ascii="Times New Roman" w:eastAsia="Times New Roman" w:hAnsi="Times New Roman" w:cs="Times New Roman" w:hint="cs"/>
          <w:b/>
          <w:bCs/>
          <w:sz w:val="28"/>
          <w:szCs w:val="28"/>
          <w:rtl w:val="0"/>
          <w:cs w:val="0"/>
          <w:lang w:val="sk-SK" w:eastAsia="sk-SK" w:bidi="ar-SA"/>
        </w:rPr>
        <w:t>V</w:t>
      </w:r>
      <w:r w:rsidRPr="00753E1D" w:rsidR="00593244">
        <w:rPr>
          <w:rFonts w:ascii="Times New Roman" w:eastAsia="Times New Roman" w:hAnsi="Times New Roman" w:cs="Times New Roman" w:hint="cs"/>
          <w:b/>
          <w:bCs/>
          <w:sz w:val="28"/>
          <w:szCs w:val="28"/>
          <w:rtl w:val="0"/>
          <w:cs w:val="0"/>
          <w:lang w:val="sk-SK" w:eastAsia="sk-SK" w:bidi="ar-SA"/>
        </w:rPr>
        <w:t>I</w:t>
      </w:r>
      <w:r w:rsidRPr="00753E1D" w:rsidR="00C90FB0">
        <w:rPr>
          <w:rFonts w:ascii="Times New Roman" w:eastAsia="Times New Roman" w:hAnsi="Times New Roman" w:cs="Times New Roman" w:hint="cs"/>
          <w:b/>
          <w:bCs/>
          <w:sz w:val="28"/>
          <w:szCs w:val="28"/>
          <w:rtl w:val="0"/>
          <w:cs w:val="0"/>
          <w:lang w:val="sk-SK" w:eastAsia="sk-SK" w:bidi="ar-SA"/>
        </w:rPr>
        <w:t>I</w:t>
      </w:r>
      <w:r w:rsidRPr="00753E1D" w:rsidR="00D445D9">
        <w:rPr>
          <w:rFonts w:ascii="Times New Roman" w:eastAsia="Times New Roman" w:hAnsi="Times New Roman" w:cs="Times New Roman" w:hint="cs"/>
          <w:b/>
          <w:bCs/>
          <w:sz w:val="28"/>
          <w:szCs w:val="28"/>
          <w:rtl w:val="0"/>
          <w:cs w:val="0"/>
          <w:lang w:val="sk-SK" w:eastAsia="sk-SK" w:bidi="ar-SA"/>
        </w:rPr>
        <w:t>I.</w:t>
      </w:r>
      <w:r w:rsidRPr="00753E1D">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753E1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753E1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753E1D" w:rsidR="000C3652">
        <w:rPr>
          <w:rFonts w:ascii="Times New Roman" w:eastAsia="Times New Roman" w:hAnsi="Times New Roman" w:cs="Times New Roman" w:hint="cs"/>
          <w:sz w:val="24"/>
          <w:szCs w:val="24"/>
          <w:rtl w:val="0"/>
          <w:cs w:val="0"/>
          <w:lang w:val="sk-SK" w:eastAsia="sk-SK" w:bidi="ar-SA"/>
        </w:rPr>
        <w:t xml:space="preserve"> Číslo: </w:t>
      </w:r>
      <w:r w:rsidRPr="00753E1D" w:rsidR="00423537">
        <w:rPr>
          <w:rFonts w:ascii="Times New Roman" w:eastAsia="Times New Roman" w:hAnsi="Times New Roman" w:cs="Times New Roman" w:hint="cs"/>
          <w:sz w:val="24"/>
          <w:szCs w:val="24"/>
          <w:rtl w:val="0"/>
          <w:cs w:val="0"/>
          <w:lang w:val="sk-SK" w:eastAsia="sk-SK" w:bidi="ar-SA"/>
        </w:rPr>
        <w:t>CRD</w:t>
      </w:r>
      <w:r w:rsidRPr="00753E1D" w:rsidR="00D445D9">
        <w:rPr>
          <w:rFonts w:ascii="Times New Roman" w:eastAsia="Times New Roman" w:hAnsi="Times New Roman" w:cs="Times New Roman" w:hint="cs"/>
          <w:sz w:val="24"/>
          <w:szCs w:val="24"/>
          <w:rtl w:val="0"/>
          <w:cs w:val="0"/>
          <w:lang w:val="sk-SK" w:eastAsia="sk-SK" w:bidi="ar-SA"/>
        </w:rPr>
        <w:t>-</w:t>
      </w:r>
      <w:r w:rsidRPr="00753E1D" w:rsidR="008F7D62">
        <w:rPr>
          <w:rFonts w:ascii="Times New Roman" w:eastAsia="Times New Roman" w:hAnsi="Times New Roman" w:cs="Times New Roman" w:hint="cs"/>
          <w:sz w:val="24"/>
          <w:szCs w:val="24"/>
          <w:rtl w:val="0"/>
          <w:cs w:val="0"/>
          <w:lang w:val="sk-SK" w:eastAsia="sk-SK" w:bidi="ar-SA"/>
        </w:rPr>
        <w:t>894/2023</w:t>
      </w:r>
    </w:p>
    <w:p w:rsidR="00F025DE" w:rsidRPr="00753E1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753E1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753E1D" w:rsidR="00AA4E6C">
        <w:rPr>
          <w:rFonts w:ascii="Times New Roman" w:eastAsia="Times New Roman" w:hAnsi="Times New Roman" w:cs="Times New Roman" w:hint="cs"/>
          <w:sz w:val="24"/>
          <w:szCs w:val="24"/>
          <w:rtl w:val="0"/>
          <w:cs w:val="0"/>
          <w:lang w:val="sk-SK" w:eastAsia="sk-SK" w:bidi="ar-SA"/>
        </w:rPr>
        <w:t xml:space="preserve"> </w:t>
        <w:tab/>
      </w:r>
    </w:p>
    <w:p w:rsidR="000C3652" w:rsidRPr="00753E1D"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753E1D" w:rsidR="008F7D62">
        <w:rPr>
          <w:rFonts w:ascii="Times New Roman" w:eastAsia="Times New Roman" w:hAnsi="Times New Roman" w:cs="Times New Roman" w:hint="cs"/>
          <w:b/>
          <w:bCs/>
          <w:sz w:val="32"/>
          <w:szCs w:val="32"/>
          <w:rtl w:val="0"/>
          <w:cs w:val="0"/>
          <w:lang w:val="sk-SK" w:eastAsia="sk-SK" w:bidi="ar-SA"/>
        </w:rPr>
        <w:t>1601</w:t>
      </w:r>
      <w:r w:rsidRPr="00753E1D" w:rsidR="009D0E4A">
        <w:rPr>
          <w:rFonts w:ascii="Times New Roman" w:eastAsia="Times New Roman" w:hAnsi="Times New Roman" w:cs="Times New Roman" w:hint="cs"/>
          <w:b/>
          <w:bCs/>
          <w:sz w:val="32"/>
          <w:szCs w:val="32"/>
          <w:rtl w:val="0"/>
          <w:cs w:val="0"/>
          <w:lang w:val="sk-SK" w:eastAsia="sk-SK" w:bidi="ar-SA"/>
        </w:rPr>
        <w:t>a</w:t>
      </w:r>
    </w:p>
    <w:p w:rsidR="000C3652" w:rsidRPr="00753E1D"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753E1D">
        <w:rPr>
          <w:rFonts w:ascii="Times New Roman" w:eastAsia="Times New Roman" w:hAnsi="Times New Roman" w:cs="Times New Roman" w:hint="cs"/>
          <w:b/>
          <w:bCs/>
          <w:sz w:val="28"/>
          <w:szCs w:val="28"/>
          <w:rtl w:val="0"/>
          <w:cs w:val="0"/>
          <w:lang w:val="sk-SK" w:eastAsia="sk-SK" w:bidi="ar-SA"/>
        </w:rPr>
        <w:t>S p o l o č n á   s p r á v</w:t>
      </w:r>
      <w:r w:rsidRPr="00753E1D" w:rsidR="00B71A0B">
        <w:rPr>
          <w:rFonts w:ascii="Times New Roman" w:eastAsia="Times New Roman" w:hAnsi="Times New Roman" w:cs="Times New Roman" w:hint="cs"/>
          <w:b/>
          <w:bCs/>
          <w:sz w:val="28"/>
          <w:szCs w:val="28"/>
          <w:rtl w:val="0"/>
          <w:cs w:val="0"/>
          <w:lang w:val="sk-SK" w:eastAsia="sk-SK" w:bidi="ar-SA"/>
        </w:rPr>
        <w:t> </w:t>
      </w:r>
      <w:r w:rsidRPr="00753E1D">
        <w:rPr>
          <w:rFonts w:ascii="Times New Roman" w:eastAsia="Times New Roman" w:hAnsi="Times New Roman" w:cs="Times New Roman" w:hint="cs"/>
          <w:b/>
          <w:bCs/>
          <w:sz w:val="28"/>
          <w:szCs w:val="28"/>
          <w:rtl w:val="0"/>
          <w:cs w:val="0"/>
          <w:lang w:val="sk-SK" w:eastAsia="sk-SK" w:bidi="ar-SA"/>
        </w:rPr>
        <w:t>a</w:t>
      </w:r>
    </w:p>
    <w:p w:rsidR="00B71A0B" w:rsidRPr="00753E1D"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753E1D"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753E1D"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753E1D"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753E1D" w:rsidR="008F7D62">
        <w:rPr>
          <w:rFonts w:ascii="Times New Roman" w:eastAsia="Times New Roman" w:hAnsi="Times New Roman" w:cs="Times New Roman" w:hint="cs"/>
          <w:sz w:val="24"/>
          <w:szCs w:val="24"/>
          <w:rtl w:val="0"/>
          <w:cs w:val="0"/>
          <w:lang w:val="sk-SK" w:eastAsia="sk-SK" w:bidi="ar-SA"/>
        </w:rPr>
        <w:t>návrhu poslancov Národnej rady Slovenskej republiky Jozefa HLINKU, Petry KRIŠTÚFKOVEJ, Adriany PČOLlNSKEJ, Zuzany ŠEBOVEJ, Miloša SVRČEKA a Ľuboša KRAJČÍRA na vydanie zákona, ktorým sa mení a dopĺňa zákon č. 106/2018 Z. z. o prevádzke vozidiel v cestnej premávke a o zmene a doplnení niektorých zákonov v znení neskorších predpisov</w:t>
      </w:r>
      <w:r w:rsidRPr="00753E1D" w:rsidR="008F7D62">
        <w:rPr>
          <w:rFonts w:ascii="Times New Roman" w:eastAsia="Times New Roman" w:hAnsi="Times New Roman" w:cs="Times New Roman" w:hint="cs"/>
          <w:b/>
          <w:sz w:val="24"/>
          <w:szCs w:val="24"/>
          <w:rtl w:val="0"/>
          <w:cs w:val="0"/>
          <w:lang w:val="sk-SK" w:eastAsia="sk-SK" w:bidi="ar-SA"/>
        </w:rPr>
        <w:t xml:space="preserve"> (tlač 1601</w:t>
      </w:r>
      <w:r w:rsidRPr="00753E1D" w:rsidR="00A844F9">
        <w:rPr>
          <w:rFonts w:ascii="Times New Roman" w:eastAsia="Times New Roman" w:hAnsi="Times New Roman" w:cs="Times New Roman" w:hint="cs"/>
          <w:b/>
          <w:sz w:val="24"/>
          <w:szCs w:val="24"/>
          <w:rtl w:val="0"/>
          <w:cs w:val="0"/>
          <w:lang w:val="sk-SK" w:eastAsia="sk-SK" w:bidi="ar-SA"/>
        </w:rPr>
        <w:t xml:space="preserve">) </w:t>
      </w:r>
      <w:r w:rsidRPr="00753E1D">
        <w:rPr>
          <w:rFonts w:ascii="Times New Roman" w:eastAsia="Times New Roman" w:hAnsi="Times New Roman" w:cs="Times New Roman" w:hint="cs"/>
          <w:sz w:val="24"/>
          <w:szCs w:val="24"/>
          <w:rtl w:val="0"/>
          <w:cs w:val="0"/>
          <w:lang w:val="sk-SK" w:eastAsia="sk-SK" w:bidi="ar-SA"/>
        </w:rPr>
        <w:t>v druhom čítaní</w:t>
      </w:r>
    </w:p>
    <w:p w:rsidR="000C3652" w:rsidRPr="00753E1D">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753E1D">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753E1D">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sidR="000C3652">
        <w:rPr>
          <w:rFonts w:ascii="Times New Roman" w:eastAsia="Times New Roman" w:hAnsi="Times New Roman" w:cs="Times New Roman" w:hint="cs"/>
          <w:sz w:val="24"/>
          <w:szCs w:val="24"/>
          <w:rtl w:val="0"/>
          <w:cs w:val="0"/>
          <w:lang w:val="sk-SK" w:eastAsia="sk-SK" w:bidi="ar-SA"/>
        </w:rPr>
        <w:tab/>
      </w:r>
    </w:p>
    <w:p w:rsidR="000C3652" w:rsidRPr="00753E1D">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sidR="00BF5657">
        <w:rPr>
          <w:rFonts w:ascii="Times New Roman" w:eastAsia="Times New Roman" w:hAnsi="Times New Roman" w:cs="Times New Roman" w:hint="cs"/>
          <w:sz w:val="24"/>
          <w:szCs w:val="24"/>
          <w:rtl w:val="0"/>
          <w:cs w:val="0"/>
          <w:lang w:val="sk-SK" w:eastAsia="sk-SK" w:bidi="ar-SA"/>
        </w:rPr>
        <w:tab/>
      </w:r>
      <w:r w:rsidRPr="00753E1D">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753E1D" w:rsidR="00593244">
        <w:rPr>
          <w:rFonts w:ascii="Times New Roman" w:eastAsia="Times New Roman" w:hAnsi="Times New Roman" w:cs="Times New Roman" w:hint="cs"/>
          <w:sz w:val="24"/>
          <w:szCs w:val="24"/>
          <w:rtl w:val="0"/>
          <w:cs w:val="0"/>
          <w:lang w:val="sk-SK" w:eastAsia="sk-SK" w:bidi="ar-SA"/>
        </w:rPr>
        <w:t>hospodárske záležitosti</w:t>
      </w:r>
      <w:r w:rsidRPr="00753E1D">
        <w:rPr>
          <w:rFonts w:ascii="Times New Roman" w:eastAsia="Times New Roman" w:hAnsi="Times New Roman" w:cs="Times New Roman" w:hint="cs"/>
          <w:sz w:val="24"/>
          <w:szCs w:val="24"/>
          <w:rtl w:val="0"/>
          <w:cs w:val="0"/>
          <w:lang w:val="sk-SK" w:eastAsia="sk-SK" w:bidi="ar-SA"/>
        </w:rPr>
        <w:t xml:space="preserve"> ako gestorský výbor k </w:t>
      </w:r>
      <w:r w:rsidRPr="00753E1D" w:rsidR="008F7D62">
        <w:rPr>
          <w:rFonts w:ascii="Times New Roman" w:eastAsia="Times New Roman" w:hAnsi="Times New Roman" w:cs="Times New Roman" w:hint="cs"/>
          <w:sz w:val="24"/>
          <w:szCs w:val="24"/>
          <w:rtl w:val="0"/>
          <w:cs w:val="0"/>
          <w:lang w:val="sk-SK" w:eastAsia="sk-SK" w:bidi="ar-SA"/>
        </w:rPr>
        <w:t xml:space="preserve">návrhu poslancov Národnej rady Slovenskej republiky Jozefa HLINKU, Petry KRIŠTÚFKOVEJ, Adriany PČOLlNSKEJ, Zuzany ŠEBOVEJ, Miloša SVRČEKA a Ľuboša KRAJČÍRA na vydanie zákona, ktorým sa mení a dopĺňa zákon č. 106/2018 Z. z. o prevádzke vozidiel v cestnej premávke a o zmene a doplnení niektorých zákonov v znení neskorších predpisov </w:t>
      </w:r>
      <w:r w:rsidRPr="00753E1D" w:rsidR="008F7D62">
        <w:rPr>
          <w:rFonts w:ascii="Times New Roman" w:eastAsia="Times New Roman" w:hAnsi="Times New Roman" w:cs="Times New Roman" w:hint="cs"/>
          <w:b/>
          <w:sz w:val="24"/>
          <w:szCs w:val="24"/>
          <w:rtl w:val="0"/>
          <w:cs w:val="0"/>
          <w:lang w:val="sk-SK" w:eastAsia="sk-SK" w:bidi="ar-SA"/>
        </w:rPr>
        <w:t>(tlač 1601</w:t>
      </w:r>
      <w:r w:rsidRPr="00753E1D" w:rsidR="00A844F9">
        <w:rPr>
          <w:rFonts w:ascii="Times New Roman" w:eastAsia="Times New Roman" w:hAnsi="Times New Roman" w:cs="Times New Roman" w:hint="cs"/>
          <w:b/>
          <w:sz w:val="24"/>
          <w:szCs w:val="24"/>
          <w:rtl w:val="0"/>
          <w:cs w:val="0"/>
          <w:lang w:val="sk-SK" w:eastAsia="sk-SK" w:bidi="ar-SA"/>
        </w:rPr>
        <w:t xml:space="preserve">) </w:t>
      </w:r>
      <w:r w:rsidRPr="00753E1D"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753E1D">
        <w:rPr>
          <w:rFonts w:ascii="Times New Roman" w:eastAsia="Times New Roman" w:hAnsi="Times New Roman" w:cs="Times New Roman" w:hint="cs"/>
          <w:sz w:val="24"/>
          <w:szCs w:val="24"/>
          <w:rtl w:val="0"/>
          <w:cs w:val="0"/>
          <w:lang w:val="sk-SK" w:eastAsia="sk-SK" w:bidi="ar-SA"/>
        </w:rPr>
        <w:t xml:space="preserve"> § 79 </w:t>
      </w:r>
      <w:r w:rsidRPr="00753E1D" w:rsidR="00A6195F">
        <w:rPr>
          <w:rFonts w:ascii="Times New Roman" w:eastAsia="Times New Roman" w:hAnsi="Times New Roman" w:cs="Times New Roman" w:hint="cs"/>
          <w:sz w:val="24"/>
          <w:szCs w:val="24"/>
          <w:rtl w:val="0"/>
          <w:cs w:val="0"/>
          <w:lang w:val="sk-SK" w:eastAsia="sk-SK" w:bidi="ar-SA"/>
        </w:rPr>
        <w:t xml:space="preserve">ods. 1 </w:t>
      </w:r>
      <w:r w:rsidRPr="00753E1D">
        <w:rPr>
          <w:rFonts w:ascii="Times New Roman" w:eastAsia="Times New Roman" w:hAnsi="Times New Roman" w:cs="Times New Roman" w:hint="cs"/>
          <w:sz w:val="24"/>
          <w:szCs w:val="24"/>
          <w:rtl w:val="0"/>
          <w:cs w:val="0"/>
          <w:lang w:val="sk-SK" w:eastAsia="sk-SK" w:bidi="ar-SA"/>
        </w:rPr>
        <w:t>zákona N</w:t>
      </w:r>
      <w:r w:rsidRPr="00753E1D" w:rsidR="00A6195F">
        <w:rPr>
          <w:rFonts w:ascii="Times New Roman" w:eastAsia="Times New Roman" w:hAnsi="Times New Roman" w:cs="Times New Roman" w:hint="cs"/>
          <w:sz w:val="24"/>
          <w:szCs w:val="24"/>
          <w:rtl w:val="0"/>
          <w:cs w:val="0"/>
          <w:lang w:val="sk-SK" w:eastAsia="sk-SK" w:bidi="ar-SA"/>
        </w:rPr>
        <w:t>árodnej rady Slovenskej republiky</w:t>
      </w:r>
      <w:r w:rsidRPr="00753E1D" w:rsidR="007E0844">
        <w:rPr>
          <w:rFonts w:ascii="Times New Roman" w:eastAsia="Times New Roman" w:hAnsi="Times New Roman" w:cs="Times New Roman" w:hint="cs"/>
          <w:sz w:val="24"/>
          <w:szCs w:val="24"/>
          <w:rtl w:val="0"/>
          <w:cs w:val="0"/>
          <w:lang w:val="sk-SK" w:eastAsia="sk-SK" w:bidi="ar-SA"/>
        </w:rPr>
        <w:t xml:space="preserve"> </w:t>
      </w:r>
      <w:r w:rsidRPr="00753E1D">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753E1D"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753E1D">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753E1D">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53E1D">
        <w:rPr>
          <w:rFonts w:ascii="Times New Roman" w:eastAsia="Times New Roman" w:hAnsi="Times New Roman" w:cs="Times New Roman" w:hint="cs"/>
          <w:b/>
          <w:bCs/>
          <w:sz w:val="24"/>
          <w:szCs w:val="24"/>
          <w:rtl w:val="0"/>
          <w:cs w:val="0"/>
          <w:lang w:val="sk-SK" w:eastAsia="sk-SK" w:bidi="ar-SA"/>
        </w:rPr>
        <w:t>I.</w:t>
      </w:r>
    </w:p>
    <w:p w:rsidR="00CA7C7E"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53E1D">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Národná rada Slovenskej republiky uznesením</w:t>
      </w:r>
      <w:r w:rsidRPr="00753E1D" w:rsidR="007F6A30">
        <w:rPr>
          <w:rFonts w:ascii="Times New Roman" w:eastAsia="Times New Roman" w:hAnsi="Times New Roman" w:cs="Times New Roman" w:hint="cs"/>
          <w:sz w:val="24"/>
          <w:szCs w:val="24"/>
          <w:rtl w:val="0"/>
          <w:cs w:val="0"/>
          <w:lang w:val="sk-SK" w:eastAsia="sk-SK" w:bidi="ar-SA"/>
        </w:rPr>
        <w:t xml:space="preserve"> </w:t>
      </w:r>
      <w:r w:rsidRPr="00753E1D" w:rsidR="00D445D9">
        <w:rPr>
          <w:rFonts w:ascii="Times New Roman" w:eastAsia="Times New Roman" w:hAnsi="Times New Roman" w:cs="Times New Roman" w:hint="cs"/>
          <w:sz w:val="24"/>
          <w:szCs w:val="24"/>
          <w:rtl w:val="0"/>
          <w:cs w:val="0"/>
          <w:lang w:val="sk-SK" w:eastAsia="sk-SK" w:bidi="ar-SA"/>
        </w:rPr>
        <w:t xml:space="preserve">č. </w:t>
      </w:r>
      <w:r w:rsidRPr="00753E1D" w:rsidR="008F7D62">
        <w:rPr>
          <w:rFonts w:ascii="Times New Roman" w:eastAsia="Times New Roman" w:hAnsi="Times New Roman" w:cs="Times New Roman" w:hint="cs"/>
          <w:sz w:val="24"/>
          <w:szCs w:val="24"/>
          <w:rtl w:val="0"/>
          <w:cs w:val="0"/>
          <w:lang w:val="sk-SK" w:eastAsia="sk-SK" w:bidi="ar-SA"/>
        </w:rPr>
        <w:t>1666</w:t>
      </w:r>
      <w:r w:rsidRPr="00753E1D" w:rsidR="00B363CD">
        <w:rPr>
          <w:rFonts w:ascii="Times New Roman" w:eastAsia="Times New Roman" w:hAnsi="Times New Roman" w:cs="Times New Roman" w:hint="cs"/>
          <w:sz w:val="24"/>
          <w:szCs w:val="24"/>
          <w:rtl w:val="0"/>
          <w:cs w:val="0"/>
          <w:lang w:val="sk-SK" w:eastAsia="sk-SK" w:bidi="ar-SA"/>
        </w:rPr>
        <w:t xml:space="preserve"> </w:t>
      </w:r>
      <w:r w:rsidRPr="00753E1D" w:rsidR="00A61603">
        <w:rPr>
          <w:rFonts w:ascii="Times New Roman" w:eastAsia="Times New Roman" w:hAnsi="Times New Roman" w:cs="Times New Roman" w:hint="cs"/>
          <w:sz w:val="24"/>
          <w:szCs w:val="24"/>
          <w:rtl w:val="0"/>
          <w:cs w:val="0"/>
          <w:lang w:val="sk-SK" w:eastAsia="sk-SK" w:bidi="ar-SA"/>
        </w:rPr>
        <w:t>z</w:t>
      </w:r>
      <w:r w:rsidRPr="00753E1D" w:rsidR="00D0014B">
        <w:rPr>
          <w:rFonts w:ascii="Times New Roman" w:eastAsia="Times New Roman" w:hAnsi="Times New Roman" w:cs="Times New Roman" w:hint="cs"/>
          <w:sz w:val="24"/>
          <w:szCs w:val="24"/>
          <w:rtl w:val="0"/>
          <w:cs w:val="0"/>
          <w:lang w:val="sk-SK" w:eastAsia="sk-SK" w:bidi="ar-SA"/>
        </w:rPr>
        <w:t xml:space="preserve"> </w:t>
      </w:r>
      <w:r w:rsidRPr="00753E1D" w:rsidR="008F7D62">
        <w:rPr>
          <w:rFonts w:ascii="Times New Roman" w:eastAsia="Times New Roman" w:hAnsi="Times New Roman" w:cs="Times New Roman" w:hint="cs"/>
          <w:sz w:val="24"/>
          <w:szCs w:val="24"/>
          <w:rtl w:val="0"/>
          <w:cs w:val="0"/>
          <w:lang w:val="sk-SK" w:eastAsia="sk-SK" w:bidi="ar-SA"/>
        </w:rPr>
        <w:t>1</w:t>
      </w:r>
      <w:r w:rsidRPr="00753E1D" w:rsidR="00D0014B">
        <w:rPr>
          <w:rFonts w:ascii="Times New Roman" w:eastAsia="Times New Roman" w:hAnsi="Times New Roman" w:cs="Times New Roman" w:hint="cs"/>
          <w:sz w:val="24"/>
          <w:szCs w:val="24"/>
          <w:rtl w:val="0"/>
          <w:cs w:val="0"/>
          <w:lang w:val="sk-SK" w:eastAsia="sk-SK" w:bidi="ar-SA"/>
        </w:rPr>
        <w:t>8</w:t>
      </w:r>
      <w:r w:rsidRPr="00753E1D" w:rsidR="00BF5657">
        <w:rPr>
          <w:rFonts w:ascii="Times New Roman" w:eastAsia="Times New Roman" w:hAnsi="Times New Roman" w:cs="Times New Roman" w:hint="cs"/>
          <w:sz w:val="24"/>
          <w:szCs w:val="24"/>
          <w:rtl w:val="0"/>
          <w:cs w:val="0"/>
          <w:lang w:val="sk-SK" w:eastAsia="sk-SK" w:bidi="ar-SA"/>
        </w:rPr>
        <w:t>.</w:t>
      </w:r>
      <w:r w:rsidRPr="00753E1D" w:rsidR="00CD0504">
        <w:rPr>
          <w:rFonts w:ascii="Times New Roman" w:eastAsia="Times New Roman" w:hAnsi="Times New Roman" w:cs="Times New Roman" w:hint="cs"/>
          <w:sz w:val="24"/>
          <w:szCs w:val="24"/>
          <w:rtl w:val="0"/>
          <w:cs w:val="0"/>
          <w:lang w:val="sk-SK" w:eastAsia="sk-SK" w:bidi="ar-SA"/>
        </w:rPr>
        <w:t xml:space="preserve"> </w:t>
      </w:r>
      <w:r w:rsidRPr="00753E1D" w:rsidR="008F7D62">
        <w:rPr>
          <w:rFonts w:ascii="Times New Roman" w:eastAsia="Times New Roman" w:hAnsi="Times New Roman" w:cs="Times New Roman" w:hint="cs"/>
          <w:sz w:val="24"/>
          <w:szCs w:val="24"/>
          <w:rtl w:val="0"/>
          <w:cs w:val="0"/>
          <w:lang w:val="sk-SK" w:eastAsia="sk-SK" w:bidi="ar-SA"/>
        </w:rPr>
        <w:t>apríla</w:t>
      </w:r>
      <w:r w:rsidRPr="00753E1D" w:rsidR="00D0014B">
        <w:rPr>
          <w:rFonts w:ascii="Times New Roman" w:eastAsia="Times New Roman" w:hAnsi="Times New Roman" w:cs="Times New Roman" w:hint="cs"/>
          <w:sz w:val="24"/>
          <w:szCs w:val="24"/>
          <w:rtl w:val="0"/>
          <w:cs w:val="0"/>
          <w:lang w:val="sk-SK" w:eastAsia="sk-SK" w:bidi="ar-SA"/>
        </w:rPr>
        <w:t xml:space="preserve"> </w:t>
      </w:r>
      <w:r w:rsidRPr="00753E1D" w:rsidR="00BB70A3">
        <w:rPr>
          <w:rFonts w:ascii="Times New Roman" w:eastAsia="Times New Roman" w:hAnsi="Times New Roman" w:cs="Times New Roman" w:hint="cs"/>
          <w:sz w:val="24"/>
          <w:szCs w:val="24"/>
          <w:rtl w:val="0"/>
          <w:cs w:val="0"/>
          <w:lang w:val="sk-SK" w:eastAsia="sk-SK" w:bidi="ar-SA"/>
        </w:rPr>
        <w:t>20</w:t>
      </w:r>
      <w:r w:rsidRPr="00753E1D" w:rsidR="008F7D62">
        <w:rPr>
          <w:rFonts w:ascii="Times New Roman" w:eastAsia="Times New Roman" w:hAnsi="Times New Roman" w:cs="Times New Roman" w:hint="cs"/>
          <w:sz w:val="24"/>
          <w:szCs w:val="24"/>
          <w:rtl w:val="0"/>
          <w:cs w:val="0"/>
          <w:lang w:val="sk-SK" w:eastAsia="sk-SK" w:bidi="ar-SA"/>
        </w:rPr>
        <w:t>23</w:t>
      </w:r>
      <w:r w:rsidRPr="00753E1D">
        <w:rPr>
          <w:rFonts w:ascii="Times New Roman" w:eastAsia="Times New Roman" w:hAnsi="Times New Roman" w:cs="Times New Roman" w:hint="cs"/>
          <w:sz w:val="24"/>
          <w:szCs w:val="24"/>
          <w:rtl w:val="0"/>
          <w:cs w:val="0"/>
          <w:lang w:val="sk-SK" w:eastAsia="sk-SK" w:bidi="ar-SA"/>
        </w:rPr>
        <w:t xml:space="preserve"> pridelila</w:t>
      </w:r>
      <w:r w:rsidRPr="00753E1D" w:rsidR="00263251">
        <w:rPr>
          <w:rFonts w:ascii="Times New Roman" w:eastAsia="Times New Roman" w:hAnsi="Times New Roman" w:cs="Times New Roman" w:hint="cs"/>
          <w:sz w:val="24"/>
          <w:szCs w:val="24"/>
          <w:rtl w:val="0"/>
          <w:cs w:val="0"/>
          <w:lang w:val="sk-SK" w:eastAsia="sk-SK" w:bidi="ar-SA"/>
        </w:rPr>
        <w:t xml:space="preserve"> predmetný </w:t>
      </w:r>
      <w:r w:rsidRPr="00753E1D">
        <w:rPr>
          <w:rFonts w:ascii="Times New Roman" w:eastAsia="Times New Roman" w:hAnsi="Times New Roman" w:cs="Times New Roman" w:hint="cs"/>
          <w:sz w:val="24"/>
          <w:szCs w:val="24"/>
          <w:rtl w:val="0"/>
          <w:cs w:val="0"/>
          <w:lang w:val="sk-SK" w:eastAsia="sk-SK" w:bidi="ar-SA"/>
        </w:rPr>
        <w:t>návrh</w:t>
      </w:r>
      <w:r w:rsidRPr="00753E1D" w:rsidR="00C04A6D">
        <w:rPr>
          <w:rFonts w:ascii="Times New Roman" w:eastAsia="Times New Roman" w:hAnsi="Times New Roman" w:cs="Times New Roman" w:hint="cs"/>
          <w:sz w:val="24"/>
          <w:szCs w:val="24"/>
          <w:rtl w:val="0"/>
          <w:cs w:val="0"/>
          <w:lang w:val="sk-SK" w:eastAsia="sk-SK" w:bidi="ar-SA"/>
        </w:rPr>
        <w:t xml:space="preserve"> </w:t>
      </w:r>
      <w:r w:rsidRPr="00753E1D" w:rsidR="00263251">
        <w:rPr>
          <w:rFonts w:ascii="Times New Roman" w:eastAsia="Times New Roman" w:hAnsi="Times New Roman" w:cs="Times New Roman" w:hint="cs"/>
          <w:sz w:val="24"/>
          <w:szCs w:val="24"/>
          <w:rtl w:val="0"/>
          <w:cs w:val="0"/>
          <w:lang w:val="sk-SK" w:eastAsia="sk-SK" w:bidi="ar-SA"/>
        </w:rPr>
        <w:t xml:space="preserve">zákona </w:t>
      </w:r>
      <w:r w:rsidRPr="00753E1D">
        <w:rPr>
          <w:rFonts w:ascii="Times New Roman" w:eastAsia="Times New Roman" w:hAnsi="Times New Roman" w:cs="Times New Roman" w:hint="cs"/>
          <w:sz w:val="24"/>
          <w:szCs w:val="24"/>
          <w:rtl w:val="0"/>
          <w:cs w:val="0"/>
          <w:lang w:val="sk-SK" w:eastAsia="sk-SK" w:bidi="ar-SA"/>
        </w:rPr>
        <w:t xml:space="preserve">na prerokovanie </w:t>
      </w:r>
      <w:r w:rsidRPr="00753E1D" w:rsidR="002D5F04">
        <w:rPr>
          <w:rFonts w:ascii="Times New Roman" w:eastAsia="Times New Roman" w:hAnsi="Times New Roman" w:cs="Times New Roman" w:hint="cs"/>
          <w:sz w:val="24"/>
          <w:szCs w:val="24"/>
          <w:rtl w:val="0"/>
          <w:cs w:val="0"/>
          <w:lang w:val="sk-SK" w:eastAsia="sk-SK" w:bidi="ar-SA"/>
        </w:rPr>
        <w:t>týmto výborom</w:t>
      </w:r>
      <w:r w:rsidRPr="00753E1D">
        <w:rPr>
          <w:rFonts w:ascii="Times New Roman" w:eastAsia="Times New Roman" w:hAnsi="Times New Roman" w:cs="Times New Roman" w:hint="cs"/>
          <w:sz w:val="24"/>
          <w:szCs w:val="24"/>
          <w:rtl w:val="0"/>
          <w:cs w:val="0"/>
          <w:lang w:val="sk-SK" w:eastAsia="sk-SK" w:bidi="ar-SA"/>
        </w:rPr>
        <w:t>:</w:t>
      </w:r>
    </w:p>
    <w:p w:rsidR="003B1512" w:rsidRPr="00753E1D"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D33B98" w:rsidRPr="00753E1D"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sidR="003B1512">
        <w:rPr>
          <w:rFonts w:ascii="Times New Roman" w:eastAsia="Times New Roman" w:hAnsi="Times New Roman" w:cs="Times New Roman" w:hint="cs"/>
          <w:sz w:val="22"/>
          <w:szCs w:val="24"/>
          <w:rtl w:val="0"/>
          <w:cs w:val="0"/>
          <w:lang w:val="sk-SK" w:eastAsia="sk-SK" w:bidi="ar-SA"/>
        </w:rPr>
        <w:tab/>
      </w:r>
      <w:r w:rsidRPr="00753E1D"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753E1D" w:rsidR="00813442">
        <w:rPr>
          <w:rFonts w:ascii="Times New Roman" w:eastAsia="Times New Roman" w:hAnsi="Times New Roman" w:cs="Times New Roman" w:hint="cs"/>
          <w:sz w:val="24"/>
          <w:szCs w:val="24"/>
          <w:rtl w:val="0"/>
          <w:cs w:val="0"/>
          <w:lang w:val="sk-SK" w:eastAsia="sk-SK" w:bidi="ar-SA"/>
        </w:rPr>
        <w:t xml:space="preserve"> </w:t>
      </w:r>
      <w:r w:rsidRPr="00753E1D" w:rsidR="008F7D62">
        <w:rPr>
          <w:rFonts w:ascii="Times New Roman" w:eastAsia="Times New Roman" w:hAnsi="Times New Roman" w:cs="Times New Roman" w:hint="cs"/>
          <w:sz w:val="24"/>
          <w:szCs w:val="24"/>
          <w:rtl w:val="0"/>
          <w:cs w:val="0"/>
          <w:lang w:val="sk-SK" w:eastAsia="sk-SK" w:bidi="ar-SA"/>
        </w:rPr>
        <w:t>a</w:t>
      </w:r>
      <w:r w:rsidRPr="00753E1D" w:rsidR="00F35E93">
        <w:rPr>
          <w:rFonts w:ascii="Times New Roman" w:eastAsia="Times New Roman" w:hAnsi="Times New Roman" w:cs="Times New Roman" w:hint="cs"/>
          <w:sz w:val="24"/>
          <w:szCs w:val="24"/>
          <w:rtl w:val="0"/>
          <w:cs w:val="0"/>
          <w:lang w:val="sk-SK" w:eastAsia="sk-SK" w:bidi="ar-SA"/>
        </w:rPr>
        <w:t xml:space="preserve"> </w:t>
      </w:r>
      <w:r w:rsidRPr="00753E1D" w:rsidR="0028488A">
        <w:rPr>
          <w:rFonts w:ascii="Times New Roman" w:eastAsia="Times New Roman" w:hAnsi="Times New Roman" w:cs="Times New Roman" w:hint="cs"/>
          <w:sz w:val="24"/>
          <w:szCs w:val="24"/>
          <w:rtl w:val="0"/>
          <w:cs w:val="0"/>
          <w:lang w:val="sk-SK" w:eastAsia="sk-SK" w:bidi="ar-SA"/>
        </w:rPr>
        <w:t xml:space="preserve"> </w:t>
      </w:r>
    </w:p>
    <w:p w:rsidR="0028488A" w:rsidRPr="00753E1D" w:rsidP="001616A0">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753E1D" w:rsidR="000519E9">
        <w:rPr>
          <w:rFonts w:ascii="Times New Roman" w:eastAsia="Times New Roman" w:hAnsi="Times New Roman" w:cs="Times New Roman" w:hint="cs"/>
          <w:sz w:val="24"/>
          <w:szCs w:val="24"/>
          <w:rtl w:val="0"/>
          <w:cs w:val="0"/>
          <w:lang w:val="sk-SK" w:eastAsia="sk-SK" w:bidi="ar-SA"/>
        </w:rPr>
        <w:t>ky pre hospodárske záležitosti</w:t>
      </w:r>
      <w:r w:rsidRPr="00753E1D" w:rsidR="001616A0">
        <w:rPr>
          <w:rFonts w:ascii="Times New Roman" w:eastAsia="Times New Roman" w:hAnsi="Times New Roman" w:cs="Times New Roman" w:hint="cs"/>
          <w:sz w:val="24"/>
          <w:szCs w:val="24"/>
          <w:rtl w:val="0"/>
          <w:cs w:val="0"/>
          <w:lang w:val="sk-SK" w:eastAsia="sk-SK" w:bidi="ar-SA"/>
        </w:rPr>
        <w:t>.</w:t>
      </w:r>
      <w:r w:rsidRPr="00753E1D" w:rsidR="005C1F09">
        <w:rPr>
          <w:rFonts w:ascii="Times New Roman" w:eastAsia="Times New Roman" w:hAnsi="Times New Roman" w:cs="Times New Roman" w:hint="cs"/>
          <w:sz w:val="24"/>
          <w:szCs w:val="24"/>
          <w:rtl w:val="0"/>
          <w:cs w:val="0"/>
          <w:lang w:val="sk-SK" w:eastAsia="sk-SK" w:bidi="ar-SA"/>
        </w:rPr>
        <w:t xml:space="preserve"> </w:t>
      </w:r>
    </w:p>
    <w:p w:rsidR="00D445D9" w:rsidRPr="00753E1D"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ab/>
      </w:r>
    </w:p>
    <w:p w:rsidR="00DF70E2" w:rsidRPr="00753E1D"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753E1D">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návrhu zákona v druhom čítaní vo výboroch.</w:t>
      </w:r>
    </w:p>
    <w:p w:rsidR="00980F1B"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53E1D">
        <w:rPr>
          <w:rFonts w:ascii="Times New Roman" w:eastAsia="Times New Roman" w:hAnsi="Times New Roman" w:cs="Times New Roman" w:hint="cs"/>
          <w:b/>
          <w:bCs/>
          <w:sz w:val="24"/>
          <w:szCs w:val="24"/>
          <w:rtl w:val="0"/>
          <w:cs w:val="0"/>
          <w:lang w:val="sk-SK" w:eastAsia="sk-SK" w:bidi="ar-SA"/>
        </w:rPr>
        <w:t>II.</w:t>
      </w:r>
    </w:p>
    <w:p w:rsidR="00CA7C7E"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753E1D"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53E1D">
        <w:rPr>
          <w:rFonts w:ascii="Times New Roman" w:eastAsia="Times New Roman" w:hAnsi="Times New Roman" w:cs="Times New Roman" w:hint="cs"/>
          <w:b/>
          <w:bCs/>
          <w:sz w:val="24"/>
          <w:szCs w:val="24"/>
          <w:rtl w:val="0"/>
          <w:cs w:val="0"/>
          <w:lang w:val="sk-SK" w:eastAsia="sk-SK" w:bidi="ar-SA"/>
        </w:rPr>
        <w:t>III.</w:t>
      </w:r>
    </w:p>
    <w:p w:rsidR="00CA7C7E"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753E1D"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753E1D" w:rsidR="0016707B">
        <w:rPr>
          <w:rFonts w:ascii="Times New Roman" w:eastAsia="Times New Roman" w:hAnsi="Times New Roman" w:cs="Times New Roman" w:hint="cs"/>
          <w:sz w:val="24"/>
          <w:szCs w:val="24"/>
          <w:rtl w:val="0"/>
          <w:cs w:val="0"/>
          <w:lang w:val="sk-SK" w:eastAsia="sk-SK" w:bidi="ar-SA"/>
        </w:rPr>
        <w:t>N</w:t>
      </w:r>
      <w:r w:rsidRPr="00753E1D">
        <w:rPr>
          <w:rFonts w:ascii="Times New Roman" w:eastAsia="Times New Roman" w:hAnsi="Times New Roman" w:cs="Times New Roman" w:hint="cs"/>
          <w:sz w:val="24"/>
          <w:szCs w:val="24"/>
          <w:rtl w:val="0"/>
          <w:cs w:val="0"/>
          <w:lang w:val="sk-SK" w:eastAsia="sk-SK" w:bidi="ar-SA"/>
        </w:rPr>
        <w:t>ávrh zákona</w:t>
      </w:r>
      <w:r w:rsidRPr="00753E1D">
        <w:rPr>
          <w:rFonts w:ascii="Times New Roman" w:eastAsia="Times New Roman" w:hAnsi="Times New Roman" w:cs="Times New Roman" w:hint="cs"/>
          <w:b/>
          <w:bCs/>
          <w:sz w:val="24"/>
          <w:szCs w:val="24"/>
          <w:rtl w:val="0"/>
          <w:cs w:val="0"/>
          <w:lang w:val="sk-SK" w:eastAsia="sk-SK" w:bidi="ar-SA"/>
        </w:rPr>
        <w:t xml:space="preserve"> </w:t>
      </w:r>
      <w:r w:rsidRPr="00753E1D">
        <w:rPr>
          <w:rFonts w:ascii="Times New Roman" w:eastAsia="Times New Roman" w:hAnsi="Times New Roman" w:cs="Times New Roman" w:hint="cs"/>
          <w:bCs/>
          <w:sz w:val="24"/>
          <w:szCs w:val="24"/>
          <w:rtl w:val="0"/>
          <w:cs w:val="0"/>
          <w:lang w:val="sk-SK" w:eastAsia="sk-SK" w:bidi="ar-SA"/>
        </w:rPr>
        <w:t>odporúčali</w:t>
      </w:r>
      <w:r w:rsidRPr="00753E1D">
        <w:rPr>
          <w:rFonts w:ascii="Times New Roman" w:eastAsia="Times New Roman" w:hAnsi="Times New Roman" w:cs="Times New Roman" w:hint="cs"/>
          <w:sz w:val="24"/>
          <w:szCs w:val="24"/>
          <w:rtl w:val="0"/>
          <w:cs w:val="0"/>
          <w:lang w:val="sk-SK" w:eastAsia="sk-SK" w:bidi="ar-SA"/>
        </w:rPr>
        <w:t xml:space="preserve"> Národnej rade Slovenskej republiky </w:t>
      </w:r>
      <w:r w:rsidRPr="00753E1D">
        <w:rPr>
          <w:rFonts w:ascii="Times New Roman" w:eastAsia="Times New Roman" w:hAnsi="Times New Roman" w:cs="Times New Roman" w:hint="cs"/>
          <w:bCs/>
          <w:sz w:val="24"/>
          <w:szCs w:val="24"/>
          <w:rtl w:val="0"/>
          <w:cs w:val="0"/>
          <w:lang w:val="sk-SK" w:eastAsia="sk-SK" w:bidi="ar-SA"/>
        </w:rPr>
        <w:t>schváliť:</w:t>
      </w:r>
    </w:p>
    <w:p w:rsidR="00564466" w:rsidRPr="00753E1D"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28488A" w:rsidRPr="00753E1D" w:rsidP="00AB172D">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753E1D" w:rsidR="00E35539">
        <w:rPr>
          <w:rFonts w:ascii="Times New Roman" w:eastAsia="Times New Roman" w:hAnsi="Times New Roman" w:cs="Times New Roman" w:hint="cs"/>
          <w:bCs/>
          <w:sz w:val="24"/>
          <w:szCs w:val="24"/>
          <w:rtl w:val="0"/>
          <w:cs w:val="0"/>
          <w:lang w:val="sk-SK" w:eastAsia="sk-SK" w:bidi="ar-SA"/>
        </w:rPr>
        <w:t xml:space="preserve">Ústavnoprávny výbor </w:t>
      </w:r>
      <w:r w:rsidRPr="00753E1D" w:rsidR="00E35539">
        <w:rPr>
          <w:rFonts w:ascii="Times New Roman" w:eastAsia="Times New Roman" w:hAnsi="Times New Roman" w:cs="Times New Roman" w:hint="cs"/>
          <w:sz w:val="24"/>
          <w:szCs w:val="24"/>
          <w:rtl w:val="0"/>
          <w:cs w:val="0"/>
          <w:lang w:val="sk-SK" w:eastAsia="sk-SK" w:bidi="ar-SA"/>
        </w:rPr>
        <w:t xml:space="preserve">Národnej rady Slovenskej republiky </w:t>
      </w:r>
      <w:r w:rsidRPr="00753E1D" w:rsidR="00E35539">
        <w:rPr>
          <w:rFonts w:ascii="Times New Roman" w:eastAsia="Times New Roman" w:hAnsi="Times New Roman" w:cs="Times New Roman" w:hint="cs"/>
          <w:bCs/>
          <w:sz w:val="24"/>
          <w:szCs w:val="24"/>
          <w:rtl w:val="0"/>
          <w:cs w:val="0"/>
          <w:lang w:val="sk-SK" w:eastAsia="sk-SK" w:bidi="ar-SA"/>
        </w:rPr>
        <w:t xml:space="preserve">uznesením č. </w:t>
      </w:r>
      <w:r w:rsidRPr="00753E1D" w:rsidR="008F7D62">
        <w:rPr>
          <w:rFonts w:ascii="Times New Roman" w:eastAsia="Times New Roman" w:hAnsi="Times New Roman" w:cs="Times New Roman" w:hint="cs"/>
          <w:bCs/>
          <w:sz w:val="24"/>
          <w:szCs w:val="24"/>
          <w:rtl w:val="0"/>
          <w:cs w:val="0"/>
          <w:lang w:val="sk-SK" w:eastAsia="sk-SK" w:bidi="ar-SA"/>
        </w:rPr>
        <w:t>779</w:t>
      </w:r>
      <w:r w:rsidRPr="00753E1D" w:rsidR="000251CB">
        <w:rPr>
          <w:rFonts w:ascii="Times New Roman" w:eastAsia="Times New Roman" w:hAnsi="Times New Roman" w:cs="Times New Roman" w:hint="cs"/>
          <w:bCs/>
          <w:sz w:val="24"/>
          <w:szCs w:val="24"/>
          <w:rtl w:val="0"/>
          <w:cs w:val="0"/>
          <w:lang w:val="sk-SK" w:eastAsia="sk-SK" w:bidi="ar-SA"/>
        </w:rPr>
        <w:t xml:space="preserve"> z</w:t>
      </w:r>
      <w:r w:rsidRPr="00753E1D" w:rsidR="008F7D62">
        <w:rPr>
          <w:rFonts w:ascii="Times New Roman" w:eastAsia="Times New Roman" w:hAnsi="Times New Roman" w:cs="Times New Roman" w:hint="cs"/>
          <w:bCs/>
          <w:sz w:val="24"/>
          <w:szCs w:val="24"/>
          <w:rtl w:val="0"/>
          <w:cs w:val="0"/>
          <w:lang w:val="sk-SK" w:eastAsia="sk-SK" w:bidi="ar-SA"/>
        </w:rPr>
        <w:t>o</w:t>
      </w:r>
      <w:r w:rsidRPr="00753E1D" w:rsidR="002B5696">
        <w:rPr>
          <w:rFonts w:ascii="Times New Roman" w:eastAsia="Times New Roman" w:hAnsi="Times New Roman" w:cs="Times New Roman" w:hint="cs"/>
          <w:bCs/>
          <w:sz w:val="24"/>
          <w:szCs w:val="24"/>
          <w:rtl w:val="0"/>
          <w:cs w:val="0"/>
          <w:lang w:val="sk-SK" w:eastAsia="sk-SK" w:bidi="ar-SA"/>
        </w:rPr>
        <w:t xml:space="preserve"> </w:t>
      </w:r>
      <w:r w:rsidRPr="00753E1D" w:rsidR="008F7D62">
        <w:rPr>
          <w:rFonts w:ascii="Times New Roman" w:eastAsia="Times New Roman" w:hAnsi="Times New Roman" w:cs="Times New Roman" w:hint="cs"/>
          <w:bCs/>
          <w:sz w:val="24"/>
          <w:szCs w:val="24"/>
          <w:rtl w:val="0"/>
          <w:cs w:val="0"/>
          <w:lang w:val="sk-SK" w:eastAsia="sk-SK" w:bidi="ar-SA"/>
        </w:rPr>
        <w:t>7</w:t>
      </w:r>
      <w:r w:rsidRPr="00753E1D" w:rsidR="00486E9B">
        <w:rPr>
          <w:rFonts w:ascii="Times New Roman" w:eastAsia="Times New Roman" w:hAnsi="Times New Roman" w:cs="Times New Roman" w:hint="cs"/>
          <w:bCs/>
          <w:sz w:val="24"/>
          <w:szCs w:val="24"/>
          <w:rtl w:val="0"/>
          <w:cs w:val="0"/>
          <w:lang w:val="sk-SK" w:eastAsia="sk-SK" w:bidi="ar-SA"/>
        </w:rPr>
        <w:t xml:space="preserve">. </w:t>
      </w:r>
      <w:r w:rsidRPr="00753E1D" w:rsidR="008F7D62">
        <w:rPr>
          <w:rFonts w:ascii="Times New Roman" w:eastAsia="Times New Roman" w:hAnsi="Times New Roman" w:cs="Times New Roman" w:hint="cs"/>
          <w:bCs/>
          <w:sz w:val="24"/>
          <w:szCs w:val="24"/>
          <w:rtl w:val="0"/>
          <w:cs w:val="0"/>
          <w:lang w:val="sk-SK" w:eastAsia="sk-SK" w:bidi="ar-SA"/>
        </w:rPr>
        <w:t xml:space="preserve">júna </w:t>
      </w:r>
      <w:r w:rsidRPr="00753E1D" w:rsidR="00E35539">
        <w:rPr>
          <w:rFonts w:ascii="Times New Roman" w:eastAsia="Times New Roman" w:hAnsi="Times New Roman" w:cs="Times New Roman" w:hint="cs"/>
          <w:bCs/>
          <w:sz w:val="24"/>
          <w:szCs w:val="24"/>
          <w:rtl w:val="0"/>
          <w:cs w:val="0"/>
          <w:lang w:val="sk-SK" w:eastAsia="sk-SK" w:bidi="ar-SA"/>
        </w:rPr>
        <w:t>202</w:t>
      </w:r>
      <w:r w:rsidRPr="00753E1D" w:rsidR="008F7D62">
        <w:rPr>
          <w:rFonts w:ascii="Times New Roman" w:eastAsia="Times New Roman" w:hAnsi="Times New Roman" w:cs="Times New Roman" w:hint="cs"/>
          <w:bCs/>
          <w:sz w:val="24"/>
          <w:szCs w:val="24"/>
          <w:rtl w:val="0"/>
          <w:cs w:val="0"/>
          <w:lang w:val="sk-SK" w:eastAsia="sk-SK" w:bidi="ar-SA"/>
        </w:rPr>
        <w:t>3</w:t>
      </w:r>
    </w:p>
    <w:p w:rsidR="00765794" w:rsidRPr="00753E1D" w:rsidP="00AB172D">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753E1D" w:rsidR="00593244">
        <w:rPr>
          <w:rFonts w:ascii="Times New Roman" w:eastAsia="Times New Roman" w:hAnsi="Times New Roman" w:cs="Times New Roman" w:hint="cs"/>
          <w:sz w:val="24"/>
          <w:szCs w:val="24"/>
          <w:rtl w:val="0"/>
          <w:cs w:val="0"/>
          <w:lang w:val="sk-SK" w:eastAsia="sk-SK" w:bidi="ar-SA"/>
        </w:rPr>
        <w:t>hospodárske záležitosti</w:t>
      </w:r>
      <w:r w:rsidRPr="00753E1D">
        <w:rPr>
          <w:rFonts w:ascii="Times New Roman" w:eastAsia="Times New Roman" w:hAnsi="Times New Roman" w:cs="Times New Roman" w:hint="cs"/>
          <w:sz w:val="24"/>
          <w:szCs w:val="24"/>
          <w:rtl w:val="0"/>
          <w:cs w:val="0"/>
          <w:lang w:val="sk-SK" w:eastAsia="sk-SK" w:bidi="ar-SA"/>
        </w:rPr>
        <w:t xml:space="preserve"> </w:t>
      </w:r>
      <w:r w:rsidRPr="00753E1D" w:rsidR="00315148">
        <w:rPr>
          <w:rFonts w:ascii="Times New Roman" w:eastAsia="Times New Roman" w:hAnsi="Times New Roman" w:cs="Times New Roman" w:hint="cs"/>
          <w:bCs/>
          <w:sz w:val="24"/>
          <w:szCs w:val="24"/>
          <w:rtl w:val="0"/>
          <w:cs w:val="0"/>
          <w:lang w:val="sk-SK" w:eastAsia="sk-SK" w:bidi="ar-SA"/>
        </w:rPr>
        <w:t xml:space="preserve">uznesením č. </w:t>
      </w:r>
      <w:r w:rsidRPr="00753E1D" w:rsidR="008F7D62">
        <w:rPr>
          <w:rFonts w:ascii="Times New Roman" w:eastAsia="Times New Roman" w:hAnsi="Times New Roman" w:cs="Times New Roman" w:hint="cs"/>
          <w:bCs/>
          <w:sz w:val="24"/>
          <w:szCs w:val="24"/>
          <w:rtl w:val="0"/>
          <w:cs w:val="0"/>
          <w:lang w:val="sk-SK" w:eastAsia="sk-SK" w:bidi="ar-SA"/>
        </w:rPr>
        <w:t>466</w:t>
      </w:r>
      <w:r w:rsidRPr="00753E1D" w:rsidR="001616A0">
        <w:rPr>
          <w:rFonts w:ascii="Times New Roman" w:eastAsia="Times New Roman" w:hAnsi="Times New Roman" w:cs="Times New Roman" w:hint="cs"/>
          <w:bCs/>
          <w:sz w:val="24"/>
          <w:szCs w:val="24"/>
          <w:rtl w:val="0"/>
          <w:cs w:val="0"/>
          <w:lang w:val="sk-SK" w:eastAsia="sk-SK" w:bidi="ar-SA"/>
        </w:rPr>
        <w:t xml:space="preserve"> </w:t>
      </w:r>
      <w:r w:rsidRPr="00753E1D" w:rsidR="006724F1">
        <w:rPr>
          <w:rFonts w:ascii="Times New Roman" w:eastAsia="Times New Roman" w:hAnsi="Times New Roman" w:cs="Times New Roman" w:hint="cs"/>
          <w:bCs/>
          <w:sz w:val="24"/>
          <w:szCs w:val="24"/>
          <w:rtl w:val="0"/>
          <w:cs w:val="0"/>
          <w:lang w:val="sk-SK" w:eastAsia="sk-SK" w:bidi="ar-SA"/>
        </w:rPr>
        <w:t>z</w:t>
      </w:r>
      <w:r w:rsidRPr="00753E1D" w:rsidR="008F7D62">
        <w:rPr>
          <w:rFonts w:ascii="Times New Roman" w:eastAsia="Times New Roman" w:hAnsi="Times New Roman" w:cs="Times New Roman" w:hint="cs"/>
          <w:bCs/>
          <w:sz w:val="24"/>
          <w:szCs w:val="24"/>
          <w:rtl w:val="0"/>
          <w:cs w:val="0"/>
          <w:lang w:val="sk-SK" w:eastAsia="sk-SK" w:bidi="ar-SA"/>
        </w:rPr>
        <w:t> 9.</w:t>
      </w:r>
      <w:r w:rsidRPr="00753E1D" w:rsidR="00315148">
        <w:rPr>
          <w:rFonts w:ascii="Times New Roman" w:eastAsia="Times New Roman" w:hAnsi="Times New Roman" w:cs="Times New Roman" w:hint="cs"/>
          <w:bCs/>
          <w:sz w:val="24"/>
          <w:szCs w:val="24"/>
          <w:rtl w:val="0"/>
          <w:cs w:val="0"/>
          <w:lang w:val="sk-SK" w:eastAsia="sk-SK" w:bidi="ar-SA"/>
        </w:rPr>
        <w:t xml:space="preserve"> </w:t>
      </w:r>
      <w:r w:rsidRPr="00753E1D" w:rsidR="008F7D62">
        <w:rPr>
          <w:rFonts w:ascii="Times New Roman" w:eastAsia="Times New Roman" w:hAnsi="Times New Roman" w:cs="Times New Roman" w:hint="cs"/>
          <w:bCs/>
          <w:sz w:val="24"/>
          <w:szCs w:val="24"/>
          <w:rtl w:val="0"/>
          <w:cs w:val="0"/>
          <w:lang w:val="sk-SK" w:eastAsia="sk-SK" w:bidi="ar-SA"/>
        </w:rPr>
        <w:t xml:space="preserve">júna </w:t>
      </w:r>
      <w:r w:rsidRPr="00753E1D" w:rsidR="00D445D9">
        <w:rPr>
          <w:rFonts w:ascii="Times New Roman" w:eastAsia="Times New Roman" w:hAnsi="Times New Roman" w:cs="Times New Roman" w:hint="cs"/>
          <w:bCs/>
          <w:sz w:val="24"/>
          <w:szCs w:val="24"/>
          <w:rtl w:val="0"/>
          <w:cs w:val="0"/>
          <w:lang w:val="sk-SK" w:eastAsia="sk-SK" w:bidi="ar-SA"/>
        </w:rPr>
        <w:t>202</w:t>
      </w:r>
      <w:r w:rsidRPr="00753E1D" w:rsidR="008F7D62">
        <w:rPr>
          <w:rFonts w:ascii="Times New Roman" w:eastAsia="Times New Roman" w:hAnsi="Times New Roman" w:cs="Times New Roman" w:hint="cs"/>
          <w:bCs/>
          <w:sz w:val="24"/>
          <w:szCs w:val="24"/>
          <w:rtl w:val="0"/>
          <w:cs w:val="0"/>
          <w:lang w:val="sk-SK" w:eastAsia="sk-SK" w:bidi="ar-SA"/>
        </w:rPr>
        <w:t>3</w:t>
      </w:r>
    </w:p>
    <w:p w:rsidR="00FD77C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53E1D">
        <w:rPr>
          <w:rFonts w:ascii="Times New Roman" w:eastAsia="Times New Roman" w:hAnsi="Times New Roman" w:cs="Times New Roman" w:hint="cs"/>
          <w:b/>
          <w:bCs/>
          <w:sz w:val="24"/>
          <w:szCs w:val="24"/>
          <w:rtl w:val="0"/>
          <w:cs w:val="0"/>
          <w:lang w:val="sk-SK" w:eastAsia="sk-SK" w:bidi="ar-SA"/>
        </w:rPr>
        <w:t>IV.</w:t>
      </w:r>
    </w:p>
    <w:p w:rsidR="00CA7C7E" w:rsidRPr="00753E1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753E1D" w:rsidR="00B31C05">
        <w:rPr>
          <w:rFonts w:ascii="Times New Roman" w:eastAsia="Times New Roman" w:hAnsi="Times New Roman" w:cs="Times New Roman" w:hint="cs"/>
          <w:sz w:val="24"/>
          <w:szCs w:val="24"/>
          <w:rtl w:val="0"/>
          <w:cs w:val="0"/>
          <w:lang w:val="sk-SK" w:eastAsia="sk-SK" w:bidi="ar-SA"/>
        </w:rPr>
        <w:t xml:space="preserve">uvedených </w:t>
      </w:r>
      <w:r w:rsidRPr="00753E1D">
        <w:rPr>
          <w:rFonts w:ascii="Times New Roman" w:eastAsia="Times New Roman" w:hAnsi="Times New Roman" w:cs="Times New Roman" w:hint="cs"/>
          <w:sz w:val="24"/>
          <w:szCs w:val="24"/>
          <w:rtl w:val="0"/>
          <w:cs w:val="0"/>
          <w:lang w:val="sk-SK" w:eastAsia="sk-SK" w:bidi="ar-SA"/>
        </w:rPr>
        <w:t xml:space="preserve">pod bodom III tejto správy </w:t>
      </w:r>
      <w:r w:rsidRPr="00753E1D" w:rsidR="00437AD8">
        <w:rPr>
          <w:rFonts w:ascii="Times New Roman" w:eastAsia="Times New Roman" w:hAnsi="Times New Roman" w:cs="Times New Roman" w:hint="cs"/>
          <w:sz w:val="24"/>
          <w:szCs w:val="24"/>
          <w:rtl w:val="0"/>
          <w:cs w:val="0"/>
          <w:lang w:val="sk-SK" w:eastAsia="sk-SK" w:bidi="ar-SA"/>
        </w:rPr>
        <w:t>vyplýva</w:t>
      </w:r>
      <w:r w:rsidRPr="00753E1D" w:rsidR="00486E9B">
        <w:rPr>
          <w:rFonts w:ascii="Times New Roman" w:eastAsia="Times New Roman" w:hAnsi="Times New Roman" w:cs="Times New Roman" w:hint="cs"/>
          <w:sz w:val="24"/>
          <w:szCs w:val="24"/>
          <w:rtl w:val="0"/>
          <w:cs w:val="0"/>
          <w:lang w:val="sk-SK" w:eastAsia="sk-SK" w:bidi="ar-SA"/>
        </w:rPr>
        <w:t>jú</w:t>
      </w:r>
      <w:r w:rsidRPr="00753E1D" w:rsidR="00437AD8">
        <w:rPr>
          <w:rFonts w:ascii="Times New Roman" w:eastAsia="Times New Roman" w:hAnsi="Times New Roman" w:cs="Times New Roman" w:hint="cs"/>
          <w:sz w:val="24"/>
          <w:szCs w:val="24"/>
          <w:rtl w:val="0"/>
          <w:cs w:val="0"/>
          <w:lang w:val="sk-SK" w:eastAsia="sk-SK" w:bidi="ar-SA"/>
        </w:rPr>
        <w:t xml:space="preserve"> </w:t>
      </w:r>
      <w:r w:rsidRPr="00753E1D" w:rsidR="00CE799F">
        <w:rPr>
          <w:rFonts w:ascii="Times New Roman" w:eastAsia="Times New Roman" w:hAnsi="Times New Roman" w:cs="Times New Roman" w:hint="cs"/>
          <w:b/>
          <w:sz w:val="24"/>
          <w:szCs w:val="24"/>
          <w:rtl w:val="0"/>
          <w:cs w:val="0"/>
          <w:lang w:val="sk-SK" w:eastAsia="sk-SK" w:bidi="ar-SA"/>
        </w:rPr>
        <w:t>nasledujúc</w:t>
      </w:r>
      <w:r w:rsidRPr="00753E1D" w:rsidR="00486E9B">
        <w:rPr>
          <w:rFonts w:ascii="Times New Roman" w:eastAsia="Times New Roman" w:hAnsi="Times New Roman" w:cs="Times New Roman" w:hint="cs"/>
          <w:b/>
          <w:sz w:val="24"/>
          <w:szCs w:val="24"/>
          <w:rtl w:val="0"/>
          <w:cs w:val="0"/>
          <w:lang w:val="sk-SK" w:eastAsia="sk-SK" w:bidi="ar-SA"/>
        </w:rPr>
        <w:t>e</w:t>
      </w:r>
      <w:r w:rsidRPr="00753E1D" w:rsidR="00CE799F">
        <w:rPr>
          <w:rFonts w:ascii="Times New Roman" w:eastAsia="Times New Roman" w:hAnsi="Times New Roman" w:cs="Times New Roman" w:hint="cs"/>
          <w:sz w:val="24"/>
          <w:szCs w:val="24"/>
          <w:rtl w:val="0"/>
          <w:cs w:val="0"/>
          <w:lang w:val="sk-SK" w:eastAsia="sk-SK" w:bidi="ar-SA"/>
        </w:rPr>
        <w:t xml:space="preserve"> </w:t>
      </w:r>
      <w:r w:rsidRPr="00753E1D">
        <w:rPr>
          <w:rFonts w:ascii="Times New Roman" w:eastAsia="Times New Roman" w:hAnsi="Times New Roman" w:cs="Times New Roman" w:hint="cs"/>
          <w:sz w:val="24"/>
          <w:szCs w:val="24"/>
          <w:rtl w:val="0"/>
          <w:cs w:val="0"/>
          <w:lang w:val="sk-SK" w:eastAsia="sk-SK" w:bidi="ar-SA"/>
        </w:rPr>
        <w:t>pozmeňujúc</w:t>
      </w:r>
      <w:r w:rsidRPr="00753E1D" w:rsidR="00486E9B">
        <w:rPr>
          <w:rFonts w:ascii="Times New Roman" w:eastAsia="Times New Roman" w:hAnsi="Times New Roman" w:cs="Times New Roman" w:hint="cs"/>
          <w:sz w:val="24"/>
          <w:szCs w:val="24"/>
          <w:rtl w:val="0"/>
          <w:cs w:val="0"/>
          <w:lang w:val="sk-SK" w:eastAsia="sk-SK" w:bidi="ar-SA"/>
        </w:rPr>
        <w:t>e</w:t>
      </w:r>
      <w:r w:rsidRPr="00753E1D">
        <w:rPr>
          <w:rFonts w:ascii="Times New Roman" w:eastAsia="Times New Roman" w:hAnsi="Times New Roman" w:cs="Times New Roman" w:hint="cs"/>
          <w:sz w:val="24"/>
          <w:szCs w:val="24"/>
          <w:rtl w:val="0"/>
          <w:cs w:val="0"/>
          <w:lang w:val="sk-SK" w:eastAsia="sk-SK" w:bidi="ar-SA"/>
        </w:rPr>
        <w:t xml:space="preserve"> a doplňujúc</w:t>
      </w:r>
      <w:r w:rsidRPr="00753E1D" w:rsidR="00486E9B">
        <w:rPr>
          <w:rFonts w:ascii="Times New Roman" w:eastAsia="Times New Roman" w:hAnsi="Times New Roman" w:cs="Times New Roman" w:hint="cs"/>
          <w:sz w:val="24"/>
          <w:szCs w:val="24"/>
          <w:rtl w:val="0"/>
          <w:cs w:val="0"/>
          <w:lang w:val="sk-SK" w:eastAsia="sk-SK" w:bidi="ar-SA"/>
        </w:rPr>
        <w:t>e</w:t>
      </w:r>
      <w:r w:rsidRPr="00753E1D">
        <w:rPr>
          <w:rFonts w:ascii="Times New Roman" w:eastAsia="Times New Roman" w:hAnsi="Times New Roman" w:cs="Times New Roman" w:hint="cs"/>
          <w:sz w:val="24"/>
          <w:szCs w:val="24"/>
          <w:rtl w:val="0"/>
          <w:cs w:val="0"/>
          <w:lang w:val="sk-SK" w:eastAsia="sk-SK" w:bidi="ar-SA"/>
        </w:rPr>
        <w:t xml:space="preserve"> návrh</w:t>
      </w:r>
      <w:r w:rsidRPr="00753E1D" w:rsidR="00486E9B">
        <w:rPr>
          <w:rFonts w:ascii="Times New Roman" w:eastAsia="Times New Roman" w:hAnsi="Times New Roman" w:cs="Times New Roman" w:hint="cs"/>
          <w:sz w:val="24"/>
          <w:szCs w:val="24"/>
          <w:rtl w:val="0"/>
          <w:cs w:val="0"/>
          <w:lang w:val="sk-SK" w:eastAsia="sk-SK" w:bidi="ar-SA"/>
        </w:rPr>
        <w:t>y</w:t>
      </w:r>
      <w:r w:rsidRPr="00753E1D" w:rsidR="00437AD8">
        <w:rPr>
          <w:rFonts w:ascii="Times New Roman" w:eastAsia="Times New Roman" w:hAnsi="Times New Roman" w:cs="Times New Roman" w:hint="cs"/>
          <w:sz w:val="24"/>
          <w:szCs w:val="24"/>
          <w:rtl w:val="0"/>
          <w:cs w:val="0"/>
          <w:lang w:val="sk-SK" w:eastAsia="sk-SK" w:bidi="ar-SA"/>
        </w:rPr>
        <w:t>:</w:t>
      </w:r>
    </w:p>
    <w:p w:rsidR="007E0844"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F26254" w:rsidRPr="00753E1D" w:rsidP="00AB172D">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00CA35F9">
        <w:rPr>
          <w:rFonts w:ascii="Times New Roman" w:eastAsia="Times New Roman" w:hAnsi="Times New Roman" w:cs="Times New Roman" w:hint="cs"/>
          <w:noProof/>
          <w:sz w:val="24"/>
          <w:szCs w:val="24"/>
          <w:rtl w:val="0"/>
          <w:cs w:val="0"/>
          <w:lang w:val="sk-SK" w:eastAsia="sk-SK" w:bidi="ar-SA"/>
        </w:rPr>
        <w:t>V č</w:t>
      </w:r>
      <w:r w:rsidRPr="00753E1D">
        <w:rPr>
          <w:rFonts w:ascii="Times New Roman" w:eastAsia="Times New Roman" w:hAnsi="Times New Roman" w:cs="Times New Roman" w:hint="cs"/>
          <w:noProof/>
          <w:sz w:val="24"/>
          <w:szCs w:val="24"/>
          <w:rtl w:val="0"/>
          <w:cs w:val="0"/>
          <w:lang w:val="sk-SK" w:eastAsia="sk-SK" w:bidi="ar-SA"/>
        </w:rPr>
        <w:t>l. I sa vypúšťa prvý bod.</w:t>
      </w:r>
    </w:p>
    <w:p w:rsidR="00F26254" w:rsidRPr="00753E1D" w:rsidP="00F26254">
      <w:pPr>
        <w:framePr w:wrap="auto"/>
        <w:widowControl/>
        <w:autoSpaceDE/>
        <w:autoSpaceDN/>
        <w:bidi w:val="0"/>
        <w:adjustRightInd/>
        <w:ind w:left="357" w:right="0"/>
        <w:jc w:val="both"/>
        <w:textAlignment w:val="auto"/>
        <w:rPr>
          <w:rFonts w:ascii="Times New Roman" w:eastAsia="Times New Roman" w:hAnsi="Times New Roman" w:cs="Times New Roman" w:hint="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Nasledujúce body sa primerane prečíslujú.</w:t>
      </w:r>
    </w:p>
    <w:p w:rsidR="00F26254" w:rsidRPr="00753E1D" w:rsidP="00F26254">
      <w:pPr>
        <w:framePr w:wrap="auto"/>
        <w:widowControl/>
        <w:autoSpaceDE/>
        <w:autoSpaceDN/>
        <w:bidi w:val="0"/>
        <w:adjustRightInd/>
        <w:ind w:left="357" w:right="0"/>
        <w:jc w:val="both"/>
        <w:textAlignment w:val="auto"/>
        <w:rPr>
          <w:rFonts w:ascii="Times New Roman" w:eastAsia="Times New Roman" w:hAnsi="Times New Roman" w:cs="Times New Roman" w:hint="cs"/>
          <w:noProof/>
          <w:rtl w:val="0"/>
          <w:cs w:val="0"/>
          <w:lang w:val="sk-SK" w:eastAsia="sk-SK" w:bidi="ar-SA"/>
        </w:rPr>
      </w:pPr>
    </w:p>
    <w:p w:rsidR="00F26254" w:rsidRPr="00753E1D" w:rsidP="00F26254">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753E1D">
        <w:rPr>
          <w:rFonts w:ascii="Times New Roman" w:eastAsia="Times New Roman" w:hAnsi="Times New Roman" w:cs="Times New Roman" w:hint="cs"/>
          <w:iCs/>
          <w:sz w:val="24"/>
          <w:szCs w:val="24"/>
          <w:rtl w:val="0"/>
          <w:cs w:val="0"/>
          <w:lang w:val="sk-SK" w:eastAsia="sk-SK" w:bidi="ar-SA"/>
        </w:rPr>
        <w:t>Úprava vyňatia mladších historických vozidiel z obmedzenej aplikácie zákona č. 106/2018 Z. z. o prevádzke vozidiel v cestnej premávke a o zmene a doplnení niektorých zákonov v znení neskorších predpisov (ďalej len zákon č. 106/2018 Z. z.) v § 1 ods. 9 je nadbytočná vzhľadom na to, že mladšie historické vozidlo je samostatný pojem ustanovený v § 2 ods. 2 písm. j), nie kategória historického vozidla. Z toho dôvodu sa na mladšie historické vozidlo vzťahuje zákon č. 106/2018 Z. z. v plnej miere, nie je potrebné to duplicitne deklarovať v predmetnom ustanovení.</w:t>
      </w:r>
    </w:p>
    <w:p w:rsidR="00F26254" w:rsidRPr="00753E1D" w:rsidP="00F26254">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rtl w:val="0"/>
          <w:cs w:val="0"/>
          <w:lang w:val="sk-SK" w:eastAsia="sk-SK" w:bidi="ar-SA"/>
        </w:rPr>
      </w:pPr>
    </w:p>
    <w:p w:rsidR="00F26254" w:rsidRPr="00753E1D" w:rsidP="00F26254">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F26254" w:rsidRPr="00753E1D" w:rsidP="00F26254">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F26254" w:rsidRPr="00753E1D" w:rsidP="00F26254">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F26254" w:rsidRPr="00753E1D" w:rsidP="00F26254">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rtl w:val="0"/>
          <w:cs w:val="0"/>
          <w:lang w:val="sk-SK" w:eastAsia="sk-SK" w:bidi="ar-SA"/>
        </w:rPr>
      </w:pPr>
    </w:p>
    <w:p w:rsidR="00F26254" w:rsidRPr="00753E1D" w:rsidP="00AB172D">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V čl. I bode 2 úvodnej vete sa za slovo „vkladá“ vkladá slovo „nové“.</w:t>
      </w:r>
    </w:p>
    <w:p w:rsidR="00F26254" w:rsidRPr="00753E1D" w:rsidP="00F26254">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iCs/>
          <w:rtl w:val="0"/>
          <w:cs w:val="0"/>
          <w:lang w:val="sk-SK" w:eastAsia="sk-SK" w:bidi="ar-SA"/>
        </w:rPr>
      </w:pPr>
    </w:p>
    <w:p w:rsidR="00F26254" w:rsidRPr="00753E1D" w:rsidP="00F26254">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753E1D">
        <w:rPr>
          <w:rFonts w:ascii="Times New Roman" w:eastAsia="Times New Roman" w:hAnsi="Times New Roman" w:cs="Times New Roman" w:hint="cs"/>
          <w:iCs/>
          <w:sz w:val="24"/>
          <w:szCs w:val="24"/>
          <w:rtl w:val="0"/>
          <w:cs w:val="0"/>
          <w:lang w:val="sk-SK" w:eastAsia="sk-SK" w:bidi="ar-SA"/>
        </w:rPr>
        <w:t>Ide o legislatívno-technickú úpravu textu.</w:t>
      </w:r>
    </w:p>
    <w:p w:rsidR="00F26254" w:rsidRPr="00753E1D" w:rsidP="00F26254">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bCs/>
          <w:rtl w:val="0"/>
          <w:cs w:val="0"/>
          <w:lang w:val="sk-SK" w:eastAsia="sk-SK" w:bidi="ar-SA"/>
        </w:rPr>
      </w:pPr>
    </w:p>
    <w:p w:rsidR="00F26254" w:rsidRPr="00753E1D" w:rsidP="00F26254">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F26254" w:rsidRPr="00753E1D" w:rsidP="00F26254">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F26254" w:rsidRPr="00753E1D" w:rsidP="00F26254">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F26254" w:rsidRPr="00753E1D" w:rsidP="00F26254">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bCs/>
          <w:rtl w:val="0"/>
          <w:cs w:val="0"/>
          <w:lang w:val="sk-SK" w:eastAsia="sk-SK" w:bidi="ar-SA"/>
        </w:rPr>
      </w:pPr>
    </w:p>
    <w:p w:rsidR="00F26254" w:rsidRPr="00753E1D" w:rsidP="00AB172D">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753E1D">
        <w:rPr>
          <w:rFonts w:ascii="Times New Roman" w:eastAsia="Times New Roman" w:hAnsi="Times New Roman" w:cs="Times New Roman" w:hint="cs"/>
          <w:bCs/>
          <w:noProof/>
          <w:sz w:val="24"/>
          <w:szCs w:val="24"/>
          <w:rtl w:val="0"/>
          <w:cs w:val="0"/>
          <w:lang w:val="sk-SK" w:eastAsia="sk-SK" w:bidi="ar-SA"/>
        </w:rPr>
        <w:t>V čl. I bode 2 § 2 ods. 2 písm. j) piatom bode sa na konci čiarka nahrádza slovom „a“.</w:t>
      </w:r>
    </w:p>
    <w:p w:rsidR="00F26254" w:rsidRPr="00753E1D" w:rsidP="00F26254">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iCs/>
          <w:rtl w:val="0"/>
          <w:cs w:val="0"/>
          <w:lang w:val="sk-SK" w:eastAsia="sk-SK" w:bidi="ar-SA"/>
        </w:rPr>
      </w:pPr>
    </w:p>
    <w:p w:rsidR="00F26254" w:rsidRPr="00753E1D" w:rsidP="00F26254">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753E1D">
        <w:rPr>
          <w:rFonts w:ascii="Times New Roman" w:eastAsia="Times New Roman" w:hAnsi="Times New Roman" w:cs="Times New Roman" w:hint="cs"/>
          <w:iCs/>
          <w:sz w:val="24"/>
          <w:szCs w:val="24"/>
          <w:rtl w:val="0"/>
          <w:cs w:val="0"/>
          <w:lang w:val="sk-SK" w:eastAsia="sk-SK" w:bidi="ar-SA"/>
        </w:rPr>
        <w:t>Ide o legislatívno-technickú úpravu textu v súvislosti s vypustením siedmeho bodu.</w:t>
      </w:r>
    </w:p>
    <w:p w:rsidR="00F26254" w:rsidRPr="00753E1D" w:rsidP="00F26254">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F26254" w:rsidRPr="00753E1D" w:rsidP="00CA35F9">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F26254" w:rsidRPr="00753E1D" w:rsidP="00CA35F9">
      <w:pPr>
        <w:framePr w:wrap="auto"/>
        <w:widowControl w:val="0"/>
        <w:overflowPunct w:val="0"/>
        <w:autoSpaceDE w:val="0"/>
        <w:autoSpaceDN w:val="0"/>
        <w:bidi w:val="0"/>
        <w:adjustRightInd w:val="0"/>
        <w:spacing w:after="12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F26254" w:rsidRPr="00753E1D" w:rsidP="00AB172D">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V čl. I bode 2 § 2 ods. 2 písm. j) šiestom bode sa za slovom „vozidiel“ vypúšťa bodka a slovo „a“ sa nahrádza čiarkou.</w:t>
      </w:r>
    </w:p>
    <w:p w:rsidR="00F26254" w:rsidRPr="00753E1D" w:rsidP="00F26254">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753E1D">
        <w:rPr>
          <w:rFonts w:ascii="Times New Roman" w:eastAsia="Times New Roman" w:hAnsi="Times New Roman" w:cs="Times New Roman" w:hint="cs"/>
          <w:iCs/>
          <w:sz w:val="24"/>
          <w:szCs w:val="24"/>
          <w:rtl w:val="0"/>
          <w:cs w:val="0"/>
          <w:lang w:val="sk-SK" w:eastAsia="sk-SK" w:bidi="ar-SA"/>
        </w:rPr>
        <w:t>Ide o gramatickú úpravu textu.</w:t>
      </w:r>
    </w:p>
    <w:p w:rsidR="00F26254" w:rsidP="00F26254">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iCs/>
          <w:rtl w:val="0"/>
          <w:cs w:val="0"/>
          <w:lang w:val="sk-SK" w:eastAsia="sk-SK" w:bidi="ar-SA"/>
        </w:rPr>
      </w:pPr>
    </w:p>
    <w:p w:rsidR="00CA35F9" w:rsidRPr="00753E1D" w:rsidP="00CA35F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CA35F9" w:rsidP="00CA35F9">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CA35F9" w:rsidRPr="00753E1D" w:rsidP="00CA35F9">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CA35F9" w:rsidRPr="00753E1D" w:rsidP="00F26254">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iCs/>
          <w:rtl w:val="0"/>
          <w:cs w:val="0"/>
          <w:lang w:val="sk-SK" w:eastAsia="sk-SK" w:bidi="ar-SA"/>
        </w:rPr>
      </w:pPr>
    </w:p>
    <w:p w:rsidR="00F26254" w:rsidRPr="00753E1D" w:rsidP="00AB172D">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V čl. I bode 2 § 2 ods. 2 písm. j) sa vypúšťa siedmy bod.</w:t>
      </w:r>
    </w:p>
    <w:p w:rsidR="00F26254" w:rsidRPr="00753E1D" w:rsidP="00F26254">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iCs/>
          <w:rtl w:val="0"/>
          <w:cs w:val="0"/>
          <w:lang w:val="sk-SK" w:eastAsia="sk-SK" w:bidi="ar-SA"/>
        </w:rPr>
      </w:pPr>
    </w:p>
    <w:p w:rsidR="00F26254" w:rsidRPr="00753E1D" w:rsidP="00EE029D">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753E1D">
        <w:rPr>
          <w:rFonts w:ascii="Times New Roman" w:eastAsia="Times New Roman" w:hAnsi="Times New Roman" w:cs="Times New Roman" w:hint="cs"/>
          <w:iCs/>
          <w:sz w:val="24"/>
          <w:szCs w:val="24"/>
          <w:rtl w:val="0"/>
          <w:cs w:val="0"/>
          <w:lang w:val="sk-SK" w:eastAsia="sk-SK" w:bidi="ar-SA"/>
        </w:rPr>
        <w:t>Podľa návrhu predkladateľa má mladšie historické vozidlo po dovŕšení veku 30 rokov nárok na preukaz historického vozidla podľa písmena i). Nesúhlasíme, aby mladšiemu historickému vozidlu po dovŕšení veku 30 rokov automaticky vznikal nárok na vydanie preukazu historického vozidla. Každé vozidlo, vrátane tých, ktoré budú mať štatút mladšieho historického vozidla musia prejsť riadnym postupom žiadateľa o historicko-technickú kontrolu vozidla a v prípade, ak vozidlo vyhovie stanoveným kritériám hodnotenia historických vozidiel, komisia vydá preukaz historického vozidla. Z  legislatívno-technického hľadiska je zároveň nesprávne uvedený odkaz na písmeno i), ktoré neupravuje preukaz historického vozidla.</w:t>
      </w:r>
    </w:p>
    <w:p w:rsidR="00EE029D" w:rsidRPr="00753E1D" w:rsidP="00EE029D">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EE029D" w:rsidRPr="00753E1D" w:rsidP="00EE029D">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EE029D" w:rsidRPr="00753E1D" w:rsidP="00EE029D">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EE029D" w:rsidRPr="00753E1D" w:rsidP="00EE029D">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F26254" w:rsidRPr="00753E1D" w:rsidP="00EE029D">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rtl w:val="0"/>
          <w:cs w:val="0"/>
          <w:lang w:val="sk-SK" w:eastAsia="sk-SK" w:bidi="ar-SA"/>
        </w:rPr>
      </w:pPr>
    </w:p>
    <w:p w:rsidR="00F26254" w:rsidRPr="00753E1D" w:rsidP="00AB172D">
      <w:pPr>
        <w:framePr w:wrap="auto"/>
        <w:widowControl/>
        <w:numPr>
          <w:numId w:val="5"/>
        </w:numPr>
        <w:autoSpaceDE/>
        <w:autoSpaceDN/>
        <w:bidi w:val="0"/>
        <w:adjustRightInd/>
        <w:spacing w:line="360" w:lineRule="auto"/>
        <w:ind w:right="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V čl. I v bode 2 sa slová „písmená k) až ab)“ nahrádzajú slovami „písmená k) až af)“.</w:t>
      </w:r>
    </w:p>
    <w:p w:rsidR="00F26254" w:rsidRPr="00753E1D" w:rsidP="00F26254">
      <w:pPr>
        <w:framePr w:wrap="auto"/>
        <w:widowControl/>
        <w:autoSpaceDE/>
        <w:autoSpaceDN/>
        <w:bidi w:val="0"/>
        <w:adjustRightInd/>
        <w:ind w:left="3545" w:right="0"/>
        <w:jc w:val="both"/>
        <w:textAlignment w:val="auto"/>
        <w:rPr>
          <w:rFonts w:ascii="Times New Roman" w:eastAsia="Times New Roman" w:hAnsi="Times New Roman" w:cs="Times New Roman" w:hint="cs"/>
          <w:noProof/>
          <w:rtl w:val="0"/>
          <w:cs w:val="0"/>
          <w:lang w:val="sk-SK" w:eastAsia="sk-SK" w:bidi="ar-SA"/>
        </w:rPr>
      </w:pPr>
    </w:p>
    <w:p w:rsidR="00F26254" w:rsidRPr="00753E1D" w:rsidP="00F26254">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Zohľadňuje sa poradie doterajších písmen, ktoré treba po vložení nového písmena chronologicky preznačiť.</w:t>
      </w:r>
    </w:p>
    <w:p w:rsidR="00F26254" w:rsidRPr="00753E1D" w:rsidP="00F26254">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F26254" w:rsidRPr="00753E1D" w:rsidP="00F26254">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Výbor NR SR pre hospodárske záležitosti</w:t>
      </w:r>
    </w:p>
    <w:p w:rsidR="00F26254" w:rsidRPr="00753E1D" w:rsidP="00F26254">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F26254" w:rsidRPr="00753E1D" w:rsidP="00F26254">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EE029D" w:rsidRPr="00753E1D" w:rsidP="00AB172D">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V čl. I bode 2 sa slová „až ab)“ nahrádzajú slovami „až af)“.</w:t>
      </w:r>
    </w:p>
    <w:p w:rsidR="00EE029D" w:rsidRPr="00753E1D" w:rsidP="00EE029D">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iCs/>
          <w:rtl w:val="0"/>
          <w:cs w:val="0"/>
          <w:lang w:val="sk-SK" w:eastAsia="sk-SK" w:bidi="ar-SA"/>
        </w:rPr>
      </w:pPr>
    </w:p>
    <w:p w:rsidR="00EE029D" w:rsidRPr="00753E1D" w:rsidP="00EE029D">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753E1D">
        <w:rPr>
          <w:rFonts w:ascii="Times New Roman" w:eastAsia="Times New Roman" w:hAnsi="Times New Roman" w:cs="Times New Roman" w:hint="cs"/>
          <w:iCs/>
          <w:sz w:val="24"/>
          <w:szCs w:val="24"/>
          <w:rtl w:val="0"/>
          <w:cs w:val="0"/>
          <w:lang w:val="sk-SK" w:eastAsia="sk-SK" w:bidi="ar-SA"/>
        </w:rPr>
        <w:t>Ide o legislatívno-technickú úpravu textu.</w:t>
      </w:r>
    </w:p>
    <w:p w:rsidR="00EE029D" w:rsidRPr="00753E1D" w:rsidP="00EE029D">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EE029D" w:rsidRPr="00753E1D" w:rsidP="00EE029D">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EE029D" w:rsidRPr="00753E1D" w:rsidP="00EE029D">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EE029D" w:rsidRPr="00753E1D" w:rsidP="00EE029D">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 xml:space="preserve">Gestorský výbor odporúča </w:t>
      </w:r>
      <w:r w:rsidRPr="00753E1D" w:rsidR="005B1167">
        <w:rPr>
          <w:rFonts w:ascii="Times New Roman" w:eastAsia="Times New Roman" w:hAnsi="Times New Roman" w:cs="Times New Roman" w:hint="cs"/>
          <w:b/>
          <w:i/>
          <w:sz w:val="24"/>
          <w:szCs w:val="24"/>
          <w:u w:val="single"/>
          <w:rtl w:val="0"/>
          <w:cs w:val="0"/>
          <w:lang w:val="sk-SK" w:eastAsia="sk-SK" w:bidi="ar-SA"/>
        </w:rPr>
        <w:t>ne</w:t>
      </w:r>
      <w:r w:rsidRPr="00753E1D">
        <w:rPr>
          <w:rFonts w:ascii="Times New Roman" w:eastAsia="Times New Roman" w:hAnsi="Times New Roman" w:cs="Times New Roman" w:hint="cs"/>
          <w:b/>
          <w:i/>
          <w:sz w:val="24"/>
          <w:szCs w:val="24"/>
          <w:u w:val="single"/>
          <w:rtl w:val="0"/>
          <w:cs w:val="0"/>
          <w:lang w:val="sk-SK" w:eastAsia="sk-SK" w:bidi="ar-SA"/>
        </w:rPr>
        <w:t>schváliť</w:t>
      </w:r>
    </w:p>
    <w:p w:rsidR="00EE029D" w:rsidP="00EE029D">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FD77CF" w:rsidP="00EE029D">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FD77CF" w:rsidRPr="00753E1D" w:rsidP="00EE029D">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E029D" w:rsidRPr="00753E1D" w:rsidP="00AB172D">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V čl. I bode 3 sa na konci bodu 48b. dopĺňajú horné úvodzovky a bodka.</w:t>
      </w:r>
    </w:p>
    <w:p w:rsidR="00EE029D" w:rsidRPr="00753E1D" w:rsidP="00EE029D">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rtl w:val="0"/>
          <w:cs w:val="0"/>
          <w:lang w:val="sk-SK" w:eastAsia="en-US" w:bidi="ar-SA"/>
        </w:rPr>
      </w:pPr>
    </w:p>
    <w:p w:rsidR="00EE029D" w:rsidRPr="00753E1D" w:rsidP="00EE029D">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en-US" w:bidi="ar-SA"/>
        </w:rPr>
      </w:pPr>
      <w:r w:rsidRPr="00753E1D">
        <w:rPr>
          <w:rFonts w:ascii="Times New Roman" w:eastAsia="Times New Roman" w:hAnsi="Times New Roman" w:cs="Times New Roman" w:hint="cs"/>
          <w:sz w:val="24"/>
          <w:szCs w:val="24"/>
          <w:rtl w:val="0"/>
          <w:cs w:val="0"/>
          <w:lang w:val="sk-SK" w:eastAsia="en-US" w:bidi="ar-SA"/>
        </w:rPr>
        <w:t>Ide o legislatívno-technickú úpravu textu.</w:t>
      </w:r>
    </w:p>
    <w:p w:rsidR="00753E1D" w:rsidP="00EE029D">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EE029D" w:rsidRPr="00753E1D" w:rsidP="00EE029D">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EE029D" w:rsidRPr="00753E1D" w:rsidP="00EE029D">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EE029D" w:rsidRPr="00753E1D" w:rsidP="00EE029D">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EE029D" w:rsidRPr="00753E1D" w:rsidP="00EE029D">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en-US" w:bidi="ar-SA"/>
        </w:rPr>
      </w:pPr>
    </w:p>
    <w:p w:rsidR="00EE029D" w:rsidRPr="00753E1D" w:rsidP="00EE029D">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E029D" w:rsidRPr="00753E1D" w:rsidP="00AB172D">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Čl. I sa dopĺňa piatym bodom, ktorý znie:</w:t>
      </w:r>
    </w:p>
    <w:p w:rsidR="00EE029D" w:rsidRPr="00753E1D" w:rsidP="00EE029D">
      <w:pPr>
        <w:framePr w:wrap="auto"/>
        <w:widowControl/>
        <w:autoSpaceDE/>
        <w:autoSpaceDN/>
        <w:bidi w:val="0"/>
        <w:adjustRightInd/>
        <w:ind w:left="357" w:right="0"/>
        <w:jc w:val="both"/>
        <w:textAlignment w:val="auto"/>
        <w:rPr>
          <w:rFonts w:ascii="Times New Roman" w:eastAsia="Times New Roman" w:hAnsi="Times New Roman" w:cs="Times New Roman" w:hint="cs"/>
          <w:bCs/>
          <w:noProof/>
          <w:rtl w:val="0"/>
          <w:cs w:val="0"/>
          <w:lang w:val="sk-SK" w:eastAsia="sk-SK" w:bidi="ar-SA"/>
        </w:rPr>
      </w:pPr>
      <w:r w:rsidRPr="00753E1D">
        <w:rPr>
          <w:rFonts w:ascii="Times New Roman" w:eastAsia="Times New Roman" w:hAnsi="Times New Roman" w:cs="Times New Roman" w:hint="cs"/>
          <w:noProof/>
          <w:sz w:val="24"/>
          <w:szCs w:val="24"/>
          <w:rtl w:val="0"/>
          <w:cs w:val="0"/>
          <w:lang w:val="sk-SK" w:eastAsia="sk-SK" w:bidi="ar-SA"/>
        </w:rPr>
        <w:t>„5. V § 157 ods. 2 písm. o) sa za slová „historického vozidla“ vkladá čiarka a slová „podmienok vydávania preukazu mladšieho historického vozidla“.“.</w:t>
      </w:r>
    </w:p>
    <w:p w:rsidR="00EE029D" w:rsidRPr="00753E1D" w:rsidP="00EE029D">
      <w:pPr>
        <w:framePr w:wrap="auto"/>
        <w:widowControl w:val="0"/>
        <w:autoSpaceDE w:val="0"/>
        <w:autoSpaceDN w:val="0"/>
        <w:bidi w:val="0"/>
        <w:adjustRightInd w:val="0"/>
        <w:ind w:left="3544" w:right="0"/>
        <w:jc w:val="both"/>
        <w:textAlignment w:val="auto"/>
        <w:rPr>
          <w:rFonts w:ascii="Times New Roman" w:eastAsia="Times New Roman" w:hAnsi="Times New Roman" w:cs="Times New Roman" w:hint="cs"/>
          <w:rtl w:val="0"/>
          <w:cs w:val="0"/>
          <w:lang w:val="sk-SK" w:eastAsia="en-US" w:bidi="ar-SA"/>
        </w:rPr>
      </w:pPr>
    </w:p>
    <w:p w:rsidR="00EE029D" w:rsidRPr="00753E1D" w:rsidP="00EE029D">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en-US" w:bidi="ar-SA"/>
        </w:rPr>
      </w:pPr>
      <w:r w:rsidRPr="00753E1D">
        <w:rPr>
          <w:rFonts w:ascii="Times New Roman" w:eastAsia="Times New Roman" w:hAnsi="Times New Roman" w:cs="Times New Roman" w:hint="cs"/>
          <w:sz w:val="24"/>
          <w:szCs w:val="24"/>
          <w:rtl w:val="0"/>
          <w:cs w:val="0"/>
          <w:lang w:val="sk-SK" w:eastAsia="en-US" w:bidi="ar-SA"/>
        </w:rPr>
        <w:t>V súvislosti s novozavedenou kompetenciou Ministerstva dopravy Slovenskej republiky v oblasti schvaľovania podmienok vydávania preukazu mladšieho historického vozidla príslušným národným orgánom Medzinárodnej organizácie historických vozidiel FIVA, ktoré určuje Medzinárodná organizácia historických vozidiel FIVA, je potrebné doplniť vyňatie tohto konania spod správneho poriadku obdobne, ako je upravené vyňatie konania o schvaľovaní podmienok vydávania preukazu historického vozidla a podmienok vydávania preukazu športového vozidla.</w:t>
      </w:r>
    </w:p>
    <w:p w:rsidR="00EE029D" w:rsidRPr="00753E1D" w:rsidP="00EE029D">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E029D" w:rsidRPr="00753E1D" w:rsidP="00EE029D">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EE029D" w:rsidRPr="00753E1D" w:rsidP="00EE029D">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EE029D" w:rsidRPr="00753E1D" w:rsidP="00EE029D">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EE029D" w:rsidRPr="00753E1D" w:rsidP="00EE029D">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E029D" w:rsidRPr="00753E1D" w:rsidP="00EE029D">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F26254" w:rsidRPr="00753E1D" w:rsidP="00AB172D">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Za článok I sa vkladá nový článok II, ktorý znie:</w:t>
      </w:r>
    </w:p>
    <w:p w:rsidR="00F26254" w:rsidRPr="00753E1D" w:rsidP="00F2625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F26254" w:rsidRPr="00753E1D" w:rsidP="00F26254">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„Čl. II</w:t>
      </w:r>
    </w:p>
    <w:p w:rsidR="00F26254" w:rsidRPr="00753E1D" w:rsidP="00F26254">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F26254" w:rsidRPr="00753E1D" w:rsidP="00F2625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r w:rsidRPr="00753E1D">
        <w:rPr>
          <w:rFonts w:ascii="Times New Roman" w:eastAsia="Times New Roman" w:hAnsi="Times New Roman" w:cs="Times New Roman" w:hint="cs"/>
          <w:color w:val="000000"/>
          <w:sz w:val="24"/>
          <w:szCs w:val="24"/>
          <w:rtl w:val="0"/>
          <w:cs w:val="0"/>
          <w:lang w:val="sk-SK" w:eastAsia="sk-SK" w:bidi="ar-SA"/>
        </w:rPr>
        <w:t>Zákon</w:t>
      </w:r>
      <w:r w:rsidRPr="00753E1D">
        <w:rPr>
          <w:rFonts w:ascii="Times New Roman" w:eastAsia="Times New Roman" w:hAnsi="Times New Roman" w:cs="Times New Roman" w:hint="cs"/>
          <w:color w:val="000000"/>
          <w:spacing w:val="27"/>
          <w:sz w:val="24"/>
          <w:szCs w:val="24"/>
          <w:rtl w:val="0"/>
          <w:cs w:val="0"/>
          <w:lang w:val="sk-SK" w:eastAsia="sk-SK" w:bidi="ar-SA"/>
        </w:rPr>
        <w:t xml:space="preserve"> </w:t>
      </w:r>
      <w:r w:rsidRPr="00753E1D" w:rsidR="00894737">
        <w:rPr>
          <w:rFonts w:ascii="Times New Roman" w:eastAsia="Times New Roman" w:hAnsi="Times New Roman" w:cs="Times New Roman" w:hint="cs"/>
          <w:sz w:val="24"/>
          <w:szCs w:val="24"/>
          <w:rtl w:val="0"/>
          <w:cs w:val="0"/>
          <w:lang w:val="sk-SK" w:eastAsia="sk-SK" w:bidi="ar-SA"/>
        </w:rPr>
        <w:t xml:space="preserve">Národnej rady Slovenskej republiky č. 145/1995 Z.z. o správnych poplatkoch v znení zákona Národnej rady Slovenskej republiky č. 123/1996 Z.z., zákona Národnej rady Slovenskej republiky č. 224/1996 Z.z., zákona č. 70/1997 Z.z., zákona č. 1/1998 Z.z., zákona č. 232/1999 Z.z., zákona č. 3/2000 Z.z., zákona č. 142/2000 Z.z., zákona č. 211/2000 Z.z., zákona č. 468/2000 Z.z., zákona č. 553/2001 Z.z., zákona č. 96/2002 Z.z., zákona č. 118/2002 Z.z., zákona č. 215/2002 Z.z., zákona č. 237/2002 Z.z., zákona č. 418/2002 Z.z., zákona č. 457/2002 Z.z., zákona č. 465/2002 Z.z., zákona č. 477/2002 Z.z., zákona č. 480/2002 Z.z., zákona č. 190/2003 Z.z., zákona č. 217/2003 Z.z., zákona č. 245/2003 Z.z., zákona č. 450/2003 Z.z., zákona č. 469/2003 Z.z., zákona č. 583/2003 Z.z., zákona č. 5/2004 Z.z., zákona č. 199/2004 Z.z., zákona č. 204/2004 Z.z., zákona č. 347/2004 Z.z., zákona č. 382/2004 Z.z., zákona č. 434/2004 Z.z., zákona č. 533/2004 Z.z., zákona č. 541/2004 Z.z., zákona č. 572/2004 Z.z., zákona č. 578/2004 Z.z., zákona č. 581/2004 Z.z., zákona č. 633/2004 Z.z., zákona č. 653/2004 Z.z., zákona č. 656/2004 Z.z., zákona č. 725/2004 Z.z., zákona č. 5/2005 Z.z., zákona č. 8/2005 Z.z., zákona č. 15/2005 Z.z., zákona č. 93/2005 Z.z., zákona č. 171/2005 Z.z., zákona č. 308/2005 Z.z., zákona č. 331/2005 Z.z., zákona č. 341/2005 Z.z., zákona č. 342/2005 Z.z., zákona č. 468/2005 Z.z., zákona č. 473/2005 Z.z., zákona č. 491/2005 Z.z., zákona č. 538/2005 Z.z., zákona č. 558/2005 Z.z., zákona č. 572/2005 Z.z., zákona č. 573/2005 Z.z., zákona č. 610/2005 Z.z., zákona č. 14/2006 Z.z., zákona č. 15/2006 Z.z., zákona č. 24/2006 Z.z., zákona č. 117/2006 Z.z., zákona č. 124/2006 Z.z., zákona č. 126/2006 Z.z., zákona č. 224/2006 Z.z., zákona č. 342/2006 Z.z., zákona č. 672/2006 Z.z., zákona č. 693/2006 Z.z., zákona č. 21/2007 Z.z., zákona č. 43/2007 Z.z., zákona č. 95/2007 Z.z., zákona č. 193/2007 Z.z., zákona č. 220/2007 Z.z., zákona č. 279/2007 Z.z., zákona č. 295/2007 Z.z., zákona č. 309/2007 Z.z., zákona č. 342/2007 Z.z., zákona č. 343/2007 Z.z., zákona č. 344/2007 Z.z., zákona č. 355/2007 Z.z., zákona č. 358/2007 Z.z., zákona č. 359/2007 Z.z., zákona č. 460/2007 Z.z., zákona č. 517/2007 Z.z., zákona č. 537/2007 Z.z., zákona č. 548/2007 Z.z., zákona č. 571/2007 Z.z., zákona č. 577/2007 Z.z., zákona č. 647/2007 Z.z., zákona č. 661/2007 Z.z., zákona č. 92/2008 Z.z., zákona č. 112/2008 Z.z., zákona č. 167/2008 Z.z., zákona č. 214/2008 Z.z., zákona č. 264/2008 Z.z., zákona č. 405/2008 Z.z., zákona č. 408/2008 Z.z., zákona č. 451/2008 Z.z., zákona č. 465/2008 Z.z., zákona č. 495/2008 Z.z., zákona č. 514/2008 Z.z., zákona č. 8/2009 Z.z., zákona č. 45/2009 Z.z., zákona č. 188/2009 Z.z., zákona č. 191/2009 Z.z., zákona č. 274/2009 Z.z., zákona č. 292/2009 Z.z., zákona č. 304/2009 Z.z., zákona č. 305/2009 Z.z., zákona č. 307/2009 Z.z., zákona č. 465/2009 Z.z., zákona č. 478/2009 Z.z., zákona č. 513/2009 Z.z., zákona č. 568/2009 Z.z., zákona č. 570/2009 Z.z., zákona č. 594/2009 Z.z., zákona č. 67/2010 Z.z., zákona č. 92/2010 Z.z., zákona č. 136/2010 Z.z., zákona č. 144/2010 Z.z., zákona č. 514/2010 Z.z., zákona č. 556/2010 Z.z., zákona č. 39/2011 Z.z., zákona č. 119/2011 Z.z., zákona č. 200/2011 Z.z., zákona č. 223/2011 Z.z., zákona č. 254/2011 Z.z., zákona č. 256/2011 Z.z., zákona č. 258/2011 Z.z., zákona č. 324/2011 Z.z., zákona č. 342/2011 Z.z., zákona č. 363/2011 Z.z., zákona č. 381/2011 Z.z., zákona č. 392/2011 Z.z., zákona č. 404/2011 Z.z., zákona č. 405/2011 Z.z., zákona č. 409/2011 Z.z., zákona č. 519/2011 Z.z., zákona č. 547/2011 Z.z., zákona č. 49/2012 Z.z., zákona č. 96/2012 Z.z., zákona č. 251/2012 Z.z., zákona č. 286/2012 Z.z., zákona č. 336/2012 Z.z., zákona č. 339/2012 Z.z., zákona č. 351/2012 Z.z., zákona č. 439/2012 Z.z., zákona č. 447/2012 Z.z., zákona č. 459/2012 Z.z., zákona č. 8/2013 Z.z., zákona č. 39/2013 Z.z., zákona č. 40/2013 Z.z., zákona č. 72/2013 Z.z., zákona č. 75/2013 Z.z., zákona č. 94/2013 Z.z., zákona č. 96/2013 Z.z., zákona č. 122/2013 Z.z., zákona č. 144/2013 Z.z., zákona č. 154/2013 Z.z., zákona č. 213/2013 Z.z., zákona č. 311/2013 Z.z., zákona č. 319/2013 Z.z., zákona č. 347/2013 Z.z., zákona č. 387/2013 Z.z., zákona č. 388/2013 Z.z., zákona č. 474/2013 Z.z., zákona č. 506/2013 Z.z., zákona č. 35/2014 Z.z., zákona č. 58/2014 Z.z., zákona č. 84/2014 Z.z., zákona č. 152/2014 Z.z., zákona č. 162/2014 Z.z., zákona č. 182/2014 Z.z., zákona č. 204/2014 Z.z., zákona č. 262/2014 Z.z., zákona č. 293/2014 Z.z., 335/2014 Z.z., zákona č. 399/2014 Z.z., zákona č. 40/2015 Z.z., zákona č. 79/2015 Z.z., zákona č. 120/2015 Z.z., zákona č. 128/2015 Z.z., zákona č. 129/2015 Z.z., zákona č. 247/2015 Z.z., zákona č. 253/2015 Z.z., zákona č. 259/2015 Z.z., zákona č. 262/2015 Z.z., zákona č. 273/2015 Z.z., zákona č. 387/2015 Z.z., zákona č. 403/2015 Z.z., zákona č. 125/2016 Z.z., zákona č. 272/2016 Z.z., zákona č. 342/2016 Z.z., zákona č. 386/2016 Z.z., zákona č. 51/2017 Z.z., zákona č. 238/2017 Z.z., zákona č. 242/2017 Z.z., zákona č. 276/2017 Z.z., zákona č. 292/2017 Z.z., zákona č. 293/2017 Z.z., zákona č. 336/2017 Z.z., zákona č. 17/2018 Z.z., zákona č. 18/2018 Z.z., zákona č. 49/2018 Z.z., zákona č. 52/2018 Z.z., zákona č. 56/2018 Z.z., zákona č. 87/2018 Z.z., zákona č. 106/2018 Z.z., zákona č. 108/2018 Z.z., zákona č. 110/2018 Z.z., zákona č. 157/2018 Z.z., zákona č. 212/2018 Z.z., zákona č. 215/2018 Z.z., zákona č. 284/2018 Z.z., zákona č. 312/2018 Z.z., zákona č. 346/2018 Z.z., zákona č. 9/2019 Z.z., zákona č. 30/2019 Z.z., zákona č. 150/2019 Z.z., zákona č. 156/2019 Z.z., zákona č. 158/2019 Z.z., zákona č. 211/2019 Z.z., zákona č. 213/2019 Z.z., zákona č. 216/2019 Z.z., zákona č. 221/2019 Z.z., zákona č. 234/2019 Z.z., zákona č. 356/2019 Z.z., zákona č. 364/2019 Z.z., zákona č. 383/2019 Z.z., zákona č. 386/2019 Z.z., zákona č. 390/2019 Z.z., zákona č. 395/2019 Z.z., zákona č. 460/2019 Z.z., zákona č. 165/2020 Z.z., zákona č. 198/2020 Z.z., zákona č. 310/2020 Z.z., zákona č. 128/2021 Z.z., zákona č. 149/2021 Z.z., zákona č. 259/2021 Z.z., zákona č. 287/2021 Z.z., zákona č. 310/2021 Z.z., zákona č. 372/2021 Z.z., zákona č. 378/2021 Z.z., zákona č. 395/2021 Z.z., zákona č. 402/2021 Z.z., zákona č. 404/2021 Z.z., zákona č. 455/2021 Z.z., zákona č. 490/2021 Z.z., zákona č. 500/2021 Z.z., zákona č. 532/2021 Z.z., zákona č. 540/2021 Z.z., zákona č. 111/2022 Z.z., zákona č. 114/2022 Z.z., zákona č. 122/2022 Z.z., zákona č. 128/2022 Z.z., zákona č. 180/2022 Z.z., zákona č. 181/2022 Z.z., zákona č. 246/2022 Z.z., zákona č. 249/2022 Z.z., zákona č. 253/2022 Z.z., zákona č. 264/2022 Z.z., zákona č. 265/2022 Z.z., zákona č. 266/2022 Z.z., zákona č. 325/2022 Z.z., zákona č. 408/2022 Z.z., zákona č. 427/2022 Z.z., zákona č. 429/2022 Z.z., zákona č. 59/2023 Z.z., zákona č. 109/2023 Z.z., zákona č. 119/2023 Z.z., zákona č. 135/2023 Z.z., zákona č. 146/2023 Z.z., zákona č. 183/2023 Z.z. a zákona č. 192/2023 Z.z. </w:t>
      </w:r>
      <w:r w:rsidRPr="00753E1D">
        <w:rPr>
          <w:rFonts w:ascii="Times New Roman" w:eastAsia="Times New Roman" w:hAnsi="Times New Roman" w:cs="Times New Roman" w:hint="cs"/>
          <w:color w:val="000000"/>
          <w:sz w:val="24"/>
          <w:szCs w:val="24"/>
          <w:rtl w:val="0"/>
          <w:cs w:val="0"/>
          <w:lang w:val="sk-SK" w:eastAsia="sk-SK" w:bidi="ar-SA"/>
        </w:rPr>
        <w:t>sa dopĺňa takto:</w:t>
      </w:r>
    </w:p>
    <w:p w:rsidR="00F26254" w:rsidRPr="00753E1D" w:rsidP="00F2625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p>
    <w:p w:rsidR="00F26254" w:rsidRPr="00753E1D" w:rsidP="00F2625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r w:rsidRPr="00753E1D">
        <w:rPr>
          <w:rFonts w:ascii="Times New Roman" w:eastAsia="Times New Roman" w:hAnsi="Times New Roman" w:cs="Times New Roman" w:hint="cs"/>
          <w:color w:val="000000"/>
          <w:sz w:val="24"/>
          <w:szCs w:val="24"/>
          <w:rtl w:val="0"/>
          <w:cs w:val="0"/>
          <w:lang w:val="sk-SK" w:eastAsia="sk-SK" w:bidi="ar-SA"/>
        </w:rPr>
        <w:t xml:space="preserve">V Sadzobníku správnych poplatkov časti VI. Doprava položke 65 sa dopĺňa poznámka </w:t>
      </w:r>
      <w:r w:rsidRPr="00753E1D" w:rsidR="0012347E">
        <w:rPr>
          <w:rFonts w:ascii="Times New Roman" w:eastAsia="Times New Roman" w:hAnsi="Times New Roman" w:cs="Times New Roman" w:hint="cs"/>
          <w:color w:val="000000"/>
          <w:sz w:val="24"/>
          <w:szCs w:val="24"/>
          <w:rtl w:val="0"/>
          <w:cs w:val="0"/>
          <w:lang w:val="sk-SK" w:eastAsia="sk-SK" w:bidi="ar-SA"/>
        </w:rPr>
        <w:t>4</w:t>
      </w:r>
      <w:r w:rsidRPr="00753E1D">
        <w:rPr>
          <w:rFonts w:ascii="Times New Roman" w:eastAsia="Times New Roman" w:hAnsi="Times New Roman" w:cs="Times New Roman" w:hint="cs"/>
          <w:color w:val="000000"/>
          <w:sz w:val="24"/>
          <w:szCs w:val="24"/>
          <w:rtl w:val="0"/>
          <w:cs w:val="0"/>
          <w:lang w:val="sk-SK" w:eastAsia="sk-SK" w:bidi="ar-SA"/>
        </w:rPr>
        <w:t>., ktorá znie:</w:t>
      </w:r>
    </w:p>
    <w:p w:rsidR="00F26254" w:rsidRPr="00753E1D" w:rsidP="00F2625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r w:rsidRPr="00753E1D">
        <w:rPr>
          <w:rFonts w:ascii="Times New Roman" w:eastAsia="Times New Roman" w:hAnsi="Times New Roman" w:cs="Times New Roman" w:hint="cs"/>
          <w:color w:val="000000"/>
          <w:sz w:val="24"/>
          <w:szCs w:val="24"/>
          <w:rtl w:val="0"/>
          <w:cs w:val="0"/>
          <w:lang w:val="sk-SK" w:eastAsia="sk-SK" w:bidi="ar-SA"/>
        </w:rPr>
        <w:t>„</w:t>
      </w:r>
      <w:r w:rsidRPr="00753E1D" w:rsidR="0012347E">
        <w:rPr>
          <w:rFonts w:ascii="Times New Roman" w:eastAsia="Times New Roman" w:hAnsi="Times New Roman" w:cs="Times New Roman" w:hint="cs"/>
          <w:color w:val="000000"/>
          <w:sz w:val="24"/>
          <w:szCs w:val="24"/>
          <w:rtl w:val="0"/>
          <w:cs w:val="0"/>
          <w:lang w:val="sk-SK" w:eastAsia="sk-SK" w:bidi="ar-SA"/>
        </w:rPr>
        <w:t>4</w:t>
      </w:r>
      <w:r w:rsidRPr="00753E1D">
        <w:rPr>
          <w:rFonts w:ascii="Times New Roman" w:eastAsia="Times New Roman" w:hAnsi="Times New Roman" w:cs="Times New Roman" w:hint="cs"/>
          <w:color w:val="000000"/>
          <w:sz w:val="24"/>
          <w:szCs w:val="24"/>
          <w:rtl w:val="0"/>
          <w:cs w:val="0"/>
          <w:lang w:val="sk-SK" w:eastAsia="sk-SK" w:bidi="ar-SA"/>
        </w:rPr>
        <w:t>. Poplatok podľa tejto položky pri zápise mladšieho historického vozidla podľa § 2 ods. 2 písm. j) zákona č. 106/2018 Z. z. o prevádzke vozidiel v cestnej premávke a o zmene a doplnení niektorých zákonov v znení neskorších predpisov je 33 eur.“.“</w:t>
      </w:r>
    </w:p>
    <w:p w:rsidR="0012347E" w:rsidRPr="00753E1D" w:rsidP="00F2625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F26254" w:rsidRPr="00753E1D" w:rsidP="00F2625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Doterajší článok II sa označuje ako článok III.</w:t>
      </w:r>
    </w:p>
    <w:p w:rsidR="00F26254" w:rsidRPr="00753E1D" w:rsidP="00F2625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F26254" w:rsidRPr="00753E1D" w:rsidP="00DB69D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753E1D">
        <w:rPr>
          <w:rFonts w:ascii="Times New Roman" w:eastAsia="Times New Roman" w:hAnsi="Times New Roman" w:cs="Times New Roman" w:hint="cs"/>
          <w:iCs/>
          <w:sz w:val="24"/>
          <w:szCs w:val="24"/>
          <w:rtl w:val="0"/>
          <w:cs w:val="0"/>
          <w:lang w:val="sk-SK" w:eastAsia="sk-SK" w:bidi="ar-SA"/>
        </w:rPr>
        <w:t xml:space="preserve">Navrhuje sa doplniť predmetnú novelu zákona o zvýhodnenie správneho poplatku pri zápise mladšieho historického vozidla na pevnú sumu poplatku vo výške 33 eur. </w:t>
      </w:r>
    </w:p>
    <w:p w:rsidR="00F26254" w:rsidP="00F26254">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69D7" w:rsidRPr="00753E1D" w:rsidP="00DB69D7">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Výbor NR SR pre hospodárske záležitosti</w:t>
      </w:r>
    </w:p>
    <w:p w:rsidR="00DB69D7" w:rsidRPr="00753E1D" w:rsidP="00DB69D7">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DB69D7" w:rsidRPr="00753E1D" w:rsidP="00F26254">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AA58DF" w:rsidRPr="00F233C4" w:rsidP="00AA58DF">
      <w:pPr>
        <w:framePr w:wrap="auto"/>
        <w:widowControl/>
        <w:numPr>
          <w:numId w:val="5"/>
        </w:numPr>
        <w:autoSpaceDE/>
        <w:autoSpaceDN/>
        <w:bidi w:val="0"/>
        <w:adjustRightInd/>
        <w:ind w:left="357"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F233C4">
        <w:rPr>
          <w:rFonts w:ascii="Times New Roman" w:eastAsia="Times New Roman" w:hAnsi="Times New Roman" w:cs="Times New Roman" w:hint="cs"/>
          <w:noProof/>
          <w:sz w:val="24"/>
          <w:szCs w:val="24"/>
          <w:rtl w:val="0"/>
          <w:cs w:val="0"/>
          <w:lang w:val="sk-SK" w:eastAsia="sk-SK" w:bidi="ar-SA"/>
        </w:rPr>
        <w:t>V</w:t>
      </w:r>
      <w:r>
        <w:rPr>
          <w:rFonts w:ascii="Times New Roman" w:eastAsia="Times New Roman" w:hAnsi="Times New Roman" w:cs="Times New Roman" w:hint="cs"/>
          <w:noProof/>
          <w:sz w:val="24"/>
          <w:szCs w:val="24"/>
          <w:rtl w:val="0"/>
          <w:cs w:val="0"/>
          <w:lang w:val="sk-SK" w:eastAsia="sk-SK" w:bidi="ar-SA"/>
        </w:rPr>
        <w:t xml:space="preserve"> č</w:t>
      </w:r>
      <w:r w:rsidRPr="00F233C4">
        <w:rPr>
          <w:rFonts w:ascii="Times New Roman" w:eastAsia="Times New Roman" w:hAnsi="Times New Roman" w:cs="Times New Roman" w:hint="cs"/>
          <w:noProof/>
          <w:sz w:val="24"/>
          <w:szCs w:val="24"/>
          <w:rtl w:val="0"/>
          <w:cs w:val="0"/>
          <w:lang w:val="sk-SK" w:eastAsia="sk-SK" w:bidi="ar-SA"/>
        </w:rPr>
        <w:t>l. II sa slová „dňom vyhlásenia“ nahrádzajú slovami „1. januára 2024“.</w:t>
      </w:r>
    </w:p>
    <w:p w:rsidR="0012347E" w:rsidRPr="00753E1D" w:rsidP="0012347E">
      <w:pPr>
        <w:framePr w:wrap="auto"/>
        <w:widowControl w:val="0"/>
        <w:tabs>
          <w:tab w:val="left" w:pos="1021"/>
        </w:tabs>
        <w:autoSpaceDE w:val="0"/>
        <w:autoSpaceDN w:val="0"/>
        <w:bidi w:val="0"/>
        <w:adjustRightInd w:val="0"/>
        <w:ind w:left="3544" w:right="0"/>
        <w:jc w:val="both"/>
        <w:textAlignment w:val="auto"/>
        <w:rPr>
          <w:rFonts w:ascii="Times New Roman" w:eastAsia="Times New Roman" w:hAnsi="Times New Roman" w:cs="Times New Roman" w:hint="cs"/>
          <w:iCs/>
          <w:rtl w:val="0"/>
          <w:cs w:val="0"/>
          <w:lang w:val="sk-SK" w:eastAsia="sk-SK" w:bidi="ar-SA"/>
        </w:rPr>
      </w:pPr>
    </w:p>
    <w:p w:rsidR="0012347E" w:rsidRPr="00753E1D" w:rsidP="0012347E">
      <w:pPr>
        <w:framePr w:wrap="auto"/>
        <w:widowControl w:val="0"/>
        <w:tabs>
          <w:tab w:val="left" w:pos="1021"/>
        </w:tabs>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753E1D">
        <w:rPr>
          <w:rFonts w:ascii="Times New Roman" w:eastAsia="Times New Roman" w:hAnsi="Times New Roman" w:cs="Times New Roman" w:hint="cs"/>
          <w:iCs/>
          <w:sz w:val="24"/>
          <w:szCs w:val="24"/>
          <w:rtl w:val="0"/>
          <w:cs w:val="0"/>
          <w:lang w:val="sk-SK" w:eastAsia="sk-SK" w:bidi="ar-SA"/>
        </w:rPr>
        <w:t>Vzhľadom na potrebu vypracovania Podmienok vydávania preukazu historického vozidla národným orgánom Medzinárodnej organizácie historických vozidiel FIVA pre schválenie Ministerstvom dopravy Slovenskej republiky v súlade s navrhovaným § 136 ods.  2 písm. a) bodom 48b zákona č. 106/2018 Z. z. je potrebné zabezpečiť dostatočne dlhú legisvakačnú lehotu.</w:t>
      </w:r>
    </w:p>
    <w:p w:rsidR="0012347E" w:rsidRPr="00753E1D" w:rsidP="0012347E">
      <w:pPr>
        <w:framePr w:wrap="auto"/>
        <w:widowControl w:val="0"/>
        <w:tabs>
          <w:tab w:val="left" w:pos="1021"/>
        </w:tabs>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p>
    <w:p w:rsidR="0012347E" w:rsidRPr="00753E1D" w:rsidP="0012347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b/>
          <w:sz w:val="24"/>
          <w:szCs w:val="24"/>
          <w:rtl w:val="0"/>
          <w:cs w:val="0"/>
          <w:lang w:val="sk-SK" w:eastAsia="sk-SK" w:bidi="ar-SA"/>
        </w:rPr>
        <w:t>Ústavnoprávny výbor NR SR</w:t>
      </w:r>
    </w:p>
    <w:p w:rsidR="0012347E" w:rsidRPr="00753E1D" w:rsidP="0012347E">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b/>
          <w:i/>
          <w:rtl w:val="0"/>
          <w:cs w:val="0"/>
          <w:lang w:val="sk-SK" w:eastAsia="sk-SK" w:bidi="ar-SA"/>
        </w:rPr>
      </w:pPr>
    </w:p>
    <w:p w:rsidR="0012347E" w:rsidRPr="00753E1D" w:rsidP="0012347E">
      <w:pPr>
        <w:framePr w:wrap="auto"/>
        <w:widowControl w:val="0"/>
        <w:overflowPunct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b/>
          <w:i/>
          <w:sz w:val="24"/>
          <w:szCs w:val="24"/>
          <w:rtl w:val="0"/>
          <w:cs w:val="0"/>
          <w:lang w:val="sk-SK" w:eastAsia="sk-SK" w:bidi="ar-SA"/>
        </w:rPr>
        <w:t>Gestorský výbor odporúča schváliť</w:t>
      </w:r>
    </w:p>
    <w:p w:rsidR="0012347E" w:rsidRPr="00753E1D" w:rsidP="00F26254">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92521E"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FF0000"/>
          <w:rtl w:val="0"/>
          <w:cs w:val="0"/>
          <w:lang w:val="sk-SK" w:eastAsia="sk-SK" w:bidi="ar-SA"/>
        </w:rPr>
      </w:pPr>
    </w:p>
    <w:p w:rsidR="00BE2FA5"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FF0000"/>
          <w:rtl w:val="0"/>
          <w:cs w:val="0"/>
          <w:lang w:val="sk-SK" w:eastAsia="sk-SK" w:bidi="ar-SA"/>
        </w:rPr>
      </w:pPr>
    </w:p>
    <w:p w:rsidR="00BE2FA5" w:rsidRPr="00753E1D"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FF0000"/>
          <w:rtl w:val="0"/>
          <w:cs w:val="0"/>
          <w:lang w:val="sk-SK" w:eastAsia="sk-SK" w:bidi="ar-SA"/>
        </w:rPr>
      </w:pPr>
    </w:p>
    <w:p w:rsidR="00753E1D" w:rsidP="00EC1BE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sidR="00EC1BE2">
        <w:rPr>
          <w:rFonts w:ascii="Times New Roman" w:eastAsia="Times New Roman" w:hAnsi="Times New Roman" w:cs="Times New Roman" w:hint="cs"/>
          <w:sz w:val="24"/>
          <w:szCs w:val="24"/>
          <w:rtl w:val="0"/>
          <w:cs w:val="0"/>
          <w:lang w:val="sk-SK" w:eastAsia="sk-SK" w:bidi="ar-SA"/>
        </w:rPr>
        <w:t xml:space="preserve">Gestorský výbor odporúča hlasovať </w:t>
      </w:r>
      <w:r>
        <w:rPr>
          <w:rFonts w:ascii="Times New Roman" w:eastAsia="Times New Roman" w:hAnsi="Times New Roman" w:cs="Times New Roman" w:hint="cs"/>
          <w:sz w:val="24"/>
          <w:szCs w:val="24"/>
          <w:rtl w:val="0"/>
          <w:cs w:val="0"/>
          <w:lang w:val="sk-SK" w:eastAsia="sk-SK" w:bidi="ar-SA"/>
        </w:rPr>
        <w:t>nasledovne:</w:t>
      </w:r>
    </w:p>
    <w:p w:rsidR="00BE2FA5" w:rsidP="00EC1BE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C1BE2" w:rsidRPr="00753E1D" w:rsidP="00753E1D">
      <w:pPr>
        <w:framePr w:wrap="auto"/>
        <w:widowControl w:val="0"/>
        <w:numPr>
          <w:numId w:val="6"/>
        </w:numPr>
        <w:autoSpaceDE w:val="0"/>
        <w:autoSpaceDN w:val="0"/>
        <w:bidi w:val="0"/>
        <w:adjustRightInd w:val="0"/>
        <w:ind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 xml:space="preserve">o bodoch </w:t>
      </w:r>
      <w:r w:rsidRPr="00753E1D">
        <w:rPr>
          <w:rFonts w:ascii="Times New Roman" w:eastAsia="Times New Roman" w:hAnsi="Times New Roman" w:cs="Times New Roman" w:hint="cs"/>
          <w:b/>
          <w:sz w:val="24"/>
          <w:szCs w:val="24"/>
          <w:rtl w:val="0"/>
          <w:cs w:val="0"/>
          <w:lang w:val="sk-SK" w:eastAsia="sk-SK" w:bidi="ar-SA"/>
        </w:rPr>
        <w:t xml:space="preserve">1 až </w:t>
      </w:r>
      <w:r w:rsidRPr="00753E1D" w:rsidR="00753E1D">
        <w:rPr>
          <w:rFonts w:ascii="Times New Roman" w:eastAsia="Times New Roman" w:hAnsi="Times New Roman" w:cs="Times New Roman" w:hint="cs"/>
          <w:b/>
          <w:sz w:val="24"/>
          <w:szCs w:val="24"/>
          <w:rtl w:val="0"/>
          <w:cs w:val="0"/>
          <w:lang w:val="sk-SK" w:eastAsia="sk-SK" w:bidi="ar-SA"/>
        </w:rPr>
        <w:t>6</w:t>
      </w:r>
      <w:r w:rsidRPr="00753E1D">
        <w:rPr>
          <w:rFonts w:ascii="Times New Roman" w:eastAsia="Times New Roman" w:hAnsi="Times New Roman" w:cs="Times New Roman" w:hint="cs"/>
          <w:b/>
          <w:sz w:val="24"/>
          <w:szCs w:val="24"/>
          <w:rtl w:val="0"/>
          <w:cs w:val="0"/>
          <w:lang w:val="sk-SK" w:eastAsia="sk-SK" w:bidi="ar-SA"/>
        </w:rPr>
        <w:t xml:space="preserve"> </w:t>
      </w:r>
      <w:r w:rsidRPr="00753E1D" w:rsidR="00753E1D">
        <w:rPr>
          <w:rFonts w:ascii="Times New Roman" w:eastAsia="Times New Roman" w:hAnsi="Times New Roman" w:cs="Times New Roman" w:hint="cs"/>
          <w:b/>
          <w:sz w:val="24"/>
          <w:szCs w:val="24"/>
          <w:rtl w:val="0"/>
          <w:cs w:val="0"/>
          <w:lang w:val="sk-SK" w:eastAsia="sk-SK" w:bidi="ar-SA"/>
        </w:rPr>
        <w:t xml:space="preserve">a 8 až 11 </w:t>
      </w:r>
      <w:r w:rsidRPr="00753E1D">
        <w:rPr>
          <w:rFonts w:ascii="Times New Roman" w:eastAsia="Times New Roman" w:hAnsi="Times New Roman" w:cs="Times New Roman" w:hint="cs"/>
          <w:b/>
          <w:sz w:val="24"/>
          <w:szCs w:val="24"/>
          <w:rtl w:val="0"/>
          <w:cs w:val="0"/>
          <w:lang w:val="sk-SK" w:eastAsia="sk-SK" w:bidi="ar-SA"/>
        </w:rPr>
        <w:t>spoločne</w:t>
      </w:r>
      <w:r w:rsidRPr="00753E1D">
        <w:rPr>
          <w:rFonts w:ascii="Times New Roman" w:eastAsia="Times New Roman" w:hAnsi="Times New Roman" w:cs="Times New Roman" w:hint="cs"/>
          <w:sz w:val="24"/>
          <w:szCs w:val="24"/>
          <w:rtl w:val="0"/>
          <w:cs w:val="0"/>
          <w:lang w:val="sk-SK" w:eastAsia="sk-SK" w:bidi="ar-SA"/>
        </w:rPr>
        <w:t xml:space="preserve"> s odporúčaním </w:t>
      </w:r>
      <w:r w:rsidRPr="00753E1D" w:rsidR="00753E1D">
        <w:rPr>
          <w:rFonts w:ascii="Times New Roman" w:eastAsia="Times New Roman" w:hAnsi="Times New Roman" w:cs="Times New Roman" w:hint="cs"/>
          <w:b/>
          <w:sz w:val="24"/>
          <w:szCs w:val="24"/>
          <w:rtl w:val="0"/>
          <w:cs w:val="0"/>
          <w:lang w:val="sk-SK" w:eastAsia="sk-SK" w:bidi="ar-SA"/>
        </w:rPr>
        <w:t>s c h v á l i ť</w:t>
      </w:r>
    </w:p>
    <w:p w:rsidR="00753E1D" w:rsidRPr="00753E1D" w:rsidP="00753E1D">
      <w:pPr>
        <w:framePr w:wrap="auto"/>
        <w:widowControl w:val="0"/>
        <w:numPr>
          <w:numId w:val="6"/>
        </w:numPr>
        <w:autoSpaceDE w:val="0"/>
        <w:autoSpaceDN w:val="0"/>
        <w:bidi w:val="0"/>
        <w:adjustRightInd w:val="0"/>
        <w:ind w:right="0"/>
        <w:jc w:val="both"/>
        <w:textAlignment w:val="auto"/>
        <w:rPr>
          <w:rFonts w:ascii="Times New Roman" w:eastAsia="Times New Roman" w:hAnsi="Times New Roman" w:cs="Times New Roman" w:hint="cs"/>
          <w:b/>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o bode</w:t>
      </w:r>
      <w:r>
        <w:rPr>
          <w:rFonts w:ascii="Times New Roman" w:eastAsia="Times New Roman" w:hAnsi="Times New Roman" w:cs="Times New Roman" w:hint="cs"/>
          <w:b/>
          <w:sz w:val="24"/>
          <w:szCs w:val="24"/>
          <w:rtl w:val="0"/>
          <w:cs w:val="0"/>
          <w:lang w:val="sk-SK" w:eastAsia="sk-SK" w:bidi="ar-SA"/>
        </w:rPr>
        <w:t xml:space="preserve"> 7 osobitne </w:t>
      </w:r>
      <w:r w:rsidRPr="00753E1D">
        <w:rPr>
          <w:rFonts w:ascii="Times New Roman" w:eastAsia="Times New Roman" w:hAnsi="Times New Roman" w:cs="Times New Roman" w:hint="cs"/>
          <w:sz w:val="24"/>
          <w:szCs w:val="24"/>
          <w:rtl w:val="0"/>
          <w:cs w:val="0"/>
          <w:lang w:val="sk-SK" w:eastAsia="sk-SK" w:bidi="ar-SA"/>
        </w:rPr>
        <w:t>s odporúčaním</w:t>
      </w:r>
      <w:r>
        <w:rPr>
          <w:rFonts w:ascii="Times New Roman" w:eastAsia="Times New Roman" w:hAnsi="Times New Roman" w:cs="Times New Roman" w:hint="cs"/>
          <w:b/>
          <w:sz w:val="24"/>
          <w:szCs w:val="24"/>
          <w:rtl w:val="0"/>
          <w:cs w:val="0"/>
          <w:lang w:val="sk-SK" w:eastAsia="sk-SK" w:bidi="ar-SA"/>
        </w:rPr>
        <w:t xml:space="preserve"> n e s c h v á l i ť.</w:t>
      </w:r>
    </w:p>
    <w:p w:rsidR="00FD77CF"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FD77CF"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753E1D"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53E1D">
        <w:rPr>
          <w:rFonts w:ascii="Times New Roman" w:eastAsia="Times New Roman" w:hAnsi="Times New Roman" w:cs="Times New Roman" w:hint="cs"/>
          <w:b/>
          <w:bCs/>
          <w:sz w:val="24"/>
          <w:szCs w:val="24"/>
          <w:rtl w:val="0"/>
          <w:cs w:val="0"/>
          <w:lang w:val="sk-SK" w:eastAsia="sk-SK" w:bidi="ar-SA"/>
        </w:rPr>
        <w:t>V.</w:t>
      </w:r>
    </w:p>
    <w:p w:rsidR="00E269DC" w:rsidRPr="00753E1D"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753E1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486E9B" w:rsidRPr="00753E1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E269DC" w:rsidRPr="00753E1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753E1D">
        <w:rPr>
          <w:rFonts w:ascii="Times New Roman" w:eastAsia="Times New Roman" w:hAnsi="Times New Roman" w:cs="Times New Roman" w:hint="cs"/>
          <w:b/>
          <w:bCs/>
          <w:sz w:val="24"/>
          <w:szCs w:val="24"/>
          <w:rtl w:val="0"/>
          <w:cs w:val="0"/>
          <w:lang w:val="sk-SK" w:eastAsia="sk-SK" w:bidi="ar-SA"/>
        </w:rPr>
        <w:t>odporúča Národnej rade Slovenskej republiky</w:t>
      </w:r>
    </w:p>
    <w:p w:rsidR="00354DBE" w:rsidRPr="00753E1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AE0758" w:rsidRPr="00753E1D" w:rsidP="002C7A59">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753E1D" w:rsidR="00A844F9">
        <w:rPr>
          <w:rFonts w:ascii="Times New Roman" w:eastAsia="Times New Roman" w:hAnsi="Times New Roman" w:cs="Times New Roman" w:hint="cs"/>
          <w:sz w:val="24"/>
          <w:szCs w:val="24"/>
          <w:rtl w:val="0"/>
          <w:cs w:val="0"/>
          <w:lang w:val="sk-SK" w:eastAsia="sk-SK" w:bidi="ar-SA"/>
        </w:rPr>
        <w:t xml:space="preserve">návrh </w:t>
      </w:r>
      <w:r w:rsidRPr="00753E1D" w:rsidR="008F7D62">
        <w:rPr>
          <w:rFonts w:ascii="Times New Roman" w:eastAsia="Times New Roman" w:hAnsi="Times New Roman" w:cs="Times New Roman" w:hint="cs"/>
          <w:sz w:val="24"/>
          <w:szCs w:val="24"/>
          <w:rtl w:val="0"/>
          <w:cs w:val="0"/>
          <w:lang w:val="sk-SK" w:eastAsia="sk-SK" w:bidi="ar-SA"/>
        </w:rPr>
        <w:t xml:space="preserve">poslancov Národnej rady Slovenskej republiky Jozefa HLINKU, Petry KRIŠTÚFKOVEJ, Adriany PČOLlNSKEJ, Zuzany ŠEBOVEJ, Miloša SVRČEKA a Ľuboša KRAJČÍRA na vydanie zákona, ktorým sa mení a dopĺňa zákon č. 106/2018 Z. z. o prevádzke vozidiel v cestnej premávke a o zmene a doplnení niektorých zákonov v znení neskorších predpisov </w:t>
      </w:r>
      <w:r w:rsidRPr="00753E1D" w:rsidR="008F7D62">
        <w:rPr>
          <w:rFonts w:ascii="Times New Roman" w:eastAsia="Times New Roman" w:hAnsi="Times New Roman" w:cs="Times New Roman" w:hint="cs"/>
          <w:b/>
          <w:sz w:val="24"/>
          <w:szCs w:val="24"/>
          <w:rtl w:val="0"/>
          <w:cs w:val="0"/>
          <w:lang w:val="sk-SK" w:eastAsia="sk-SK" w:bidi="ar-SA"/>
        </w:rPr>
        <w:t>(tlač 1601</w:t>
      </w:r>
      <w:r w:rsidRPr="00753E1D" w:rsidR="00A844F9">
        <w:rPr>
          <w:rFonts w:ascii="Times New Roman" w:eastAsia="Times New Roman" w:hAnsi="Times New Roman" w:cs="Times New Roman" w:hint="cs"/>
          <w:b/>
          <w:sz w:val="24"/>
          <w:szCs w:val="24"/>
          <w:rtl w:val="0"/>
          <w:cs w:val="0"/>
          <w:lang w:val="sk-SK" w:eastAsia="sk-SK" w:bidi="ar-SA"/>
        </w:rPr>
        <w:t xml:space="preserve">)  </w:t>
      </w:r>
      <w:r w:rsidRPr="00753E1D" w:rsidR="002C7A59">
        <w:rPr>
          <w:rFonts w:ascii="Times New Roman" w:eastAsia="Times New Roman" w:hAnsi="Times New Roman" w:cs="Times New Roman" w:hint="cs"/>
          <w:b/>
          <w:sz w:val="24"/>
          <w:szCs w:val="24"/>
          <w:rtl w:val="0"/>
          <w:cs w:val="0"/>
          <w:lang w:val="sk-SK" w:eastAsia="sk-SK" w:bidi="ar-SA"/>
        </w:rPr>
        <w:t xml:space="preserve">s </w:t>
      </w:r>
      <w:r w:rsidRPr="00753E1D">
        <w:rPr>
          <w:rFonts w:ascii="Times New Roman" w:eastAsia="Times New Roman" w:hAnsi="Times New Roman" w:cs="Times New Roman" w:hint="cs"/>
          <w:b/>
          <w:bCs/>
          <w:sz w:val="24"/>
          <w:szCs w:val="24"/>
          <w:rtl w:val="0"/>
          <w:cs w:val="0"/>
          <w:lang w:val="sk-SK" w:eastAsia="sk-SK" w:bidi="ar-SA"/>
        </w:rPr>
        <w:t xml:space="preserve">c h v á l i ť </w:t>
      </w:r>
      <w:r w:rsidRPr="00753E1D">
        <w:rPr>
          <w:rFonts w:ascii="Times New Roman" w:eastAsia="Times New Roman" w:hAnsi="Times New Roman" w:cs="Times New Roman" w:hint="cs"/>
          <w:bCs/>
          <w:sz w:val="24"/>
          <w:szCs w:val="24"/>
          <w:rtl w:val="0"/>
          <w:cs w:val="0"/>
          <w:lang w:val="sk-SK" w:eastAsia="sk-SK" w:bidi="ar-SA"/>
        </w:rPr>
        <w:t>v</w:t>
      </w:r>
      <w:r w:rsidRPr="00753E1D">
        <w:rPr>
          <w:rFonts w:ascii="Times New Roman" w:eastAsia="Times New Roman" w:hAnsi="Times New Roman" w:cs="Times New Roman" w:hint="cs"/>
          <w:b/>
          <w:bCs/>
          <w:sz w:val="24"/>
          <w:szCs w:val="24"/>
          <w:rtl w:val="0"/>
          <w:cs w:val="0"/>
          <w:lang w:val="sk-SK" w:eastAsia="sk-SK" w:bidi="ar-SA"/>
        </w:rPr>
        <w:t xml:space="preserve"> </w:t>
      </w:r>
      <w:r w:rsidRPr="00753E1D">
        <w:rPr>
          <w:rFonts w:ascii="Times New Roman" w:eastAsia="Times New Roman" w:hAnsi="Times New Roman" w:cs="Times New Roman" w:hint="cs"/>
          <w:bCs/>
          <w:sz w:val="24"/>
          <w:szCs w:val="24"/>
          <w:rtl w:val="0"/>
          <w:cs w:val="0"/>
          <w:lang w:val="sk-SK" w:eastAsia="sk-SK" w:bidi="ar-SA"/>
        </w:rPr>
        <w:t>znení pozmeňujúc</w:t>
      </w:r>
      <w:r w:rsidRPr="00753E1D" w:rsidR="00A06806">
        <w:rPr>
          <w:rFonts w:ascii="Times New Roman" w:eastAsia="Times New Roman" w:hAnsi="Times New Roman" w:cs="Times New Roman" w:hint="cs"/>
          <w:bCs/>
          <w:sz w:val="24"/>
          <w:szCs w:val="24"/>
          <w:rtl w:val="0"/>
          <w:cs w:val="0"/>
          <w:lang w:val="sk-SK" w:eastAsia="sk-SK" w:bidi="ar-SA"/>
        </w:rPr>
        <w:t xml:space="preserve">ich </w:t>
      </w:r>
      <w:r w:rsidRPr="00753E1D">
        <w:rPr>
          <w:rFonts w:ascii="Times New Roman" w:eastAsia="Times New Roman" w:hAnsi="Times New Roman" w:cs="Times New Roman" w:hint="cs"/>
          <w:bCs/>
          <w:sz w:val="24"/>
          <w:szCs w:val="24"/>
          <w:rtl w:val="0"/>
          <w:cs w:val="0"/>
          <w:lang w:val="sk-SK" w:eastAsia="sk-SK" w:bidi="ar-SA"/>
        </w:rPr>
        <w:t>a</w:t>
      </w:r>
      <w:r w:rsidRPr="00753E1D" w:rsidR="00A06806">
        <w:rPr>
          <w:rFonts w:ascii="Times New Roman" w:eastAsia="Times New Roman" w:hAnsi="Times New Roman" w:cs="Times New Roman" w:hint="cs"/>
          <w:bCs/>
          <w:sz w:val="24"/>
          <w:szCs w:val="24"/>
          <w:rtl w:val="0"/>
          <w:cs w:val="0"/>
          <w:lang w:val="sk-SK" w:eastAsia="sk-SK" w:bidi="ar-SA"/>
        </w:rPr>
        <w:t> </w:t>
      </w:r>
      <w:r w:rsidRPr="00753E1D">
        <w:rPr>
          <w:rFonts w:ascii="Times New Roman" w:eastAsia="Times New Roman" w:hAnsi="Times New Roman" w:cs="Times New Roman" w:hint="cs"/>
          <w:bCs/>
          <w:sz w:val="24"/>
          <w:szCs w:val="24"/>
          <w:rtl w:val="0"/>
          <w:cs w:val="0"/>
          <w:lang w:val="sk-SK" w:eastAsia="sk-SK" w:bidi="ar-SA"/>
        </w:rPr>
        <w:t>doplňujúc</w:t>
      </w:r>
      <w:r w:rsidRPr="00753E1D" w:rsidR="00A06806">
        <w:rPr>
          <w:rFonts w:ascii="Times New Roman" w:eastAsia="Times New Roman" w:hAnsi="Times New Roman" w:cs="Times New Roman" w:hint="cs"/>
          <w:bCs/>
          <w:sz w:val="24"/>
          <w:szCs w:val="24"/>
          <w:rtl w:val="0"/>
          <w:cs w:val="0"/>
          <w:lang w:val="sk-SK" w:eastAsia="sk-SK" w:bidi="ar-SA"/>
        </w:rPr>
        <w:t xml:space="preserve">ich </w:t>
      </w:r>
      <w:r w:rsidRPr="00753E1D">
        <w:rPr>
          <w:rFonts w:ascii="Times New Roman" w:eastAsia="Times New Roman" w:hAnsi="Times New Roman" w:cs="Times New Roman" w:hint="cs"/>
          <w:bCs/>
          <w:sz w:val="24"/>
          <w:szCs w:val="24"/>
          <w:rtl w:val="0"/>
          <w:cs w:val="0"/>
          <w:lang w:val="sk-SK" w:eastAsia="sk-SK" w:bidi="ar-SA"/>
        </w:rPr>
        <w:t>návrh</w:t>
      </w:r>
      <w:r w:rsidRPr="00753E1D" w:rsidR="00A06806">
        <w:rPr>
          <w:rFonts w:ascii="Times New Roman" w:eastAsia="Times New Roman" w:hAnsi="Times New Roman" w:cs="Times New Roman" w:hint="cs"/>
          <w:bCs/>
          <w:sz w:val="24"/>
          <w:szCs w:val="24"/>
          <w:rtl w:val="0"/>
          <w:cs w:val="0"/>
          <w:lang w:val="sk-SK" w:eastAsia="sk-SK" w:bidi="ar-SA"/>
        </w:rPr>
        <w:t>ov</w:t>
      </w:r>
      <w:r w:rsidRPr="00753E1D">
        <w:rPr>
          <w:rFonts w:ascii="Times New Roman" w:eastAsia="Times New Roman" w:hAnsi="Times New Roman" w:cs="Times New Roman" w:hint="cs"/>
          <w:bCs/>
          <w:sz w:val="24"/>
          <w:szCs w:val="24"/>
          <w:rtl w:val="0"/>
          <w:cs w:val="0"/>
          <w:lang w:val="sk-SK" w:eastAsia="sk-SK" w:bidi="ar-SA"/>
        </w:rPr>
        <w:t xml:space="preserve"> uveden</w:t>
      </w:r>
      <w:r w:rsidRPr="00753E1D" w:rsidR="00A06806">
        <w:rPr>
          <w:rFonts w:ascii="Times New Roman" w:eastAsia="Times New Roman" w:hAnsi="Times New Roman" w:cs="Times New Roman" w:hint="cs"/>
          <w:bCs/>
          <w:sz w:val="24"/>
          <w:szCs w:val="24"/>
          <w:rtl w:val="0"/>
          <w:cs w:val="0"/>
          <w:lang w:val="sk-SK" w:eastAsia="sk-SK" w:bidi="ar-SA"/>
        </w:rPr>
        <w:t>ých</w:t>
      </w:r>
      <w:r w:rsidRPr="00753E1D">
        <w:rPr>
          <w:rFonts w:ascii="Times New Roman" w:eastAsia="Times New Roman" w:hAnsi="Times New Roman" w:cs="Times New Roman" w:hint="cs"/>
          <w:bCs/>
          <w:sz w:val="24"/>
          <w:szCs w:val="24"/>
          <w:rtl w:val="0"/>
          <w:cs w:val="0"/>
          <w:lang w:val="sk-SK" w:eastAsia="sk-SK" w:bidi="ar-SA"/>
        </w:rPr>
        <w:t xml:space="preserve"> v tejto spoločnej správe, ktor</w:t>
      </w:r>
      <w:r w:rsidRPr="00753E1D" w:rsidR="00A06806">
        <w:rPr>
          <w:rFonts w:ascii="Times New Roman" w:eastAsia="Times New Roman" w:hAnsi="Times New Roman" w:cs="Times New Roman" w:hint="cs"/>
          <w:bCs/>
          <w:sz w:val="24"/>
          <w:szCs w:val="24"/>
          <w:rtl w:val="0"/>
          <w:cs w:val="0"/>
          <w:lang w:val="sk-SK" w:eastAsia="sk-SK" w:bidi="ar-SA"/>
        </w:rPr>
        <w:t>é</w:t>
      </w:r>
      <w:r w:rsidRPr="00753E1D">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753E1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753E1D">
        <w:rPr>
          <w:rFonts w:ascii="Times New Roman" w:eastAsia="Times New Roman" w:hAnsi="Times New Roman" w:cs="Times New Roman" w:hint="cs"/>
          <w:b/>
          <w:bCs/>
          <w:sz w:val="24"/>
          <w:szCs w:val="24"/>
          <w:rtl w:val="0"/>
          <w:cs w:val="0"/>
          <w:lang w:val="sk-SK" w:eastAsia="sk-SK" w:bidi="ar-SA"/>
        </w:rPr>
        <w:t xml:space="preserve"> </w:t>
      </w:r>
    </w:p>
    <w:p w:rsidR="00E269DC" w:rsidRPr="00753E1D"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 xml:space="preserve">     </w:t>
      </w:r>
      <w:r w:rsidRPr="00753E1D" w:rsidR="00437AD8">
        <w:rPr>
          <w:rFonts w:ascii="Times New Roman" w:eastAsia="Times New Roman" w:hAnsi="Times New Roman" w:cs="Times New Roman" w:hint="cs"/>
          <w:sz w:val="24"/>
          <w:szCs w:val="24"/>
          <w:rtl w:val="0"/>
          <w:cs w:val="0"/>
          <w:lang w:val="sk-SK" w:eastAsia="sk-SK" w:bidi="ar-SA"/>
        </w:rPr>
        <w:tab/>
      </w:r>
      <w:r w:rsidRPr="00753E1D">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753E1D" w:rsidR="00EE2DC2">
        <w:rPr>
          <w:rFonts w:ascii="Times New Roman" w:eastAsia="Times New Roman" w:hAnsi="Times New Roman" w:cs="Times New Roman" w:hint="cs"/>
          <w:sz w:val="24"/>
          <w:szCs w:val="24"/>
          <w:rtl w:val="0"/>
          <w:cs w:val="0"/>
          <w:lang w:val="sk-SK" w:eastAsia="sk-SK" w:bidi="ar-SA"/>
        </w:rPr>
        <w:t>.</w:t>
      </w:r>
      <w:r w:rsidRPr="00753E1D" w:rsidR="00167E01">
        <w:rPr>
          <w:rFonts w:ascii="Times New Roman" w:eastAsia="Times New Roman" w:hAnsi="Times New Roman" w:cs="Times New Roman" w:hint="cs"/>
          <w:sz w:val="24"/>
          <w:szCs w:val="24"/>
          <w:rtl w:val="0"/>
          <w:cs w:val="0"/>
          <w:lang w:val="sk-SK" w:eastAsia="sk-SK" w:bidi="ar-SA"/>
        </w:rPr>
        <w:t xml:space="preserve"> </w:t>
      </w:r>
      <w:r w:rsidRPr="00753E1D" w:rsidR="008F7D62">
        <w:rPr>
          <w:rFonts w:ascii="Times New Roman" w:eastAsia="Times New Roman" w:hAnsi="Times New Roman" w:cs="Times New Roman" w:hint="cs"/>
          <w:sz w:val="24"/>
          <w:szCs w:val="24"/>
          <w:rtl w:val="0"/>
          <w:cs w:val="0"/>
          <w:lang w:val="sk-SK" w:eastAsia="sk-SK" w:bidi="ar-SA"/>
        </w:rPr>
        <w:t>482</w:t>
      </w:r>
      <w:r w:rsidRPr="00753E1D" w:rsidR="0077337E">
        <w:rPr>
          <w:rFonts w:ascii="Times New Roman" w:eastAsia="Times New Roman" w:hAnsi="Times New Roman" w:cs="Times New Roman" w:hint="cs"/>
          <w:sz w:val="24"/>
          <w:szCs w:val="24"/>
          <w:rtl w:val="0"/>
          <w:cs w:val="0"/>
          <w:lang w:val="sk-SK" w:eastAsia="sk-SK" w:bidi="ar-SA"/>
        </w:rPr>
        <w:t xml:space="preserve"> </w:t>
      </w:r>
      <w:r w:rsidRPr="00753E1D">
        <w:rPr>
          <w:rFonts w:ascii="Times New Roman" w:eastAsia="Times New Roman" w:hAnsi="Times New Roman" w:cs="Times New Roman" w:hint="cs"/>
          <w:sz w:val="24"/>
          <w:szCs w:val="24"/>
          <w:rtl w:val="0"/>
          <w:cs w:val="0"/>
          <w:lang w:val="sk-SK" w:eastAsia="sk-SK" w:bidi="ar-SA"/>
        </w:rPr>
        <w:t>z </w:t>
      </w:r>
      <w:r w:rsidRPr="00753E1D" w:rsidR="008F7D62">
        <w:rPr>
          <w:rFonts w:ascii="Times New Roman" w:eastAsia="Times New Roman" w:hAnsi="Times New Roman" w:cs="Times New Roman" w:hint="cs"/>
          <w:sz w:val="24"/>
          <w:szCs w:val="24"/>
          <w:rtl w:val="0"/>
          <w:cs w:val="0"/>
          <w:lang w:val="sk-SK" w:eastAsia="sk-SK" w:bidi="ar-SA"/>
        </w:rPr>
        <w:t>13</w:t>
      </w:r>
      <w:r w:rsidRPr="00753E1D">
        <w:rPr>
          <w:rFonts w:ascii="Times New Roman" w:eastAsia="Times New Roman" w:hAnsi="Times New Roman" w:cs="Times New Roman" w:hint="cs"/>
          <w:sz w:val="24"/>
          <w:szCs w:val="24"/>
          <w:rtl w:val="0"/>
          <w:cs w:val="0"/>
          <w:lang w:val="sk-SK" w:eastAsia="sk-SK" w:bidi="ar-SA"/>
        </w:rPr>
        <w:t xml:space="preserve">. </w:t>
      </w:r>
      <w:r w:rsidRPr="00753E1D" w:rsidR="008F7D62">
        <w:rPr>
          <w:rFonts w:ascii="Times New Roman" w:eastAsia="Times New Roman" w:hAnsi="Times New Roman" w:cs="Times New Roman" w:hint="cs"/>
          <w:sz w:val="24"/>
          <w:szCs w:val="24"/>
          <w:rtl w:val="0"/>
          <w:cs w:val="0"/>
          <w:lang w:val="sk-SK" w:eastAsia="sk-SK" w:bidi="ar-SA"/>
        </w:rPr>
        <w:t>júna</w:t>
      </w:r>
      <w:r w:rsidRPr="00753E1D" w:rsidR="00152E84">
        <w:rPr>
          <w:rFonts w:ascii="Times New Roman" w:eastAsia="Times New Roman" w:hAnsi="Times New Roman" w:cs="Times New Roman" w:hint="cs"/>
          <w:sz w:val="24"/>
          <w:szCs w:val="24"/>
          <w:rtl w:val="0"/>
          <w:cs w:val="0"/>
          <w:lang w:val="sk-SK" w:eastAsia="sk-SK" w:bidi="ar-SA"/>
        </w:rPr>
        <w:t xml:space="preserve"> </w:t>
      </w:r>
      <w:r w:rsidRPr="00753E1D" w:rsidR="008F7D62">
        <w:rPr>
          <w:rFonts w:ascii="Times New Roman" w:eastAsia="Times New Roman" w:hAnsi="Times New Roman" w:cs="Times New Roman" w:hint="cs"/>
          <w:sz w:val="24"/>
          <w:szCs w:val="24"/>
          <w:rtl w:val="0"/>
          <w:cs w:val="0"/>
          <w:lang w:val="sk-SK" w:eastAsia="sk-SK" w:bidi="ar-SA"/>
        </w:rPr>
        <w:t>2023</w:t>
      </w:r>
      <w:r w:rsidRPr="00753E1D">
        <w:rPr>
          <w:rFonts w:ascii="Times New Roman" w:eastAsia="Times New Roman" w:hAnsi="Times New Roman" w:cs="Times New Roman" w:hint="cs"/>
          <w:sz w:val="24"/>
          <w:szCs w:val="24"/>
          <w:rtl w:val="0"/>
          <w:cs w:val="0"/>
          <w:lang w:val="sk-SK" w:eastAsia="sk-SK" w:bidi="ar-SA"/>
        </w:rPr>
        <w:t>.</w:t>
      </w:r>
    </w:p>
    <w:p w:rsidR="00E269DC" w:rsidRPr="00753E1D"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 xml:space="preserve"> </w:t>
      </w:r>
    </w:p>
    <w:p w:rsidR="00E269DC" w:rsidRPr="00753E1D"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753E1D">
        <w:rPr>
          <w:rFonts w:ascii="Times New Roman" w:eastAsia="Times New Roman" w:hAnsi="Times New Roman" w:cs="Times New Roman" w:hint="cs"/>
          <w:bCs/>
          <w:sz w:val="24"/>
          <w:szCs w:val="24"/>
          <w:rtl w:val="0"/>
          <w:cs w:val="0"/>
          <w:lang w:val="sk-SK" w:eastAsia="sk-SK" w:bidi="ar-SA"/>
        </w:rPr>
        <w:t xml:space="preserve">Týmto uznesením </w:t>
      </w:r>
      <w:r w:rsidRPr="00753E1D"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753E1D" w:rsidR="00A844F9">
        <w:rPr>
          <w:rFonts w:ascii="Times New Roman" w:eastAsia="Times New Roman" w:hAnsi="Times New Roman" w:cs="Times New Roman" w:hint="cs"/>
          <w:b/>
          <w:bCs/>
          <w:sz w:val="24"/>
          <w:szCs w:val="24"/>
          <w:rtl w:val="0"/>
          <w:cs w:val="0"/>
          <w:lang w:val="sk-SK" w:eastAsia="sk-SK" w:bidi="ar-SA"/>
        </w:rPr>
        <w:t xml:space="preserve">Petra </w:t>
      </w:r>
      <w:r w:rsidRPr="00753E1D" w:rsidR="008F7D62">
        <w:rPr>
          <w:rFonts w:ascii="Times New Roman" w:eastAsia="Times New Roman" w:hAnsi="Times New Roman" w:cs="Times New Roman" w:hint="cs"/>
          <w:b/>
          <w:bCs/>
          <w:sz w:val="24"/>
          <w:szCs w:val="24"/>
          <w:rtl w:val="0"/>
          <w:cs w:val="0"/>
          <w:lang w:val="sk-SK" w:eastAsia="sk-SK" w:bidi="ar-SA"/>
        </w:rPr>
        <w:t>Vonsa</w:t>
      </w:r>
      <w:r w:rsidRPr="00753E1D" w:rsidR="00A844F9">
        <w:rPr>
          <w:rFonts w:ascii="Times New Roman" w:eastAsia="Times New Roman" w:hAnsi="Times New Roman" w:cs="Times New Roman" w:hint="cs"/>
          <w:b/>
          <w:bCs/>
          <w:sz w:val="24"/>
          <w:szCs w:val="24"/>
          <w:rtl w:val="0"/>
          <w:cs w:val="0"/>
          <w:lang w:val="sk-SK" w:eastAsia="sk-SK" w:bidi="ar-SA"/>
        </w:rPr>
        <w:t xml:space="preserve"> </w:t>
      </w:r>
      <w:r w:rsidRPr="00753E1D">
        <w:rPr>
          <w:rFonts w:ascii="Times New Roman" w:eastAsia="Times New Roman" w:hAnsi="Times New Roman" w:cs="Times New Roman" w:hint="cs"/>
          <w:bCs/>
          <w:sz w:val="24"/>
          <w:szCs w:val="24"/>
          <w:rtl w:val="0"/>
          <w:cs w:val="0"/>
          <w:lang w:val="sk-SK" w:eastAsia="sk-SK" w:bidi="ar-SA"/>
        </w:rPr>
        <w:t xml:space="preserve">predložiť návrhy </w:t>
      </w:r>
      <w:r w:rsidRPr="00753E1D"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753E1D">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753E1D"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753E1D"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53E1D">
        <w:rPr>
          <w:rFonts w:ascii="Times New Roman" w:eastAsia="Times New Roman" w:hAnsi="Times New Roman" w:cs="Times New Roman" w:hint="cs"/>
          <w:sz w:val="24"/>
          <w:szCs w:val="24"/>
          <w:rtl w:val="0"/>
          <w:cs w:val="0"/>
          <w:lang w:val="sk-SK" w:eastAsia="sk-SK" w:bidi="ar-SA"/>
        </w:rPr>
        <w:t xml:space="preserve">Bratislava </w:t>
      </w:r>
      <w:r w:rsidRPr="00753E1D" w:rsidR="008F7D62">
        <w:rPr>
          <w:rFonts w:ascii="Times New Roman" w:eastAsia="Times New Roman" w:hAnsi="Times New Roman" w:cs="Times New Roman" w:hint="cs"/>
          <w:sz w:val="24"/>
          <w:szCs w:val="24"/>
          <w:rtl w:val="0"/>
          <w:cs w:val="0"/>
          <w:lang w:val="sk-SK" w:eastAsia="sk-SK" w:bidi="ar-SA"/>
        </w:rPr>
        <w:t>13</w:t>
      </w:r>
      <w:r w:rsidRPr="00753E1D">
        <w:rPr>
          <w:rFonts w:ascii="Times New Roman" w:eastAsia="Times New Roman" w:hAnsi="Times New Roman" w:cs="Times New Roman" w:hint="cs"/>
          <w:sz w:val="24"/>
          <w:szCs w:val="24"/>
          <w:rtl w:val="0"/>
          <w:cs w:val="0"/>
          <w:lang w:val="sk-SK" w:eastAsia="sk-SK" w:bidi="ar-SA"/>
        </w:rPr>
        <w:t xml:space="preserve">. </w:t>
      </w:r>
      <w:r w:rsidRPr="00753E1D" w:rsidR="008F7D62">
        <w:rPr>
          <w:rFonts w:ascii="Times New Roman" w:eastAsia="Times New Roman" w:hAnsi="Times New Roman" w:cs="Times New Roman" w:hint="cs"/>
          <w:sz w:val="24"/>
          <w:szCs w:val="24"/>
          <w:rtl w:val="0"/>
          <w:cs w:val="0"/>
          <w:lang w:val="sk-SK" w:eastAsia="sk-SK" w:bidi="ar-SA"/>
        </w:rPr>
        <w:t>júna</w:t>
      </w:r>
      <w:r w:rsidRPr="00753E1D" w:rsidR="00152E84">
        <w:rPr>
          <w:rFonts w:ascii="Times New Roman" w:eastAsia="Times New Roman" w:hAnsi="Times New Roman" w:cs="Times New Roman" w:hint="cs"/>
          <w:sz w:val="24"/>
          <w:szCs w:val="24"/>
          <w:rtl w:val="0"/>
          <w:cs w:val="0"/>
          <w:lang w:val="sk-SK" w:eastAsia="sk-SK" w:bidi="ar-SA"/>
        </w:rPr>
        <w:t xml:space="preserve"> </w:t>
      </w:r>
      <w:r w:rsidRPr="00753E1D" w:rsidR="008F7D62">
        <w:rPr>
          <w:rFonts w:ascii="Times New Roman" w:eastAsia="Times New Roman" w:hAnsi="Times New Roman" w:cs="Times New Roman" w:hint="cs"/>
          <w:sz w:val="24"/>
          <w:szCs w:val="24"/>
          <w:rtl w:val="0"/>
          <w:cs w:val="0"/>
          <w:lang w:val="sk-SK" w:eastAsia="sk-SK" w:bidi="ar-SA"/>
        </w:rPr>
        <w:t>2023</w:t>
      </w:r>
    </w:p>
    <w:p w:rsidR="007E0844" w:rsidRPr="00753E1D"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87C14" w:rsidRPr="00753E1D"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269DC" w:rsidRPr="00753E1D"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Cs/>
          <w:rtl w:val="0"/>
          <w:cs w:val="0"/>
          <w:lang w:val="sk-SK" w:eastAsia="cs-CZ" w:bidi="ar-SA"/>
        </w:rPr>
      </w:pPr>
      <w:r w:rsidRPr="00753E1D" w:rsidR="00047272">
        <w:rPr>
          <w:rFonts w:ascii="Times New Roman" w:eastAsia="Times New Roman" w:hAnsi="Times New Roman" w:cs="Times New Roman" w:hint="cs"/>
          <w:sz w:val="24"/>
          <w:szCs w:val="24"/>
          <w:rtl w:val="0"/>
          <w:cs w:val="0"/>
          <w:lang w:val="sk-SK" w:eastAsia="cs-CZ" w:bidi="ar-SA"/>
        </w:rPr>
        <w:t xml:space="preserve">Peter </w:t>
      </w:r>
      <w:r w:rsidRPr="00753E1D" w:rsidR="00047272">
        <w:rPr>
          <w:rFonts w:ascii="Times New Roman" w:eastAsia="Times New Roman" w:hAnsi="Times New Roman" w:cs="Times New Roman" w:hint="cs"/>
          <w:b/>
          <w:bCs/>
          <w:sz w:val="24"/>
          <w:szCs w:val="24"/>
          <w:rtl w:val="0"/>
          <w:cs w:val="0"/>
          <w:lang w:val="sk-SK" w:eastAsia="cs-CZ" w:bidi="ar-SA"/>
        </w:rPr>
        <w:t>K r e m s k ý</w:t>
      </w:r>
      <w:r w:rsidRPr="00753E1D">
        <w:rPr>
          <w:rFonts w:ascii="Times New Roman" w:eastAsia="Times New Roman" w:hAnsi="Times New Roman" w:cs="Times New Roman" w:hint="cs"/>
          <w:bCs/>
          <w:sz w:val="24"/>
          <w:szCs w:val="24"/>
          <w:rtl w:val="0"/>
          <w:cs w:val="0"/>
          <w:lang w:val="sk-SK" w:eastAsia="cs-CZ" w:bidi="ar-SA"/>
        </w:rPr>
        <w:t>, v.r.</w:t>
      </w:r>
      <w:r w:rsidRPr="00753E1D">
        <w:rPr>
          <w:rFonts w:ascii="Times New Roman" w:eastAsia="Times New Roman" w:hAnsi="Times New Roman" w:cs="Times New Roman" w:hint="cs"/>
          <w:b/>
          <w:sz w:val="24"/>
          <w:szCs w:val="24"/>
          <w:rtl w:val="0"/>
          <w:cs w:val="0"/>
          <w:lang w:val="sk-SK" w:eastAsia="cs-CZ" w:bidi="ar-SA"/>
        </w:rPr>
        <w:t xml:space="preserve">  </w:t>
      </w:r>
    </w:p>
    <w:p w:rsidR="00B62E81" w:rsidRPr="00753E1D"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753E1D" w:rsidR="00047272">
        <w:rPr>
          <w:rFonts w:ascii="Times New Roman" w:eastAsia="Times New Roman" w:hAnsi="Times New Roman" w:cs="Times New Roman" w:hint="cs"/>
          <w:sz w:val="24"/>
          <w:szCs w:val="24"/>
          <w:rtl w:val="0"/>
          <w:cs w:val="0"/>
          <w:lang w:val="sk-SK" w:eastAsia="cs-CZ" w:bidi="ar-SA"/>
        </w:rPr>
        <w:t>predsed</w:t>
      </w:r>
      <w:r w:rsidRPr="00753E1D" w:rsidR="004C667F">
        <w:rPr>
          <w:rFonts w:ascii="Times New Roman" w:eastAsia="Times New Roman" w:hAnsi="Times New Roman" w:cs="Times New Roman" w:hint="cs"/>
          <w:sz w:val="24"/>
          <w:szCs w:val="24"/>
          <w:rtl w:val="0"/>
          <w:cs w:val="0"/>
          <w:lang w:val="sk-SK" w:eastAsia="cs-CZ" w:bidi="ar-SA"/>
        </w:rPr>
        <w:t>a</w:t>
      </w:r>
      <w:r w:rsidRPr="00753E1D"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753E1D"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53E1D" w:rsidR="00E269DC">
        <w:rPr>
          <w:rFonts w:ascii="Times New Roman" w:eastAsia="Times New Roman" w:hAnsi="Times New Roman" w:cs="Times New Roman" w:hint="cs"/>
          <w:sz w:val="24"/>
          <w:szCs w:val="24"/>
          <w:rtl w:val="0"/>
          <w:cs w:val="0"/>
          <w:lang w:val="sk-SK" w:eastAsia="cs-CZ" w:bidi="ar-SA"/>
        </w:rPr>
        <w:t>pre</w:t>
      </w:r>
      <w:r w:rsidRPr="00753E1D" w:rsidR="00B62E81">
        <w:rPr>
          <w:rFonts w:ascii="Times New Roman" w:eastAsia="Times New Roman" w:hAnsi="Times New Roman" w:cs="Times New Roman" w:hint="cs"/>
          <w:sz w:val="24"/>
          <w:szCs w:val="24"/>
          <w:rtl w:val="0"/>
          <w:cs w:val="0"/>
          <w:lang w:val="sk-SK" w:eastAsia="cs-CZ" w:bidi="ar-SA"/>
        </w:rPr>
        <w:t xml:space="preserve"> </w:t>
      </w:r>
      <w:r w:rsidRPr="00753E1D"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Helvetica">
    <w:panose1 w:val="020B0604020202020204"/>
    <w:charset w:val="EE"/>
    <w:family w:val="swiss"/>
    <w:pitch w:val="variable"/>
  </w:font>
  <w:font w:name="Wingdings">
    <w:altName w:val="Symbol"/>
    <w:panose1 w:val="05000000000000000000"/>
    <w:charset w:val="02"/>
    <w:family w:val="auto"/>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0000000000000000000"/>
    <w:charset w:val="EE"/>
    <w:family w:val="roman"/>
    <w:pitch w:val="variable"/>
  </w:font>
  <w:font w:name="@MS Gothic">
    <w:panose1 w:val="00000000000000000000"/>
    <w:charset w:val="80"/>
    <w:family w:val="modern"/>
    <w:pitch w:val="fixed"/>
  </w:font>
  <w:font w:name="@SimSun">
    <w:panose1 w:val="00000000000000000000"/>
    <w:charset w:val="86"/>
    <w:family w:val="auto"/>
    <w:pitch w:val="variable"/>
  </w:font>
  <w:font w:name="Lucida Sans">
    <w:panose1 w:val="00000000000000000000"/>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AA58DF">
      <w:rPr>
        <w:rStyle w:val="DefaultParagraphFont"/>
        <w:rFonts w:ascii="Times New Roman" w:eastAsia="Times New Roman" w:hAnsi="Times New Roman" w:cs="Times New Roman" w:hint="cs"/>
        <w:noProof/>
        <w:sz w:val="24"/>
        <w:szCs w:val="24"/>
        <w:rtl w:val="0"/>
        <w:cs w:val="0"/>
        <w:lang w:val="sk-SK" w:eastAsia="sk-SK" w:bidi="ar-SA"/>
      </w:rPr>
      <w:t>7</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1F4A206C"/>
    <w:multiLevelType w:val="hybridMultilevel"/>
    <w:tmpl w:val="407EA46E"/>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nsid w:val="73B70F65"/>
    <w:multiLevelType w:val="hybridMultilevel"/>
    <w:tmpl w:val="9A507644"/>
    <w:lvl w:ilvl="0">
      <w:start w:val="1"/>
      <w:numFmt w:val="decimal"/>
      <w:lvlText w:val="%1."/>
      <w:lvlJc w:val="left"/>
      <w:pPr>
        <w:ind w:left="360" w:hanging="360"/>
      </w:pPr>
      <w:rPr>
        <w:rFonts w:cs="Times New Roman" w:hint="cs"/>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5">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5"/>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15</TotalTime>
  <Pages>7</Pages>
  <Words>2326</Words>
  <Characters>13264</Characters>
  <Application>Microsoft Office Word</Application>
  <DocSecurity>0</DocSecurity>
  <Lines>0</Lines>
  <Paragraphs>0</Paragraphs>
  <ScaleCrop>false</ScaleCrop>
  <Company>Kancelária NR SR</Company>
  <LinksUpToDate>false</LinksUpToDate>
  <CharactersWithSpaces>15559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13</cp:revision>
  <cp:lastPrinted>2022-06-14T09:22:00Z</cp:lastPrinted>
  <dcterms:created xsi:type="dcterms:W3CDTF">2023-06-12T16:31:00Z</dcterms:created>
  <dcterms:modified xsi:type="dcterms:W3CDTF">2023-06-14T13:09:00Z</dcterms:modified>
</cp:coreProperties>
</file>