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C2" w:rsidRDefault="007B52C2" w:rsidP="007B52C2">
      <w:pPr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7B52C2" w:rsidRDefault="007B52C2" w:rsidP="007B52C2">
      <w:pPr>
        <w:rPr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7B52C2" w:rsidRPr="00A3424D" w:rsidRDefault="007B52C2" w:rsidP="007B52C2">
      <w:pPr>
        <w:jc w:val="both"/>
        <w:rPr>
          <w:b/>
          <w:bCs/>
        </w:rPr>
      </w:pPr>
    </w:p>
    <w:p w:rsidR="007B52C2" w:rsidRPr="00A3424D" w:rsidRDefault="007B52C2" w:rsidP="007B52C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CRD-943/2023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</w:t>
      </w:r>
      <w:r w:rsidR="00375522">
        <w:rPr>
          <w:rFonts w:ascii="Times New Roman" w:hAnsi="Times New Roman"/>
          <w:b/>
          <w:bCs/>
        </w:rPr>
        <w:t>9</w:t>
      </w:r>
      <w:r w:rsidR="007A06AF">
        <w:rPr>
          <w:rFonts w:ascii="Times New Roman" w:hAnsi="Times New Roman"/>
          <w:b/>
          <w:bCs/>
        </w:rPr>
        <w:t>8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7B52C2" w:rsidRPr="003C02C4" w:rsidRDefault="007B52C2" w:rsidP="007B52C2">
      <w:pPr>
        <w:jc w:val="both"/>
        <w:rPr>
          <w:rFonts w:ascii="Times New Roman" w:hAnsi="Times New Roman"/>
          <w:b/>
          <w:bCs/>
        </w:rPr>
      </w:pPr>
    </w:p>
    <w:p w:rsidR="007B52C2" w:rsidRDefault="007949C6" w:rsidP="007B52C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280</w:t>
      </w:r>
    </w:p>
    <w:p w:rsidR="007B52C2" w:rsidRPr="003C02C4" w:rsidRDefault="007B52C2" w:rsidP="007B52C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2C2" w:rsidRPr="003C02C4" w:rsidRDefault="007B52C2" w:rsidP="007B52C2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7B52C2" w:rsidRPr="003C02C4" w:rsidRDefault="007B52C2" w:rsidP="007B52C2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7B52C2" w:rsidRPr="003C02C4" w:rsidRDefault="007B52C2" w:rsidP="007B52C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7B52C2" w:rsidRPr="003C02C4" w:rsidRDefault="007B52C2" w:rsidP="007B52C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7B52C2" w:rsidRPr="003C02C4" w:rsidRDefault="007B52C2" w:rsidP="007B52C2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7A06AF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. júna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6A1B46">
        <w:rPr>
          <w:rFonts w:ascii="Times New Roman" w:hAnsi="Times New Roman"/>
          <w:b/>
        </w:rPr>
        <w:t>3</w:t>
      </w:r>
      <w:bookmarkStart w:id="0" w:name="_GoBack"/>
      <w:bookmarkEnd w:id="0"/>
    </w:p>
    <w:p w:rsidR="007B52C2" w:rsidRPr="0008248D" w:rsidRDefault="007B52C2" w:rsidP="007B52C2">
      <w:pPr>
        <w:jc w:val="both"/>
        <w:rPr>
          <w:rFonts w:ascii="Times New Roman" w:hAnsi="Times New Roman"/>
          <w:b/>
          <w:szCs w:val="24"/>
        </w:rPr>
      </w:pPr>
    </w:p>
    <w:p w:rsidR="007B52C2" w:rsidRDefault="007B52C2" w:rsidP="007B52C2">
      <w:pPr>
        <w:spacing w:line="276" w:lineRule="auto"/>
        <w:jc w:val="both"/>
        <w:rPr>
          <w:rFonts w:ascii="Times New Roman" w:hAnsi="Times New Roman"/>
          <w:b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 w:rsidRPr="007B52C2">
        <w:rPr>
          <w:rFonts w:ascii="Times New Roman" w:hAnsi="Times New Roman"/>
          <w:szCs w:val="24"/>
        </w:rPr>
        <w:t>návrh</w:t>
      </w:r>
      <w:r>
        <w:rPr>
          <w:rFonts w:ascii="Times New Roman" w:hAnsi="Times New Roman"/>
          <w:szCs w:val="24"/>
        </w:rPr>
        <w:t>u</w:t>
      </w:r>
      <w:r w:rsidRPr="007B52C2">
        <w:rPr>
          <w:rFonts w:ascii="Times New Roman" w:hAnsi="Times New Roman"/>
          <w:szCs w:val="24"/>
        </w:rPr>
        <w:t xml:space="preserve"> </w:t>
      </w:r>
      <w:r w:rsidRPr="007B52C2">
        <w:rPr>
          <w:rFonts w:ascii="Times New Roman" w:hAnsi="Times New Roman"/>
        </w:rPr>
        <w:t>poslancov Národnej rady Slovenskej republiky Zuzany ŠEBOVEJ, Miloša SVRČEKA a</w:t>
      </w:r>
      <w:r w:rsidRPr="00896780">
        <w:rPr>
          <w:rFonts w:ascii="Times New Roman" w:hAnsi="Times New Roman"/>
        </w:rPr>
        <w:t xml:space="preserve"> Moniky PÉTER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</w:t>
      </w:r>
      <w:r w:rsidRPr="00896780">
        <w:rPr>
          <w:rFonts w:ascii="Times New Roman" w:hAnsi="Times New Roman"/>
          <w:b/>
        </w:rPr>
        <w:t>(tlač 1641</w:t>
      </w:r>
      <w:r>
        <w:rPr>
          <w:rFonts w:ascii="Times New Roman" w:hAnsi="Times New Roman"/>
          <w:b/>
        </w:rPr>
        <w:t>a</w:t>
      </w:r>
      <w:r w:rsidRPr="00896780">
        <w:rPr>
          <w:rFonts w:ascii="Times New Roman" w:hAnsi="Times New Roman"/>
          <w:b/>
        </w:rPr>
        <w:t>)</w:t>
      </w:r>
    </w:p>
    <w:p w:rsidR="007B52C2" w:rsidRDefault="007B52C2" w:rsidP="007B52C2">
      <w:pPr>
        <w:ind w:left="708"/>
        <w:jc w:val="both"/>
        <w:rPr>
          <w:rFonts w:ascii="Times New Roman" w:hAnsi="Times New Roman"/>
          <w:b/>
          <w:szCs w:val="24"/>
        </w:rPr>
      </w:pPr>
    </w:p>
    <w:p w:rsidR="007B52C2" w:rsidRPr="000E3E65" w:rsidRDefault="007B52C2" w:rsidP="007B52C2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7B52C2" w:rsidRPr="000E3E65" w:rsidRDefault="007B52C2" w:rsidP="007B52C2">
      <w:pPr>
        <w:ind w:firstLine="708"/>
        <w:jc w:val="both"/>
        <w:rPr>
          <w:rFonts w:ascii="Times New Roman" w:hAnsi="Times New Roman"/>
          <w:szCs w:val="24"/>
        </w:rPr>
      </w:pPr>
    </w:p>
    <w:p w:rsidR="007B52C2" w:rsidRPr="000E3E65" w:rsidRDefault="007B52C2" w:rsidP="007B52C2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7B52C2" w:rsidRPr="000E3E65" w:rsidRDefault="007B52C2" w:rsidP="007B52C2">
      <w:pPr>
        <w:pStyle w:val="Zkladntext"/>
        <w:rPr>
          <w:rFonts w:ascii="Times New Roman" w:hAnsi="Times New Roman"/>
          <w:sz w:val="24"/>
          <w:szCs w:val="24"/>
        </w:rPr>
      </w:pPr>
    </w:p>
    <w:p w:rsidR="007B52C2" w:rsidRPr="00677B71" w:rsidRDefault="007B52C2" w:rsidP="007B52C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7B52C2">
        <w:rPr>
          <w:rFonts w:ascii="Times New Roman" w:hAnsi="Times New Roman"/>
          <w:szCs w:val="24"/>
        </w:rPr>
        <w:t>návrh</w:t>
      </w:r>
      <w:r>
        <w:rPr>
          <w:rFonts w:ascii="Times New Roman" w:hAnsi="Times New Roman"/>
          <w:szCs w:val="24"/>
        </w:rPr>
        <w:t>u</w:t>
      </w:r>
      <w:r w:rsidRPr="007B52C2">
        <w:rPr>
          <w:rFonts w:ascii="Times New Roman" w:hAnsi="Times New Roman"/>
          <w:szCs w:val="24"/>
        </w:rPr>
        <w:t xml:space="preserve"> </w:t>
      </w:r>
      <w:r w:rsidRPr="007B52C2">
        <w:rPr>
          <w:rFonts w:ascii="Times New Roman" w:hAnsi="Times New Roman"/>
        </w:rPr>
        <w:t>poslancov Národnej rady Slovenskej republiky Zuzany ŠEBOVEJ, Miloša SVRČEKA a</w:t>
      </w:r>
      <w:r w:rsidRPr="00896780">
        <w:rPr>
          <w:rFonts w:ascii="Times New Roman" w:hAnsi="Times New Roman"/>
        </w:rPr>
        <w:t xml:space="preserve"> Moniky PÉTER na vydanie zákona, ktorým sa mení a dopĺňa zákon </w:t>
      </w:r>
      <w:r w:rsidR="008F6D2D">
        <w:rPr>
          <w:rFonts w:ascii="Times New Roman" w:hAnsi="Times New Roman"/>
        </w:rPr>
        <w:br/>
      </w:r>
      <w:r w:rsidRPr="00896780">
        <w:rPr>
          <w:rFonts w:ascii="Times New Roman" w:hAnsi="Times New Roman"/>
        </w:rPr>
        <w:t xml:space="preserve">č. 417/2013 Z. z. o pomoci v hmotnej núdzi a o zmene a doplnení niektorých zákonov v znení neskorších predpisov a ktorým sa mení a dopĺňa zákon č. 461/2003 Z. z. o sociálnom poistení v znení neskorších predpisov </w:t>
      </w:r>
      <w:r w:rsidRPr="00896780">
        <w:rPr>
          <w:rFonts w:ascii="Times New Roman" w:hAnsi="Times New Roman"/>
          <w:b/>
        </w:rPr>
        <w:t>(tlač 1641</w:t>
      </w:r>
      <w:r>
        <w:rPr>
          <w:rFonts w:ascii="Times New Roman" w:hAnsi="Times New Roman"/>
          <w:b/>
        </w:rPr>
        <w:t>a</w:t>
      </w:r>
      <w:r w:rsidRPr="00896780">
        <w:rPr>
          <w:rFonts w:ascii="Times New Roman" w:hAnsi="Times New Roman"/>
          <w:b/>
        </w:rPr>
        <w:t>)</w:t>
      </w:r>
      <w:r w:rsidRPr="00F4501B">
        <w:rPr>
          <w:rFonts w:ascii="Times New Roman" w:hAnsi="Times New Roman"/>
        </w:rPr>
        <w:t>;</w:t>
      </w:r>
    </w:p>
    <w:p w:rsidR="007B52C2" w:rsidRPr="001E0B24" w:rsidRDefault="007B52C2" w:rsidP="007B52C2">
      <w:pPr>
        <w:ind w:left="708"/>
        <w:jc w:val="both"/>
        <w:rPr>
          <w:rFonts w:ascii="Times New Roman" w:hAnsi="Times New Roman"/>
          <w:b/>
        </w:rPr>
      </w:pPr>
    </w:p>
    <w:p w:rsidR="007B52C2" w:rsidRPr="000E3E65" w:rsidRDefault="007B52C2" w:rsidP="007B52C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7B52C2" w:rsidRDefault="007B52C2" w:rsidP="007B52C2">
      <w:pPr>
        <w:ind w:left="1068"/>
        <w:jc w:val="both"/>
        <w:rPr>
          <w:rFonts w:ascii="Times New Roman" w:hAnsi="Times New Roman"/>
          <w:szCs w:val="24"/>
        </w:rPr>
      </w:pPr>
    </w:p>
    <w:p w:rsidR="007F4169" w:rsidRDefault="007B52C2" w:rsidP="007F4169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="007F4169">
        <w:rPr>
          <w:rFonts w:ascii="Times New Roman" w:hAnsi="Times New Roman"/>
          <w:b/>
          <w:szCs w:val="24"/>
        </w:rPr>
        <w:t xml:space="preserve">spoločnú spravodajkyňu, </w:t>
      </w:r>
      <w:r w:rsidR="007F4169">
        <w:rPr>
          <w:rFonts w:ascii="Times New Roman" w:hAnsi="Times New Roman"/>
          <w:szCs w:val="24"/>
        </w:rPr>
        <w:t>podpredsedníčku</w:t>
      </w:r>
      <w:r w:rsidR="007F4169">
        <w:rPr>
          <w:rFonts w:ascii="Times New Roman" w:hAnsi="Times New Roman"/>
          <w:b/>
          <w:szCs w:val="24"/>
        </w:rPr>
        <w:t xml:space="preserve"> </w:t>
      </w:r>
      <w:r w:rsidR="007F4169">
        <w:rPr>
          <w:rFonts w:ascii="Times New Roman" w:hAnsi="Times New Roman"/>
          <w:szCs w:val="24"/>
        </w:rPr>
        <w:t>výboru</w:t>
      </w:r>
      <w:r w:rsidR="007F4169">
        <w:rPr>
          <w:rFonts w:ascii="Times New Roman" w:hAnsi="Times New Roman"/>
          <w:b/>
          <w:szCs w:val="24"/>
        </w:rPr>
        <w:t xml:space="preserve"> Petru Krištúfkovú</w:t>
      </w:r>
      <w:r w:rsidR="007F4169">
        <w:rPr>
          <w:rFonts w:ascii="Times New Roman" w:hAnsi="Times New Roman"/>
          <w:szCs w:val="24"/>
        </w:rPr>
        <w:t>,</w:t>
      </w:r>
      <w:r w:rsidR="007F4169">
        <w:rPr>
          <w:rFonts w:ascii="Times New Roman" w:hAnsi="Times New Roman"/>
          <w:b/>
          <w:szCs w:val="24"/>
        </w:rPr>
        <w:t xml:space="preserve"> </w:t>
      </w:r>
      <w:r w:rsidR="007F4169">
        <w:rPr>
          <w:rFonts w:ascii="Times New Roman" w:hAnsi="Times New Roman"/>
          <w:szCs w:val="24"/>
        </w:rPr>
        <w:t>aby</w:t>
      </w:r>
      <w:r w:rsidR="007F4169">
        <w:rPr>
          <w:rFonts w:ascii="Times New Roman" w:hAnsi="Times New Roman"/>
          <w:b/>
          <w:szCs w:val="24"/>
        </w:rPr>
        <w:t xml:space="preserve"> </w:t>
      </w:r>
      <w:r w:rsidR="007F4169">
        <w:rPr>
          <w:rFonts w:ascii="Times New Roman" w:hAnsi="Times New Roman"/>
          <w:szCs w:val="24"/>
        </w:rPr>
        <w:t>n</w:t>
      </w:r>
      <w:r w:rsidR="007F4169">
        <w:rPr>
          <w:rFonts w:ascii="Times New Roman" w:hAnsi="Times New Roman"/>
          <w:bCs/>
          <w:szCs w:val="24"/>
        </w:rPr>
        <w:t>a </w:t>
      </w:r>
      <w:r w:rsidR="007F4169">
        <w:rPr>
          <w:rFonts w:ascii="Times New Roman" w:hAnsi="Times New Roman"/>
          <w:szCs w:val="24"/>
        </w:rPr>
        <w:t>schôdzi Národnej rady Slovenskej republiky informovala o výsledku rokovania výboru a pri rokovaní o  predmetnom návrhu zákona predkladala návrhy podľa príslušných ustanovení zákona č. 350/1996 Z. z. o rokovacom poriadku Národnej rady Slovenskej republiky v znení neskorších predpisov.</w:t>
      </w:r>
    </w:p>
    <w:p w:rsidR="007F4169" w:rsidRDefault="007F4169" w:rsidP="007F4169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7F4169" w:rsidRDefault="007F4169" w:rsidP="007F4169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7B52C2" w:rsidRPr="006C3030" w:rsidRDefault="007B52C2" w:rsidP="007B52C2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7B52C2" w:rsidRPr="006C3030" w:rsidRDefault="007B52C2" w:rsidP="007B52C2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7B52C2" w:rsidRDefault="007B52C2" w:rsidP="007B52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7B52C2" w:rsidRDefault="007B52C2" w:rsidP="007B52C2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D8239B" w:rsidRDefault="007B52C2" w:rsidP="007B52C2">
      <w:pPr>
        <w:spacing w:line="276" w:lineRule="auto"/>
        <w:jc w:val="both"/>
      </w:pPr>
      <w:r>
        <w:rPr>
          <w:rFonts w:ascii="Times New Roman" w:hAnsi="Times New Roman"/>
          <w:b/>
          <w:bCs/>
          <w:iCs/>
        </w:rPr>
        <w:t>Erik  T o m á š</w:t>
      </w:r>
    </w:p>
    <w:sectPr w:rsidR="00D8239B" w:rsidSect="009E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C2"/>
    <w:rsid w:val="00375522"/>
    <w:rsid w:val="006A1B46"/>
    <w:rsid w:val="007949C6"/>
    <w:rsid w:val="007A06AF"/>
    <w:rsid w:val="007B52C2"/>
    <w:rsid w:val="007F4169"/>
    <w:rsid w:val="008F6D2D"/>
    <w:rsid w:val="00D8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4D20"/>
  <w15:chartTrackingRefBased/>
  <w15:docId w15:val="{09EB131F-2E45-406D-B14D-7D980BD8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2C2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52C2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7B52C2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7B52C2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52C2"/>
    <w:rPr>
      <w:rFonts w:ascii="Arial" w:eastAsia="Times New Roman" w:hAnsi="Arial" w:cs="Times New Roman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B52C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B52C2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2023-04-26T06:44:00Z</dcterms:created>
  <dcterms:modified xsi:type="dcterms:W3CDTF">2023-06-13T10:42:00Z</dcterms:modified>
</cp:coreProperties>
</file>