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F1" w:rsidRDefault="005200F1" w:rsidP="005200F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                                             </w:t>
      </w:r>
    </w:p>
    <w:p w:rsidR="005200F1" w:rsidRDefault="005200F1" w:rsidP="005200F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5200F1" w:rsidRDefault="005200F1" w:rsidP="005200F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5200F1" w:rsidRDefault="005200F1" w:rsidP="005200F1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</w:t>
      </w:r>
      <w:r w:rsidR="00C21473">
        <w:rPr>
          <w:szCs w:val="24"/>
        </w:rPr>
        <w:t xml:space="preserve">                              81</w:t>
      </w:r>
      <w:bookmarkStart w:id="0" w:name="_GoBack"/>
      <w:bookmarkEnd w:id="0"/>
      <w:r>
        <w:rPr>
          <w:szCs w:val="24"/>
        </w:rPr>
        <w:t xml:space="preserve">. schôdza výboru                                                                                                     </w:t>
      </w:r>
    </w:p>
    <w:p w:rsidR="005200F1" w:rsidRDefault="005200F1" w:rsidP="005200F1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CRD-992/2023</w:t>
      </w:r>
    </w:p>
    <w:p w:rsidR="005200F1" w:rsidRDefault="005200F1" w:rsidP="005200F1">
      <w:pPr>
        <w:rPr>
          <w:b/>
          <w:szCs w:val="24"/>
        </w:rPr>
      </w:pPr>
    </w:p>
    <w:p w:rsidR="005200F1" w:rsidRDefault="005200F1" w:rsidP="005200F1">
      <w:pPr>
        <w:jc w:val="center"/>
        <w:rPr>
          <w:b/>
          <w:szCs w:val="24"/>
        </w:rPr>
      </w:pPr>
      <w:r>
        <w:rPr>
          <w:b/>
          <w:szCs w:val="24"/>
        </w:rPr>
        <w:t>263</w:t>
      </w:r>
    </w:p>
    <w:p w:rsidR="005200F1" w:rsidRDefault="005200F1" w:rsidP="005200F1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5200F1" w:rsidRDefault="005200F1" w:rsidP="005200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5200F1" w:rsidRDefault="005200F1" w:rsidP="005200F1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5200F1" w:rsidRDefault="005200F1" w:rsidP="005200F1">
      <w:pPr>
        <w:jc w:val="center"/>
        <w:rPr>
          <w:b/>
          <w:szCs w:val="24"/>
        </w:rPr>
      </w:pPr>
      <w:r>
        <w:rPr>
          <w:b/>
          <w:szCs w:val="24"/>
        </w:rPr>
        <w:t>z 13. júna 2023</w:t>
      </w:r>
    </w:p>
    <w:p w:rsidR="005200F1" w:rsidRDefault="005200F1" w:rsidP="005200F1">
      <w:pPr>
        <w:jc w:val="center"/>
        <w:rPr>
          <w:b/>
          <w:szCs w:val="24"/>
        </w:rPr>
      </w:pPr>
    </w:p>
    <w:p w:rsidR="005200F1" w:rsidRPr="005200F1" w:rsidRDefault="005200F1" w:rsidP="005200F1">
      <w:pPr>
        <w:jc w:val="both"/>
      </w:pPr>
      <w:r w:rsidRPr="005200F1">
        <w:rPr>
          <w:noProof/>
        </w:rPr>
        <w:t xml:space="preserve">k návrhu </w:t>
      </w:r>
      <w:r w:rsidRPr="005200F1"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</w:p>
    <w:p w:rsidR="005200F1" w:rsidRDefault="005200F1" w:rsidP="005200F1">
      <w:pPr>
        <w:jc w:val="both"/>
        <w:rPr>
          <w:szCs w:val="24"/>
        </w:rPr>
      </w:pPr>
    </w:p>
    <w:p w:rsidR="005200F1" w:rsidRDefault="005200F1" w:rsidP="005200F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5200F1" w:rsidRDefault="005200F1" w:rsidP="005200F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5200F1" w:rsidRDefault="005200F1" w:rsidP="005200F1">
      <w:pPr>
        <w:jc w:val="both"/>
        <w:rPr>
          <w:szCs w:val="24"/>
        </w:rPr>
      </w:pPr>
    </w:p>
    <w:p w:rsidR="005200F1" w:rsidRDefault="005200F1" w:rsidP="005200F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5200F1" w:rsidRDefault="005200F1" w:rsidP="005200F1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5200F1"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szCs w:val="24"/>
        </w:rPr>
        <w:t>;</w:t>
      </w:r>
    </w:p>
    <w:p w:rsidR="005200F1" w:rsidRDefault="005200F1" w:rsidP="005200F1">
      <w:pPr>
        <w:pStyle w:val="Zkladntext2"/>
        <w:spacing w:after="0" w:line="240" w:lineRule="auto"/>
        <w:jc w:val="both"/>
      </w:pPr>
    </w:p>
    <w:p w:rsidR="005200F1" w:rsidRDefault="005200F1" w:rsidP="005200F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5200F1" w:rsidRDefault="005200F1" w:rsidP="005200F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5200F1" w:rsidRDefault="005200F1" w:rsidP="005200F1">
      <w:pPr>
        <w:jc w:val="both"/>
        <w:rPr>
          <w:b/>
          <w:szCs w:val="24"/>
        </w:rPr>
      </w:pPr>
      <w:r>
        <w:rPr>
          <w:szCs w:val="24"/>
        </w:rPr>
        <w:t xml:space="preserve">                  návrh </w:t>
      </w:r>
      <w:r w:rsidRPr="005200F1"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szCs w:val="24"/>
        </w:rPr>
        <w:t xml:space="preserve"> </w:t>
      </w:r>
      <w:r>
        <w:rPr>
          <w:b/>
          <w:szCs w:val="24"/>
        </w:rPr>
        <w:t>schváliť s touto zmenou a doplnkom:</w:t>
      </w:r>
    </w:p>
    <w:p w:rsidR="005200F1" w:rsidRDefault="005200F1" w:rsidP="005200F1">
      <w:pPr>
        <w:jc w:val="both"/>
        <w:rPr>
          <w:b/>
          <w:szCs w:val="24"/>
        </w:rPr>
      </w:pPr>
    </w:p>
    <w:p w:rsidR="005200F1" w:rsidRDefault="005200F1" w:rsidP="005200F1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V čl. I § 1 bode 1 sa za slovo „zákona“ vkladajú slová „okrem § 15“.</w:t>
      </w:r>
    </w:p>
    <w:p w:rsidR="005200F1" w:rsidRDefault="005200F1" w:rsidP="005200F1">
      <w:pPr>
        <w:ind w:left="2832"/>
        <w:jc w:val="both"/>
        <w:rPr>
          <w:szCs w:val="24"/>
        </w:rPr>
      </w:pPr>
      <w:r>
        <w:rPr>
          <w:szCs w:val="24"/>
        </w:rPr>
        <w:t>Ide o legislatívno-technickú úpravu: § 15 zákona č. 544/2002 Z. z. je spoločným ustanovením, ktoré sa vzťahuje na pojem „Horská služba</w:t>
      </w:r>
      <w:r>
        <w:rPr>
          <w:rFonts w:eastAsiaTheme="minorEastAsia"/>
          <w:szCs w:val="24"/>
        </w:rPr>
        <w:t xml:space="preserve"> </w:t>
      </w:r>
      <w:r>
        <w:rPr>
          <w:szCs w:val="24"/>
        </w:rPr>
        <w:t>Tatranského národného parku“ použitý v iných platných všeobecne záväzných právnych predpisoch. Pojem „horská služba“ sa v ňom teda síce tiež nachádza, ale je súčasťou širšieho pojmu „Horská služba Tatranského národného parku“.</w:t>
      </w:r>
    </w:p>
    <w:p w:rsidR="005200F1" w:rsidRDefault="005200F1" w:rsidP="005200F1">
      <w:pPr>
        <w:jc w:val="both"/>
        <w:rPr>
          <w:szCs w:val="24"/>
        </w:rPr>
      </w:pPr>
    </w:p>
    <w:p w:rsidR="005200F1" w:rsidRDefault="005200F1" w:rsidP="005200F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</w:r>
      <w:r>
        <w:rPr>
          <w:b/>
        </w:rPr>
        <w:tab/>
        <w:t>u k l a d á</w:t>
      </w:r>
    </w:p>
    <w:p w:rsidR="005200F1" w:rsidRDefault="005200F1" w:rsidP="005200F1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5200F1" w:rsidRDefault="005200F1" w:rsidP="005200F1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Výboru Národnej rady Slovenskej republiky pre financie a rozpočet. </w:t>
      </w:r>
    </w:p>
    <w:p w:rsidR="005200F1" w:rsidRDefault="005200F1" w:rsidP="005200F1">
      <w:pPr>
        <w:pStyle w:val="Zkladntext"/>
        <w:spacing w:after="0"/>
      </w:pPr>
    </w:p>
    <w:p w:rsidR="005200F1" w:rsidRDefault="005200F1" w:rsidP="005200F1">
      <w:pPr>
        <w:pStyle w:val="Zkladntext"/>
        <w:spacing w:after="0"/>
      </w:pPr>
    </w:p>
    <w:p w:rsidR="005200F1" w:rsidRDefault="005200F1" w:rsidP="005200F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612E1A">
        <w:rPr>
          <w:b/>
        </w:rPr>
        <w:t>Jozef  L U K Á Č, v. r</w:t>
      </w:r>
    </w:p>
    <w:p w:rsidR="005200F1" w:rsidRDefault="005200F1" w:rsidP="005200F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</w:t>
      </w:r>
      <w:r>
        <w:rPr>
          <w:b/>
          <w:szCs w:val="24"/>
        </w:rPr>
        <w:t xml:space="preserve">Peter  D O B E Š, v. r. </w:t>
      </w:r>
    </w:p>
    <w:p w:rsidR="005200F1" w:rsidRDefault="005200F1" w:rsidP="005200F1">
      <w:pPr>
        <w:pStyle w:val="Zkladntext2"/>
        <w:spacing w:after="0" w:line="240" w:lineRule="auto"/>
        <w:jc w:val="both"/>
      </w:pPr>
      <w:r>
        <w:t xml:space="preserve">overovateľ výboru         </w:t>
      </w:r>
    </w:p>
    <w:sectPr w:rsidR="0052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47"/>
    <w:rsid w:val="00182847"/>
    <w:rsid w:val="005200F1"/>
    <w:rsid w:val="00560647"/>
    <w:rsid w:val="00612E1A"/>
    <w:rsid w:val="007C5565"/>
    <w:rsid w:val="00C2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18EE"/>
  <w15:chartTrackingRefBased/>
  <w15:docId w15:val="{0E494AC3-CCC8-4401-9BAE-BD6FCEB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00F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200F1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00F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200F1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200F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2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8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2023-06-13T11:00:00Z</cp:lastPrinted>
  <dcterms:created xsi:type="dcterms:W3CDTF">2023-06-12T14:40:00Z</dcterms:created>
  <dcterms:modified xsi:type="dcterms:W3CDTF">2023-06-28T11:28:00Z</dcterms:modified>
</cp:coreProperties>
</file>