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0F1" w:rsidRDefault="005200F1" w:rsidP="005200F1">
      <w:pPr>
        <w:rPr>
          <w:b/>
          <w:bCs/>
          <w:i/>
          <w:szCs w:val="24"/>
        </w:rPr>
      </w:pPr>
      <w:r>
        <w:rPr>
          <w:b/>
          <w:bCs/>
          <w:i/>
          <w:szCs w:val="24"/>
        </w:rPr>
        <w:t xml:space="preserve">                           Výbor                                             </w:t>
      </w:r>
    </w:p>
    <w:p w:rsidR="005200F1" w:rsidRDefault="005200F1" w:rsidP="005200F1">
      <w:pPr>
        <w:rPr>
          <w:b/>
          <w:bCs/>
          <w:i/>
          <w:szCs w:val="24"/>
        </w:rPr>
      </w:pPr>
      <w:r>
        <w:rPr>
          <w:b/>
          <w:bCs/>
          <w:i/>
          <w:szCs w:val="24"/>
        </w:rPr>
        <w:t xml:space="preserve">  Národnej rady Slovenskej republiky</w:t>
      </w:r>
    </w:p>
    <w:p w:rsidR="005200F1" w:rsidRDefault="005200F1" w:rsidP="005200F1">
      <w:pPr>
        <w:rPr>
          <w:b/>
          <w:bCs/>
          <w:i/>
          <w:szCs w:val="24"/>
        </w:rPr>
      </w:pPr>
      <w:r>
        <w:rPr>
          <w:b/>
          <w:bCs/>
          <w:i/>
          <w:szCs w:val="24"/>
        </w:rPr>
        <w:t>pre verejnú správu a regionálny rozvoj</w:t>
      </w:r>
    </w:p>
    <w:p w:rsidR="005200F1" w:rsidRDefault="005200F1" w:rsidP="005200F1">
      <w:pPr>
        <w:ind w:left="2124" w:firstLine="708"/>
        <w:rPr>
          <w:szCs w:val="24"/>
        </w:rPr>
      </w:pPr>
      <w:r>
        <w:rPr>
          <w:szCs w:val="24"/>
        </w:rPr>
        <w:t xml:space="preserve">                                 </w:t>
      </w:r>
      <w:r w:rsidR="00C21473">
        <w:rPr>
          <w:szCs w:val="24"/>
        </w:rPr>
        <w:t xml:space="preserve">                              81</w:t>
      </w:r>
      <w:bookmarkStart w:id="0" w:name="_GoBack"/>
      <w:bookmarkEnd w:id="0"/>
      <w:r>
        <w:rPr>
          <w:szCs w:val="24"/>
        </w:rPr>
        <w:t xml:space="preserve">. schôdza výboru                                                                                                     </w:t>
      </w:r>
    </w:p>
    <w:p w:rsidR="005200F1" w:rsidRDefault="005200F1" w:rsidP="005200F1">
      <w:pPr>
        <w:ind w:left="2832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Číslo: CRD-992/2023</w:t>
      </w:r>
    </w:p>
    <w:p w:rsidR="005200F1" w:rsidRDefault="005200F1" w:rsidP="005200F1">
      <w:pPr>
        <w:rPr>
          <w:b/>
          <w:szCs w:val="24"/>
        </w:rPr>
      </w:pPr>
    </w:p>
    <w:p w:rsidR="005200F1" w:rsidRDefault="005200F1" w:rsidP="005200F1">
      <w:pPr>
        <w:jc w:val="center"/>
        <w:rPr>
          <w:b/>
          <w:szCs w:val="24"/>
        </w:rPr>
      </w:pPr>
      <w:r>
        <w:rPr>
          <w:b/>
          <w:szCs w:val="24"/>
        </w:rPr>
        <w:t>263</w:t>
      </w:r>
    </w:p>
    <w:p w:rsidR="005200F1" w:rsidRDefault="005200F1" w:rsidP="005200F1">
      <w:pPr>
        <w:jc w:val="center"/>
        <w:rPr>
          <w:b/>
          <w:szCs w:val="24"/>
        </w:rPr>
      </w:pPr>
      <w:r>
        <w:rPr>
          <w:b/>
          <w:szCs w:val="24"/>
        </w:rPr>
        <w:t>U z n e s e n i e</w:t>
      </w:r>
    </w:p>
    <w:p w:rsidR="005200F1" w:rsidRDefault="005200F1" w:rsidP="005200F1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Výboru Národnej rady Slovenskej republiky</w:t>
      </w:r>
    </w:p>
    <w:p w:rsidR="005200F1" w:rsidRDefault="005200F1" w:rsidP="005200F1">
      <w:pPr>
        <w:jc w:val="center"/>
        <w:rPr>
          <w:b/>
          <w:szCs w:val="24"/>
        </w:rPr>
      </w:pPr>
      <w:r>
        <w:rPr>
          <w:b/>
          <w:bCs/>
          <w:szCs w:val="24"/>
        </w:rPr>
        <w:t>pre verejnú správu a regionálny rozvoj</w:t>
      </w:r>
    </w:p>
    <w:p w:rsidR="005200F1" w:rsidRDefault="005200F1" w:rsidP="005200F1">
      <w:pPr>
        <w:jc w:val="center"/>
        <w:rPr>
          <w:b/>
          <w:szCs w:val="24"/>
        </w:rPr>
      </w:pPr>
      <w:r>
        <w:rPr>
          <w:b/>
          <w:szCs w:val="24"/>
        </w:rPr>
        <w:t>z 13. júna 2023</w:t>
      </w:r>
    </w:p>
    <w:p w:rsidR="005200F1" w:rsidRDefault="005200F1" w:rsidP="005200F1">
      <w:pPr>
        <w:jc w:val="center"/>
        <w:rPr>
          <w:b/>
          <w:szCs w:val="24"/>
        </w:rPr>
      </w:pPr>
    </w:p>
    <w:p w:rsidR="005200F1" w:rsidRPr="005200F1" w:rsidRDefault="005200F1" w:rsidP="005200F1">
      <w:pPr>
        <w:jc w:val="both"/>
      </w:pPr>
      <w:r w:rsidRPr="005200F1">
        <w:rPr>
          <w:noProof/>
        </w:rPr>
        <w:t xml:space="preserve">k návrhu </w:t>
      </w:r>
      <w:r w:rsidRPr="005200F1">
        <w:t>skupiny poslancov Národnej rady Slovenskej republiky na vydanie zákona, ktorým sa mení a dopĺňa zákon č. 544/2002 Z. z. o Horskej záchrannej službe v znení neskorších predpisov a ktorým sa menia a dopĺňajú niektoré zákony (tlač 1671)</w:t>
      </w:r>
    </w:p>
    <w:p w:rsidR="005200F1" w:rsidRDefault="005200F1" w:rsidP="005200F1">
      <w:pPr>
        <w:jc w:val="both"/>
        <w:rPr>
          <w:szCs w:val="24"/>
        </w:rPr>
      </w:pPr>
    </w:p>
    <w:p w:rsidR="005200F1" w:rsidRDefault="005200F1" w:rsidP="005200F1">
      <w:pPr>
        <w:ind w:firstLine="708"/>
        <w:jc w:val="both"/>
        <w:rPr>
          <w:b/>
          <w:szCs w:val="24"/>
        </w:rPr>
      </w:pPr>
      <w:r>
        <w:rPr>
          <w:b/>
          <w:szCs w:val="24"/>
        </w:rPr>
        <w:t xml:space="preserve">Výbor Národnej rady Slovenskej republiky </w:t>
      </w:r>
    </w:p>
    <w:p w:rsidR="005200F1" w:rsidRDefault="005200F1" w:rsidP="005200F1">
      <w:pPr>
        <w:ind w:firstLine="708"/>
        <w:jc w:val="both"/>
        <w:rPr>
          <w:b/>
          <w:szCs w:val="24"/>
        </w:rPr>
      </w:pPr>
      <w:r>
        <w:rPr>
          <w:b/>
          <w:szCs w:val="24"/>
        </w:rPr>
        <w:t xml:space="preserve">pre verejnú správu a regionálny rozvoj </w:t>
      </w:r>
    </w:p>
    <w:p w:rsidR="005200F1" w:rsidRDefault="005200F1" w:rsidP="005200F1">
      <w:pPr>
        <w:jc w:val="both"/>
        <w:rPr>
          <w:szCs w:val="24"/>
        </w:rPr>
      </w:pPr>
    </w:p>
    <w:p w:rsidR="005200F1" w:rsidRDefault="005200F1" w:rsidP="005200F1">
      <w:pPr>
        <w:tabs>
          <w:tab w:val="left" w:pos="709"/>
          <w:tab w:val="left" w:pos="1077"/>
        </w:tabs>
        <w:jc w:val="both"/>
        <w:rPr>
          <w:b/>
          <w:szCs w:val="24"/>
        </w:rPr>
      </w:pPr>
      <w:r>
        <w:rPr>
          <w:b/>
          <w:szCs w:val="24"/>
        </w:rPr>
        <w:tab/>
        <w:t>A.  s ú h l a s í</w:t>
      </w:r>
    </w:p>
    <w:p w:rsidR="005200F1" w:rsidRDefault="005200F1" w:rsidP="005200F1">
      <w:pPr>
        <w:jc w:val="both"/>
        <w:rPr>
          <w:szCs w:val="24"/>
        </w:rPr>
      </w:pPr>
      <w:r>
        <w:rPr>
          <w:szCs w:val="24"/>
        </w:rPr>
        <w:t xml:space="preserve">                  s návrhom </w:t>
      </w:r>
      <w:r w:rsidRPr="005200F1">
        <w:t>skupiny poslancov Národnej rady Slovenskej republiky na vydanie zákona, ktorým sa mení a dopĺňa zákon č. 544/2002 Z. z. o Horskej záchrannej službe v znení neskorších predpisov a ktorým sa menia a dopĺňajú niektoré zákony (tlač 1671)</w:t>
      </w:r>
      <w:r>
        <w:rPr>
          <w:szCs w:val="24"/>
        </w:rPr>
        <w:t>;</w:t>
      </w:r>
    </w:p>
    <w:p w:rsidR="005200F1" w:rsidRDefault="005200F1" w:rsidP="005200F1">
      <w:pPr>
        <w:pStyle w:val="Zkladntext2"/>
        <w:spacing w:after="0" w:line="240" w:lineRule="auto"/>
        <w:jc w:val="both"/>
      </w:pPr>
    </w:p>
    <w:p w:rsidR="005200F1" w:rsidRDefault="005200F1" w:rsidP="005200F1">
      <w:pPr>
        <w:tabs>
          <w:tab w:val="left" w:pos="709"/>
          <w:tab w:val="left" w:pos="1077"/>
        </w:tabs>
        <w:jc w:val="both"/>
        <w:rPr>
          <w:b/>
          <w:szCs w:val="24"/>
        </w:rPr>
      </w:pPr>
      <w:r>
        <w:rPr>
          <w:szCs w:val="24"/>
        </w:rPr>
        <w:tab/>
      </w:r>
      <w:r>
        <w:rPr>
          <w:b/>
          <w:szCs w:val="24"/>
        </w:rPr>
        <w:t>B.  o d p o r ú č a</w:t>
      </w:r>
    </w:p>
    <w:p w:rsidR="005200F1" w:rsidRDefault="005200F1" w:rsidP="005200F1">
      <w:pPr>
        <w:tabs>
          <w:tab w:val="left" w:pos="709"/>
          <w:tab w:val="left" w:pos="1077"/>
        </w:tabs>
        <w:jc w:val="both"/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  <w:t>Národnej rade Slovenskej republiky</w:t>
      </w:r>
    </w:p>
    <w:p w:rsidR="005200F1" w:rsidRDefault="005200F1" w:rsidP="005200F1">
      <w:pPr>
        <w:jc w:val="both"/>
        <w:rPr>
          <w:b/>
          <w:szCs w:val="24"/>
        </w:rPr>
      </w:pPr>
      <w:r>
        <w:rPr>
          <w:szCs w:val="24"/>
        </w:rPr>
        <w:t xml:space="preserve">                  návrh </w:t>
      </w:r>
      <w:r w:rsidRPr="005200F1">
        <w:t>skupiny poslancov Národnej rady Slovenskej republiky na vydanie zákona, ktorým sa mení a dopĺňa zákon č. 544/2002 Z. z. o Horskej záchrannej službe v znení neskorších predpisov a ktorým sa menia a dopĺňajú niektoré zákony (tlač 1671)</w:t>
      </w:r>
      <w:r>
        <w:rPr>
          <w:szCs w:val="24"/>
        </w:rPr>
        <w:t xml:space="preserve"> </w:t>
      </w:r>
      <w:r>
        <w:rPr>
          <w:b/>
          <w:szCs w:val="24"/>
        </w:rPr>
        <w:t>schváliť s touto zmenou a doplnkom:</w:t>
      </w:r>
    </w:p>
    <w:p w:rsidR="005200F1" w:rsidRDefault="005200F1" w:rsidP="005200F1">
      <w:pPr>
        <w:jc w:val="both"/>
        <w:rPr>
          <w:b/>
          <w:szCs w:val="24"/>
        </w:rPr>
      </w:pPr>
    </w:p>
    <w:p w:rsidR="005200F1" w:rsidRDefault="005200F1" w:rsidP="005200F1">
      <w:pPr>
        <w:spacing w:after="120" w:line="360" w:lineRule="auto"/>
        <w:jc w:val="both"/>
        <w:rPr>
          <w:szCs w:val="24"/>
        </w:rPr>
      </w:pPr>
      <w:r>
        <w:rPr>
          <w:szCs w:val="24"/>
        </w:rPr>
        <w:t>V čl. I § 1 bode 1 sa za slovo „zákona“ vkladajú slová „okrem § 15“.</w:t>
      </w:r>
    </w:p>
    <w:p w:rsidR="005200F1" w:rsidRDefault="005200F1" w:rsidP="005200F1">
      <w:pPr>
        <w:ind w:left="2832"/>
        <w:jc w:val="both"/>
        <w:rPr>
          <w:szCs w:val="24"/>
        </w:rPr>
      </w:pPr>
      <w:r>
        <w:rPr>
          <w:szCs w:val="24"/>
        </w:rPr>
        <w:t>Ide o legislatívno-technickú úpravu: § 15 zákona č. 544/2002 Z. z. je spoločným ustanovením, ktoré sa vzťahuje na pojem „Horská služba</w:t>
      </w:r>
      <w:r>
        <w:rPr>
          <w:rFonts w:eastAsiaTheme="minorEastAsia"/>
          <w:szCs w:val="24"/>
        </w:rPr>
        <w:t xml:space="preserve"> </w:t>
      </w:r>
      <w:r>
        <w:rPr>
          <w:szCs w:val="24"/>
        </w:rPr>
        <w:t>Tatranského národného parku“ použitý v iných platných všeobecne záväzných právnych predpisoch. Pojem „horská služba“ sa v ňom teda síce tiež nachádza, ale je súčasťou širšieho pojmu „Horská služba Tatranského národného parku“.</w:t>
      </w:r>
    </w:p>
    <w:p w:rsidR="005200F1" w:rsidRDefault="005200F1" w:rsidP="005200F1">
      <w:pPr>
        <w:jc w:val="both"/>
        <w:rPr>
          <w:szCs w:val="24"/>
        </w:rPr>
      </w:pPr>
    </w:p>
    <w:p w:rsidR="005200F1" w:rsidRDefault="005200F1" w:rsidP="005200F1">
      <w:pPr>
        <w:tabs>
          <w:tab w:val="left" w:pos="709"/>
          <w:tab w:val="left" w:pos="1049"/>
        </w:tabs>
        <w:jc w:val="both"/>
        <w:rPr>
          <w:b/>
        </w:rPr>
      </w:pPr>
      <w:r>
        <w:rPr>
          <w:b/>
        </w:rPr>
        <w:tab/>
        <w:t>C.</w:t>
      </w:r>
      <w:r>
        <w:rPr>
          <w:b/>
        </w:rPr>
        <w:tab/>
        <w:t>u k l a d á</w:t>
      </w:r>
    </w:p>
    <w:p w:rsidR="005200F1" w:rsidRDefault="005200F1" w:rsidP="005200F1">
      <w:pPr>
        <w:tabs>
          <w:tab w:val="left" w:pos="709"/>
          <w:tab w:val="left" w:pos="1049"/>
        </w:tabs>
        <w:jc w:val="both"/>
        <w:rPr>
          <w:b/>
        </w:rPr>
      </w:pPr>
      <w:r>
        <w:rPr>
          <w:b/>
        </w:rPr>
        <w:tab/>
      </w:r>
      <w:r>
        <w:rPr>
          <w:b/>
        </w:rPr>
        <w:tab/>
        <w:t xml:space="preserve">predsedovi výboru  </w:t>
      </w:r>
    </w:p>
    <w:p w:rsidR="005200F1" w:rsidRDefault="005200F1" w:rsidP="005200F1">
      <w:pPr>
        <w:tabs>
          <w:tab w:val="left" w:pos="709"/>
          <w:tab w:val="left" w:pos="1049"/>
        </w:tabs>
        <w:jc w:val="both"/>
      </w:pPr>
      <w:r>
        <w:rPr>
          <w:b/>
        </w:rPr>
        <w:tab/>
      </w:r>
      <w:r>
        <w:rPr>
          <w:b/>
        </w:rPr>
        <w:tab/>
      </w:r>
      <w:r>
        <w:t xml:space="preserve">oznámiť stanovisko výboru k uvedenému návrhu  predsedovi   Výboru Národnej rady Slovenskej republiky pre financie a rozpočet. </w:t>
      </w:r>
    </w:p>
    <w:p w:rsidR="005200F1" w:rsidRDefault="005200F1" w:rsidP="005200F1">
      <w:pPr>
        <w:pStyle w:val="Zkladntext"/>
        <w:spacing w:after="0"/>
      </w:pPr>
    </w:p>
    <w:p w:rsidR="005200F1" w:rsidRDefault="005200F1" w:rsidP="005200F1">
      <w:pPr>
        <w:pStyle w:val="Zkladntext"/>
        <w:spacing w:after="0"/>
      </w:pPr>
    </w:p>
    <w:p w:rsidR="005200F1" w:rsidRDefault="005200F1" w:rsidP="005200F1">
      <w:pPr>
        <w:pStyle w:val="Zkladntext"/>
        <w:spacing w:after="0"/>
        <w:rPr>
          <w:b/>
        </w:rPr>
      </w:pPr>
      <w:r>
        <w:rPr>
          <w:b/>
        </w:rPr>
        <w:t xml:space="preserve">                        </w:t>
      </w:r>
      <w:r>
        <w:t xml:space="preserve">                                                                             </w:t>
      </w:r>
      <w:r w:rsidR="00612E1A">
        <w:rPr>
          <w:b/>
        </w:rPr>
        <w:t>Jozef  L U K Á Č, v. r</w:t>
      </w:r>
    </w:p>
    <w:p w:rsidR="005200F1" w:rsidRDefault="005200F1" w:rsidP="005200F1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predseda výboru                                            </w:t>
      </w:r>
      <w:r>
        <w:rPr>
          <w:b/>
          <w:szCs w:val="24"/>
        </w:rPr>
        <w:t xml:space="preserve">Peter  D O B E Š, v. r. </w:t>
      </w:r>
    </w:p>
    <w:p w:rsidR="005200F1" w:rsidRDefault="005200F1" w:rsidP="005200F1">
      <w:pPr>
        <w:pStyle w:val="Zkladntext2"/>
        <w:spacing w:after="0" w:line="240" w:lineRule="auto"/>
        <w:jc w:val="both"/>
      </w:pPr>
      <w:r>
        <w:t xml:space="preserve">overovateľ výboru         </w:t>
      </w:r>
    </w:p>
    <w:sectPr w:rsidR="005200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647"/>
    <w:rsid w:val="00182847"/>
    <w:rsid w:val="005200F1"/>
    <w:rsid w:val="00560647"/>
    <w:rsid w:val="00612E1A"/>
    <w:rsid w:val="007C5565"/>
    <w:rsid w:val="00C21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418EE"/>
  <w15:chartTrackingRefBased/>
  <w15:docId w15:val="{0E494AC3-CCC8-4401-9BAE-BD6FCEB99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200F1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5200F1"/>
    <w:pPr>
      <w:spacing w:after="120"/>
    </w:pPr>
    <w:rPr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200F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5200F1"/>
    <w:pPr>
      <w:spacing w:after="120" w:line="480" w:lineRule="auto"/>
    </w:pPr>
    <w:rPr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5200F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828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8284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0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5</cp:revision>
  <cp:lastPrinted>2023-06-13T11:00:00Z</cp:lastPrinted>
  <dcterms:created xsi:type="dcterms:W3CDTF">2023-06-12T14:40:00Z</dcterms:created>
  <dcterms:modified xsi:type="dcterms:W3CDTF">2023-06-28T11:28:00Z</dcterms:modified>
</cp:coreProperties>
</file>