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6274D"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428E5DBC" w14:textId="77777777"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14:paraId="6AAEC7F1"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07B750DB" w14:textId="77777777" w:rsidTr="000800FC">
        <w:tc>
          <w:tcPr>
            <w:tcW w:w="9180" w:type="dxa"/>
            <w:gridSpan w:val="11"/>
            <w:tcBorders>
              <w:bottom w:val="single" w:sz="4" w:space="0" w:color="FFFFFF"/>
            </w:tcBorders>
            <w:shd w:val="clear" w:color="auto" w:fill="E2E2E2"/>
          </w:tcPr>
          <w:p w14:paraId="4E394FCD"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4FF1BBD9" w14:textId="77777777" w:rsidTr="000800FC">
        <w:tc>
          <w:tcPr>
            <w:tcW w:w="9180" w:type="dxa"/>
            <w:gridSpan w:val="11"/>
            <w:tcBorders>
              <w:bottom w:val="single" w:sz="4" w:space="0" w:color="FFFFFF"/>
            </w:tcBorders>
            <w:shd w:val="clear" w:color="auto" w:fill="E2E2E2"/>
          </w:tcPr>
          <w:p w14:paraId="1EA58BD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2D21FA9" w14:textId="77777777" w:rsidTr="000800FC">
        <w:tc>
          <w:tcPr>
            <w:tcW w:w="9180" w:type="dxa"/>
            <w:gridSpan w:val="11"/>
            <w:tcBorders>
              <w:top w:val="single" w:sz="4" w:space="0" w:color="FFFFFF"/>
              <w:bottom w:val="single" w:sz="4" w:space="0" w:color="auto"/>
            </w:tcBorders>
          </w:tcPr>
          <w:p w14:paraId="07C05564" w14:textId="0FD3DCC3" w:rsidR="001B23B7" w:rsidRPr="009631DA" w:rsidRDefault="009631DA" w:rsidP="009631DA">
            <w:pPr>
              <w:jc w:val="both"/>
              <w:rPr>
                <w:rFonts w:ascii="Times New Roman" w:hAnsi="Times New Roman" w:cs="Times New Roman"/>
                <w:sz w:val="20"/>
                <w:szCs w:val="20"/>
              </w:rPr>
            </w:pPr>
            <w:r w:rsidRPr="009631DA">
              <w:rPr>
                <w:rFonts w:ascii="Times New Roman" w:hAnsi="Times New Roman" w:cs="Times New Roman"/>
                <w:bCs/>
                <w:sz w:val="20"/>
                <w:szCs w:val="20"/>
              </w:rPr>
              <w:t xml:space="preserve">Návrh zákona, </w:t>
            </w:r>
            <w:r w:rsidRPr="009631DA">
              <w:rPr>
                <w:rFonts w:ascii="Times New Roman" w:eastAsia="Calibri" w:hAnsi="Times New Roman" w:cs="Times New Roman"/>
                <w:sz w:val="20"/>
                <w:szCs w:val="20"/>
              </w:rPr>
              <w:t>ktorým sa mení a dopĺňa zákon č. 39/2013 Z. z. o integrovanej prevencii a kontrole znečisťovania životného prostredia a o zmene a doplnení niektorých zákonov a</w:t>
            </w:r>
            <w:r w:rsidR="00472245">
              <w:rPr>
                <w:rFonts w:ascii="Times New Roman" w:eastAsia="Calibri" w:hAnsi="Times New Roman" w:cs="Times New Roman"/>
                <w:sz w:val="20"/>
                <w:szCs w:val="20"/>
              </w:rPr>
              <w:t> o zmene a doplnení niektorých zákonov</w:t>
            </w:r>
            <w:bookmarkStart w:id="0" w:name="_GoBack"/>
            <w:bookmarkEnd w:id="0"/>
            <w:r w:rsidRPr="009631DA">
              <w:rPr>
                <w:rFonts w:ascii="Times New Roman" w:eastAsia="Calibri" w:hAnsi="Times New Roman" w:cs="Times New Roman"/>
                <w:sz w:val="20"/>
                <w:szCs w:val="20"/>
              </w:rPr>
              <w:t xml:space="preserve"> (návrh zákona)</w:t>
            </w:r>
            <w:r w:rsidRPr="009631DA">
              <w:rPr>
                <w:rFonts w:ascii="Times New Roman" w:hAnsi="Times New Roman" w:cs="Times New Roman"/>
                <w:bCs/>
                <w:sz w:val="20"/>
                <w:szCs w:val="20"/>
              </w:rPr>
              <w:t>.</w:t>
            </w:r>
          </w:p>
          <w:p w14:paraId="7898A3D5"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29CA932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221564D9"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69FD3398"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B7B189A" w14:textId="77777777" w:rsidR="009631DA" w:rsidRPr="009631DA" w:rsidRDefault="009631DA" w:rsidP="009631DA">
            <w:pPr>
              <w:jc w:val="both"/>
              <w:rPr>
                <w:rFonts w:ascii="Times New Roman" w:eastAsia="Calibri" w:hAnsi="Times New Roman" w:cs="Times New Roman"/>
                <w:sz w:val="20"/>
                <w:szCs w:val="20"/>
              </w:rPr>
            </w:pPr>
            <w:r w:rsidRPr="009631DA">
              <w:rPr>
                <w:rFonts w:ascii="Times New Roman" w:eastAsia="Calibri" w:hAnsi="Times New Roman" w:cs="Times New Roman"/>
                <w:sz w:val="20"/>
                <w:szCs w:val="20"/>
              </w:rPr>
              <w:t>Ministerstvo životného prostredia Slovenskej republiky (MŽP SR)</w:t>
            </w:r>
          </w:p>
          <w:p w14:paraId="1C6BADF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45EC88E4"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1B132C6"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F5A6A0"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C063A03"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7862FFEA" w14:textId="77777777" w:rsidTr="000800FC">
        <w:tc>
          <w:tcPr>
            <w:tcW w:w="4212" w:type="dxa"/>
            <w:gridSpan w:val="2"/>
            <w:vMerge/>
            <w:tcBorders>
              <w:top w:val="nil"/>
              <w:left w:val="single" w:sz="4" w:space="0" w:color="auto"/>
              <w:bottom w:val="single" w:sz="4" w:space="0" w:color="FFFFFF"/>
            </w:tcBorders>
            <w:shd w:val="clear" w:color="auto" w:fill="E2E2E2"/>
          </w:tcPr>
          <w:p w14:paraId="1E4C59CA"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21D4E61" w14:textId="77777777" w:rsidR="001B23B7" w:rsidRPr="00B043B4" w:rsidRDefault="009631DA"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954E1B0"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7707B54" w14:textId="77777777" w:rsidTr="000800FC">
        <w:tc>
          <w:tcPr>
            <w:tcW w:w="4212" w:type="dxa"/>
            <w:gridSpan w:val="2"/>
            <w:vMerge/>
            <w:tcBorders>
              <w:top w:val="nil"/>
              <w:left w:val="single" w:sz="4" w:space="0" w:color="auto"/>
              <w:bottom w:val="single" w:sz="4" w:space="0" w:color="auto"/>
            </w:tcBorders>
            <w:shd w:val="clear" w:color="auto" w:fill="E2E2E2"/>
          </w:tcPr>
          <w:p w14:paraId="0900B231"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AC0B0C7"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D4ABE39"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52C6DDC1"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41383190"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23D2384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9435285"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23611A7"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F4FF3A8" w14:textId="77777777" w:rsidR="001B23B7" w:rsidRPr="00B043B4" w:rsidRDefault="009631D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24.10.-2.11.2022</w:t>
            </w:r>
          </w:p>
        </w:tc>
      </w:tr>
      <w:tr w:rsidR="001B23B7" w:rsidRPr="00B043B4" w14:paraId="589C658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6C16DAA"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598F930" w14:textId="77777777" w:rsidR="001B23B7" w:rsidRPr="00B043B4" w:rsidRDefault="009631D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2022</w:t>
            </w:r>
          </w:p>
        </w:tc>
      </w:tr>
      <w:tr w:rsidR="001B23B7" w:rsidRPr="00B043B4" w14:paraId="4A8C5C9A"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EFC3A3"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33104A7" w14:textId="77777777" w:rsidR="001B23B7" w:rsidRPr="00B043B4" w:rsidRDefault="001B23B7">
            <w:pPr>
              <w:rPr>
                <w:rFonts w:ascii="Times New Roman" w:eastAsia="Times New Roman" w:hAnsi="Times New Roman" w:cs="Times New Roman"/>
                <w:i/>
                <w:sz w:val="20"/>
                <w:szCs w:val="20"/>
                <w:lang w:eastAsia="sk-SK"/>
              </w:rPr>
            </w:pPr>
          </w:p>
        </w:tc>
      </w:tr>
      <w:tr w:rsidR="001B23B7" w:rsidRPr="00B043B4" w14:paraId="4EB94479"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5C959F0"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88C056F" w14:textId="77777777" w:rsidR="001B23B7" w:rsidRPr="00B043B4" w:rsidRDefault="009631D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2023</w:t>
            </w:r>
          </w:p>
        </w:tc>
      </w:tr>
      <w:tr w:rsidR="001B23B7" w:rsidRPr="00B043B4" w14:paraId="5FB82988" w14:textId="77777777" w:rsidTr="000800FC">
        <w:tc>
          <w:tcPr>
            <w:tcW w:w="9180" w:type="dxa"/>
            <w:gridSpan w:val="11"/>
            <w:tcBorders>
              <w:top w:val="single" w:sz="4" w:space="0" w:color="auto"/>
              <w:left w:val="nil"/>
              <w:bottom w:val="single" w:sz="4" w:space="0" w:color="auto"/>
              <w:right w:val="nil"/>
            </w:tcBorders>
            <w:shd w:val="clear" w:color="auto" w:fill="FFFFFF"/>
          </w:tcPr>
          <w:p w14:paraId="3484A4EF"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D069D30"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1E35E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9631DA" w:rsidRPr="00B043B4" w14:paraId="1CAAE861"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1C8EBBE" w14:textId="77777777" w:rsidR="009631DA" w:rsidRPr="009631DA" w:rsidRDefault="009631DA" w:rsidP="009631DA">
            <w:pPr>
              <w:jc w:val="both"/>
              <w:rPr>
                <w:rFonts w:ascii="Times New Roman" w:hAnsi="Times New Roman" w:cs="Times New Roman"/>
                <w:i/>
                <w:sz w:val="20"/>
                <w:szCs w:val="20"/>
              </w:rPr>
            </w:pPr>
            <w:r w:rsidRPr="009631DA">
              <w:rPr>
                <w:rFonts w:ascii="Times New Roman" w:hAnsi="Times New Roman" w:cs="Times New Roman"/>
                <w:i/>
                <w:sz w:val="20"/>
                <w:szCs w:val="20"/>
              </w:rPr>
              <w:t>Uveďte základné problémy, ktoré sú dôvodom vypracovania predkladaného  materiálu (dôvody majú presne poukázať na problém, ktorý existuje a je nutné ho predloženým materiálom riešiť).</w:t>
            </w:r>
          </w:p>
          <w:p w14:paraId="29319B4B" w14:textId="33E8AF85" w:rsidR="009631DA" w:rsidRDefault="009631DA" w:rsidP="009631DA">
            <w:pPr>
              <w:jc w:val="both"/>
              <w:rPr>
                <w:rFonts w:ascii="Times New Roman" w:hAnsi="Times New Roman" w:cs="Times New Roman"/>
                <w:sz w:val="20"/>
                <w:szCs w:val="20"/>
              </w:rPr>
            </w:pPr>
            <w:r w:rsidRPr="009631DA">
              <w:rPr>
                <w:rFonts w:ascii="Times New Roman" w:hAnsi="Times New Roman" w:cs="Times New Roman"/>
                <w:sz w:val="20"/>
                <w:szCs w:val="20"/>
              </w:rPr>
              <w:t>Uveďte základné problémy, ktoré sú dôvodom vypracovania predkladaného  materiálu (dôvody majú presne poukázať na problém, ktorý existuje a je nutné ho predloženým materiálom riešiť).</w:t>
            </w:r>
          </w:p>
          <w:p w14:paraId="00A25743" w14:textId="77777777" w:rsidR="00A5487A" w:rsidRPr="009631DA" w:rsidRDefault="00A5487A" w:rsidP="009631DA">
            <w:pPr>
              <w:jc w:val="both"/>
              <w:rPr>
                <w:rFonts w:ascii="Times New Roman" w:hAnsi="Times New Roman" w:cs="Times New Roman"/>
                <w:sz w:val="20"/>
                <w:szCs w:val="20"/>
              </w:rPr>
            </w:pPr>
          </w:p>
          <w:p w14:paraId="6F1F4B09" w14:textId="77777777" w:rsidR="009631DA" w:rsidRPr="009631DA" w:rsidRDefault="009631DA" w:rsidP="009631DA">
            <w:pPr>
              <w:jc w:val="both"/>
              <w:rPr>
                <w:rFonts w:ascii="Times New Roman" w:hAnsi="Times New Roman" w:cs="Times New Roman"/>
                <w:sz w:val="20"/>
                <w:szCs w:val="20"/>
              </w:rPr>
            </w:pPr>
            <w:r w:rsidRPr="009631DA">
              <w:rPr>
                <w:rFonts w:ascii="Times New Roman" w:hAnsi="Times New Roman" w:cs="Times New Roman"/>
                <w:sz w:val="20"/>
                <w:szCs w:val="20"/>
              </w:rPr>
              <w:t>Návrh zákona rieši viacero základných problémov:</w:t>
            </w:r>
          </w:p>
          <w:p w14:paraId="1E8E7A5A" w14:textId="77777777" w:rsidR="009631DA" w:rsidRPr="009631DA" w:rsidRDefault="009631DA" w:rsidP="009631DA">
            <w:pPr>
              <w:jc w:val="both"/>
              <w:rPr>
                <w:rFonts w:ascii="Times New Roman" w:hAnsi="Times New Roman" w:cs="Times New Roman"/>
                <w:sz w:val="20"/>
                <w:szCs w:val="20"/>
              </w:rPr>
            </w:pPr>
            <w:r w:rsidRPr="009631DA">
              <w:rPr>
                <w:rFonts w:ascii="Times New Roman" w:hAnsi="Times New Roman" w:cs="Times New Roman"/>
                <w:sz w:val="20"/>
                <w:szCs w:val="20"/>
              </w:rPr>
              <w:t>Čl. I </w:t>
            </w:r>
          </w:p>
          <w:p w14:paraId="5AF89FB1" w14:textId="40DB4EB4" w:rsidR="009631DA" w:rsidRPr="009631DA" w:rsidRDefault="009631DA" w:rsidP="009631DA">
            <w:pPr>
              <w:jc w:val="both"/>
              <w:rPr>
                <w:rFonts w:ascii="Times New Roman" w:hAnsi="Times New Roman" w:cs="Times New Roman"/>
                <w:iCs/>
                <w:sz w:val="20"/>
                <w:szCs w:val="20"/>
              </w:rPr>
            </w:pPr>
            <w:r w:rsidRPr="009631DA">
              <w:rPr>
                <w:rFonts w:ascii="Times New Roman" w:hAnsi="Times New Roman" w:cs="Times New Roman"/>
                <w:iCs/>
                <w:sz w:val="20"/>
                <w:szCs w:val="20"/>
              </w:rPr>
              <w:t xml:space="preserve">Dôvodom predloženia novely je </w:t>
            </w:r>
            <w:r w:rsidR="00F60CC9">
              <w:rPr>
                <w:rFonts w:ascii="Times New Roman" w:hAnsi="Times New Roman" w:cs="Times New Roman"/>
                <w:iCs/>
                <w:sz w:val="20"/>
                <w:szCs w:val="20"/>
              </w:rPr>
              <w:t xml:space="preserve">odstránenie nedostatkov vyplývajúcich z aplikačnej praxe, potreba zefektívnenia procesov </w:t>
            </w:r>
            <w:r w:rsidR="00B8425B">
              <w:rPr>
                <w:rFonts w:ascii="Times New Roman" w:hAnsi="Times New Roman" w:cs="Times New Roman"/>
                <w:iCs/>
                <w:sz w:val="20"/>
                <w:szCs w:val="20"/>
              </w:rPr>
              <w:t>súvisiacich s uzatváraním</w:t>
            </w:r>
            <w:r w:rsidR="00F60CC9">
              <w:rPr>
                <w:rFonts w:ascii="Times New Roman" w:hAnsi="Times New Roman" w:cs="Times New Roman"/>
                <w:iCs/>
                <w:sz w:val="20"/>
                <w:szCs w:val="20"/>
              </w:rPr>
              <w:t>, rekultiváci</w:t>
            </w:r>
            <w:r w:rsidR="00B8425B">
              <w:rPr>
                <w:rFonts w:ascii="Times New Roman" w:hAnsi="Times New Roman" w:cs="Times New Roman"/>
                <w:iCs/>
                <w:sz w:val="20"/>
                <w:szCs w:val="20"/>
              </w:rPr>
              <w:t>ou</w:t>
            </w:r>
            <w:r w:rsidR="00F60CC9">
              <w:rPr>
                <w:rFonts w:ascii="Times New Roman" w:hAnsi="Times New Roman" w:cs="Times New Roman"/>
                <w:iCs/>
                <w:sz w:val="20"/>
                <w:szCs w:val="20"/>
              </w:rPr>
              <w:t xml:space="preserve"> a monitoringu skládok odpadov, odstránenia prieťahov v týchto procesoch, predchádzanie špekulatívneho správania prevádzkovateľov a vyhýbaniu sa povinností pri uzatváraní skládok odpadov. </w:t>
            </w:r>
            <w:r w:rsidRPr="009631DA">
              <w:rPr>
                <w:rFonts w:ascii="Times New Roman" w:hAnsi="Times New Roman" w:cs="Times New Roman"/>
                <w:iCs/>
                <w:sz w:val="20"/>
                <w:szCs w:val="20"/>
              </w:rPr>
              <w:t>Ďalej sú to potrebné zmeny z aplikačnej praxe a podpora vzniku BAT centra ako vedomostného centra pre BAT (najlepšie dostupné techniky).</w:t>
            </w:r>
          </w:p>
          <w:p w14:paraId="0F1330B5" w14:textId="77777777" w:rsidR="009631DA" w:rsidRPr="009631DA" w:rsidRDefault="009631DA" w:rsidP="009631DA">
            <w:pPr>
              <w:jc w:val="both"/>
              <w:rPr>
                <w:rFonts w:ascii="Times New Roman" w:hAnsi="Times New Roman" w:cs="Times New Roman"/>
                <w:iCs/>
                <w:sz w:val="20"/>
                <w:szCs w:val="20"/>
              </w:rPr>
            </w:pPr>
            <w:r w:rsidRPr="009631DA">
              <w:rPr>
                <w:rFonts w:ascii="Times New Roman" w:hAnsi="Times New Roman" w:cs="Times New Roman"/>
                <w:iCs/>
                <w:sz w:val="20"/>
                <w:szCs w:val="20"/>
              </w:rPr>
              <w:t>Čl. II</w:t>
            </w:r>
          </w:p>
          <w:p w14:paraId="6E403657" w14:textId="77777777" w:rsidR="009631DA" w:rsidRPr="009631DA" w:rsidRDefault="009631DA" w:rsidP="009631DA">
            <w:pPr>
              <w:jc w:val="both"/>
              <w:rPr>
                <w:rFonts w:ascii="Times New Roman" w:hAnsi="Times New Roman" w:cs="Times New Roman"/>
                <w:sz w:val="20"/>
                <w:szCs w:val="20"/>
              </w:rPr>
            </w:pPr>
            <w:r w:rsidRPr="009631DA">
              <w:rPr>
                <w:rFonts w:ascii="Times New Roman" w:hAnsi="Times New Roman" w:cs="Times New Roman"/>
                <w:sz w:val="20"/>
                <w:szCs w:val="20"/>
              </w:rPr>
              <w:t xml:space="preserve">Dôvodom predloženia novely je zvýšenie správneho poplatku vo veci cezhraničnej prepravy odpadov. </w:t>
            </w:r>
          </w:p>
          <w:p w14:paraId="3071965A" w14:textId="77777777" w:rsidR="009631DA" w:rsidRPr="009631DA" w:rsidRDefault="00E714D6" w:rsidP="009631DA">
            <w:pPr>
              <w:jc w:val="both"/>
              <w:rPr>
                <w:rFonts w:ascii="Times New Roman" w:hAnsi="Times New Roman" w:cs="Times New Roman"/>
                <w:sz w:val="20"/>
                <w:szCs w:val="20"/>
              </w:rPr>
            </w:pPr>
            <w:r>
              <w:rPr>
                <w:rFonts w:ascii="Times New Roman" w:hAnsi="Times New Roman" w:cs="Times New Roman"/>
                <w:sz w:val="20"/>
                <w:szCs w:val="20"/>
              </w:rPr>
              <w:t>Čl. III</w:t>
            </w:r>
          </w:p>
          <w:p w14:paraId="10A1C028" w14:textId="77777777" w:rsidR="009631DA" w:rsidRPr="009631DA" w:rsidRDefault="009631DA" w:rsidP="009631DA">
            <w:pPr>
              <w:jc w:val="both"/>
              <w:rPr>
                <w:rFonts w:ascii="Times New Roman" w:hAnsi="Times New Roman" w:cs="Times New Roman"/>
                <w:sz w:val="20"/>
                <w:szCs w:val="20"/>
              </w:rPr>
            </w:pPr>
            <w:r w:rsidRPr="009631DA">
              <w:rPr>
                <w:rFonts w:ascii="Times New Roman" w:hAnsi="Times New Roman" w:cs="Times New Roman"/>
                <w:sz w:val="20"/>
                <w:szCs w:val="20"/>
              </w:rPr>
              <w:t xml:space="preserve">Dôvodom predloženia novely je potreba precizovania a posilnenia niektorých ustanovení zákona v súlade so zásadou smernice EÚ o environmentálnej zodpovednosti, a to „znečisťovateľ platí“ a primárnou zodpovednosťou prevádzkovateľa za vykonanie potrebných preventívnych a nápravných opatrení, resp. za náhradu s tým spojených nákladov. Navrhuje sa posilnenie pôvodného ustanovenia týkajúceho sa oznamovania prípadov bezprostrednej hrozby environmentálnej škody z dôvodu, že prevádzkovatelia vedome neoznamovali žiadne prípady bezprostrednej hrozby environmentálnej škody ani v prípadoch, ktoré následne viedli k environmentálnej škode. Neoznámenie má za následok, že sa náležite nevykonáva preventívna činnosť ani nápravná činnosť na poškodených prírodných zdrojoch, čo je základným cieľom príslušnej legislatívy o environmentálnej zodpovednosti. </w:t>
            </w:r>
          </w:p>
          <w:p w14:paraId="2855809F" w14:textId="77777777" w:rsidR="009631DA" w:rsidRPr="009631DA" w:rsidRDefault="009631DA" w:rsidP="009631DA">
            <w:pPr>
              <w:rPr>
                <w:rFonts w:ascii="Times New Roman" w:hAnsi="Times New Roman" w:cs="Times New Roman"/>
                <w:sz w:val="20"/>
                <w:szCs w:val="20"/>
              </w:rPr>
            </w:pPr>
            <w:r w:rsidRPr="009631DA">
              <w:rPr>
                <w:rFonts w:ascii="Times New Roman" w:hAnsi="Times New Roman" w:cs="Times New Roman"/>
                <w:sz w:val="20"/>
                <w:szCs w:val="20"/>
              </w:rPr>
              <w:t xml:space="preserve">Čl. </w:t>
            </w:r>
            <w:r w:rsidR="00E714D6">
              <w:rPr>
                <w:rFonts w:ascii="Times New Roman" w:hAnsi="Times New Roman" w:cs="Times New Roman"/>
                <w:sz w:val="20"/>
                <w:szCs w:val="20"/>
              </w:rPr>
              <w:t>IV</w:t>
            </w:r>
          </w:p>
          <w:p w14:paraId="71FEB4EA" w14:textId="77777777" w:rsidR="00A5487A" w:rsidRDefault="009631DA" w:rsidP="00A5487A">
            <w:pPr>
              <w:jc w:val="both"/>
              <w:rPr>
                <w:rFonts w:ascii="Times New Roman" w:hAnsi="Times New Roman" w:cs="Times New Roman"/>
                <w:iCs/>
                <w:sz w:val="20"/>
                <w:szCs w:val="20"/>
              </w:rPr>
            </w:pPr>
            <w:r w:rsidRPr="009631DA">
              <w:rPr>
                <w:rFonts w:ascii="Times New Roman" w:hAnsi="Times New Roman" w:cs="Times New Roman"/>
                <w:iCs/>
                <w:sz w:val="20"/>
                <w:szCs w:val="20"/>
              </w:rPr>
              <w:t>Dôvodom predloženia novely je</w:t>
            </w:r>
            <w:r w:rsidR="007E449F">
              <w:rPr>
                <w:rFonts w:ascii="Times New Roman" w:hAnsi="Times New Roman" w:cs="Times New Roman"/>
                <w:iCs/>
                <w:sz w:val="20"/>
                <w:szCs w:val="20"/>
              </w:rPr>
              <w:t xml:space="preserve"> odstránenie nedostatkov z aplikačnej praxe,</w:t>
            </w:r>
            <w:r w:rsidRPr="009631DA">
              <w:rPr>
                <w:rFonts w:ascii="Times New Roman" w:hAnsi="Times New Roman" w:cs="Times New Roman"/>
                <w:iCs/>
                <w:sz w:val="20"/>
                <w:szCs w:val="20"/>
              </w:rPr>
              <w:t xml:space="preserve"> </w:t>
            </w:r>
            <w:r w:rsidR="007E449F">
              <w:rPr>
                <w:rFonts w:ascii="Times New Roman" w:hAnsi="Times New Roman" w:cs="Times New Roman"/>
                <w:iCs/>
                <w:sz w:val="20"/>
                <w:szCs w:val="20"/>
              </w:rPr>
              <w:t xml:space="preserve">potreba zefektívnenia procesov súvisiacich s uzatváraním, rekultiváciou a monitoringu skládok odpadov, odstránenia prieťahov v týchto procesoch a úprava prechodu práv a povinností. </w:t>
            </w:r>
            <w:r w:rsidR="001A45F8">
              <w:rPr>
                <w:rFonts w:ascii="Times New Roman" w:hAnsi="Times New Roman" w:cs="Times New Roman"/>
                <w:iCs/>
                <w:sz w:val="20"/>
                <w:szCs w:val="20"/>
              </w:rPr>
              <w:t>. Ďalej ide o</w:t>
            </w:r>
            <w:r w:rsidRPr="009631DA">
              <w:rPr>
                <w:rFonts w:ascii="Times New Roman" w:hAnsi="Times New Roman" w:cs="Times New Roman"/>
                <w:iCs/>
                <w:sz w:val="20"/>
                <w:szCs w:val="20"/>
              </w:rPr>
              <w:t xml:space="preserve"> znečisteni</w:t>
            </w:r>
            <w:r w:rsidR="001A45F8">
              <w:rPr>
                <w:rFonts w:ascii="Times New Roman" w:hAnsi="Times New Roman" w:cs="Times New Roman"/>
                <w:iCs/>
                <w:sz w:val="20"/>
                <w:szCs w:val="20"/>
              </w:rPr>
              <w:t>e</w:t>
            </w:r>
            <w:r w:rsidRPr="009631DA">
              <w:rPr>
                <w:rFonts w:ascii="Times New Roman" w:hAnsi="Times New Roman" w:cs="Times New Roman"/>
                <w:iCs/>
                <w:sz w:val="20"/>
                <w:szCs w:val="20"/>
              </w:rPr>
              <w:t xml:space="preserve"> životného prostredia voľne pohodeným odpadom a </w:t>
            </w:r>
            <w:r w:rsidR="001A45F8" w:rsidRPr="009631DA">
              <w:rPr>
                <w:rFonts w:ascii="Times New Roman" w:hAnsi="Times New Roman" w:cs="Times New Roman"/>
                <w:iCs/>
                <w:sz w:val="20"/>
                <w:szCs w:val="20"/>
              </w:rPr>
              <w:t>zavedeni</w:t>
            </w:r>
            <w:r w:rsidR="001A45F8">
              <w:rPr>
                <w:rFonts w:ascii="Times New Roman" w:hAnsi="Times New Roman" w:cs="Times New Roman"/>
                <w:iCs/>
                <w:sz w:val="20"/>
                <w:szCs w:val="20"/>
              </w:rPr>
              <w:t>e</w:t>
            </w:r>
            <w:r w:rsidR="001A45F8" w:rsidRPr="009631DA">
              <w:rPr>
                <w:rFonts w:ascii="Times New Roman" w:hAnsi="Times New Roman" w:cs="Times New Roman"/>
                <w:iCs/>
                <w:sz w:val="20"/>
                <w:szCs w:val="20"/>
              </w:rPr>
              <w:t xml:space="preserve"> </w:t>
            </w:r>
            <w:r w:rsidRPr="009631DA">
              <w:rPr>
                <w:rFonts w:ascii="Times New Roman" w:hAnsi="Times New Roman" w:cs="Times New Roman"/>
                <w:iCs/>
                <w:sz w:val="20"/>
                <w:szCs w:val="20"/>
              </w:rPr>
              <w:t>povinného množstvového zberu komunálneho odpadu. Návrh upravuje aj povinné zavedenie množstvového zberu zmesového odpadu v individuálnej a komplexnej bytovej výstavbe a povinnosť poskytovať biologicky rozložiteľné ľahké a veľmi ľahké plastové tašky.</w:t>
            </w:r>
          </w:p>
          <w:p w14:paraId="19E4EA74" w14:textId="77777777" w:rsidR="00A5487A" w:rsidRDefault="00A5487A" w:rsidP="00A5487A">
            <w:pPr>
              <w:jc w:val="both"/>
              <w:rPr>
                <w:rFonts w:ascii="Times New Roman" w:hAnsi="Times New Roman" w:cs="Times New Roman"/>
                <w:sz w:val="20"/>
                <w:szCs w:val="20"/>
              </w:rPr>
            </w:pPr>
          </w:p>
          <w:p w14:paraId="3C6FD920" w14:textId="77777777" w:rsidR="00A5487A" w:rsidRDefault="00A5487A" w:rsidP="00A5487A">
            <w:pPr>
              <w:jc w:val="both"/>
              <w:rPr>
                <w:rFonts w:ascii="Times New Roman" w:hAnsi="Times New Roman" w:cs="Times New Roman"/>
                <w:sz w:val="20"/>
                <w:szCs w:val="20"/>
              </w:rPr>
            </w:pPr>
          </w:p>
          <w:p w14:paraId="2F373320" w14:textId="7B56650F" w:rsidR="009631DA" w:rsidRPr="009631DA" w:rsidRDefault="00E714D6" w:rsidP="00A5487A">
            <w:pPr>
              <w:jc w:val="both"/>
              <w:rPr>
                <w:rFonts w:ascii="Times New Roman" w:hAnsi="Times New Roman" w:cs="Times New Roman"/>
                <w:sz w:val="20"/>
                <w:szCs w:val="20"/>
              </w:rPr>
            </w:pPr>
            <w:r>
              <w:rPr>
                <w:rFonts w:ascii="Times New Roman" w:hAnsi="Times New Roman" w:cs="Times New Roman"/>
                <w:sz w:val="20"/>
                <w:szCs w:val="20"/>
              </w:rPr>
              <w:t>Čl. V</w:t>
            </w:r>
          </w:p>
          <w:p w14:paraId="73B11D2D" w14:textId="77777777" w:rsidR="009631DA" w:rsidRPr="009631DA" w:rsidRDefault="009631DA" w:rsidP="00A5487A">
            <w:pPr>
              <w:jc w:val="both"/>
              <w:rPr>
                <w:rFonts w:ascii="Times New Roman" w:hAnsi="Times New Roman" w:cs="Times New Roman"/>
                <w:sz w:val="20"/>
                <w:szCs w:val="20"/>
              </w:rPr>
            </w:pPr>
            <w:r w:rsidRPr="009631DA">
              <w:rPr>
                <w:rFonts w:ascii="Times New Roman" w:hAnsi="Times New Roman" w:cs="Times New Roman"/>
                <w:sz w:val="20"/>
                <w:szCs w:val="20"/>
              </w:rPr>
              <w:t>Dôvodom predloženia novely je potreba zosúladenia Vyhlášky MŽP SR č. 366/2015 Z. z. o evidenčnej povinnosti a ohlasovacej povinnosti v znení neskorších predpisov s § 103 ods. 23 zákona č. 79/2015 Z. z. o odpadoch a o zmene a doplnení niektorých zákonov v znení neskorších predpisov (zákon o odpadoch).</w:t>
            </w:r>
          </w:p>
          <w:p w14:paraId="6CB93D48" w14:textId="77777777" w:rsidR="009631DA" w:rsidRPr="009631DA" w:rsidRDefault="009631DA" w:rsidP="00A5487A">
            <w:pPr>
              <w:rPr>
                <w:rFonts w:ascii="Times New Roman" w:hAnsi="Times New Roman" w:cs="Times New Roman"/>
                <w:sz w:val="20"/>
                <w:szCs w:val="20"/>
              </w:rPr>
            </w:pPr>
          </w:p>
          <w:p w14:paraId="1970EFC4" w14:textId="6745A66B" w:rsidR="009631DA" w:rsidRPr="009631DA" w:rsidRDefault="009631DA" w:rsidP="00A5487A">
            <w:pPr>
              <w:jc w:val="both"/>
              <w:rPr>
                <w:rFonts w:ascii="Times New Roman" w:hAnsi="Times New Roman" w:cs="Times New Roman"/>
                <w:b/>
                <w:sz w:val="20"/>
                <w:szCs w:val="20"/>
              </w:rPr>
            </w:pPr>
            <w:r w:rsidRPr="009631DA">
              <w:rPr>
                <w:rFonts w:ascii="Times New Roman" w:hAnsi="Times New Roman" w:cs="Times New Roman"/>
                <w:b/>
                <w:sz w:val="20"/>
                <w:szCs w:val="20"/>
              </w:rPr>
              <w:t>Súčasné znenie</w:t>
            </w:r>
            <w:r w:rsidRPr="009631DA">
              <w:rPr>
                <w:rFonts w:ascii="Times New Roman" w:hAnsi="Times New Roman" w:cs="Times New Roman"/>
                <w:sz w:val="20"/>
                <w:szCs w:val="20"/>
              </w:rPr>
              <w:t xml:space="preserve"> zákona o integrovanej prevencii, zákona o odpadoch, zákona o prevencii a náprave environmentálnych škôd a zákona o zálohovaní jednorazových obalov </w:t>
            </w:r>
            <w:r w:rsidRPr="009631DA">
              <w:rPr>
                <w:rFonts w:ascii="Times New Roman" w:hAnsi="Times New Roman" w:cs="Times New Roman"/>
                <w:b/>
                <w:sz w:val="20"/>
                <w:szCs w:val="20"/>
              </w:rPr>
              <w:t>momentálne nevyhovujú požiadavkám, vyplývajúcim z </w:t>
            </w:r>
            <w:r w:rsidR="007E449F">
              <w:rPr>
                <w:rFonts w:ascii="Times New Roman" w:hAnsi="Times New Roman" w:cs="Times New Roman"/>
                <w:b/>
                <w:sz w:val="20"/>
                <w:szCs w:val="20"/>
              </w:rPr>
              <w:t>procesov pri</w:t>
            </w:r>
            <w:r w:rsidR="007E449F" w:rsidRPr="009631DA">
              <w:rPr>
                <w:rFonts w:ascii="Times New Roman" w:hAnsi="Times New Roman" w:cs="Times New Roman"/>
                <w:b/>
                <w:sz w:val="20"/>
                <w:szCs w:val="20"/>
              </w:rPr>
              <w:t xml:space="preserve"> </w:t>
            </w:r>
            <w:r w:rsidR="001A45F8">
              <w:rPr>
                <w:rFonts w:ascii="Times New Roman" w:hAnsi="Times New Roman" w:cs="Times New Roman"/>
                <w:b/>
                <w:sz w:val="20"/>
                <w:szCs w:val="20"/>
              </w:rPr>
              <w:t>uzatváran</w:t>
            </w:r>
            <w:r w:rsidR="007E449F">
              <w:rPr>
                <w:rFonts w:ascii="Times New Roman" w:hAnsi="Times New Roman" w:cs="Times New Roman"/>
                <w:b/>
                <w:sz w:val="20"/>
                <w:szCs w:val="20"/>
              </w:rPr>
              <w:t>í</w:t>
            </w:r>
            <w:r w:rsidR="001A45F8">
              <w:rPr>
                <w:rFonts w:ascii="Times New Roman" w:hAnsi="Times New Roman" w:cs="Times New Roman"/>
                <w:b/>
                <w:sz w:val="20"/>
                <w:szCs w:val="20"/>
              </w:rPr>
              <w:t xml:space="preserve"> a rekultiváci</w:t>
            </w:r>
            <w:r w:rsidR="007E449F">
              <w:rPr>
                <w:rFonts w:ascii="Times New Roman" w:hAnsi="Times New Roman" w:cs="Times New Roman"/>
                <w:b/>
                <w:sz w:val="20"/>
                <w:szCs w:val="20"/>
              </w:rPr>
              <w:t>í</w:t>
            </w:r>
            <w:r w:rsidR="001A45F8">
              <w:rPr>
                <w:rFonts w:ascii="Times New Roman" w:hAnsi="Times New Roman" w:cs="Times New Roman"/>
                <w:b/>
                <w:sz w:val="20"/>
                <w:szCs w:val="20"/>
              </w:rPr>
              <w:t xml:space="preserve"> skládok</w:t>
            </w:r>
            <w:r w:rsidR="00F87376">
              <w:rPr>
                <w:rFonts w:ascii="Times New Roman" w:hAnsi="Times New Roman" w:cs="Times New Roman"/>
                <w:b/>
                <w:sz w:val="20"/>
                <w:szCs w:val="20"/>
              </w:rPr>
              <w:t xml:space="preserve"> odpadov</w:t>
            </w:r>
            <w:r w:rsidR="001328B0">
              <w:rPr>
                <w:rFonts w:ascii="Times New Roman" w:hAnsi="Times New Roman" w:cs="Times New Roman"/>
                <w:b/>
                <w:sz w:val="20"/>
                <w:szCs w:val="20"/>
              </w:rPr>
              <w:t xml:space="preserve"> v praxi</w:t>
            </w:r>
            <w:r w:rsidR="0019132E">
              <w:rPr>
                <w:rFonts w:ascii="Times New Roman" w:hAnsi="Times New Roman" w:cs="Times New Roman"/>
                <w:b/>
                <w:sz w:val="20"/>
                <w:szCs w:val="20"/>
              </w:rPr>
              <w:t>,</w:t>
            </w:r>
            <w:r w:rsidRPr="009631DA">
              <w:rPr>
                <w:rFonts w:ascii="Times New Roman" w:hAnsi="Times New Roman" w:cs="Times New Roman"/>
                <w:b/>
                <w:sz w:val="20"/>
                <w:szCs w:val="20"/>
              </w:rPr>
              <w:t xml:space="preserve"> potrebe praktickej aplikácie zásady „znečisťovateľ platí“</w:t>
            </w:r>
            <w:r w:rsidR="001328B0">
              <w:rPr>
                <w:rFonts w:ascii="Times New Roman" w:hAnsi="Times New Roman" w:cs="Times New Roman"/>
                <w:b/>
                <w:sz w:val="20"/>
                <w:szCs w:val="20"/>
              </w:rPr>
              <w:t>,</w:t>
            </w:r>
            <w:r w:rsidRPr="009631DA">
              <w:rPr>
                <w:rFonts w:ascii="Times New Roman" w:hAnsi="Times New Roman" w:cs="Times New Roman"/>
                <w:b/>
                <w:sz w:val="20"/>
                <w:szCs w:val="20"/>
              </w:rPr>
              <w:t xml:space="preserve"> ani aktuálnej rozpracovanosti informačného systému odpadového hospodárstva; cieľom predkladanej legislatívy je odstrániť tento nesúlad.</w:t>
            </w:r>
          </w:p>
        </w:tc>
      </w:tr>
      <w:tr w:rsidR="009631DA" w:rsidRPr="00B043B4" w14:paraId="484D3C8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3A1913A"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Ciele a výsledný stav</w:t>
            </w:r>
          </w:p>
        </w:tc>
      </w:tr>
      <w:tr w:rsidR="009631DA" w:rsidRPr="00B043B4" w14:paraId="4F61D3E2"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618EF4C" w14:textId="77777777" w:rsidR="009631DA"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14:paraId="15A11D0A" w14:textId="77777777" w:rsidR="009631DA" w:rsidRPr="009631DA" w:rsidRDefault="009631DA" w:rsidP="009631DA">
            <w:pPr>
              <w:jc w:val="both"/>
              <w:rPr>
                <w:rFonts w:ascii="Times New Roman" w:eastAsia="Calibri" w:hAnsi="Times New Roman" w:cs="Times New Roman"/>
                <w:i/>
                <w:sz w:val="20"/>
                <w:szCs w:val="20"/>
              </w:rPr>
            </w:pPr>
            <w:r w:rsidRPr="009631DA">
              <w:rPr>
                <w:rFonts w:ascii="Times New Roman" w:eastAsia="Calibri" w:hAnsi="Times New Roman" w:cs="Times New Roman"/>
                <w:i/>
                <w:sz w:val="20"/>
                <w:szCs w:val="20"/>
              </w:rPr>
              <w:t>Ciele novej právnej úpravy zahŕňajú:</w:t>
            </w:r>
          </w:p>
          <w:p w14:paraId="60E3C7B9" w14:textId="1AE5343A" w:rsidR="009631DA" w:rsidRPr="00C246F7" w:rsidRDefault="009631DA" w:rsidP="009631DA">
            <w:pPr>
              <w:pStyle w:val="Odsekzoznamu"/>
              <w:numPr>
                <w:ilvl w:val="0"/>
                <w:numId w:val="2"/>
              </w:numPr>
              <w:jc w:val="both"/>
              <w:rPr>
                <w:i/>
              </w:rPr>
            </w:pPr>
            <w:r w:rsidRPr="009631DA">
              <w:rPr>
                <w:i/>
              </w:rPr>
              <w:t>Zavedenie systému uzatvára</w:t>
            </w:r>
            <w:r w:rsidRPr="00C246F7">
              <w:rPr>
                <w:i/>
              </w:rPr>
              <w:t>nia a rekultivácie tých skládok odpadov, ktoré neuzatvoril ich prevádzkovateľ; uzatvorenie a rekultiv</w:t>
            </w:r>
            <w:r>
              <w:rPr>
                <w:i/>
              </w:rPr>
              <w:t xml:space="preserve">áciu skládok odpadov </w:t>
            </w:r>
            <w:r w:rsidR="00F87376">
              <w:rPr>
                <w:i/>
              </w:rPr>
              <w:t xml:space="preserve">v nevyhnutných  prípadoch </w:t>
            </w:r>
            <w:r>
              <w:rPr>
                <w:i/>
              </w:rPr>
              <w:t>zabezpečí MŽP SR</w:t>
            </w:r>
            <w:r w:rsidRPr="00C246F7">
              <w:rPr>
                <w:i/>
              </w:rPr>
              <w:t>, pričom náklady, prevyšujúce účelovú finančnú rezervu bude hradiť prevádzkovateľ.</w:t>
            </w:r>
          </w:p>
          <w:p w14:paraId="1D71DBCD" w14:textId="77777777" w:rsidR="009631DA" w:rsidRPr="00C246F7" w:rsidRDefault="009631DA" w:rsidP="009631DA">
            <w:pPr>
              <w:pStyle w:val="Odsekzoznamu"/>
              <w:numPr>
                <w:ilvl w:val="0"/>
                <w:numId w:val="2"/>
              </w:numPr>
              <w:jc w:val="both"/>
              <w:rPr>
                <w:i/>
              </w:rPr>
            </w:pPr>
            <w:r w:rsidRPr="00C246F7">
              <w:rPr>
                <w:i/>
              </w:rPr>
              <w:t>Návrhy na zmenu a do</w:t>
            </w:r>
            <w:r>
              <w:rPr>
                <w:i/>
              </w:rPr>
              <w:t>plnenie zákona č. 359/2007 Z. z.</w:t>
            </w:r>
            <w:r w:rsidRPr="00C246F7">
              <w:rPr>
                <w:i/>
              </w:rPr>
              <w:t xml:space="preserve"> posilňujú a precizujú niektoré ustanovenia, najmä súvisiace s posudzovaním nepriaznivých účinkov na prírodných zdrojoch a potvrdením environmentálnej škody, s kompetenciami príslušných orgánov, kedy je potrebné suplovať prevádzkovateľa, ktorý nekoná a preventívne a nápravné opatrenia je potrebné vykonať okamžite. Navrhujú sa úpravy v časti finančného krytia zodpovednosti za environmentálnu škodu pre malé a stredné podniky</w:t>
            </w:r>
            <w:r>
              <w:rPr>
                <w:i/>
              </w:rPr>
              <w:t xml:space="preserve"> (MSP)</w:t>
            </w:r>
            <w:r w:rsidRPr="00C246F7">
              <w:rPr>
                <w:i/>
              </w:rPr>
              <w:t>, u ktorých je riziko prípadnej závažnej environmentálnej škody zanedbateľné alebo veľmi nízke.</w:t>
            </w:r>
          </w:p>
          <w:p w14:paraId="340A07E9" w14:textId="77777777" w:rsidR="009631DA" w:rsidRPr="00C246F7" w:rsidRDefault="009631DA" w:rsidP="009631DA">
            <w:pPr>
              <w:pStyle w:val="Odsekzoznamu"/>
              <w:numPr>
                <w:ilvl w:val="0"/>
                <w:numId w:val="2"/>
              </w:numPr>
              <w:jc w:val="both"/>
            </w:pPr>
            <w:r w:rsidRPr="00C246F7">
              <w:rPr>
                <w:i/>
              </w:rPr>
              <w:t xml:space="preserve">Zakotvenie mechanizmu </w:t>
            </w:r>
            <w:r>
              <w:rPr>
                <w:i/>
              </w:rPr>
              <w:t>zmeny prevádzkovateľa skládky odpadov, ktorá je podmienená finančnou stabilitou nového prevádzkovateľa,</w:t>
            </w:r>
          </w:p>
          <w:p w14:paraId="7FDE5792" w14:textId="6A97DAB0" w:rsidR="009631DA" w:rsidRPr="0090140F" w:rsidRDefault="009631DA" w:rsidP="009631DA">
            <w:pPr>
              <w:pStyle w:val="Odsekzoznamu"/>
              <w:numPr>
                <w:ilvl w:val="0"/>
                <w:numId w:val="2"/>
              </w:numPr>
              <w:jc w:val="both"/>
              <w:rPr>
                <w:i/>
              </w:rPr>
            </w:pPr>
            <w:r w:rsidRPr="00C246F7">
              <w:rPr>
                <w:i/>
              </w:rPr>
              <w:t xml:space="preserve">Zahrnutie účelovej finančnej rezervy do majetku nepodliehajúcemu </w:t>
            </w:r>
            <w:r w:rsidR="009F4BA7">
              <w:rPr>
                <w:i/>
              </w:rPr>
              <w:t>exekúcii</w:t>
            </w:r>
            <w:r w:rsidRPr="00C246F7">
              <w:rPr>
                <w:i/>
              </w:rPr>
              <w:t xml:space="preserve">, </w:t>
            </w:r>
            <w:r w:rsidR="0019132E">
              <w:rPr>
                <w:i/>
              </w:rPr>
              <w:t xml:space="preserve">keďže </w:t>
            </w:r>
            <w:r>
              <w:rPr>
                <w:i/>
              </w:rPr>
              <w:t>ide o finančné prostriedky</w:t>
            </w:r>
            <w:r w:rsidRPr="00C246F7">
              <w:rPr>
                <w:i/>
              </w:rPr>
              <w:t xml:space="preserve"> tvorené výlučne na </w:t>
            </w:r>
            <w:r w:rsidRPr="00490FAD">
              <w:rPr>
                <w:i/>
              </w:rPr>
              <w:t xml:space="preserve">účel </w:t>
            </w:r>
            <w:r w:rsidRPr="0090140F">
              <w:rPr>
                <w:i/>
              </w:rPr>
              <w:t>uzavretia a rekultivácie skládky odpadov.</w:t>
            </w:r>
          </w:p>
          <w:p w14:paraId="0FD28BC1" w14:textId="77777777" w:rsidR="009631DA" w:rsidRPr="00C246F7" w:rsidRDefault="009631DA" w:rsidP="009631DA">
            <w:pPr>
              <w:pStyle w:val="Odsekzoznamu"/>
              <w:numPr>
                <w:ilvl w:val="0"/>
                <w:numId w:val="2"/>
              </w:numPr>
              <w:jc w:val="both"/>
            </w:pPr>
            <w:r w:rsidRPr="0090140F">
              <w:rPr>
                <w:i/>
              </w:rPr>
              <w:t>Posun účinnosti ustanovenia zákona o odpadoch,</w:t>
            </w:r>
            <w:r w:rsidRPr="00490FAD">
              <w:rPr>
                <w:i/>
              </w:rPr>
              <w:t xml:space="preserve"> týkajúceho sa povinnosti viesť evidenčnú a ohlasovaciu povinnosť výlučne elektronicky, prostredníctvom informačného</w:t>
            </w:r>
            <w:r w:rsidRPr="00C246F7">
              <w:rPr>
                <w:i/>
              </w:rPr>
              <w:t xml:space="preserve"> systému odpadového hospodárstva v nadväznosti na aktuálny stav prípravy informačného systému.</w:t>
            </w:r>
          </w:p>
          <w:p w14:paraId="1B482D94" w14:textId="77777777" w:rsidR="009631DA" w:rsidRPr="004E3897" w:rsidRDefault="009631DA" w:rsidP="009631DA">
            <w:pPr>
              <w:pStyle w:val="Odsekzoznamu"/>
              <w:numPr>
                <w:ilvl w:val="0"/>
                <w:numId w:val="2"/>
              </w:numPr>
              <w:jc w:val="both"/>
              <w:rPr>
                <w:i/>
              </w:rPr>
            </w:pPr>
            <w:r w:rsidRPr="00C246F7">
              <w:rPr>
                <w:i/>
              </w:rPr>
              <w:t xml:space="preserve">Zvýšenie správneho poplatku vo veci cezhraničnej prepravy odpadov, t. j. vydávanie rozhodnutia pre cezhraničnú prepravu odpadov z územia Slovenskej republiky do krajín </w:t>
            </w:r>
            <w:r>
              <w:rPr>
                <w:i/>
              </w:rPr>
              <w:t>Európskej únie (</w:t>
            </w:r>
            <w:r w:rsidRPr="00C246F7">
              <w:rPr>
                <w:i/>
              </w:rPr>
              <w:t>EÚ</w:t>
            </w:r>
            <w:r>
              <w:rPr>
                <w:i/>
              </w:rPr>
              <w:t>)</w:t>
            </w:r>
            <w:r w:rsidRPr="00C246F7">
              <w:rPr>
                <w:i/>
              </w:rPr>
              <w:t xml:space="preserve">, na územie Slovenskej republiky z krajín EÚ, dovoz odpadov na územie Slovenskej republiky z tretích krajín, vývoz odpadov z územia Slovenskej republiky do tretích krajín a tranzit odpadov cez územie Slovenskej republiky. </w:t>
            </w:r>
          </w:p>
          <w:p w14:paraId="6CB5C690" w14:textId="67AA5421" w:rsidR="009631DA" w:rsidRPr="00A5487A" w:rsidRDefault="009F4BA7" w:rsidP="009631DA">
            <w:pPr>
              <w:pStyle w:val="Odsekzoznamu"/>
              <w:numPr>
                <w:ilvl w:val="0"/>
                <w:numId w:val="2"/>
              </w:numPr>
              <w:jc w:val="both"/>
              <w:rPr>
                <w:i/>
              </w:rPr>
            </w:pPr>
            <w:r w:rsidRPr="00A5487A">
              <w:rPr>
                <w:i/>
              </w:rPr>
              <w:t>Ustanovenie p</w:t>
            </w:r>
            <w:r w:rsidR="009631DA" w:rsidRPr="00A5487A">
              <w:rPr>
                <w:i/>
              </w:rPr>
              <w:t>rávomoc</w:t>
            </w:r>
            <w:r w:rsidRPr="00A5487A">
              <w:rPr>
                <w:i/>
              </w:rPr>
              <w:t>i</w:t>
            </w:r>
            <w:r w:rsidR="009631DA" w:rsidRPr="00A5487A">
              <w:rPr>
                <w:i/>
              </w:rPr>
              <w:t xml:space="preserve"> ministerstva </w:t>
            </w:r>
            <w:r w:rsidRPr="00A5487A">
              <w:rPr>
                <w:i/>
              </w:rPr>
              <w:t xml:space="preserve">vymáhať </w:t>
            </w:r>
            <w:r w:rsidR="009631DA" w:rsidRPr="00A5487A">
              <w:rPr>
                <w:i/>
              </w:rPr>
              <w:t>náhrady nákladov, poskytnutých zo štátneho rozpočtu  v súvislosti s uzavretím skládky odpadov od prevádzkovateľa skládky; novú kompetenciu využije ministerstvo len v prípade, ak prevádzkovateľ neuhradí náklady, prevyšujúce účelovú finančnú rezervu.</w:t>
            </w:r>
          </w:p>
          <w:p w14:paraId="148F751B" w14:textId="2F610D3F" w:rsidR="009631DA" w:rsidRPr="00220E9B" w:rsidRDefault="009631DA" w:rsidP="009631DA">
            <w:pPr>
              <w:pStyle w:val="Odsekzoznamu"/>
              <w:numPr>
                <w:ilvl w:val="0"/>
                <w:numId w:val="2"/>
              </w:numPr>
              <w:jc w:val="both"/>
              <w:rPr>
                <w:i/>
              </w:rPr>
            </w:pPr>
            <w:r w:rsidRPr="00A5487A">
              <w:rPr>
                <w:i/>
              </w:rPr>
              <w:t>Novú sankciu za porušenie povinnosti poskytnúť povoľujúcemu orgánu a okresnému úradu informácie o skládke odpadov, vyplývajúce z pracovnej činnosti</w:t>
            </w:r>
            <w:r w:rsidR="009F4BA7" w:rsidRPr="00A5487A">
              <w:rPr>
                <w:i/>
              </w:rPr>
              <w:t xml:space="preserve"> prevádzkovateľa skládky odpadov</w:t>
            </w:r>
            <w:r w:rsidRPr="00A5487A">
              <w:rPr>
                <w:i/>
              </w:rPr>
              <w:t xml:space="preserve">; účelom ustanovenia je zabezpečenie tých informácií, ktoré sú nevyhnutné pre uzavretie a rekultiváciu. Neposkytnutie informácií by pre ministerstvo znamenalo dodatočné zvýšené náklady (obstarávanie </w:t>
            </w:r>
            <w:r w:rsidRPr="00220E9B">
              <w:rPr>
                <w:i/>
              </w:rPr>
              <w:t>projektovej dokumentácie a pod.).</w:t>
            </w:r>
          </w:p>
          <w:p w14:paraId="5E8C4AC6" w14:textId="75A6712B" w:rsidR="009631DA" w:rsidRPr="00220E9B" w:rsidRDefault="009631DA" w:rsidP="009631DA">
            <w:pPr>
              <w:pStyle w:val="Odsekzoznamu"/>
              <w:numPr>
                <w:ilvl w:val="0"/>
                <w:numId w:val="2"/>
              </w:numPr>
              <w:jc w:val="both"/>
              <w:rPr>
                <w:i/>
              </w:rPr>
            </w:pPr>
            <w:r w:rsidRPr="00220E9B">
              <w:rPr>
                <w:i/>
              </w:rPr>
              <w:t>Obmedzenie činnosti FO vykonávajúcej funkciu štatutárneho alebo dozorného orgánu v podnikateľskom subjekte; ide o ustanovenie, nadväzujúce na úpravu zákona č. 513/1991 Zb. Cieľom úpravy je preventívna a odstrašujúca funkcia.</w:t>
            </w:r>
          </w:p>
          <w:p w14:paraId="471D7016" w14:textId="77777777" w:rsidR="009631DA" w:rsidRPr="009631DA" w:rsidRDefault="009631DA" w:rsidP="009631DA">
            <w:pPr>
              <w:pStyle w:val="Odsekzoznamu"/>
              <w:numPr>
                <w:ilvl w:val="0"/>
                <w:numId w:val="2"/>
              </w:numPr>
              <w:jc w:val="both"/>
              <w:rPr>
                <w:i/>
              </w:rPr>
            </w:pPr>
            <w:r w:rsidRPr="009631DA">
              <w:rPr>
                <w:i/>
              </w:rPr>
              <w:t>N</w:t>
            </w:r>
            <w:r w:rsidRPr="00220E9B">
              <w:rPr>
                <w:i/>
              </w:rPr>
              <w:t>ový mechanizmus pre riešenie situácií, keď fyzická osoba alebo podnikateľský subjekt nezákonne umiestňuje odpad na svojom alebo cudzom pozemku; ustanovenie nadväzuje na zásadu „znečisťovateľ platí“, keďže jeho cieľom je postihnúť osobu, zodpovednú za vznik nelegálnej skládky.</w:t>
            </w:r>
          </w:p>
        </w:tc>
      </w:tr>
      <w:tr w:rsidR="009631DA" w:rsidRPr="00B043B4" w14:paraId="6447F0F4"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70A6169"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9631DA" w:rsidRPr="00B043B4" w14:paraId="33A0F585"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6F3AB90" w14:textId="77777777" w:rsidR="009631DA"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3D0994DF" w14:textId="52E5FFE7" w:rsidR="009631DA" w:rsidRPr="00B043B4" w:rsidRDefault="009631DA" w:rsidP="00A5487A">
            <w:pPr>
              <w:jc w:val="both"/>
              <w:rPr>
                <w:rFonts w:ascii="Times New Roman" w:eastAsia="Times New Roman" w:hAnsi="Times New Roman" w:cs="Times New Roman"/>
                <w:i/>
                <w:sz w:val="20"/>
                <w:szCs w:val="20"/>
                <w:lang w:eastAsia="sk-SK"/>
              </w:rPr>
            </w:pPr>
            <w:r w:rsidRPr="009631DA">
              <w:rPr>
                <w:rFonts w:ascii="Times New Roman" w:hAnsi="Times New Roman" w:cs="Times New Roman"/>
                <w:sz w:val="20"/>
                <w:szCs w:val="20"/>
              </w:rPr>
              <w:t>Dotknutými subjektmi sú prevádzkovatelia skládok odpadov, inšpekcia, okresné úrady, správcovia konkurznej podstaty, prevádzkovatelia pracovných činností (právnické osoby alebo fyzické osoby – podnikatelia), koneční spotrebitelia.</w:t>
            </w:r>
          </w:p>
        </w:tc>
      </w:tr>
      <w:tr w:rsidR="009631DA" w:rsidRPr="00B043B4" w14:paraId="7C7CBA3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0F7C63C"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9631DA" w:rsidRPr="00B043B4" w14:paraId="7FAD8788"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801E38B" w14:textId="77777777" w:rsidR="009631DA" w:rsidRPr="00B043B4" w:rsidRDefault="009631DA" w:rsidP="009631D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definovaného problému?</w:t>
            </w:r>
          </w:p>
          <w:p w14:paraId="5B83319F" w14:textId="77777777" w:rsidR="009631DA" w:rsidRDefault="009631DA" w:rsidP="009631D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531390B4" w14:textId="77777777" w:rsidR="009631DA" w:rsidRPr="009631DA" w:rsidRDefault="009631DA" w:rsidP="009631DA">
            <w:pPr>
              <w:jc w:val="both"/>
              <w:rPr>
                <w:rFonts w:ascii="Times New Roman" w:hAnsi="Times New Roman" w:cs="Times New Roman"/>
                <w:i/>
                <w:sz w:val="20"/>
                <w:szCs w:val="20"/>
              </w:rPr>
            </w:pPr>
            <w:r w:rsidRPr="009631DA">
              <w:rPr>
                <w:rFonts w:ascii="Times New Roman" w:hAnsi="Times New Roman" w:cs="Times New Roman"/>
                <w:sz w:val="20"/>
                <w:szCs w:val="20"/>
              </w:rPr>
              <w:t>Vzhľadom na problematiku, ktorú návrh zákona upravuje, neboli alternatívne riešenia navrhované ani posudzované</w:t>
            </w:r>
            <w:r w:rsidRPr="009631DA">
              <w:rPr>
                <w:rFonts w:ascii="Times New Roman" w:hAnsi="Times New Roman" w:cs="Times New Roman"/>
                <w:i/>
                <w:sz w:val="20"/>
                <w:szCs w:val="20"/>
              </w:rPr>
              <w:t>.</w:t>
            </w:r>
          </w:p>
          <w:p w14:paraId="30A33178" w14:textId="6C8615A2" w:rsidR="009631DA" w:rsidRPr="00B043B4" w:rsidRDefault="009631DA" w:rsidP="00F87376">
            <w:pPr>
              <w:jc w:val="both"/>
              <w:rPr>
                <w:rFonts w:ascii="Times New Roman" w:eastAsia="Times New Roman" w:hAnsi="Times New Roman" w:cs="Times New Roman"/>
                <w:i/>
                <w:sz w:val="20"/>
                <w:szCs w:val="20"/>
                <w:lang w:eastAsia="sk-SK"/>
              </w:rPr>
            </w:pPr>
            <w:r w:rsidRPr="009631DA">
              <w:rPr>
                <w:rFonts w:ascii="Times New Roman" w:hAnsi="Times New Roman" w:cs="Times New Roman"/>
                <w:sz w:val="20"/>
                <w:szCs w:val="20"/>
              </w:rPr>
              <w:t xml:space="preserve">V prípade nevykonania úprav navrhovaných v predkladanom materiáli sa Slovenská republika vystavuje riziku </w:t>
            </w:r>
            <w:r w:rsidR="00F87376">
              <w:rPr>
                <w:rFonts w:ascii="Times New Roman" w:hAnsi="Times New Roman" w:cs="Times New Roman"/>
                <w:sz w:val="20"/>
                <w:szCs w:val="20"/>
              </w:rPr>
              <w:t xml:space="preserve">finančných </w:t>
            </w:r>
            <w:r w:rsidR="0019132E">
              <w:rPr>
                <w:rFonts w:ascii="Times New Roman" w:hAnsi="Times New Roman" w:cs="Times New Roman"/>
                <w:sz w:val="20"/>
                <w:szCs w:val="20"/>
              </w:rPr>
              <w:t>sankcií, ktoré jej môžu byť uložené Súdnym dvorom Európskej únie v tom prípade, ak súd  rozhodne, že si Slovenská republika nesplnila povinnosti vyplývajúce jej z</w:t>
            </w:r>
            <w:r w:rsidR="00F87376">
              <w:rPr>
                <w:rFonts w:ascii="Times New Roman" w:hAnsi="Times New Roman" w:cs="Times New Roman"/>
                <w:sz w:val="20"/>
                <w:szCs w:val="20"/>
              </w:rPr>
              <w:t>o</w:t>
            </w:r>
            <w:r w:rsidR="0019132E">
              <w:rPr>
                <w:rFonts w:ascii="Times New Roman" w:hAnsi="Times New Roman" w:cs="Times New Roman"/>
                <w:sz w:val="20"/>
                <w:szCs w:val="20"/>
              </w:rPr>
              <w:t xml:space="preserve"> smernice</w:t>
            </w:r>
            <w:r w:rsidR="00F87376">
              <w:rPr>
                <w:rFonts w:ascii="Times New Roman" w:hAnsi="Times New Roman" w:cs="Times New Roman"/>
                <w:sz w:val="20"/>
                <w:szCs w:val="20"/>
              </w:rPr>
              <w:t xml:space="preserve"> o skládkach odpadov.</w:t>
            </w:r>
          </w:p>
        </w:tc>
      </w:tr>
      <w:tr w:rsidR="009631DA" w:rsidRPr="00B043B4" w14:paraId="7D278A5A"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355C6D"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9631DA" w:rsidRPr="00B043B4" w14:paraId="588428A8" w14:textId="77777777" w:rsidTr="000800FC">
        <w:tc>
          <w:tcPr>
            <w:tcW w:w="6203" w:type="dxa"/>
            <w:gridSpan w:val="7"/>
            <w:tcBorders>
              <w:top w:val="single" w:sz="4" w:space="0" w:color="FFFFFF"/>
              <w:left w:val="single" w:sz="4" w:space="0" w:color="auto"/>
              <w:bottom w:val="nil"/>
              <w:right w:val="nil"/>
            </w:tcBorders>
            <w:shd w:val="clear" w:color="auto" w:fill="FFFFFF"/>
          </w:tcPr>
          <w:p w14:paraId="70F386D8" w14:textId="77777777" w:rsidR="009631DA" w:rsidRPr="00B043B4"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988F8E4" w14:textId="77777777" w:rsidR="009631DA" w:rsidRPr="00B043B4" w:rsidRDefault="00472245" w:rsidP="009631D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9631DA">
                  <w:rPr>
                    <w:rFonts w:ascii="MS Gothic" w:eastAsia="MS Gothic" w:hAnsi="MS Gothic" w:cs="Times New Roman" w:hint="eastAsia"/>
                    <w:b/>
                    <w:sz w:val="20"/>
                    <w:szCs w:val="20"/>
                    <w:lang w:eastAsia="sk-SK"/>
                  </w:rPr>
                  <w:t>☐</w:t>
                </w:r>
              </w:sdtContent>
            </w:sdt>
            <w:r w:rsidR="009631DA"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6C11660" w14:textId="77777777" w:rsidR="009631DA" w:rsidRPr="00B043B4" w:rsidRDefault="00472245" w:rsidP="009631D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631DA">
                  <w:rPr>
                    <w:rFonts w:ascii="MS Gothic" w:eastAsia="MS Gothic" w:hAnsi="MS Gothic" w:cs="Times New Roman" w:hint="eastAsia"/>
                    <w:b/>
                    <w:sz w:val="20"/>
                    <w:szCs w:val="20"/>
                    <w:lang w:eastAsia="sk-SK"/>
                  </w:rPr>
                  <w:t>☒</w:t>
                </w:r>
              </w:sdtContent>
            </w:sdt>
            <w:r w:rsidR="009631DA" w:rsidRPr="00B043B4">
              <w:rPr>
                <w:rFonts w:ascii="Times New Roman" w:eastAsia="Times New Roman" w:hAnsi="Times New Roman" w:cs="Times New Roman"/>
                <w:b/>
                <w:sz w:val="20"/>
                <w:szCs w:val="20"/>
                <w:lang w:eastAsia="sk-SK"/>
              </w:rPr>
              <w:t xml:space="preserve">  Nie</w:t>
            </w:r>
          </w:p>
        </w:tc>
      </w:tr>
      <w:tr w:rsidR="009631DA" w:rsidRPr="00B043B4" w14:paraId="3C9ED84F"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1188F51" w14:textId="77777777" w:rsidR="009631DA" w:rsidRPr="00B043B4"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63F11E9" w14:textId="77777777" w:rsidR="009631DA" w:rsidRPr="00B043B4" w:rsidRDefault="009631DA" w:rsidP="009631DA">
            <w:pPr>
              <w:rPr>
                <w:rFonts w:ascii="Times New Roman" w:eastAsia="Times New Roman" w:hAnsi="Times New Roman" w:cs="Times New Roman"/>
                <w:sz w:val="20"/>
                <w:szCs w:val="20"/>
                <w:lang w:eastAsia="sk-SK"/>
              </w:rPr>
            </w:pPr>
          </w:p>
        </w:tc>
      </w:tr>
      <w:tr w:rsidR="009631DA" w:rsidRPr="00B043B4" w14:paraId="2201B7F9"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DD1F2C"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9631DA" w:rsidRPr="00B043B4" w14:paraId="1566D7E4"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31DA" w14:paraId="6BA5ACF3" w14:textId="77777777">
              <w:trPr>
                <w:trHeight w:val="90"/>
              </w:trPr>
              <w:tc>
                <w:tcPr>
                  <w:tcW w:w="8643" w:type="dxa"/>
                </w:tcPr>
                <w:p w14:paraId="36FB8EE5" w14:textId="77777777" w:rsidR="009631DA" w:rsidRPr="002F6ADB" w:rsidRDefault="009631DA" w:rsidP="009631DA">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9631DA" w14:paraId="047C7B46" w14:textId="77777777">
              <w:trPr>
                <w:trHeight w:val="296"/>
              </w:trPr>
              <w:tc>
                <w:tcPr>
                  <w:tcW w:w="8643" w:type="dxa"/>
                </w:tcPr>
                <w:p w14:paraId="4DE8C43D" w14:textId="77777777" w:rsidR="009631DA" w:rsidRPr="002F6ADB" w:rsidRDefault="009631DA" w:rsidP="009631DA">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p>
                <w:p w14:paraId="75BD299B" w14:textId="77777777" w:rsidR="009631DA" w:rsidRPr="002F6ADB" w:rsidRDefault="009631DA" w:rsidP="009631DA">
                  <w:pPr>
                    <w:pStyle w:val="Default"/>
                    <w:rPr>
                      <w:i/>
                      <w:iCs/>
                      <w:color w:val="auto"/>
                      <w:sz w:val="20"/>
                      <w:szCs w:val="20"/>
                    </w:rPr>
                  </w:pPr>
                </w:p>
                <w:p w14:paraId="74F20A27" w14:textId="77777777" w:rsidR="009631DA" w:rsidRPr="002F6ADB" w:rsidRDefault="009631DA" w:rsidP="009631DA">
                  <w:pPr>
                    <w:pStyle w:val="Default"/>
                    <w:rPr>
                      <w:color w:val="auto"/>
                      <w:sz w:val="20"/>
                      <w:szCs w:val="20"/>
                    </w:rPr>
                  </w:pPr>
                  <w:r w:rsidRPr="002F6ADB">
                    <w:rPr>
                      <w:i/>
                      <w:iCs/>
                      <w:color w:val="auto"/>
                      <w:sz w:val="20"/>
                      <w:szCs w:val="20"/>
                    </w:rPr>
                    <w:t xml:space="preserve">Ak áno, uveďte, ktorých vplyvov podľa bodu 9 sa </w:t>
                  </w:r>
                  <w:proofErr w:type="spellStart"/>
                  <w:r w:rsidRPr="002F6ADB">
                    <w:rPr>
                      <w:i/>
                      <w:iCs/>
                      <w:color w:val="auto"/>
                      <w:sz w:val="20"/>
                      <w:szCs w:val="20"/>
                    </w:rPr>
                    <w:t>goldplating</w:t>
                  </w:r>
                  <w:proofErr w:type="spellEnd"/>
                  <w:r w:rsidRPr="002F6ADB">
                    <w:rPr>
                      <w:i/>
                      <w:iCs/>
                      <w:color w:val="auto"/>
                      <w:sz w:val="20"/>
                      <w:szCs w:val="20"/>
                    </w:rPr>
                    <w:t xml:space="preserve"> týka: </w:t>
                  </w:r>
                </w:p>
              </w:tc>
            </w:tr>
            <w:tr w:rsidR="009631DA" w14:paraId="15199B06" w14:textId="77777777">
              <w:trPr>
                <w:trHeight w:val="296"/>
              </w:trPr>
              <w:tc>
                <w:tcPr>
                  <w:tcW w:w="8643" w:type="dxa"/>
                </w:tcPr>
                <w:p w14:paraId="3691DEB5" w14:textId="77777777" w:rsidR="009631DA" w:rsidRDefault="009631DA" w:rsidP="009631DA">
                  <w:pPr>
                    <w:pStyle w:val="Default"/>
                    <w:rPr>
                      <w:rFonts w:ascii="Segoe UI Symbol" w:hAnsi="Segoe UI Symbol" w:cs="Segoe UI Symbol"/>
                      <w:sz w:val="20"/>
                      <w:szCs w:val="20"/>
                    </w:rPr>
                  </w:pPr>
                </w:p>
              </w:tc>
            </w:tr>
          </w:tbl>
          <w:p w14:paraId="125D03C8" w14:textId="77777777" w:rsidR="009631DA" w:rsidRPr="00B043B4" w:rsidRDefault="009631DA" w:rsidP="009631DA">
            <w:pPr>
              <w:jc w:val="both"/>
              <w:rPr>
                <w:rFonts w:ascii="Times New Roman" w:eastAsia="Times New Roman" w:hAnsi="Times New Roman" w:cs="Times New Roman"/>
                <w:i/>
                <w:sz w:val="20"/>
                <w:szCs w:val="20"/>
                <w:lang w:eastAsia="sk-SK"/>
              </w:rPr>
            </w:pPr>
          </w:p>
        </w:tc>
      </w:tr>
      <w:tr w:rsidR="009631DA" w:rsidRPr="00B043B4" w14:paraId="14227049"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574FD34" w14:textId="77777777" w:rsidR="009631DA" w:rsidRPr="00B043B4" w:rsidRDefault="009631DA" w:rsidP="009631DA">
            <w:pPr>
              <w:jc w:val="center"/>
              <w:rPr>
                <w:rFonts w:ascii="Times New Roman" w:eastAsia="Times New Roman" w:hAnsi="Times New Roman" w:cs="Times New Roman"/>
                <w:sz w:val="20"/>
                <w:szCs w:val="20"/>
                <w:lang w:eastAsia="sk-SK"/>
              </w:rPr>
            </w:pPr>
          </w:p>
        </w:tc>
      </w:tr>
      <w:tr w:rsidR="009631DA" w:rsidRPr="00B043B4" w14:paraId="430554A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83A636F"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9631DA" w:rsidRPr="00B043B4" w14:paraId="69A6D2CE"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E8DF891" w14:textId="77777777" w:rsidR="009631DA" w:rsidRPr="009631DA" w:rsidRDefault="009631DA" w:rsidP="009631DA">
            <w:pPr>
              <w:pStyle w:val="Default"/>
              <w:rPr>
                <w:i/>
                <w:iCs/>
                <w:color w:val="auto"/>
                <w:sz w:val="20"/>
                <w:szCs w:val="20"/>
              </w:rPr>
            </w:pPr>
            <w:r w:rsidRPr="009631DA">
              <w:rPr>
                <w:i/>
                <w:iCs/>
                <w:color w:val="auto"/>
                <w:sz w:val="20"/>
                <w:szCs w:val="20"/>
              </w:rPr>
              <w:t>Uveďte termín, kedy by malo dôjsť k preskúmaniu účinnosti a účelnosti predkladaného materiálu.</w:t>
            </w:r>
          </w:p>
          <w:p w14:paraId="6785A159" w14:textId="77777777" w:rsidR="009631DA" w:rsidRPr="009631DA" w:rsidRDefault="009631DA" w:rsidP="009631DA">
            <w:pPr>
              <w:pStyle w:val="Default"/>
              <w:rPr>
                <w:i/>
                <w:iCs/>
                <w:color w:val="auto"/>
                <w:sz w:val="20"/>
                <w:szCs w:val="20"/>
              </w:rPr>
            </w:pPr>
            <w:r w:rsidRPr="009631DA">
              <w:rPr>
                <w:i/>
                <w:iCs/>
                <w:color w:val="auto"/>
                <w:sz w:val="20"/>
                <w:szCs w:val="20"/>
              </w:rPr>
              <w:t>Uveďte kritériá, na základe ktorých bude preskúmanie vykonané.</w:t>
            </w:r>
          </w:p>
          <w:p w14:paraId="0C8BC8E6" w14:textId="45584FE9" w:rsidR="009631DA" w:rsidRPr="009631DA" w:rsidRDefault="009631DA" w:rsidP="001328B0">
            <w:pPr>
              <w:tabs>
                <w:tab w:val="left" w:pos="8628"/>
              </w:tabs>
              <w:jc w:val="both"/>
              <w:rPr>
                <w:rFonts w:ascii="Times New Roman" w:hAnsi="Times New Roman" w:cs="Times New Roman"/>
                <w:sz w:val="20"/>
                <w:szCs w:val="20"/>
              </w:rPr>
            </w:pPr>
            <w:r w:rsidRPr="009631DA">
              <w:rPr>
                <w:rFonts w:ascii="Times New Roman" w:hAnsi="Times New Roman" w:cs="Times New Roman"/>
                <w:sz w:val="20"/>
                <w:szCs w:val="20"/>
              </w:rPr>
              <w:t xml:space="preserve">K preskúmaniu účelnosti predkladaného zákona dôjde po uzatvorení a rekultivácii </w:t>
            </w:r>
            <w:r w:rsidR="00230E10">
              <w:rPr>
                <w:rFonts w:ascii="Times New Roman" w:hAnsi="Times New Roman" w:cs="Times New Roman"/>
                <w:sz w:val="20"/>
                <w:szCs w:val="20"/>
              </w:rPr>
              <w:t>dotknutých</w:t>
            </w:r>
            <w:r w:rsidR="00230E10" w:rsidRPr="009631DA">
              <w:rPr>
                <w:rFonts w:ascii="Times New Roman" w:hAnsi="Times New Roman" w:cs="Times New Roman"/>
                <w:sz w:val="20"/>
                <w:szCs w:val="20"/>
              </w:rPr>
              <w:t xml:space="preserve"> </w:t>
            </w:r>
            <w:r w:rsidRPr="009631DA">
              <w:rPr>
                <w:rFonts w:ascii="Times New Roman" w:hAnsi="Times New Roman" w:cs="Times New Roman"/>
                <w:sz w:val="20"/>
                <w:szCs w:val="20"/>
              </w:rPr>
              <w:t xml:space="preserve">skládok odpadov, ktoré sú predmetom </w:t>
            </w:r>
            <w:r w:rsidRPr="009631DA">
              <w:rPr>
                <w:rFonts w:ascii="Times New Roman" w:hAnsi="Times New Roman" w:cs="Times New Roman"/>
                <w:iCs/>
                <w:color w:val="000000"/>
                <w:sz w:val="20"/>
                <w:szCs w:val="20"/>
              </w:rPr>
              <w:t>konania o porušení povinností zo strany Európskej komisie voči Slovenskej republike, ktoré je momentálne v štádiu žaloby</w:t>
            </w:r>
            <w:r w:rsidR="00230E10">
              <w:rPr>
                <w:rFonts w:ascii="Times New Roman" w:hAnsi="Times New Roman" w:cs="Times New Roman"/>
                <w:iCs/>
                <w:color w:val="000000"/>
                <w:sz w:val="20"/>
                <w:szCs w:val="20"/>
              </w:rPr>
              <w:t xml:space="preserve"> pred Súdnym dvorom</w:t>
            </w:r>
            <w:r w:rsidR="00E269C1">
              <w:rPr>
                <w:rFonts w:ascii="Times New Roman" w:hAnsi="Times New Roman" w:cs="Times New Roman"/>
                <w:iCs/>
                <w:color w:val="000000"/>
                <w:sz w:val="20"/>
                <w:szCs w:val="20"/>
              </w:rPr>
              <w:t xml:space="preserve"> EÚ</w:t>
            </w:r>
            <w:r w:rsidRPr="009631DA">
              <w:rPr>
                <w:rFonts w:ascii="Times New Roman" w:hAnsi="Times New Roman" w:cs="Times New Roman"/>
                <w:sz w:val="20"/>
                <w:szCs w:val="20"/>
              </w:rPr>
              <w:t>. Kritériom účelnosti bude úspešné uzavretie a rekultivácia všetkých dotknutých skládok odpadov</w:t>
            </w:r>
            <w:r w:rsidR="00230E10">
              <w:rPr>
                <w:rFonts w:ascii="Times New Roman" w:hAnsi="Times New Roman" w:cs="Times New Roman"/>
                <w:sz w:val="20"/>
                <w:szCs w:val="20"/>
              </w:rPr>
              <w:t xml:space="preserve"> a zamedzenie vzniku takýchto prípadov do budúcna</w:t>
            </w:r>
            <w:r w:rsidRPr="009631DA">
              <w:rPr>
                <w:rFonts w:ascii="Times New Roman" w:hAnsi="Times New Roman" w:cs="Times New Roman"/>
                <w:sz w:val="20"/>
                <w:szCs w:val="20"/>
              </w:rPr>
              <w:t>.</w:t>
            </w:r>
            <w:r w:rsidR="0019132E">
              <w:rPr>
                <w:rFonts w:ascii="Times New Roman" w:hAnsi="Times New Roman" w:cs="Times New Roman"/>
                <w:sz w:val="20"/>
                <w:szCs w:val="20"/>
              </w:rPr>
              <w:t xml:space="preserve"> </w:t>
            </w:r>
            <w:r w:rsidR="00230E10">
              <w:rPr>
                <w:rFonts w:ascii="Times New Roman" w:hAnsi="Times New Roman" w:cs="Times New Roman"/>
                <w:sz w:val="20"/>
                <w:szCs w:val="20"/>
              </w:rPr>
              <w:t xml:space="preserve">Všetky </w:t>
            </w:r>
            <w:r w:rsidR="00230E10">
              <w:rPr>
                <w:rFonts w:ascii="Times New Roman" w:hAnsi="Times New Roman" w:cs="Times New Roman"/>
                <w:color w:val="000000" w:themeColor="text1"/>
                <w:sz w:val="20"/>
                <w:szCs w:val="20"/>
              </w:rPr>
              <w:t>k</w:t>
            </w:r>
            <w:r w:rsidR="0019132E" w:rsidRPr="00E269C1">
              <w:rPr>
                <w:rFonts w:ascii="Times New Roman" w:hAnsi="Times New Roman" w:cs="Times New Roman"/>
                <w:sz w:val="20"/>
                <w:szCs w:val="20"/>
              </w:rPr>
              <w:t xml:space="preserve">onkrétne údaje </w:t>
            </w:r>
            <w:r w:rsidR="00230E10">
              <w:rPr>
                <w:rFonts w:ascii="Times New Roman" w:hAnsi="Times New Roman" w:cs="Times New Roman"/>
                <w:color w:val="000000" w:themeColor="text1"/>
                <w:sz w:val="20"/>
                <w:szCs w:val="20"/>
              </w:rPr>
              <w:t xml:space="preserve">v rámci tohto konania a žaloby </w:t>
            </w:r>
            <w:r w:rsidR="0019132E" w:rsidRPr="00E269C1">
              <w:rPr>
                <w:rFonts w:ascii="Times New Roman" w:hAnsi="Times New Roman" w:cs="Times New Roman"/>
                <w:sz w:val="20"/>
                <w:szCs w:val="20"/>
              </w:rPr>
              <w:t>podliehajú</w:t>
            </w:r>
            <w:r w:rsidR="0019132E">
              <w:rPr>
                <w:rFonts w:ascii="Times New Roman" w:hAnsi="Times New Roman" w:cs="Times New Roman"/>
                <w:color w:val="000000" w:themeColor="text1"/>
                <w:sz w:val="20"/>
                <w:szCs w:val="20"/>
              </w:rPr>
              <w:t xml:space="preserve"> </w:t>
            </w:r>
            <w:r w:rsidR="00E269C1">
              <w:rPr>
                <w:rFonts w:ascii="Times New Roman" w:hAnsi="Times New Roman" w:cs="Times New Roman"/>
                <w:color w:val="000000" w:themeColor="text1"/>
                <w:sz w:val="20"/>
                <w:szCs w:val="20"/>
              </w:rPr>
              <w:t>procesu utajenia</w:t>
            </w:r>
            <w:r w:rsidR="00230E10">
              <w:rPr>
                <w:rFonts w:ascii="Times New Roman" w:hAnsi="Times New Roman" w:cs="Times New Roman"/>
                <w:color w:val="000000" w:themeColor="text1"/>
                <w:sz w:val="20"/>
                <w:szCs w:val="20"/>
              </w:rPr>
              <w:t xml:space="preserve"> </w:t>
            </w:r>
            <w:r w:rsidR="0019132E">
              <w:rPr>
                <w:rFonts w:ascii="Times New Roman" w:hAnsi="Times New Roman" w:cs="Times New Roman"/>
                <w:color w:val="000000" w:themeColor="text1"/>
                <w:sz w:val="20"/>
                <w:szCs w:val="20"/>
              </w:rPr>
              <w:t>podľa</w:t>
            </w:r>
            <w:r w:rsidR="0019132E" w:rsidRPr="00E269C1">
              <w:rPr>
                <w:rFonts w:ascii="Times New Roman" w:hAnsi="Times New Roman" w:cs="Times New Roman"/>
                <w:color w:val="000000" w:themeColor="text1"/>
                <w:sz w:val="20"/>
                <w:szCs w:val="20"/>
              </w:rPr>
              <w:t xml:space="preserve"> </w:t>
            </w:r>
            <w:r w:rsidR="0019132E" w:rsidRPr="00E269C1">
              <w:rPr>
                <w:rFonts w:ascii="Times New Roman" w:hAnsi="Times New Roman" w:cs="Times New Roman"/>
                <w:color w:val="000000" w:themeColor="text1"/>
                <w:sz w:val="20"/>
                <w:szCs w:val="20"/>
                <w:shd w:val="clear" w:color="auto" w:fill="FFFFFF"/>
              </w:rPr>
              <w:t>nariadeni</w:t>
            </w:r>
            <w:r w:rsidR="0019132E">
              <w:rPr>
                <w:rFonts w:ascii="Times New Roman" w:hAnsi="Times New Roman" w:cs="Times New Roman"/>
                <w:color w:val="000000" w:themeColor="text1"/>
                <w:sz w:val="20"/>
                <w:szCs w:val="20"/>
                <w:shd w:val="clear" w:color="auto" w:fill="FFFFFF"/>
              </w:rPr>
              <w:t>a</w:t>
            </w:r>
            <w:r w:rsidR="0019132E" w:rsidRPr="00E269C1">
              <w:rPr>
                <w:rFonts w:ascii="Times New Roman" w:hAnsi="Times New Roman" w:cs="Times New Roman"/>
                <w:color w:val="000000" w:themeColor="text1"/>
                <w:sz w:val="20"/>
                <w:szCs w:val="20"/>
                <w:shd w:val="clear" w:color="auto" w:fill="FFFFFF"/>
              </w:rPr>
              <w:t xml:space="preserve"> Európskeho parlamentu a Rady (ES) č. 1049/2001 z 30. mája 2001 o prístupe verejnosti k dokumentom Európskeho parlamentu, Rady a</w:t>
            </w:r>
            <w:r w:rsidR="00B64F9B">
              <w:rPr>
                <w:rFonts w:ascii="Times New Roman" w:hAnsi="Times New Roman" w:cs="Times New Roman"/>
                <w:color w:val="000000" w:themeColor="text1"/>
                <w:sz w:val="20"/>
                <w:szCs w:val="20"/>
                <w:shd w:val="clear" w:color="auto" w:fill="FFFFFF"/>
              </w:rPr>
              <w:t> </w:t>
            </w:r>
            <w:r w:rsidR="0019132E" w:rsidRPr="00E269C1">
              <w:rPr>
                <w:rFonts w:ascii="Times New Roman" w:hAnsi="Times New Roman" w:cs="Times New Roman"/>
                <w:color w:val="000000" w:themeColor="text1"/>
                <w:sz w:val="20"/>
                <w:szCs w:val="20"/>
                <w:shd w:val="clear" w:color="auto" w:fill="FFFFFF"/>
              </w:rPr>
              <w:t>Komisie</w:t>
            </w:r>
            <w:r w:rsidR="00B64F9B">
              <w:rPr>
                <w:rFonts w:ascii="Times New Roman" w:hAnsi="Times New Roman" w:cs="Times New Roman"/>
                <w:color w:val="000000" w:themeColor="text1"/>
                <w:sz w:val="20"/>
                <w:szCs w:val="20"/>
                <w:shd w:val="clear" w:color="auto" w:fill="FFFFFF"/>
              </w:rPr>
              <w:t xml:space="preserve"> </w:t>
            </w:r>
            <w:r w:rsidR="0019132E" w:rsidRPr="00E269C1">
              <w:rPr>
                <w:rFonts w:ascii="Times New Roman" w:hAnsi="Times New Roman" w:cs="Times New Roman"/>
                <w:color w:val="000000" w:themeColor="text1"/>
                <w:sz w:val="20"/>
                <w:szCs w:val="20"/>
                <w:shd w:val="clear" w:color="auto" w:fill="FFFFFF"/>
              </w:rPr>
              <w:t>člán</w:t>
            </w:r>
            <w:r w:rsidR="00E269C1">
              <w:rPr>
                <w:rFonts w:ascii="Times New Roman" w:hAnsi="Times New Roman" w:cs="Times New Roman"/>
                <w:color w:val="000000" w:themeColor="text1"/>
                <w:sz w:val="20"/>
                <w:szCs w:val="20"/>
                <w:shd w:val="clear" w:color="auto" w:fill="FFFFFF"/>
              </w:rPr>
              <w:t xml:space="preserve">ku </w:t>
            </w:r>
            <w:r w:rsidR="0019132E" w:rsidRPr="00E269C1">
              <w:rPr>
                <w:rFonts w:ascii="Times New Roman" w:hAnsi="Times New Roman" w:cs="Times New Roman"/>
                <w:color w:val="000000" w:themeColor="text1"/>
                <w:sz w:val="20"/>
                <w:szCs w:val="20"/>
                <w:shd w:val="clear" w:color="auto" w:fill="FFFFFF"/>
              </w:rPr>
              <w:t>4 ods. 2</w:t>
            </w:r>
            <w:r w:rsidR="00E269C1">
              <w:rPr>
                <w:rFonts w:ascii="Times New Roman" w:hAnsi="Times New Roman" w:cs="Times New Roman"/>
                <w:color w:val="000000" w:themeColor="text1"/>
                <w:sz w:val="20"/>
                <w:szCs w:val="20"/>
                <w:shd w:val="clear" w:color="auto" w:fill="FFFFFF"/>
              </w:rPr>
              <w:t>,</w:t>
            </w:r>
            <w:r w:rsidR="0019132E" w:rsidRPr="00E269C1">
              <w:rPr>
                <w:rFonts w:ascii="Times New Roman" w:hAnsi="Times New Roman" w:cs="Times New Roman"/>
                <w:color w:val="000000" w:themeColor="text1"/>
                <w:sz w:val="20"/>
                <w:szCs w:val="20"/>
                <w:shd w:val="clear" w:color="auto" w:fill="FFFFFF"/>
              </w:rPr>
              <w:t xml:space="preserve"> </w:t>
            </w:r>
            <w:r w:rsidR="00E269C1">
              <w:rPr>
                <w:rFonts w:ascii="Times New Roman" w:hAnsi="Times New Roman" w:cs="Times New Roman"/>
                <w:color w:val="000000" w:themeColor="text1"/>
                <w:sz w:val="20"/>
                <w:szCs w:val="20"/>
                <w:shd w:val="clear" w:color="auto" w:fill="FFFFFF"/>
              </w:rPr>
              <w:t xml:space="preserve">ako aj </w:t>
            </w:r>
            <w:r w:rsidR="0019132E" w:rsidRPr="00E269C1">
              <w:rPr>
                <w:rFonts w:ascii="Times New Roman" w:hAnsi="Times New Roman" w:cs="Times New Roman"/>
                <w:color w:val="000000" w:themeColor="text1"/>
                <w:sz w:val="20"/>
                <w:szCs w:val="20"/>
                <w:shd w:val="clear" w:color="auto" w:fill="FFFFFF"/>
              </w:rPr>
              <w:t>podľa §11 ods. 1 písm. d), e) a g) zákona č. 211/2000 Z. z. o slobodnom prístupe k informáciám a o zmene a doplnení niektorých zákonov (zákon o slobode informácií).</w:t>
            </w:r>
          </w:p>
        </w:tc>
      </w:tr>
      <w:tr w:rsidR="009631DA" w:rsidRPr="002F6ADB" w14:paraId="4DEC9958" w14:textId="77777777" w:rsidTr="000800FC">
        <w:tc>
          <w:tcPr>
            <w:tcW w:w="9180" w:type="dxa"/>
            <w:gridSpan w:val="11"/>
            <w:tcBorders>
              <w:top w:val="nil"/>
              <w:left w:val="nil"/>
              <w:bottom w:val="single" w:sz="4" w:space="0" w:color="auto"/>
              <w:right w:val="nil"/>
            </w:tcBorders>
            <w:shd w:val="clear" w:color="auto" w:fill="FFFFFF"/>
          </w:tcPr>
          <w:p w14:paraId="3FF20BF7" w14:textId="77777777" w:rsidR="009631DA" w:rsidRPr="002F6ADB" w:rsidRDefault="009631DA" w:rsidP="009631DA">
            <w:pPr>
              <w:jc w:val="both"/>
              <w:rPr>
                <w:rFonts w:ascii="Times New Roman" w:eastAsia="Times New Roman" w:hAnsi="Times New Roman" w:cs="Times New Roman"/>
                <w:b/>
                <w:sz w:val="20"/>
                <w:szCs w:val="20"/>
                <w:lang w:eastAsia="sk-SK"/>
              </w:rPr>
            </w:pPr>
          </w:p>
          <w:p w14:paraId="43C1E87C" w14:textId="77777777" w:rsidR="009631DA" w:rsidRPr="002F6ADB" w:rsidRDefault="009631DA" w:rsidP="009631DA">
            <w:pPr>
              <w:jc w:val="both"/>
              <w:rPr>
                <w:rFonts w:ascii="Times New Roman" w:eastAsia="Times New Roman" w:hAnsi="Times New Roman" w:cs="Times New Roman"/>
                <w:b/>
                <w:sz w:val="20"/>
                <w:szCs w:val="20"/>
                <w:lang w:eastAsia="sk-SK"/>
              </w:rPr>
            </w:pPr>
          </w:p>
          <w:p w14:paraId="0100AA27" w14:textId="77777777" w:rsidR="009631DA" w:rsidRPr="002F6ADB" w:rsidRDefault="009631DA" w:rsidP="009631DA">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18C4A20" w14:textId="77777777" w:rsidR="009631DA" w:rsidRPr="002F6ADB" w:rsidRDefault="009631DA" w:rsidP="009631DA">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4E046AB1" w14:textId="77777777" w:rsidR="009631DA" w:rsidRPr="002F6ADB" w:rsidRDefault="009631DA" w:rsidP="009631DA">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A7DEF11" w14:textId="77777777" w:rsidR="009631DA" w:rsidRPr="002F6ADB" w:rsidRDefault="009631DA" w:rsidP="009631DA">
            <w:pPr>
              <w:jc w:val="both"/>
              <w:rPr>
                <w:rFonts w:ascii="Times New Roman" w:eastAsia="Times New Roman" w:hAnsi="Times New Roman" w:cs="Times New Roman"/>
                <w:sz w:val="20"/>
                <w:szCs w:val="20"/>
                <w:lang w:eastAsia="sk-SK"/>
              </w:rPr>
            </w:pPr>
          </w:p>
          <w:p w14:paraId="6C492A67" w14:textId="77777777" w:rsidR="009631DA" w:rsidRPr="002F6ADB" w:rsidRDefault="009631DA" w:rsidP="009631DA">
            <w:pPr>
              <w:jc w:val="both"/>
              <w:rPr>
                <w:rFonts w:ascii="Times New Roman" w:eastAsia="Times New Roman" w:hAnsi="Times New Roman" w:cs="Times New Roman"/>
                <w:b/>
                <w:sz w:val="20"/>
                <w:szCs w:val="20"/>
                <w:lang w:eastAsia="sk-SK"/>
              </w:rPr>
            </w:pPr>
          </w:p>
        </w:tc>
      </w:tr>
      <w:tr w:rsidR="009631DA" w:rsidRPr="00B043B4" w14:paraId="53544102"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8C39C6A"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9631DA" w:rsidRPr="00B043B4" w14:paraId="2599388A"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624ED3E6"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5240729"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23352E3"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5FFA1A3"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AE8B585"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C8877D9" w14:textId="77777777" w:rsidR="009631DA" w:rsidRPr="00B043B4" w:rsidRDefault="009631DA" w:rsidP="009631D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A6A9314" w14:textId="77777777" w:rsidR="009631DA" w:rsidRPr="00B043B4" w:rsidRDefault="009631DA" w:rsidP="009631DA">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40036894" w14:textId="77777777" w:rsidTr="004C6831">
        <w:tc>
          <w:tcPr>
            <w:tcW w:w="3812" w:type="dxa"/>
            <w:tcBorders>
              <w:top w:val="nil"/>
              <w:left w:val="single" w:sz="4" w:space="0" w:color="auto"/>
              <w:bottom w:val="nil"/>
              <w:right w:val="single" w:sz="4" w:space="0" w:color="auto"/>
            </w:tcBorders>
            <w:shd w:val="clear" w:color="auto" w:fill="E2E2E2"/>
          </w:tcPr>
          <w:p w14:paraId="021ACA8C"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58D90A1D"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1965EFA7" w14:textId="77777777" w:rsidR="009631DA" w:rsidRPr="00A340BB"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6A7A079"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7C434C0"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2867B7"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21FB9A2"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6217A1B" w14:textId="77777777" w:rsidR="009631DA" w:rsidRPr="00B043B4" w:rsidRDefault="009631DA"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563A33" w14:textId="77777777" w:rsidR="009631DA" w:rsidRPr="00B043B4" w:rsidRDefault="009631DA" w:rsidP="009631DA">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31DA" w:rsidRPr="00B043B4" w14:paraId="3C1538F8" w14:textId="77777777" w:rsidTr="004C6831">
        <w:tc>
          <w:tcPr>
            <w:tcW w:w="3812" w:type="dxa"/>
            <w:tcBorders>
              <w:top w:val="nil"/>
              <w:left w:val="single" w:sz="4" w:space="0" w:color="auto"/>
              <w:bottom w:val="nil"/>
              <w:right w:val="single" w:sz="4" w:space="0" w:color="auto"/>
            </w:tcBorders>
            <w:shd w:val="clear" w:color="auto" w:fill="E2E2E2"/>
          </w:tcPr>
          <w:p w14:paraId="5DCFDC7E" w14:textId="77777777" w:rsidR="009631DA" w:rsidRPr="003145AE" w:rsidRDefault="009631DA" w:rsidP="009631DA">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A4AA8BD"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D3821C4"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D744481"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074DCB6"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E43EF68" w14:textId="77777777" w:rsidR="009631DA" w:rsidRPr="00B043B4" w:rsidRDefault="009631DA" w:rsidP="009631D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F4458F3" w14:textId="77777777" w:rsidR="009631DA" w:rsidRPr="00B043B4" w:rsidRDefault="009631DA" w:rsidP="009631DA">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17E8F35C"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15376201" w14:textId="77777777" w:rsidR="009631DA" w:rsidRDefault="009631DA" w:rsidP="009631DA">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08B78706" w14:textId="77777777" w:rsidR="009631DA" w:rsidRPr="003145AE" w:rsidRDefault="009631DA" w:rsidP="009631DA">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3C3AFAD"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5371FB2"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EC7AAB5"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CECC0B0"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1A8FF18" w14:textId="77777777" w:rsidR="009631DA" w:rsidRPr="00B043B4" w:rsidRDefault="009631DA"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4F2FC9" w14:textId="77777777" w:rsidR="009631DA" w:rsidRPr="00B043B4" w:rsidRDefault="009631DA" w:rsidP="009631DA">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31DA" w:rsidRPr="00B043B4" w14:paraId="45102943"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ECCD2E2" w14:textId="77777777" w:rsidR="009631DA" w:rsidRPr="002F6ADB" w:rsidRDefault="009631DA" w:rsidP="009631DA">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2C3065C" w14:textId="77777777" w:rsidR="009631DA" w:rsidRPr="002F6ADB" w:rsidRDefault="009631DA" w:rsidP="009631DA">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ED7E498" w14:textId="77777777" w:rsidR="009631DA" w:rsidRPr="002F6ADB" w:rsidRDefault="009631DA" w:rsidP="009631DA">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B6967B8" w14:textId="77777777" w:rsidR="009631DA" w:rsidRPr="002F6ADB" w:rsidRDefault="009631DA" w:rsidP="009631D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5BCE925" w14:textId="77777777" w:rsidR="009631DA" w:rsidRPr="002F6ADB" w:rsidRDefault="009631DA" w:rsidP="009631D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B48E81E" w14:textId="77777777" w:rsidR="009631DA" w:rsidRPr="002F6ADB" w:rsidRDefault="009631DA"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6FD78CE" w14:textId="77777777" w:rsidR="009631DA" w:rsidRPr="002F6ADB" w:rsidRDefault="009631DA" w:rsidP="009631DA">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9631DA" w:rsidRPr="00B043B4" w14:paraId="11A44F92"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180BD28C"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8990B38"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2502C53"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8C142D9"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92E3860"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D35A7E6"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E76E10B"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37C6C819" w14:textId="77777777" w:rsidTr="00203EE3">
        <w:tc>
          <w:tcPr>
            <w:tcW w:w="3812" w:type="dxa"/>
            <w:tcBorders>
              <w:top w:val="nil"/>
              <w:left w:val="single" w:sz="4" w:space="0" w:color="000000"/>
              <w:bottom w:val="nil"/>
              <w:right w:val="single" w:sz="4" w:space="0" w:color="000000"/>
            </w:tcBorders>
            <w:shd w:val="clear" w:color="auto" w:fill="E2E2E2"/>
          </w:tcPr>
          <w:p w14:paraId="678D4F15"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331FB790" w14:textId="77777777" w:rsidR="009631DA" w:rsidRPr="00B043B4" w:rsidRDefault="009631DA" w:rsidP="009631D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2D1EE78"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B665A9" w14:textId="77777777" w:rsidR="009631DA" w:rsidRPr="00B043B4" w:rsidRDefault="009631DA" w:rsidP="009631DA">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266C5BC"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BBC7FC3"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97E13BC"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4C80077" w14:textId="77777777" w:rsidR="009631DA" w:rsidRPr="00B043B4" w:rsidRDefault="009631DA" w:rsidP="009631DA">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9631DA" w:rsidRPr="00B043B4" w14:paraId="187C2D0D"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5FF72C17"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2863535C" w14:textId="77777777" w:rsidR="009631DA" w:rsidRPr="00B043B4" w:rsidRDefault="009631DA" w:rsidP="009631DA">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lastRenderedPageBreak/>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581C492"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E5EC7D7"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52562C9" w14:textId="77777777" w:rsidR="009631DA" w:rsidRPr="00B043B4" w:rsidRDefault="009631DA" w:rsidP="009631D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64BB780" w14:textId="77777777" w:rsidR="009631DA" w:rsidRPr="00B043B4" w:rsidRDefault="009631DA" w:rsidP="009631D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1CB745B"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53B8C24"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9631DA" w:rsidRPr="00B043B4" w14:paraId="2BB88F33"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D91BBE"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A0A47EE"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7762B56"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B694CB9"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1B11DD1"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2D18EC8"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C5F3672"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10BA0A44"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625A56EA"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EC54279"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093F247"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6C24ADC"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6BEB52F"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D39AF0D"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FD83E7"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2F8993BA"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C2881E8"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90C8BC1"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15A493A"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B7EEF0"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E566838"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E91B76"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0CF6606"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3E64D84C"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4BF50C1B"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12DE3C5E"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2BEA821"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744ECDB"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A3F5291"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A4F69AD"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3960C5B"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41880EB1" w14:textId="77777777" w:rsidTr="00B547F5">
        <w:tc>
          <w:tcPr>
            <w:tcW w:w="3812" w:type="dxa"/>
            <w:tcBorders>
              <w:top w:val="nil"/>
              <w:left w:val="single" w:sz="4" w:space="0" w:color="auto"/>
              <w:bottom w:val="nil"/>
              <w:right w:val="single" w:sz="4" w:space="0" w:color="auto"/>
            </w:tcBorders>
            <w:shd w:val="clear" w:color="auto" w:fill="E2E2E2"/>
          </w:tcPr>
          <w:p w14:paraId="3DCAC243"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68B5856"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AC8A67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EA73186" w14:textId="77777777" w:rsidR="000F2BE9" w:rsidRPr="00B043B4" w:rsidRDefault="009631D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F2392AF"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2BF1578"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7A78AE4"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379F1EAA" w14:textId="77777777" w:rsidTr="00B547F5">
        <w:tc>
          <w:tcPr>
            <w:tcW w:w="3812" w:type="dxa"/>
            <w:tcBorders>
              <w:top w:val="nil"/>
              <w:left w:val="single" w:sz="4" w:space="0" w:color="auto"/>
              <w:bottom w:val="nil"/>
              <w:right w:val="single" w:sz="4" w:space="0" w:color="auto"/>
            </w:tcBorders>
            <w:shd w:val="clear" w:color="auto" w:fill="E2E2E2"/>
          </w:tcPr>
          <w:p w14:paraId="1BA8692E"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6D7CB20"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F98540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1DD7739" w14:textId="77777777" w:rsidR="000F2BE9" w:rsidRPr="00B043B4" w:rsidRDefault="009631D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833B34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2708D85"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2F1F70B"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40652237"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68260A"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C883602"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08CC59E"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385FE8A" w14:textId="77777777" w:rsidR="00A340BB" w:rsidRPr="00B043B4" w:rsidRDefault="009631DA"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682BA31"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02DC8C6"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77C235C"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02DE6EC0"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2CEAFF3E"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2A4B7C4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265E7544"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E4EC364" w14:textId="77777777" w:rsidR="004C6831"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3EAAB350" w14:textId="77777777"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5ADD1B0" w14:textId="77777777"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68522DAB"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b/>
                <w:sz w:val="20"/>
                <w:szCs w:val="20"/>
                <w:lang w:eastAsia="sk-SK"/>
              </w:rPr>
              <w:t>K Čl. I návrhu zákona:</w:t>
            </w:r>
          </w:p>
          <w:p w14:paraId="33AEE611" w14:textId="77777777"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Times New Roman" w:hAnsi="Times New Roman" w:cs="Times New Roman"/>
                <w:sz w:val="20"/>
                <w:szCs w:val="20"/>
                <w:lang w:eastAsia="sk-SK"/>
              </w:rPr>
              <w:t>V návrhu na zmenu a doplnenie zákona o integrovanej prevencii bude mať ú</w:t>
            </w:r>
            <w:r w:rsidRPr="009631DA">
              <w:rPr>
                <w:rFonts w:ascii="Times New Roman" w:eastAsia="Calibri" w:hAnsi="Times New Roman" w:cs="Times New Roman"/>
                <w:sz w:val="20"/>
                <w:szCs w:val="20"/>
                <w:lang w:eastAsia="sk-SK"/>
              </w:rPr>
              <w:t xml:space="preserve">prava časti k uzatváraniu skládok odpadov negatívny vplyv na rozpočet a pozitívny vplyv na životné prostredie. </w:t>
            </w:r>
          </w:p>
          <w:p w14:paraId="57BCF80F" w14:textId="77777777"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Calibri" w:hAnsi="Times New Roman" w:cs="Times New Roman"/>
                <w:sz w:val="20"/>
                <w:szCs w:val="20"/>
                <w:lang w:eastAsia="sk-SK"/>
              </w:rPr>
              <w:t>Posilnením personálnych kapacít a vytvorením BAT centra na MŽP SR zastúpeného odborníkmi, získa Slovenská republika lepšie možnosti aplikácie špeciálnych povoľovacích podmienok s prihliadnutím aj na rozvoj zelených technológií.</w:t>
            </w:r>
          </w:p>
          <w:p w14:paraId="07854825"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b/>
                <w:sz w:val="20"/>
                <w:szCs w:val="20"/>
                <w:lang w:eastAsia="sk-SK"/>
              </w:rPr>
              <w:t>K Čl. II návrhu zákona:</w:t>
            </w:r>
          </w:p>
          <w:p w14:paraId="1F2D6E1D" w14:textId="77777777" w:rsidR="00E714D6" w:rsidRDefault="00E714D6"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Návrh na zmenu a zákona č. 145/1995 Z. z. Národnej rady Slovenskej republiky o správnych poplatkoch v znení neskorších predpisov bude mať pozitívne aj negatívne vplyvy na podnikateľské prostredie a nebude mať vplyvy na životné prostredie ani iné vybrané vplyvy. </w:t>
            </w:r>
          </w:p>
          <w:p w14:paraId="2CE60AA1" w14:textId="77777777" w:rsidR="009631DA" w:rsidRPr="009631DA" w:rsidRDefault="00E714D6" w:rsidP="009631D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K Čl. III</w:t>
            </w:r>
            <w:r w:rsidR="009631DA" w:rsidRPr="009631DA">
              <w:rPr>
                <w:rFonts w:ascii="Times New Roman" w:eastAsia="Times New Roman" w:hAnsi="Times New Roman" w:cs="Times New Roman"/>
                <w:b/>
                <w:sz w:val="20"/>
                <w:szCs w:val="20"/>
                <w:lang w:eastAsia="sk-SK"/>
              </w:rPr>
              <w:t xml:space="preserve"> návrhu zákona:</w:t>
            </w:r>
            <w:r w:rsidR="009631DA" w:rsidRPr="009631DA">
              <w:rPr>
                <w:rFonts w:ascii="Times New Roman" w:eastAsia="Times New Roman" w:hAnsi="Times New Roman" w:cs="Times New Roman"/>
                <w:sz w:val="20"/>
                <w:szCs w:val="20"/>
                <w:lang w:eastAsia="sk-SK"/>
              </w:rPr>
              <w:t xml:space="preserve"> </w:t>
            </w:r>
          </w:p>
          <w:p w14:paraId="10328FE4" w14:textId="04057EE3"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 návrhu na zmenu a doplnenie zákona č. 359/2007 Z. z. sa navrhuje upraviť ustanovenie § 13 - povinnosť finančného krytia zodpovednosti za environmentálnu škodu vrátane predpokladaných nákladov na nápravnú činnosť a nápravné opatrenia na odstránenie environmentálnej škody, ktorá môže byť spôsobená pracovnou činnosťou prevádzkovateľa, a to nepretržite po celý čas prevádzkovania jeho pracovnej činnosti. Na základe aplikačnej praxe, ktorá sa začala pri ustanoveniach finančného krytia zodpovednosti prevádzkovateľa za environmentálnu škodu uplatňovať v roku 2012 (v danom roku sa zaviedla povinnosť), </w:t>
            </w:r>
            <w:r w:rsidRPr="009631DA">
              <w:rPr>
                <w:rFonts w:ascii="Times New Roman" w:eastAsia="Times New Roman" w:hAnsi="Times New Roman" w:cs="Times New Roman"/>
                <w:sz w:val="20"/>
                <w:szCs w:val="20"/>
                <w:u w:val="single"/>
                <w:lang w:eastAsia="sk-SK"/>
              </w:rPr>
              <w:t>sa navrhujú zmeny, ktoré by mali odstrániť administratívne a finančné zaťaženie MSP, u ktorých je pravdepodobnosť vzniku závažnej environmentálnej škody zanedbateľná alebo nízka.</w:t>
            </w:r>
            <w:r w:rsidRPr="009631DA">
              <w:rPr>
                <w:rFonts w:ascii="Times New Roman" w:eastAsia="Times New Roman" w:hAnsi="Times New Roman" w:cs="Times New Roman"/>
                <w:iCs/>
                <w:sz w:val="20"/>
                <w:szCs w:val="20"/>
                <w:lang w:eastAsia="sk-SK"/>
              </w:rPr>
              <w:t xml:space="preserve"> </w:t>
            </w:r>
            <w:r w:rsidRPr="009631DA">
              <w:rPr>
                <w:rFonts w:ascii="Times New Roman" w:eastAsia="Times New Roman" w:hAnsi="Times New Roman" w:cs="Times New Roman"/>
                <w:sz w:val="20"/>
                <w:szCs w:val="20"/>
                <w:lang w:eastAsia="sk-SK"/>
              </w:rPr>
              <w:t>Ide predovšetkým o prevádzky, v ktorých sa používajú, spracúvajú a skladujú chemické látky, prípravky na ochranu rastlín a biocídne výrobky v nie veľkých množstvách alebo nakladajú s malými množstvami odpadov alebo nebezpečných odpadov</w:t>
            </w:r>
            <w:r w:rsidR="0052443C">
              <w:rPr>
                <w:rFonts w:ascii="Times New Roman" w:eastAsia="Times New Roman" w:hAnsi="Times New Roman" w:cs="Times New Roman"/>
                <w:sz w:val="20"/>
                <w:szCs w:val="20"/>
                <w:lang w:eastAsia="sk-SK"/>
              </w:rPr>
              <w:t>,</w:t>
            </w:r>
            <w:r w:rsidRPr="009631DA">
              <w:rPr>
                <w:rFonts w:ascii="Times New Roman" w:eastAsia="Times New Roman" w:hAnsi="Times New Roman" w:cs="Times New Roman"/>
                <w:sz w:val="20"/>
                <w:szCs w:val="20"/>
                <w:lang w:eastAsia="sk-SK"/>
              </w:rPr>
              <w:t xml:space="preserve"> napr. maloobchodná činnosť, lekárne, ambulancie, laboratóriá, autoservisy, atď.   </w:t>
            </w:r>
          </w:p>
          <w:p w14:paraId="7EC6E9A7"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Pozitívnym vplyvom teda bude, že takíto MSP po preukázaní splnenia podmienky (preukázať výšku predpokladaných nákladov na nápravnú činnosť) nebudú mať povinnosť zabezpečiť finančné krytie svojej zodpovednosti. Najčastejšou formou finančného krytia zodpovednosti za environmentálnu škodu sú poistenia a účelovo viazané účty.</w:t>
            </w:r>
          </w:p>
          <w:p w14:paraId="2FFEA4FA"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Negatívnym vplyvom pre malých a stredných podnikateľov ale aj pre niektoré veľké podniky môže byť vypracovanie odborného posudku na výšku predpokladaných nákladov na nápravnú činnosť, ktoré musia preukázať príslušnému orgánu, ak si takýto posudok/odhad nedali vypracovať už v minulosti, keď uzatvárali zmluvy o svojom finančnom krytí. Ďalšie podrobnosti uvádzame v analýze na podnikateľské prostredie.  </w:t>
            </w:r>
          </w:p>
          <w:p w14:paraId="570BE7A8"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b/>
                <w:sz w:val="20"/>
                <w:szCs w:val="20"/>
                <w:lang w:eastAsia="sk-SK"/>
              </w:rPr>
              <w:t xml:space="preserve">K Čl. </w:t>
            </w:r>
            <w:r w:rsidR="00E714D6">
              <w:rPr>
                <w:rFonts w:ascii="Times New Roman" w:eastAsia="Times New Roman" w:hAnsi="Times New Roman" w:cs="Times New Roman"/>
                <w:b/>
                <w:sz w:val="20"/>
                <w:szCs w:val="20"/>
                <w:lang w:eastAsia="sk-SK"/>
              </w:rPr>
              <w:t>IV</w:t>
            </w:r>
            <w:r w:rsidRPr="009631DA">
              <w:rPr>
                <w:rFonts w:ascii="Times New Roman" w:eastAsia="Times New Roman" w:hAnsi="Times New Roman" w:cs="Times New Roman"/>
                <w:b/>
                <w:sz w:val="20"/>
                <w:szCs w:val="20"/>
                <w:lang w:eastAsia="sk-SK"/>
              </w:rPr>
              <w:t xml:space="preserve"> návrhu zákona: </w:t>
            </w:r>
          </w:p>
          <w:p w14:paraId="7EC2F3E4" w14:textId="3BB0631F"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Times New Roman" w:hAnsi="Times New Roman" w:cs="Times New Roman"/>
                <w:sz w:val="20"/>
                <w:szCs w:val="20"/>
                <w:lang w:eastAsia="sk-SK"/>
              </w:rPr>
              <w:t>V návrhu na zmenu a doplnenie zákona č. 79/2015 Z. z. o odpadoch a o zmene a doplnení niektorých zákonov v znení neskorších predpisov bude mať ú</w:t>
            </w:r>
            <w:r w:rsidRPr="009631DA">
              <w:rPr>
                <w:rFonts w:ascii="Times New Roman" w:eastAsia="Calibri" w:hAnsi="Times New Roman" w:cs="Times New Roman"/>
                <w:sz w:val="20"/>
                <w:szCs w:val="20"/>
                <w:lang w:eastAsia="sk-SK"/>
              </w:rPr>
              <w:t xml:space="preserve">prava časti k uzatváraniu skládok odpadov negatívny vplyv na rozpočet a pozitívny vplyv na životné prostredie. Negatívny vplyv na rozpočet bol vyčíslený v súvislosti s návrhom na vytvorenie novej organizačnej zložky, ktorá </w:t>
            </w:r>
            <w:r w:rsidR="0052443C">
              <w:rPr>
                <w:rFonts w:ascii="Times New Roman" w:eastAsia="Calibri" w:hAnsi="Times New Roman" w:cs="Times New Roman"/>
                <w:sz w:val="20"/>
                <w:szCs w:val="20"/>
                <w:lang w:eastAsia="sk-SK"/>
              </w:rPr>
              <w:t>zabezpečovať uzatváranie a rekultiv</w:t>
            </w:r>
            <w:r w:rsidR="001328B0">
              <w:rPr>
                <w:rFonts w:ascii="Times New Roman" w:eastAsia="Calibri" w:hAnsi="Times New Roman" w:cs="Times New Roman"/>
                <w:sz w:val="20"/>
                <w:szCs w:val="20"/>
                <w:lang w:eastAsia="sk-SK"/>
              </w:rPr>
              <w:t>áciu predmetných skládok odpadov.</w:t>
            </w:r>
            <w:r w:rsidRPr="009631DA">
              <w:rPr>
                <w:rFonts w:ascii="Times New Roman" w:eastAsia="Calibri" w:hAnsi="Times New Roman" w:cs="Times New Roman"/>
                <w:sz w:val="20"/>
                <w:szCs w:val="20"/>
                <w:lang w:eastAsia="sk-SK"/>
              </w:rPr>
              <w:t xml:space="preserve"> </w:t>
            </w:r>
          </w:p>
          <w:p w14:paraId="18136632" w14:textId="77777777" w:rsidR="009631DA" w:rsidRPr="009631DA" w:rsidRDefault="009631DA" w:rsidP="009631DA">
            <w:pPr>
              <w:jc w:val="both"/>
              <w:rPr>
                <w:rFonts w:ascii="Times New Roman" w:eastAsia="Calibri" w:hAnsi="Times New Roman" w:cs="Times New Roman"/>
                <w:i/>
                <w:sz w:val="20"/>
                <w:szCs w:val="20"/>
                <w:lang w:eastAsia="sk-SK"/>
              </w:rPr>
            </w:pPr>
            <w:r w:rsidRPr="009631DA">
              <w:rPr>
                <w:rFonts w:ascii="Times New Roman" w:eastAsia="Calibri" w:hAnsi="Times New Roman" w:cs="Times New Roman"/>
                <w:i/>
                <w:sz w:val="20"/>
                <w:szCs w:val="20"/>
                <w:lang w:eastAsia="sk-SK"/>
              </w:rPr>
              <w:t xml:space="preserve">Pokiaľ ide o náklady na uzavretie a rekultiváciu skládok odpadov, návrh predpokladá, že tieto náklady uhradia samotní prevádzkovatelia, resp. že budú od prevádzkovateľov vymáhané. Úspešnosť vymáhania však nie je možné vopred </w:t>
            </w:r>
            <w:proofErr w:type="spellStart"/>
            <w:r w:rsidRPr="009631DA">
              <w:rPr>
                <w:rFonts w:ascii="Times New Roman" w:eastAsia="Calibri" w:hAnsi="Times New Roman" w:cs="Times New Roman"/>
                <w:i/>
                <w:sz w:val="20"/>
                <w:szCs w:val="20"/>
                <w:lang w:eastAsia="sk-SK"/>
              </w:rPr>
              <w:t>predikovať</w:t>
            </w:r>
            <w:proofErr w:type="spellEnd"/>
            <w:r w:rsidRPr="009631DA">
              <w:rPr>
                <w:rFonts w:ascii="Times New Roman" w:eastAsia="Calibri" w:hAnsi="Times New Roman" w:cs="Times New Roman"/>
                <w:i/>
                <w:sz w:val="20"/>
                <w:szCs w:val="20"/>
                <w:lang w:eastAsia="sk-SK"/>
              </w:rPr>
              <w:t>. Preto nie je možné vyčísliť súvisiace príjmy štátneho rozpočtu.</w:t>
            </w:r>
          </w:p>
          <w:p w14:paraId="3B444316" w14:textId="61806FAA" w:rsidR="009631DA" w:rsidRPr="009631DA" w:rsidRDefault="009631DA" w:rsidP="009631DA">
            <w:pPr>
              <w:jc w:val="both"/>
              <w:rPr>
                <w:rFonts w:ascii="Times New Roman" w:eastAsia="Calibri" w:hAnsi="Times New Roman" w:cs="Times New Roman"/>
                <w:i/>
                <w:sz w:val="20"/>
                <w:szCs w:val="20"/>
                <w:lang w:eastAsia="sk-SK"/>
              </w:rPr>
            </w:pPr>
            <w:r w:rsidRPr="009631DA">
              <w:rPr>
                <w:rFonts w:ascii="Times New Roman" w:eastAsia="Calibri" w:hAnsi="Times New Roman" w:cs="Times New Roman"/>
                <w:i/>
                <w:sz w:val="20"/>
                <w:szCs w:val="20"/>
                <w:lang w:eastAsia="sk-SK"/>
              </w:rPr>
              <w:lastRenderedPageBreak/>
              <w:t xml:space="preserve">Obdobne je tomu aj pri odhade príjmov, súvisiacich so zavedením nových sankcií za porušenie novozavedených povinností. Výpočet predpokladaných príjmov štátneho rozpočtu by bol realizovaný s veľkou mierou neistoty, keďže nie je možné </w:t>
            </w:r>
            <w:r w:rsidRPr="00A5487A">
              <w:rPr>
                <w:rFonts w:ascii="Times New Roman" w:eastAsia="Calibri" w:hAnsi="Times New Roman" w:cs="Times New Roman"/>
                <w:i/>
                <w:sz w:val="20"/>
                <w:szCs w:val="20"/>
                <w:lang w:eastAsia="sk-SK"/>
              </w:rPr>
              <w:t xml:space="preserve">ani </w:t>
            </w:r>
            <w:r w:rsidR="009F4BA7" w:rsidRPr="00A5487A">
              <w:rPr>
                <w:rFonts w:ascii="Times New Roman" w:eastAsia="Calibri" w:hAnsi="Times New Roman" w:cs="Times New Roman"/>
                <w:i/>
                <w:sz w:val="20"/>
                <w:szCs w:val="20"/>
                <w:lang w:eastAsia="sk-SK"/>
              </w:rPr>
              <w:t>určiť,</w:t>
            </w:r>
            <w:r w:rsidRPr="00A5487A">
              <w:rPr>
                <w:rFonts w:ascii="Times New Roman" w:eastAsia="Calibri" w:hAnsi="Times New Roman" w:cs="Times New Roman"/>
                <w:i/>
                <w:sz w:val="20"/>
                <w:szCs w:val="20"/>
                <w:lang w:eastAsia="sk-SK"/>
              </w:rPr>
              <w:t xml:space="preserve"> či alebo </w:t>
            </w:r>
            <w:r w:rsidRPr="009631DA">
              <w:rPr>
                <w:rFonts w:ascii="Times New Roman" w:eastAsia="Calibri" w:hAnsi="Times New Roman" w:cs="Times New Roman"/>
                <w:i/>
                <w:sz w:val="20"/>
                <w:szCs w:val="20"/>
                <w:lang w:eastAsia="sk-SK"/>
              </w:rPr>
              <w:t>koľko krát dôjde k porušeniu novo uloženej povinnosti, od ktorého sa uloženie sankcie odvíja.</w:t>
            </w:r>
          </w:p>
          <w:p w14:paraId="44CE824D" w14:textId="77777777" w:rsidR="009631DA" w:rsidRPr="009631DA" w:rsidRDefault="009631DA" w:rsidP="009631DA">
            <w:pPr>
              <w:shd w:val="clear" w:color="auto" w:fill="FFFFFF"/>
              <w:contextualSpacing/>
              <w:jc w:val="both"/>
              <w:rPr>
                <w:rFonts w:ascii="Times New Roman" w:eastAsia="Calibri" w:hAnsi="Times New Roman" w:cs="Times New Roman"/>
                <w:sz w:val="20"/>
                <w:szCs w:val="20"/>
                <w:lang w:eastAsia="sk-SK"/>
              </w:rPr>
            </w:pPr>
            <w:r w:rsidRPr="009631DA">
              <w:rPr>
                <w:rFonts w:ascii="Times New Roman" w:eastAsia="Calibri" w:hAnsi="Times New Roman" w:cs="Times New Roman"/>
                <w:sz w:val="20"/>
                <w:szCs w:val="20"/>
                <w:lang w:eastAsia="sk-SK"/>
              </w:rPr>
              <w:t xml:space="preserve">Navrhovaná regulácia spoplatnenia kompostovateľných veľmi ľahkých plastových tašiek </w:t>
            </w:r>
            <w:r w:rsidRPr="009631DA">
              <w:rPr>
                <w:rFonts w:ascii="Times New Roman" w:eastAsia="Calibri" w:hAnsi="Times New Roman" w:cs="Times New Roman"/>
                <w:sz w:val="20"/>
                <w:szCs w:val="20"/>
                <w:u w:val="single"/>
                <w:lang w:eastAsia="sk-SK"/>
              </w:rPr>
              <w:t>má negatívny administratívny vplyv</w:t>
            </w:r>
            <w:r w:rsidRPr="009631DA">
              <w:rPr>
                <w:rFonts w:ascii="Times New Roman" w:eastAsia="Calibri" w:hAnsi="Times New Roman" w:cs="Times New Roman"/>
                <w:sz w:val="20"/>
                <w:szCs w:val="20"/>
                <w:lang w:eastAsia="sk-SK"/>
              </w:rPr>
              <w:t xml:space="preserve"> na malých a stredných podnikateľov. Príkladom negatívnych administratívnych vplyvov je prieskum trhu, vykonaný v súvislosti s obstaraním kompostovateľných ľahkých a veľmi ľahkých plastových tašiek či vykonanie zmeny softvéru v elektronickej registračnej pokladnici, ktorou sa do softvéru zavedie nová položka – kompostovateľná plastová taška a zodpovedajúca cena za túto tašku. </w:t>
            </w:r>
          </w:p>
          <w:p w14:paraId="41699F9C" w14:textId="77777777" w:rsidR="009631DA" w:rsidRPr="009631DA" w:rsidRDefault="009631DA" w:rsidP="009631DA">
            <w:pPr>
              <w:shd w:val="clear" w:color="auto" w:fill="FFFFFF"/>
              <w:contextualSpacing/>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 súvislosti so zavedením spoplatnenia kompostovateľných </w:t>
            </w:r>
            <w:r w:rsidRPr="009631DA">
              <w:rPr>
                <w:rFonts w:ascii="Times New Roman" w:eastAsia="Times New Roman" w:hAnsi="Times New Roman" w:cs="Times New Roman"/>
                <w:iCs/>
                <w:sz w:val="20"/>
                <w:szCs w:val="20"/>
                <w:lang w:eastAsia="sk-SK"/>
              </w:rPr>
              <w:t xml:space="preserve">veľmi ľahkých plastových tašiek </w:t>
            </w:r>
            <w:r w:rsidRPr="009631DA">
              <w:rPr>
                <w:rFonts w:ascii="Times New Roman" w:eastAsia="Times New Roman" w:hAnsi="Times New Roman" w:cs="Times New Roman"/>
                <w:sz w:val="20"/>
                <w:szCs w:val="20"/>
                <w:lang w:eastAsia="sk-SK"/>
              </w:rPr>
              <w:t xml:space="preserve">obchodné prevádzky poskytujúce takýto druh obalu zároveň ušetria náklady na nákup </w:t>
            </w:r>
            <w:r w:rsidRPr="009631DA">
              <w:rPr>
                <w:rFonts w:ascii="Times New Roman" w:eastAsia="Times New Roman" w:hAnsi="Times New Roman" w:cs="Times New Roman"/>
                <w:iCs/>
                <w:sz w:val="20"/>
                <w:szCs w:val="20"/>
                <w:lang w:eastAsia="sk-SK"/>
              </w:rPr>
              <w:t xml:space="preserve">veľmi ľahkých plastových tašiek, </w:t>
            </w:r>
            <w:r w:rsidRPr="009631DA">
              <w:rPr>
                <w:rFonts w:ascii="Times New Roman" w:eastAsia="Times New Roman" w:hAnsi="Times New Roman" w:cs="Times New Roman"/>
                <w:sz w:val="20"/>
                <w:szCs w:val="20"/>
                <w:lang w:eastAsia="sk-SK"/>
              </w:rPr>
              <w:t>pretože ich doteraz poskytovali zadarmo</w:t>
            </w:r>
            <w:r w:rsidRPr="009631DA">
              <w:rPr>
                <w:rFonts w:ascii="Times New Roman" w:eastAsia="Times New Roman" w:hAnsi="Times New Roman" w:cs="Times New Roman"/>
                <w:iCs/>
                <w:sz w:val="20"/>
                <w:szCs w:val="20"/>
                <w:lang w:eastAsia="sk-SK"/>
              </w:rPr>
              <w:t>.</w:t>
            </w:r>
            <w:r w:rsidRPr="009631DA">
              <w:rPr>
                <w:rFonts w:ascii="Times New Roman" w:eastAsia="Times New Roman" w:hAnsi="Times New Roman" w:cs="Times New Roman"/>
                <w:sz w:val="20"/>
                <w:szCs w:val="20"/>
                <w:lang w:eastAsia="sk-SK"/>
              </w:rPr>
              <w:t xml:space="preserve"> Podľa ohlásení výrobcov obalov bolo za rok 2021 poskytnutých 380 245 924 ks veľmi ľahkých plastových tašiek, čo podľa prieskumu trhu predstavuje približne náklad na ich obstaranie vo výške 229 000 Eur (cca 1,50 Eur na jedno 3kg balenie). Keďže výrobca obalov, ktorý poskytuje plastové tašky k nákupu tovaru alebo výrobkov, má povinnosť poskytovať ich za úhradu zodpovedajúcu minimálne náhrade nákladov, ktoré zodpovedajú nákladom na ich získanie, tak nebude v súvislosti s nákupom kompostovateľných </w:t>
            </w:r>
            <w:r w:rsidRPr="009631DA">
              <w:rPr>
                <w:rFonts w:ascii="Times New Roman" w:eastAsia="Times New Roman" w:hAnsi="Times New Roman" w:cs="Times New Roman"/>
                <w:iCs/>
                <w:sz w:val="20"/>
                <w:szCs w:val="20"/>
                <w:lang w:eastAsia="sk-SK"/>
              </w:rPr>
              <w:t>veľmi ľahkých plastových tašiek stratový.</w:t>
            </w:r>
          </w:p>
          <w:p w14:paraId="0C1D0322" w14:textId="77777777"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Calibri" w:hAnsi="Times New Roman" w:cs="Times New Roman"/>
                <w:sz w:val="20"/>
                <w:szCs w:val="20"/>
                <w:lang w:eastAsia="sk-SK"/>
              </w:rPr>
              <w:t>Úprava časti k Programu odpadového hospodárstva Slovenskej republiky nemá žiadny vplyv vzhľadom na skutočnosť, že plány a programy odpadového hospodárstva Slovenskej republiky sú aktuálne platné, a na základe toho nie sú vyčíslené náklady alebo príjmy.</w:t>
            </w:r>
          </w:p>
          <w:p w14:paraId="500DF290" w14:textId="77777777"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Calibri" w:hAnsi="Times New Roman" w:cs="Times New Roman"/>
                <w:sz w:val="20"/>
                <w:szCs w:val="20"/>
                <w:lang w:eastAsia="sk-SK"/>
              </w:rPr>
              <w:t>Úprava v časti zavedenia množstvového zberu bude mať pozitívny vplyv na životné prostredie.</w:t>
            </w:r>
          </w:p>
          <w:p w14:paraId="421F5587" w14:textId="77777777" w:rsidR="009631DA" w:rsidRPr="009631DA" w:rsidRDefault="009631DA" w:rsidP="009631DA">
            <w:pPr>
              <w:jc w:val="both"/>
              <w:rPr>
                <w:rFonts w:ascii="Times New Roman" w:eastAsia="Calibri" w:hAnsi="Times New Roman" w:cs="Times New Roman"/>
                <w:sz w:val="20"/>
                <w:szCs w:val="20"/>
                <w:lang w:eastAsia="sk-SK"/>
              </w:rPr>
            </w:pPr>
            <w:r w:rsidRPr="009631DA">
              <w:rPr>
                <w:rFonts w:ascii="Times New Roman" w:eastAsia="Calibri" w:hAnsi="Times New Roman" w:cs="Times New Roman"/>
                <w:bCs/>
                <w:iCs/>
                <w:sz w:val="20"/>
                <w:szCs w:val="20"/>
                <w:lang w:eastAsia="sk-SK"/>
              </w:rPr>
              <w:t>Navrhovaná povinnosť</w:t>
            </w:r>
            <w:r w:rsidRPr="009631DA">
              <w:rPr>
                <w:rFonts w:ascii="Times New Roman" w:eastAsia="Calibri" w:hAnsi="Times New Roman" w:cs="Times New Roman"/>
                <w:b/>
                <w:bCs/>
                <w:iCs/>
                <w:sz w:val="20"/>
                <w:szCs w:val="20"/>
                <w:lang w:eastAsia="sk-SK"/>
              </w:rPr>
              <w:t xml:space="preserve"> </w:t>
            </w:r>
            <w:r w:rsidRPr="009631DA">
              <w:rPr>
                <w:rFonts w:ascii="Times New Roman" w:eastAsia="Times New Roman" w:hAnsi="Times New Roman" w:cs="Times New Roman"/>
                <w:sz w:val="20"/>
                <w:szCs w:val="20"/>
                <w:lang w:eastAsia="sk-SK"/>
              </w:rPr>
              <w:t xml:space="preserve">držiteľa súhlasu oznamovať </w:t>
            </w:r>
            <w:r w:rsidRPr="009631DA">
              <w:rPr>
                <w:rFonts w:ascii="Times New Roman" w:eastAsia="Times New Roman" w:hAnsi="Times New Roman" w:cs="Times New Roman"/>
                <w:bCs/>
                <w:sz w:val="20"/>
                <w:szCs w:val="20"/>
                <w:lang w:eastAsia="sk-SK"/>
              </w:rPr>
              <w:t xml:space="preserve">príslušnému orgánu štátnej správy odpadového hospodárstva zmenu prevádzkovateľa, zmenu osobných údajov fyzickej osoby – podnikateľa, osôb, ktoré sú štatutárnym orgánom alebo členmi štatutárneho orgánu, alebo osobných údajov zodpovedného zástupcu, ak bol ustanovený, má </w:t>
            </w:r>
            <w:r w:rsidRPr="009631DA">
              <w:rPr>
                <w:rFonts w:ascii="Times New Roman" w:eastAsia="Calibri" w:hAnsi="Times New Roman" w:cs="Times New Roman"/>
                <w:sz w:val="20"/>
                <w:szCs w:val="20"/>
                <w:u w:val="single"/>
                <w:lang w:eastAsia="sk-SK"/>
              </w:rPr>
              <w:t>negatívny administratívny vplyv</w:t>
            </w:r>
            <w:r w:rsidRPr="009631DA">
              <w:rPr>
                <w:rFonts w:ascii="Times New Roman" w:eastAsia="Calibri" w:hAnsi="Times New Roman" w:cs="Times New Roman"/>
                <w:sz w:val="20"/>
                <w:szCs w:val="20"/>
                <w:lang w:eastAsia="sk-SK"/>
              </w:rPr>
              <w:t xml:space="preserve"> na malých a stredných podnikateľov a na veľké podniky, spočívajúci v zasielaní aktuálnych údajov elektronickou formou. Negatívny administratívny vplyv na podnikateľské subjekty bol identifikovaný aj v súvislosti s podávaním žiadosti o zmenu prevádzkovateľa skládky dopadov</w:t>
            </w:r>
          </w:p>
          <w:p w14:paraId="4721065E" w14:textId="77777777" w:rsidR="009631DA" w:rsidRPr="009631DA" w:rsidRDefault="00E714D6" w:rsidP="009631DA">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K Čl. V</w:t>
            </w:r>
            <w:r w:rsidR="009631DA" w:rsidRPr="009631DA">
              <w:rPr>
                <w:rFonts w:ascii="Times New Roman" w:eastAsia="Times New Roman" w:hAnsi="Times New Roman" w:cs="Times New Roman"/>
                <w:b/>
                <w:sz w:val="20"/>
                <w:szCs w:val="20"/>
                <w:lang w:eastAsia="sk-SK"/>
              </w:rPr>
              <w:t xml:space="preserve"> návrhu zákona:</w:t>
            </w:r>
          </w:p>
          <w:p w14:paraId="58FE1452" w14:textId="7077DABE" w:rsidR="001B23B7" w:rsidRPr="00E714D6" w:rsidRDefault="00E714D6" w:rsidP="00E714D6">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Návrh na zmenu zákona č. 302/2019 Z.</w:t>
            </w:r>
            <w:r w:rsidR="0052443C">
              <w:rPr>
                <w:rFonts w:ascii="Times New Roman" w:eastAsia="Times New Roman" w:hAnsi="Times New Roman" w:cs="Times New Roman"/>
                <w:sz w:val="20"/>
                <w:szCs w:val="20"/>
                <w:lang w:eastAsia="sk-SK"/>
              </w:rPr>
              <w:t xml:space="preserve"> </w:t>
            </w:r>
            <w:r w:rsidRPr="009631DA">
              <w:rPr>
                <w:rFonts w:ascii="Times New Roman" w:eastAsia="Times New Roman" w:hAnsi="Times New Roman" w:cs="Times New Roman"/>
                <w:sz w:val="20"/>
                <w:szCs w:val="20"/>
                <w:lang w:eastAsia="sk-SK"/>
              </w:rPr>
              <w:t>z. v znení neskorších predpisov bude mať pozitívne aj negatívne vplyvy na podnikateľské prostredie a nebude mať vplyvy na životné prostredie ani iné vybrané vplyvy.</w:t>
            </w:r>
            <w:r w:rsidR="009631DA" w:rsidRPr="009631DA">
              <w:rPr>
                <w:rFonts w:ascii="Times New Roman" w:eastAsia="Times New Roman" w:hAnsi="Times New Roman" w:cs="Times New Roman"/>
                <w:sz w:val="20"/>
                <w:szCs w:val="20"/>
                <w:lang w:eastAsia="sk-SK"/>
              </w:rPr>
              <w:t xml:space="preserve"> </w:t>
            </w:r>
          </w:p>
        </w:tc>
      </w:tr>
      <w:tr w:rsidR="001B23B7" w:rsidRPr="00B043B4" w14:paraId="04A40F63"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C585A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14:paraId="42A39315"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4EF0EA6" w14:textId="77777777"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0211CD4D" w14:textId="77777777" w:rsidR="009631DA" w:rsidRPr="009631DA" w:rsidRDefault="009631DA" w:rsidP="009631DA">
            <w:pPr>
              <w:rPr>
                <w:rFonts w:ascii="Times New Roman" w:hAnsi="Times New Roman" w:cs="Times New Roman"/>
                <w:color w:val="0563C1"/>
                <w:sz w:val="20"/>
                <w:szCs w:val="20"/>
                <w:u w:val="single"/>
              </w:rPr>
            </w:pPr>
            <w:r w:rsidRPr="009631DA">
              <w:rPr>
                <w:rFonts w:ascii="Times New Roman" w:hAnsi="Times New Roman" w:cs="Times New Roman"/>
                <w:sz w:val="20"/>
                <w:szCs w:val="20"/>
              </w:rPr>
              <w:t xml:space="preserve">Mgr. Jana </w:t>
            </w:r>
            <w:proofErr w:type="spellStart"/>
            <w:r w:rsidRPr="009631DA">
              <w:rPr>
                <w:rFonts w:ascii="Times New Roman" w:hAnsi="Times New Roman" w:cs="Times New Roman"/>
                <w:sz w:val="20"/>
                <w:szCs w:val="20"/>
              </w:rPr>
              <w:t>Vilímová</w:t>
            </w:r>
            <w:proofErr w:type="spellEnd"/>
            <w:r w:rsidRPr="009631DA">
              <w:rPr>
                <w:rFonts w:ascii="Times New Roman" w:hAnsi="Times New Roman" w:cs="Times New Roman"/>
                <w:sz w:val="20"/>
                <w:szCs w:val="20"/>
              </w:rPr>
              <w:t xml:space="preserve">, HŠR, odbor odpadového hospodárstva, </w:t>
            </w:r>
            <w:r w:rsidRPr="009631DA">
              <w:rPr>
                <w:rFonts w:ascii="Times New Roman" w:hAnsi="Times New Roman" w:cs="Times New Roman"/>
                <w:color w:val="0563C1"/>
                <w:sz w:val="20"/>
                <w:szCs w:val="20"/>
                <w:u w:val="single"/>
              </w:rPr>
              <w:t xml:space="preserve">jana.vilimova@enviro.gov.sk </w:t>
            </w:r>
          </w:p>
          <w:p w14:paraId="7FFDB206" w14:textId="77777777" w:rsidR="009631DA" w:rsidRPr="00B043B4" w:rsidRDefault="009631DA" w:rsidP="009631DA">
            <w:pPr>
              <w:rPr>
                <w:rFonts w:ascii="Times New Roman" w:eastAsia="Times New Roman" w:hAnsi="Times New Roman" w:cs="Times New Roman"/>
                <w:i/>
                <w:sz w:val="20"/>
                <w:szCs w:val="20"/>
                <w:lang w:eastAsia="sk-SK"/>
              </w:rPr>
            </w:pPr>
            <w:r w:rsidRPr="009631DA">
              <w:rPr>
                <w:rFonts w:ascii="Times New Roman" w:hAnsi="Times New Roman" w:cs="Times New Roman"/>
                <w:sz w:val="20"/>
                <w:szCs w:val="20"/>
              </w:rPr>
              <w:t xml:space="preserve">Ing. Božena </w:t>
            </w:r>
            <w:proofErr w:type="spellStart"/>
            <w:r w:rsidRPr="009631DA">
              <w:rPr>
                <w:rFonts w:ascii="Times New Roman" w:hAnsi="Times New Roman" w:cs="Times New Roman"/>
                <w:sz w:val="20"/>
                <w:szCs w:val="20"/>
              </w:rPr>
              <w:t>Brinzová</w:t>
            </w:r>
            <w:proofErr w:type="spellEnd"/>
            <w:r w:rsidRPr="009631DA">
              <w:rPr>
                <w:rFonts w:ascii="Times New Roman" w:hAnsi="Times New Roman" w:cs="Times New Roman"/>
                <w:sz w:val="20"/>
                <w:szCs w:val="20"/>
              </w:rPr>
              <w:t xml:space="preserve"> HŠR, odbor integrovanej prevencie, </w:t>
            </w:r>
            <w:r w:rsidRPr="009631DA">
              <w:rPr>
                <w:rFonts w:ascii="Times New Roman" w:hAnsi="Times New Roman" w:cs="Times New Roman"/>
                <w:color w:val="0563C1"/>
                <w:sz w:val="20"/>
                <w:szCs w:val="20"/>
                <w:u w:val="single"/>
              </w:rPr>
              <w:t>bozena.brinzova@enviro.gov.sk</w:t>
            </w:r>
          </w:p>
        </w:tc>
      </w:tr>
      <w:tr w:rsidR="001B23B7" w:rsidRPr="00B043B4" w14:paraId="1250A02F"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84E63A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52B046A5"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1DE140" w14:textId="77777777" w:rsidR="001B23B7" w:rsidRDefault="001B23B7" w:rsidP="000800FC">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14:paraId="2757143E" w14:textId="0CA68DD3" w:rsidR="001B23B7" w:rsidRPr="009631DA" w:rsidRDefault="009631DA" w:rsidP="009631DA">
            <w:pPr>
              <w:jc w:val="both"/>
              <w:rPr>
                <w:rFonts w:ascii="Times New Roman" w:eastAsia="Times New Roman" w:hAnsi="Times New Roman" w:cs="Times New Roman"/>
                <w:i/>
                <w:sz w:val="20"/>
                <w:szCs w:val="20"/>
                <w:lang w:eastAsia="sk-SK"/>
              </w:rPr>
            </w:pPr>
            <w:r w:rsidRPr="009631DA">
              <w:rPr>
                <w:rFonts w:ascii="Times New Roman" w:hAnsi="Times New Roman" w:cs="Times New Roman"/>
                <w:sz w:val="20"/>
                <w:szCs w:val="20"/>
              </w:rPr>
              <w:t xml:space="preserve">Použité údaje vychádzajú z expertného odhadu na základe dostupných údajov z rôznych zdrojov – interné údaje z aplikačnej praxe a databázy (napr. nakladanie s odpadmi, </w:t>
            </w:r>
            <w:proofErr w:type="spellStart"/>
            <w:r w:rsidRPr="009631DA">
              <w:rPr>
                <w:rFonts w:ascii="Times New Roman" w:hAnsi="Times New Roman" w:cs="Times New Roman"/>
                <w:sz w:val="20"/>
                <w:szCs w:val="20"/>
              </w:rPr>
              <w:t>Seveso</w:t>
            </w:r>
            <w:proofErr w:type="spellEnd"/>
            <w:r w:rsidRPr="009631DA">
              <w:rPr>
                <w:rFonts w:ascii="Times New Roman" w:hAnsi="Times New Roman" w:cs="Times New Roman"/>
                <w:sz w:val="20"/>
                <w:szCs w:val="20"/>
              </w:rPr>
              <w:t xml:space="preserve"> podniky, IPK podniky, komunikácia so zástupcom poisťovacieho sektora a s odborne spôsobilými osobami, ktoré vypracúvajú odborné posúdenia potenciálnych environmentálnych škôd</w:t>
            </w:r>
            <w:r w:rsidR="009F4BA7">
              <w:rPr>
                <w:rFonts w:ascii="Times New Roman" w:hAnsi="Times New Roman" w:cs="Times New Roman"/>
                <w:color w:val="FF0000"/>
                <w:sz w:val="20"/>
                <w:szCs w:val="20"/>
              </w:rPr>
              <w:t>)</w:t>
            </w:r>
            <w:r w:rsidRPr="009631DA">
              <w:rPr>
                <w:rFonts w:ascii="Times New Roman" w:hAnsi="Times New Roman" w:cs="Times New Roman"/>
                <w:sz w:val="20"/>
                <w:szCs w:val="20"/>
              </w:rPr>
              <w:t>.</w:t>
            </w:r>
          </w:p>
        </w:tc>
      </w:tr>
      <w:tr w:rsidR="001B23B7" w:rsidRPr="00B043B4" w14:paraId="59A9F22C"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F9303A7"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009631DA">
              <w:rPr>
                <w:rFonts w:ascii="Times New Roman" w:eastAsia="Calibri" w:hAnsi="Times New Roman" w:cs="Times New Roman"/>
                <w:b/>
              </w:rPr>
              <w:t>256/2022</w:t>
            </w:r>
            <w:r w:rsidRPr="00B043B4">
              <w:rPr>
                <w:rFonts w:ascii="Times New Roman" w:eastAsia="Calibri" w:hAnsi="Times New Roman" w:cs="Times New Roman"/>
                <w:b/>
              </w:rPr>
              <w:t>..</w:t>
            </w:r>
            <w:r w:rsidRPr="00B043B4">
              <w:rPr>
                <w:rFonts w:ascii="Calibri" w:eastAsia="Calibri" w:hAnsi="Calibri" w:cs="Times New Roman"/>
              </w:rPr>
              <w:t xml:space="preserve"> </w:t>
            </w:r>
          </w:p>
          <w:p w14:paraId="56000418"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4F2DB99B"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7BC5993"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7F13EDE3" w14:textId="77777777" w:rsidTr="000800FC">
              <w:trPr>
                <w:trHeight w:val="396"/>
              </w:trPr>
              <w:tc>
                <w:tcPr>
                  <w:tcW w:w="2552" w:type="dxa"/>
                </w:tcPr>
                <w:p w14:paraId="3FC54334" w14:textId="77777777" w:rsidR="001B23B7" w:rsidRPr="00B043B4" w:rsidRDefault="0047224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0DB003D3" w14:textId="77777777" w:rsidR="001B23B7" w:rsidRPr="00B043B4" w:rsidRDefault="0047224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348F78A4" w14:textId="77777777" w:rsidR="001B23B7" w:rsidRPr="00B043B4" w:rsidRDefault="0047224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9631DA">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3A9A1427"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4403EB38" w14:textId="77777777" w:rsidR="009631DA" w:rsidRPr="009631DA" w:rsidRDefault="009631DA" w:rsidP="009631DA">
            <w:pPr>
              <w:jc w:val="both"/>
              <w:rPr>
                <w:rFonts w:ascii="Times New Roman" w:hAnsi="Times New Roman" w:cs="Times New Roman"/>
                <w:b/>
                <w:bCs/>
                <w:sz w:val="20"/>
                <w:szCs w:val="20"/>
              </w:rPr>
            </w:pPr>
            <w:r w:rsidRPr="009631DA">
              <w:rPr>
                <w:rFonts w:ascii="Times New Roman" w:hAnsi="Times New Roman" w:cs="Times New Roman"/>
                <w:b/>
                <w:bCs/>
                <w:sz w:val="20"/>
                <w:szCs w:val="20"/>
              </w:rPr>
              <w:t>K doložke vybraných vplyvov</w:t>
            </w:r>
          </w:p>
          <w:p w14:paraId="65638F05" w14:textId="77777777" w:rsidR="009631DA" w:rsidRPr="009631DA" w:rsidRDefault="009631DA" w:rsidP="009631DA">
            <w:pPr>
              <w:jc w:val="both"/>
              <w:rPr>
                <w:rFonts w:ascii="Times New Roman" w:hAnsi="Times New Roman" w:cs="Times New Roman"/>
                <w:b/>
                <w:bCs/>
                <w:i/>
                <w:iCs/>
                <w:sz w:val="20"/>
                <w:szCs w:val="20"/>
              </w:rPr>
            </w:pPr>
            <w:r w:rsidRPr="009631DA">
              <w:rPr>
                <w:rFonts w:ascii="Times New Roman" w:hAnsi="Times New Roman" w:cs="Times New Roman"/>
                <w:sz w:val="20"/>
                <w:szCs w:val="20"/>
                <w:lang w:eastAsia="sk-SK"/>
              </w:rPr>
              <w:t xml:space="preserve">V bode 4. Dotknuté subjekty je potrebné presne špecifikovať aj  subjekty, na ktoré má predložený návrh pozitívne sociálne  vplyvy a subjekty, na ktoré má predložený návrh negatívne sociálne vplyvy. </w:t>
            </w:r>
            <w:r w:rsidRPr="009631DA">
              <w:rPr>
                <w:rFonts w:ascii="Times New Roman" w:hAnsi="Times New Roman" w:cs="Times New Roman"/>
                <w:i/>
                <w:iCs/>
                <w:sz w:val="20"/>
                <w:szCs w:val="20"/>
                <w:lang w:eastAsia="sk-SK"/>
              </w:rPr>
              <w:t>– pripomienka neakceptovaná, subjekty sú v texte špecifikované</w:t>
            </w:r>
          </w:p>
          <w:p w14:paraId="37729E31" w14:textId="77777777" w:rsidR="009631DA" w:rsidRPr="009631DA" w:rsidRDefault="009631DA" w:rsidP="009631DA">
            <w:pPr>
              <w:jc w:val="both"/>
              <w:rPr>
                <w:rFonts w:ascii="Times New Roman" w:eastAsia="Times New Roman" w:hAnsi="Times New Roman" w:cs="Times New Roman"/>
                <w:sz w:val="20"/>
                <w:szCs w:val="20"/>
                <w:lang w:eastAsia="sk-SK"/>
              </w:rPr>
            </w:pPr>
          </w:p>
          <w:p w14:paraId="432B7C71" w14:textId="77777777" w:rsidR="009631DA" w:rsidRPr="009631DA" w:rsidRDefault="009631DA" w:rsidP="009631DA">
            <w:pPr>
              <w:jc w:val="both"/>
              <w:rPr>
                <w:rFonts w:ascii="Times New Roman" w:eastAsia="Times New Roman" w:hAnsi="Times New Roman" w:cs="Times New Roman"/>
                <w:i/>
                <w:sz w:val="20"/>
                <w:szCs w:val="20"/>
              </w:rPr>
            </w:pPr>
            <w:r w:rsidRPr="009631DA">
              <w:rPr>
                <w:rFonts w:ascii="Times New Roman" w:eastAsia="Times New Roman" w:hAnsi="Times New Roman" w:cs="Times New Roman"/>
                <w:sz w:val="20"/>
                <w:szCs w:val="20"/>
                <w:lang w:eastAsia="sk-SK"/>
              </w:rPr>
              <w:t xml:space="preserve">Komisia odporúča predkladateľovi v časti 9. Vybrané vplyvy materiálu </w:t>
            </w:r>
            <w:proofErr w:type="spellStart"/>
            <w:r w:rsidRPr="009631DA">
              <w:rPr>
                <w:rFonts w:ascii="Times New Roman" w:eastAsia="Times New Roman" w:hAnsi="Times New Roman" w:cs="Times New Roman"/>
                <w:sz w:val="20"/>
                <w:szCs w:val="20"/>
                <w:lang w:eastAsia="sk-SK"/>
              </w:rPr>
              <w:t>odznačiť</w:t>
            </w:r>
            <w:proofErr w:type="spellEnd"/>
            <w:r w:rsidRPr="009631DA">
              <w:rPr>
                <w:rFonts w:ascii="Times New Roman" w:eastAsia="Times New Roman" w:hAnsi="Times New Roman" w:cs="Times New Roman"/>
                <w:sz w:val="20"/>
                <w:szCs w:val="20"/>
                <w:lang w:eastAsia="sk-SK"/>
              </w:rPr>
              <w:t xml:space="preserve"> „nie“ v riadku mechanizmus nákladov sa uplatňuje, a teda ostane vyznačené len „áno“. </w:t>
            </w:r>
          </w:p>
          <w:p w14:paraId="7651CF31" w14:textId="77777777" w:rsidR="009631DA" w:rsidRPr="009631DA" w:rsidRDefault="009631DA" w:rsidP="009631DA">
            <w:pPr>
              <w:jc w:val="both"/>
              <w:rPr>
                <w:rFonts w:ascii="Times New Roman" w:eastAsia="Times New Roman" w:hAnsi="Times New Roman" w:cs="Times New Roman"/>
                <w:i/>
                <w:iCs/>
                <w:sz w:val="20"/>
                <w:szCs w:val="20"/>
                <w:lang w:eastAsia="sk-SK"/>
              </w:rPr>
            </w:pPr>
            <w:r w:rsidRPr="009631DA">
              <w:rPr>
                <w:rFonts w:ascii="Times New Roman" w:eastAsia="Times New Roman" w:hAnsi="Times New Roman" w:cs="Times New Roman"/>
                <w:sz w:val="20"/>
                <w:szCs w:val="20"/>
                <w:u w:val="single"/>
                <w:lang w:eastAsia="sk-SK"/>
              </w:rPr>
              <w:t>Odôvodnenie</w:t>
            </w:r>
            <w:r w:rsidRPr="009631DA">
              <w:rPr>
                <w:rFonts w:ascii="Times New Roman" w:eastAsia="Times New Roman" w:hAnsi="Times New Roman" w:cs="Times New Roman"/>
                <w:sz w:val="20"/>
                <w:szCs w:val="20"/>
                <w:lang w:eastAsia="sk-SK"/>
              </w:rPr>
              <w:t xml:space="preserve">: Nemôžu byť vyznačené obe možnosti. Mechanizmus sa uplatňuje. </w:t>
            </w:r>
            <w:r w:rsidRPr="009631DA">
              <w:rPr>
                <w:rFonts w:ascii="Times New Roman" w:eastAsia="Times New Roman" w:hAnsi="Times New Roman" w:cs="Times New Roman"/>
                <w:i/>
                <w:iCs/>
                <w:sz w:val="20"/>
                <w:szCs w:val="20"/>
                <w:lang w:eastAsia="sk-SK"/>
              </w:rPr>
              <w:t>– pripomienka akceptovaná zmeny sú v texte vyznačené</w:t>
            </w:r>
          </w:p>
          <w:p w14:paraId="3B868A54" w14:textId="77777777" w:rsidR="009631DA" w:rsidRPr="009631DA" w:rsidRDefault="009631DA" w:rsidP="009631DA">
            <w:pPr>
              <w:jc w:val="both"/>
              <w:rPr>
                <w:rFonts w:ascii="Times New Roman" w:eastAsia="Times New Roman" w:hAnsi="Times New Roman" w:cs="Times New Roman"/>
                <w:sz w:val="20"/>
                <w:szCs w:val="20"/>
                <w:lang w:eastAsia="sk-SK"/>
              </w:rPr>
            </w:pPr>
          </w:p>
          <w:p w14:paraId="3375985A" w14:textId="4F70E4A6" w:rsidR="009631DA" w:rsidRPr="00A5487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V bode 9. Komisia zásadne žiada označiť aj negatívne sociálne vplyvy, keďže návrh zakladá aj tieto vplyvy, ktoré sú uvedené aj v predloženej analýze sociálnych vplyvov</w:t>
            </w:r>
            <w:r w:rsidRPr="00A5487A">
              <w:rPr>
                <w:rFonts w:ascii="Times New Roman" w:eastAsia="Times New Roman" w:hAnsi="Times New Roman" w:cs="Times New Roman"/>
                <w:sz w:val="20"/>
                <w:szCs w:val="20"/>
                <w:lang w:eastAsia="sk-SK"/>
              </w:rPr>
              <w:t xml:space="preserve">. </w:t>
            </w:r>
            <w:r w:rsidRPr="00A5487A">
              <w:rPr>
                <w:rFonts w:ascii="Times New Roman" w:eastAsia="Times New Roman" w:hAnsi="Times New Roman" w:cs="Times New Roman"/>
                <w:i/>
                <w:sz w:val="20"/>
                <w:szCs w:val="20"/>
                <w:lang w:eastAsia="sk-SK"/>
              </w:rPr>
              <w:t xml:space="preserve">Akceptované </w:t>
            </w:r>
            <w:r w:rsidR="009F4BA7" w:rsidRPr="00A5487A">
              <w:rPr>
                <w:rFonts w:ascii="Times New Roman" w:eastAsia="Times New Roman" w:hAnsi="Times New Roman" w:cs="Times New Roman"/>
                <w:i/>
                <w:sz w:val="20"/>
                <w:szCs w:val="20"/>
                <w:lang w:eastAsia="sk-SK"/>
              </w:rPr>
              <w:t xml:space="preserve"> - </w:t>
            </w:r>
            <w:r w:rsidRPr="00A5487A">
              <w:rPr>
                <w:rFonts w:ascii="Times New Roman" w:eastAsia="Times New Roman" w:hAnsi="Times New Roman" w:cs="Times New Roman"/>
                <w:i/>
                <w:sz w:val="20"/>
                <w:szCs w:val="20"/>
                <w:lang w:eastAsia="sk-SK"/>
              </w:rPr>
              <w:t>vplyvy sú doplnené.</w:t>
            </w:r>
            <w:r w:rsidRPr="00A5487A">
              <w:rPr>
                <w:rFonts w:ascii="Times New Roman" w:eastAsia="Times New Roman" w:hAnsi="Times New Roman" w:cs="Times New Roman"/>
                <w:sz w:val="20"/>
                <w:szCs w:val="20"/>
                <w:lang w:eastAsia="sk-SK"/>
              </w:rPr>
              <w:t xml:space="preserve"> </w:t>
            </w:r>
          </w:p>
          <w:p w14:paraId="41627462" w14:textId="77777777" w:rsidR="009631DA" w:rsidRPr="009631DA" w:rsidRDefault="009631DA" w:rsidP="009631DA">
            <w:pPr>
              <w:jc w:val="both"/>
              <w:rPr>
                <w:rFonts w:ascii="Times New Roman" w:eastAsia="Times New Roman" w:hAnsi="Times New Roman" w:cs="Times New Roman"/>
                <w:sz w:val="20"/>
                <w:szCs w:val="20"/>
                <w:lang w:eastAsia="sk-SK"/>
              </w:rPr>
            </w:pPr>
          </w:p>
          <w:p w14:paraId="7917BC93"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Komisia odporúča predkladateľovi v časti 10. Poznámky zmeniť konštatovania k Čl. I  „...bude mať pozitívny vplyv na podnikateľské prostredie“ ..na ..“pozitívny a negatívny vplyv na podnikateľské prostredie“ a v časti k Čl. III</w:t>
            </w:r>
            <w:r w:rsidRPr="009631DA">
              <w:rPr>
                <w:rFonts w:ascii="Times New Roman" w:eastAsia="Times New Roman" w:hAnsi="Times New Roman" w:cs="Times New Roman"/>
                <w:b/>
                <w:bCs/>
                <w:sz w:val="20"/>
                <w:szCs w:val="20"/>
                <w:lang w:eastAsia="sk-SK"/>
              </w:rPr>
              <w:t> </w:t>
            </w:r>
            <w:r w:rsidRPr="009631DA">
              <w:rPr>
                <w:rFonts w:ascii="Times New Roman" w:eastAsia="Times New Roman" w:hAnsi="Times New Roman" w:cs="Times New Roman"/>
                <w:sz w:val="20"/>
                <w:szCs w:val="20"/>
                <w:lang w:eastAsia="sk-SK"/>
              </w:rPr>
              <w:t xml:space="preserve">zmeniť „nebudú mať žiadne vplyvy na podnikateľské prostredie“ na „pozitívny a negatívny vplyv na podnikateľské prostredie“ – </w:t>
            </w:r>
            <w:r w:rsidRPr="009631DA">
              <w:rPr>
                <w:rFonts w:ascii="Times New Roman" w:eastAsia="Times New Roman" w:hAnsi="Times New Roman" w:cs="Times New Roman"/>
                <w:i/>
                <w:iCs/>
                <w:sz w:val="20"/>
                <w:szCs w:val="20"/>
                <w:lang w:eastAsia="sk-SK"/>
              </w:rPr>
              <w:t>pripomienka akceptovaná</w:t>
            </w:r>
            <w:r w:rsidRPr="009631DA">
              <w:rPr>
                <w:rFonts w:ascii="Times New Roman" w:eastAsia="Times New Roman" w:hAnsi="Times New Roman" w:cs="Times New Roman"/>
                <w:sz w:val="20"/>
                <w:szCs w:val="20"/>
                <w:lang w:eastAsia="sk-SK"/>
              </w:rPr>
              <w:t xml:space="preserve"> čiastočne</w:t>
            </w:r>
          </w:p>
          <w:p w14:paraId="1EAA3F9A"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u w:val="single"/>
                <w:lang w:eastAsia="sk-SK"/>
              </w:rPr>
              <w:t>Odôvodnenie</w:t>
            </w:r>
            <w:r w:rsidRPr="009631DA">
              <w:rPr>
                <w:rFonts w:ascii="Times New Roman" w:eastAsia="Times New Roman" w:hAnsi="Times New Roman" w:cs="Times New Roman"/>
                <w:sz w:val="20"/>
                <w:szCs w:val="20"/>
                <w:lang w:eastAsia="sk-SK"/>
              </w:rPr>
              <w:t>: K  Čl. III</w:t>
            </w:r>
            <w:r w:rsidRPr="009631DA">
              <w:rPr>
                <w:rFonts w:ascii="Times New Roman" w:eastAsia="Times New Roman" w:hAnsi="Times New Roman" w:cs="Times New Roman"/>
                <w:b/>
                <w:bCs/>
                <w:sz w:val="20"/>
                <w:szCs w:val="20"/>
                <w:lang w:eastAsia="sk-SK"/>
              </w:rPr>
              <w:t> </w:t>
            </w:r>
            <w:r w:rsidRPr="009631DA">
              <w:rPr>
                <w:rFonts w:ascii="Times New Roman" w:eastAsia="Times New Roman" w:hAnsi="Times New Roman" w:cs="Times New Roman"/>
                <w:sz w:val="20"/>
                <w:szCs w:val="20"/>
                <w:lang w:eastAsia="sk-SK"/>
              </w:rPr>
              <w:t>sú aj vyčíslené vplyvy.</w:t>
            </w:r>
          </w:p>
          <w:p w14:paraId="0D7E2FC5" w14:textId="2D1363D1" w:rsidR="009631DA" w:rsidRPr="009631DA" w:rsidRDefault="009631DA" w:rsidP="009631DA">
            <w:pPr>
              <w:jc w:val="both"/>
              <w:rPr>
                <w:rFonts w:ascii="Times New Roman" w:eastAsia="Times New Roman" w:hAnsi="Times New Roman" w:cs="Times New Roman"/>
                <w:color w:val="000000"/>
                <w:sz w:val="20"/>
                <w:szCs w:val="20"/>
                <w:lang w:eastAsia="sk-SK"/>
              </w:rPr>
            </w:pPr>
            <w:r w:rsidRPr="009631DA">
              <w:rPr>
                <w:rFonts w:ascii="Times New Roman" w:eastAsia="Times New Roman" w:hAnsi="Times New Roman" w:cs="Times New Roman"/>
                <w:sz w:val="20"/>
                <w:szCs w:val="20"/>
                <w:lang w:eastAsia="sk-SK"/>
              </w:rPr>
              <w:t>Poznámku v bode 10. je potrebné doplniť aj v súvislosti s identifikovanými sociálnymi vplyvmi</w:t>
            </w:r>
            <w:r w:rsidRPr="009631DA">
              <w:rPr>
                <w:rFonts w:ascii="Times New Roman" w:eastAsia="Times New Roman" w:hAnsi="Times New Roman" w:cs="Times New Roman"/>
                <w:color w:val="000000"/>
                <w:sz w:val="20"/>
                <w:szCs w:val="20"/>
                <w:lang w:eastAsia="sk-SK"/>
              </w:rPr>
              <w:t>.</w:t>
            </w:r>
          </w:p>
          <w:p w14:paraId="3CFB4F7D" w14:textId="77777777" w:rsidR="009631DA" w:rsidRPr="009631DA" w:rsidRDefault="009631DA" w:rsidP="009631DA">
            <w:pPr>
              <w:jc w:val="both"/>
              <w:rPr>
                <w:rFonts w:ascii="Times New Roman" w:hAnsi="Times New Roman" w:cs="Times New Roman"/>
                <w:b/>
                <w:bCs/>
                <w:sz w:val="20"/>
                <w:szCs w:val="20"/>
              </w:rPr>
            </w:pPr>
            <w:r w:rsidRPr="009631DA">
              <w:rPr>
                <w:rFonts w:ascii="Times New Roman" w:hAnsi="Times New Roman" w:cs="Times New Roman"/>
                <w:b/>
                <w:bCs/>
                <w:sz w:val="20"/>
                <w:szCs w:val="20"/>
              </w:rPr>
              <w:t>K vplyvom na rozpočet verejnej správy</w:t>
            </w:r>
          </w:p>
          <w:p w14:paraId="10254DB9"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Podľa vypracovanej doložky vybraných vplyvov predložený návrh zákona zakladá negatívny, čiastočne rozpočtovo zabezpečený vplyv na rozpočet verejnej správy. V analýze vplyvov na rozpočet verejnej správy je celkový vplyv na výdavky rozpočtu verejnej správy kvantifikovaný na rok 2023 v sume 15 723 456 eur, v roku 2024 v sume 26 723 456 eur a v roku 2025 v sume 19 723 456 eur, z toho rozpočtovo nekrytý vplyv je v sume 723 456 eur ročne. – </w:t>
            </w:r>
            <w:r w:rsidRPr="009631DA">
              <w:rPr>
                <w:rFonts w:ascii="Times New Roman" w:eastAsia="Times New Roman" w:hAnsi="Times New Roman" w:cs="Times New Roman"/>
                <w:i/>
                <w:iCs/>
                <w:sz w:val="20"/>
                <w:szCs w:val="20"/>
                <w:lang w:eastAsia="sk-SK"/>
              </w:rPr>
              <w:t>akceptované čiastočne</w:t>
            </w:r>
            <w:r w:rsidRPr="009631DA">
              <w:rPr>
                <w:rFonts w:ascii="Times New Roman" w:eastAsia="Times New Roman" w:hAnsi="Times New Roman" w:cs="Times New Roman"/>
                <w:sz w:val="20"/>
                <w:szCs w:val="20"/>
                <w:lang w:eastAsia="sk-SK"/>
              </w:rPr>
              <w:t xml:space="preserve"> </w:t>
            </w:r>
          </w:p>
          <w:p w14:paraId="2345B925" w14:textId="21B312CA" w:rsidR="009631DA" w:rsidRPr="001328B0" w:rsidRDefault="009631DA" w:rsidP="009631DA">
            <w:pPr>
              <w:jc w:val="both"/>
              <w:rPr>
                <w:rFonts w:ascii="Times New Roman" w:eastAsia="Times New Roman" w:hAnsi="Times New Roman" w:cs="Times New Roman"/>
                <w:i/>
                <w:iCs/>
                <w:sz w:val="20"/>
                <w:szCs w:val="20"/>
                <w:lang w:eastAsia="sk-SK"/>
              </w:rPr>
            </w:pPr>
            <w:r w:rsidRPr="009631DA">
              <w:rPr>
                <w:rFonts w:ascii="Times New Roman" w:eastAsia="Times New Roman" w:hAnsi="Times New Roman" w:cs="Times New Roman"/>
                <w:sz w:val="20"/>
                <w:szCs w:val="20"/>
                <w:lang w:eastAsia="sk-SK"/>
              </w:rPr>
              <w:t>V analýze vplyvov na rozpočet verejnej správ</w:t>
            </w:r>
            <w:r w:rsidRPr="009631DA">
              <w:rPr>
                <w:rFonts w:ascii="Times New Roman" w:eastAsia="Times New Roman" w:hAnsi="Times New Roman" w:cs="Times New Roman"/>
                <w:color w:val="1F497D"/>
                <w:sz w:val="20"/>
                <w:szCs w:val="20"/>
                <w:lang w:eastAsia="sk-SK"/>
              </w:rPr>
              <w:t>y</w:t>
            </w:r>
            <w:r w:rsidRPr="009631DA">
              <w:rPr>
                <w:rFonts w:ascii="Times New Roman" w:eastAsia="Times New Roman" w:hAnsi="Times New Roman" w:cs="Times New Roman"/>
                <w:sz w:val="20"/>
                <w:szCs w:val="20"/>
                <w:lang w:eastAsia="sk-SK"/>
              </w:rPr>
              <w:t xml:space="preserve"> žiada Komisia zdôrazniť, že vytvorenie BAT centra nie je cieľom Plánu obnovy a odolnosti v rámci kapitoly 9. Míľniky, ciele a časový rozvrh komponentu 4. V súčasnej podobe analýzy vplyvov na rozpočet verejnej správy sa môže zdať, že vytvorenie BAT centra sa viaže na míľniky a ciele, plnenie ktorých podmieňuje financovanie z POO. V skutočnosti je vytvorenie BAT centra iba v texte kapitoly 3, a teda nie je záväzným pre čerpanie prostriedkov z POO. – </w:t>
            </w:r>
            <w:r w:rsidRPr="009631DA">
              <w:rPr>
                <w:rFonts w:ascii="Times New Roman" w:eastAsia="Times New Roman" w:hAnsi="Times New Roman" w:cs="Times New Roman"/>
                <w:i/>
                <w:iCs/>
                <w:sz w:val="20"/>
                <w:szCs w:val="20"/>
                <w:lang w:eastAsia="sk-SK"/>
              </w:rPr>
              <w:t xml:space="preserve">akceptované. Upravené v analýze vplyvov na rozpočet verejnej správy. </w:t>
            </w:r>
          </w:p>
          <w:p w14:paraId="44DC83A8"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 doložke vybraných vplyvov sa uvádza, že návrh zákona nemá vplyv na rozpočty obcí a vyšších územných celkov. S konštatovaním predkladateľa nie je možné súhlasiť vzhľadom na znenie Čl. V bodu 21, ktorým sa upravuje znenie § 81 ods. 18 zákona o odpadoch nasledovne: </w:t>
            </w:r>
            <w:r w:rsidRPr="009631DA">
              <w:rPr>
                <w:rFonts w:ascii="Times New Roman" w:eastAsia="Times New Roman" w:hAnsi="Times New Roman" w:cs="Times New Roman"/>
                <w:i/>
                <w:sz w:val="20"/>
                <w:szCs w:val="20"/>
                <w:lang w:eastAsia="sk-SK"/>
              </w:rPr>
              <w:t>„Obec zavedie na svojom území povinný množstvový zber zmesového odpadu pre všetkých pôvodcov komunálnych odpadov vrátane právnických osôb alebo fyzických osôb – podnikateľov.“</w:t>
            </w:r>
            <w:r w:rsidRPr="009631DA">
              <w:rPr>
                <w:rFonts w:ascii="Times New Roman" w:eastAsia="Times New Roman" w:hAnsi="Times New Roman" w:cs="Times New Roman"/>
                <w:sz w:val="20"/>
                <w:szCs w:val="20"/>
                <w:lang w:eastAsia="sk-SK"/>
              </w:rPr>
              <w:t xml:space="preserve"> Komisia sa domnieva, že zavedenie tejto povinnosti spôsobí nárast výdavkov v rozpočtoch obcí. V nadväznosti na uvedené a v zmysle § 33 zákona č. 523/2004 Z. z. o rozpočtových pravidlách verejnej správy a o zmene a doplnení niektorých zákonov v znení neskorších predpisov žiada Komisia v prípade dopadov dopracovať kvantifikácie vplyvov na výdavky obcí v rámci analýzy vplyvov na rozpočet verejnej správy a uviesť návrh na úhradu zvýšených výdavkov na bežný rok a na tri nasledujúce rozpočtové roky. – n</w:t>
            </w:r>
            <w:r w:rsidRPr="009631DA">
              <w:rPr>
                <w:rFonts w:ascii="Times New Roman" w:eastAsia="Times New Roman" w:hAnsi="Times New Roman" w:cs="Times New Roman"/>
                <w:i/>
                <w:sz w:val="20"/>
                <w:szCs w:val="20"/>
                <w:lang w:eastAsia="sk-SK"/>
              </w:rPr>
              <w:t xml:space="preserve">eakceptované,  v zmysle štúdie IEP Spravodlivé odpady, Analýza vplyvov zavedenia množstevného zberu v Slovenskej republike okrem iného vyplýva: </w:t>
            </w:r>
            <w:r w:rsidRPr="009631DA">
              <w:rPr>
                <w:rFonts w:ascii="Times New Roman" w:eastAsia="Times New Roman" w:hAnsi="Times New Roman" w:cs="Times New Roman"/>
                <w:sz w:val="20"/>
                <w:szCs w:val="20"/>
                <w:lang w:eastAsia="sk-SK"/>
              </w:rPr>
              <w:t>„</w:t>
            </w:r>
            <w:r w:rsidRPr="009631DA">
              <w:rPr>
                <w:rFonts w:ascii="Times New Roman" w:eastAsia="Times New Roman" w:hAnsi="Times New Roman" w:cs="Times New Roman"/>
                <w:i/>
                <w:sz w:val="20"/>
                <w:szCs w:val="20"/>
                <w:lang w:eastAsia="sk-SK"/>
              </w:rPr>
              <w:t xml:space="preserve">Pri zavedení žetónového zberu v rodinných domoch a kontajnerovo-intervalového zberu v bytových domoch na celom Slovensku môžu finančné úspory obcí dosiahnuť 28,5 mil. eur ročne. Znížením množstva zmesového odpadu, ktorý sa vyváža na skládku, ušetria obce náklady na jeho zvoz ako aj náklady na poplatky za skládkovanie. V priemere ide o ušetrenie 6 eur na obyvateľa ročne.“, zdroj: </w:t>
            </w:r>
          </w:p>
          <w:p w14:paraId="5AB38BE3" w14:textId="77777777" w:rsidR="009631DA" w:rsidRPr="009631DA" w:rsidRDefault="00472245" w:rsidP="009631DA">
            <w:pPr>
              <w:rPr>
                <w:rFonts w:ascii="Times New Roman" w:eastAsia="Times New Roman" w:hAnsi="Times New Roman" w:cs="Times New Roman"/>
                <w:color w:val="1F497D"/>
                <w:sz w:val="20"/>
                <w:szCs w:val="20"/>
                <w:lang w:eastAsia="sk-SK"/>
              </w:rPr>
            </w:pPr>
            <w:hyperlink r:id="rId9" w:history="1">
              <w:r w:rsidR="009631DA" w:rsidRPr="009631DA">
                <w:rPr>
                  <w:rFonts w:ascii="Times New Roman" w:eastAsia="Times New Roman" w:hAnsi="Times New Roman" w:cs="Times New Roman"/>
                  <w:color w:val="0563C1" w:themeColor="hyperlink"/>
                  <w:sz w:val="20"/>
                  <w:szCs w:val="20"/>
                  <w:u w:val="single"/>
                  <w:lang w:eastAsia="sk-SK"/>
                </w:rPr>
                <w:t>https://www.minzp.sk/files/iep/spravodlive-odpady.pdf</w:t>
              </w:r>
            </w:hyperlink>
          </w:p>
          <w:p w14:paraId="350A64B9" w14:textId="77777777" w:rsidR="009631DA" w:rsidRPr="009631DA" w:rsidRDefault="009631DA" w:rsidP="009631DA">
            <w:pPr>
              <w:jc w:val="both"/>
              <w:rPr>
                <w:rFonts w:ascii="Times New Roman" w:eastAsia="Times New Roman" w:hAnsi="Times New Roman" w:cs="Times New Roman"/>
                <w:i/>
                <w:iCs/>
                <w:sz w:val="20"/>
                <w:szCs w:val="20"/>
                <w:lang w:eastAsia="sk-SK"/>
              </w:rPr>
            </w:pPr>
          </w:p>
          <w:p w14:paraId="6AC6DE34" w14:textId="4AC3FA82"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Komisia žiada odhadnúť všetky vplyvy návrhu zákona na príjmy rozpočtu verejnej správy. Návrh zákona stanovuje, že v prípade nedostatku prostriedkov v účelovej finančnej rezerve budú na uzavretie a rekultiváciu skládok odpadov a ich monitorovanie využité prostriedky zo štátneho rozpočtu. Prevádzkovateľ skládky odpadov bude povinný uhradiť tieto výdavky vynaložené zo štátneho rozpočtu, príp. budú následne všetky náklady vymáhané od prevádzkovateľa zodpovedného za uzatváranú skládku. Je preto potrebné odhadnúť príjmy, ktoré z tohto mechanizmu budú plynúť do rozpočtu verejnej správy v horizonte rokov 2023 až 2025, ale aj v nasledujúcom období. Ďalej sa návrhom zákona upravujú ustanovenia o ukladaní pokút za porušenie ustanovení dotknutých zákonov a tiež sa upravuje sadzobník správnych poplatkov, čo bude mať rovnako vplyv na príjmy rozpočtu verejnej správy. - </w:t>
            </w:r>
            <w:r w:rsidRPr="009631DA">
              <w:rPr>
                <w:rFonts w:ascii="Times New Roman" w:eastAsia="Times New Roman" w:hAnsi="Times New Roman" w:cs="Times New Roman"/>
                <w:i/>
                <w:sz w:val="20"/>
                <w:szCs w:val="20"/>
                <w:lang w:eastAsia="sk-SK"/>
              </w:rPr>
              <w:t>pripomienka  neakceptovaná, odôvodnenie zapracované v</w:t>
            </w:r>
            <w:r w:rsidR="0020753D">
              <w:rPr>
                <w:rFonts w:ascii="Times New Roman" w:eastAsia="Times New Roman" w:hAnsi="Times New Roman" w:cs="Times New Roman"/>
                <w:i/>
                <w:sz w:val="20"/>
                <w:szCs w:val="20"/>
                <w:lang w:eastAsia="sk-SK"/>
              </w:rPr>
              <w:t> </w:t>
            </w:r>
            <w:r w:rsidRPr="009631DA">
              <w:rPr>
                <w:rFonts w:ascii="Times New Roman" w:eastAsia="Times New Roman" w:hAnsi="Times New Roman" w:cs="Times New Roman"/>
                <w:i/>
                <w:sz w:val="20"/>
                <w:szCs w:val="20"/>
                <w:lang w:eastAsia="sk-SK"/>
              </w:rPr>
              <w:t>materiáli</w:t>
            </w:r>
            <w:r w:rsidR="0020753D">
              <w:rPr>
                <w:rFonts w:ascii="Times New Roman" w:eastAsia="Times New Roman" w:hAnsi="Times New Roman" w:cs="Times New Roman"/>
                <w:i/>
                <w:sz w:val="20"/>
                <w:szCs w:val="20"/>
                <w:lang w:eastAsia="sk-SK"/>
              </w:rPr>
              <w:t xml:space="preserve"> analýza vplyvov na rozpočet verejnej správy.</w:t>
            </w:r>
          </w:p>
          <w:p w14:paraId="6A47584A" w14:textId="77777777" w:rsidR="009631DA" w:rsidRPr="009631DA" w:rsidRDefault="009631DA" w:rsidP="009631DA">
            <w:pPr>
              <w:jc w:val="both"/>
              <w:rPr>
                <w:rFonts w:ascii="Times New Roman" w:eastAsia="Times New Roman" w:hAnsi="Times New Roman" w:cs="Times New Roman"/>
                <w:color w:val="1F497D"/>
                <w:sz w:val="20"/>
                <w:szCs w:val="20"/>
                <w:lang w:eastAsia="sk-SK"/>
              </w:rPr>
            </w:pPr>
          </w:p>
          <w:p w14:paraId="430E7519" w14:textId="77777777" w:rsidR="0020753D" w:rsidRPr="009631DA" w:rsidRDefault="009631DA" w:rsidP="0020753D">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Komisia nesúhlasí s konštatovaním predkladateľa, že uvedený negatívny vplyv na rozpočet verejnej správy je čiastočne rozpočtovo zabezpečený, keďže v návrhu rozpočtu MŽP SR na roky 2023 až 2025 nie sú zapracované výdavky na úlohy vyplývajúce z predloženého návrhu zákona. Materiál stanovuje, že v kapitole VPS je zabezpečených 60 mil. eur v rokoch 2023 až 2025. Navyše v návrhu rozpočtu kapitoly VPS na roky 2023 až 2025 nie sú na uvedený účel osobitne alokované rozpočtované prostriedky. Zároveň Komisia upozorňuje, že v rozpočte kapitoly VPS nie sú alokované kapitálové výdavky na konkrétne investičné projekty, a preto nie je možné používať ako zdroj zabezpečenia kapitálových výdavkov rozpočet kapitoly VPS. </w:t>
            </w:r>
            <w:r w:rsidRPr="009631DA">
              <w:rPr>
                <w:rFonts w:ascii="Times New Roman" w:eastAsia="Times New Roman" w:hAnsi="Times New Roman" w:cs="Times New Roman"/>
                <w:i/>
                <w:sz w:val="20"/>
                <w:szCs w:val="20"/>
                <w:lang w:eastAsia="sk-SK"/>
              </w:rPr>
              <w:t xml:space="preserve">- </w:t>
            </w:r>
            <w:r w:rsidR="0020753D" w:rsidRPr="009631DA">
              <w:rPr>
                <w:rFonts w:ascii="Times New Roman" w:eastAsia="Times New Roman" w:hAnsi="Times New Roman" w:cs="Times New Roman"/>
                <w:i/>
                <w:sz w:val="20"/>
                <w:szCs w:val="20"/>
                <w:lang w:eastAsia="sk-SK"/>
              </w:rPr>
              <w:t>pripomienka  neakceptovaná, odôvodnenie zapracované v</w:t>
            </w:r>
            <w:r w:rsidR="0020753D">
              <w:rPr>
                <w:rFonts w:ascii="Times New Roman" w:eastAsia="Times New Roman" w:hAnsi="Times New Roman" w:cs="Times New Roman"/>
                <w:i/>
                <w:sz w:val="20"/>
                <w:szCs w:val="20"/>
                <w:lang w:eastAsia="sk-SK"/>
              </w:rPr>
              <w:t> </w:t>
            </w:r>
            <w:r w:rsidR="0020753D" w:rsidRPr="009631DA">
              <w:rPr>
                <w:rFonts w:ascii="Times New Roman" w:eastAsia="Times New Roman" w:hAnsi="Times New Roman" w:cs="Times New Roman"/>
                <w:i/>
                <w:sz w:val="20"/>
                <w:szCs w:val="20"/>
                <w:lang w:eastAsia="sk-SK"/>
              </w:rPr>
              <w:t>materiáli</w:t>
            </w:r>
            <w:r w:rsidR="0020753D">
              <w:rPr>
                <w:rFonts w:ascii="Times New Roman" w:eastAsia="Times New Roman" w:hAnsi="Times New Roman" w:cs="Times New Roman"/>
                <w:i/>
                <w:sz w:val="20"/>
                <w:szCs w:val="20"/>
                <w:lang w:eastAsia="sk-SK"/>
              </w:rPr>
              <w:t xml:space="preserve"> analýza vplyvov na rozpočet verejnej správy.</w:t>
            </w:r>
          </w:p>
          <w:p w14:paraId="0031D429" w14:textId="5E4E6E72"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Z analýzy vplyvov na rozpočet verejnej správy vyplýva rozpočtovo nezabezpečený vplyv za oblasť zamestnanosti v kapitole MŽP SR v rokoch 2023 až 2025 na osobné výdavky v sume 723 456 eur ročne, z toho mzdy, platy, služobné príjmy a ostatné osobné vyrovnania v sume 536 016 eur ročne vrátane zvýšenia limitu počtu zamestnancov o 23 osôb od roku 2023. Za oblasť zamestnanosti žiada Komisia, aby negatívne vplyvy vyplývajúce z návrhu zákona boli rozpočtovo zabezpečené v rámci limitu výdavkov návrhu rozpočtu verejnej </w:t>
            </w:r>
            <w:r w:rsidRPr="009631DA">
              <w:rPr>
                <w:rFonts w:ascii="Times New Roman" w:eastAsia="Times New Roman" w:hAnsi="Times New Roman" w:cs="Times New Roman"/>
                <w:sz w:val="20"/>
                <w:szCs w:val="20"/>
                <w:lang w:eastAsia="sk-SK"/>
              </w:rPr>
              <w:lastRenderedPageBreak/>
              <w:t xml:space="preserve">správy na roky 2023 až 2025 bez dodatočných požiadaviek na štátny rozpočet. Dôvodová správa uvádza, že novela zákona presúva povinnosti v oblasti odpadového hospodárstva z iných štátnych orgánov na MŽP SR. Keďže týmto spôsobom klesajú povinnosti iných štátnych orgánov, Komisia má za to, že nárast počtu zamestnancov na MŽP SR by mal byť pomerný poklesu zamestnancov, ktorý túto agendu riešia v súčasnosti na iných orgánoch. Možným riešením je delimitácia zamestnancov z iných orgánov na MŽP SR, keďže títo zamestnanci majú praktické skúsenosti s agendou. </w:t>
            </w:r>
            <w:r w:rsidR="0020753D">
              <w:rPr>
                <w:rFonts w:ascii="Times New Roman" w:eastAsia="Times New Roman" w:hAnsi="Times New Roman" w:cs="Times New Roman"/>
                <w:sz w:val="20"/>
                <w:szCs w:val="20"/>
                <w:lang w:eastAsia="sk-SK"/>
              </w:rPr>
              <w:t xml:space="preserve">- </w:t>
            </w:r>
            <w:r w:rsidR="0020753D" w:rsidRPr="009631DA">
              <w:rPr>
                <w:rFonts w:ascii="Times New Roman" w:eastAsia="Times New Roman" w:hAnsi="Times New Roman" w:cs="Times New Roman"/>
                <w:i/>
                <w:sz w:val="20"/>
                <w:szCs w:val="20"/>
                <w:lang w:eastAsia="sk-SK"/>
              </w:rPr>
              <w:t>pripomienka  neakceptovaná, odôvodnenie zapracované v</w:t>
            </w:r>
            <w:r w:rsidR="0020753D">
              <w:rPr>
                <w:rFonts w:ascii="Times New Roman" w:eastAsia="Times New Roman" w:hAnsi="Times New Roman" w:cs="Times New Roman"/>
                <w:i/>
                <w:sz w:val="20"/>
                <w:szCs w:val="20"/>
                <w:lang w:eastAsia="sk-SK"/>
              </w:rPr>
              <w:t> </w:t>
            </w:r>
            <w:r w:rsidR="0020753D" w:rsidRPr="009631DA">
              <w:rPr>
                <w:rFonts w:ascii="Times New Roman" w:eastAsia="Times New Roman" w:hAnsi="Times New Roman" w:cs="Times New Roman"/>
                <w:i/>
                <w:sz w:val="20"/>
                <w:szCs w:val="20"/>
                <w:lang w:eastAsia="sk-SK"/>
              </w:rPr>
              <w:t>materiáli</w:t>
            </w:r>
            <w:r w:rsidR="0020753D">
              <w:rPr>
                <w:rFonts w:ascii="Times New Roman" w:eastAsia="Times New Roman" w:hAnsi="Times New Roman" w:cs="Times New Roman"/>
                <w:i/>
                <w:sz w:val="20"/>
                <w:szCs w:val="20"/>
                <w:lang w:eastAsia="sk-SK"/>
              </w:rPr>
              <w:t xml:space="preserve"> analýza vplyvov na rozpočet verejnej správy.</w:t>
            </w:r>
          </w:p>
          <w:p w14:paraId="56542077" w14:textId="1800A7E2"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Vzhľadom na skutočnosť, že návrh rozpočtu verejnej správy na roky 2023 až 2025 s predmetným návrhom zákona neuvažuje a v súlade s § 33 zákona č. 523/2004 Z. z. o rozpočtových pravidlách verejnej správy a o zmene a doplnení niektorých zákonov v znení neskorších predpisov žiada Komisia v materiáli uviesť nielen kvantifikácie všetkých jeho vplyvov na rozpočet verejnej správy, ale aj návrhy na úhradu zvýšených výdavkov. Komisia upozorňuje, že prípadné schválenie materiálu, v ktorom by bol kvantifikovaný rozpočtovo nekrytý vplyv na rozpočet verejnej správy, by znamenal dodatočný negatívny vplyv na rozpočet, s čím Komisia zásadne nesúhlasí. S návrhom zákona bude možné súhlasiť v prípade, že všetky vplyvy z neho vyplývajúce budú zabezpečené v rámci schválených limitov dotknutých subjektov rozpočtu verejnej správy na príslušné rozpočtové roky. </w:t>
            </w:r>
            <w:r w:rsidRPr="009631DA">
              <w:rPr>
                <w:rFonts w:ascii="Times New Roman" w:eastAsia="Times New Roman" w:hAnsi="Times New Roman" w:cs="Times New Roman"/>
                <w:i/>
                <w:sz w:val="20"/>
                <w:szCs w:val="20"/>
                <w:lang w:eastAsia="sk-SK"/>
              </w:rPr>
              <w:t>- neakceptované, náklady na systemizované pracovné miesta nie je možné uhrádzať umelým zvyšovaním administratívnych poplatkov či pokút; iný zdroj príjmov ako úhrady od podnikateľských subjektov nie je možné identifikovať</w:t>
            </w:r>
          </w:p>
          <w:p w14:paraId="746E5531"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 tabuľke na str. 5 a 6 analýzy vplyvov na rozpočet verejnej správy je potrebné upraviť sumy, aby sa ich súčet sa rovnal 60 mil. eur. </w:t>
            </w:r>
            <w:r w:rsidRPr="009631DA">
              <w:rPr>
                <w:rFonts w:ascii="Times New Roman" w:eastAsia="Times New Roman" w:hAnsi="Times New Roman" w:cs="Times New Roman"/>
                <w:i/>
                <w:sz w:val="20"/>
                <w:szCs w:val="20"/>
                <w:lang w:eastAsia="sk-SK"/>
              </w:rPr>
              <w:t>– pripomienka neakceptovaná, materiál bol upravený v nadväznosti na pripomienku, týkajúcu sa absencie rozpočtového krytia</w:t>
            </w:r>
          </w:p>
          <w:p w14:paraId="47C734A8" w14:textId="77777777" w:rsidR="009631DA" w:rsidRPr="009631DA" w:rsidRDefault="009631DA" w:rsidP="009631DA">
            <w:pPr>
              <w:jc w:val="both"/>
              <w:rPr>
                <w:rFonts w:ascii="Times New Roman" w:eastAsia="Times New Roman" w:hAnsi="Times New Roman" w:cs="Times New Roman"/>
                <w:sz w:val="20"/>
                <w:szCs w:val="20"/>
                <w:lang w:eastAsia="sk-SK"/>
              </w:rPr>
            </w:pPr>
          </w:p>
          <w:p w14:paraId="403BF49C"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b/>
                <w:sz w:val="20"/>
                <w:szCs w:val="20"/>
                <w:lang w:eastAsia="sk-SK"/>
              </w:rPr>
              <w:t>K vplyvom na podnikateľské prostredie</w:t>
            </w:r>
          </w:p>
          <w:p w14:paraId="5723EDDF" w14:textId="77777777" w:rsidR="009631DA" w:rsidRPr="009631DA" w:rsidRDefault="009631DA" w:rsidP="009631DA">
            <w:pPr>
              <w:jc w:val="both"/>
              <w:rPr>
                <w:rFonts w:ascii="Times New Roman" w:eastAsia="Times New Roman" w:hAnsi="Times New Roman" w:cs="Times New Roman"/>
                <w:sz w:val="20"/>
                <w:szCs w:val="20"/>
              </w:rPr>
            </w:pPr>
            <w:r w:rsidRPr="009631DA">
              <w:rPr>
                <w:rFonts w:ascii="Times New Roman" w:eastAsia="Times New Roman" w:hAnsi="Times New Roman" w:cs="Times New Roman"/>
                <w:sz w:val="20"/>
                <w:szCs w:val="20"/>
                <w:lang w:eastAsia="sk-SK"/>
              </w:rPr>
              <w:t>Komisia odporúča predkladateľovi priložiť Kalkulačku nákladov podnikateľského prostredia.</w:t>
            </w:r>
          </w:p>
          <w:p w14:paraId="18695EC1"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u w:val="single"/>
                <w:lang w:eastAsia="sk-SK"/>
              </w:rPr>
              <w:t>Odôvodnenie</w:t>
            </w:r>
            <w:r w:rsidRPr="009631DA">
              <w:rPr>
                <w:rFonts w:ascii="Times New Roman" w:eastAsia="Times New Roman" w:hAnsi="Times New Roman" w:cs="Times New Roman"/>
                <w:sz w:val="20"/>
                <w:szCs w:val="20"/>
                <w:lang w:eastAsia="sk-SK"/>
              </w:rPr>
              <w:t xml:space="preserve">: Kalkulačka nákladov je podľa aktuálneho znenia Jednotnej metodiky na posudzovanie vybraných vplyvov povinnou súčasťou Analýzy vplyvov na podnikateľské prostredie. </w:t>
            </w:r>
          </w:p>
          <w:p w14:paraId="1D64C451" w14:textId="77777777" w:rsidR="009631DA" w:rsidRPr="009631DA" w:rsidRDefault="009631DA" w:rsidP="009631DA">
            <w:pPr>
              <w:jc w:val="both"/>
              <w:rPr>
                <w:rFonts w:ascii="Times New Roman" w:eastAsia="Times New Roman" w:hAnsi="Times New Roman" w:cs="Times New Roman"/>
                <w:sz w:val="20"/>
                <w:szCs w:val="20"/>
                <w:lang w:eastAsia="sk-SK"/>
              </w:rPr>
            </w:pPr>
          </w:p>
          <w:p w14:paraId="3DCC25BA"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lang w:eastAsia="sk-SK"/>
              </w:rPr>
              <w:t xml:space="preserve">Komisia žiada predkladateľa o zlúčenie tabuliek k jednotlivým článkom návrhu zákona do jednej z tabuliek v Analýze vplyvov na podnikateľské prostredie. - </w:t>
            </w:r>
            <w:r w:rsidRPr="009631DA">
              <w:rPr>
                <w:rFonts w:ascii="Times New Roman" w:eastAsia="Times New Roman" w:hAnsi="Times New Roman" w:cs="Times New Roman"/>
                <w:i/>
                <w:iCs/>
                <w:sz w:val="20"/>
                <w:szCs w:val="24"/>
                <w:lang w:eastAsia="sk-SK"/>
              </w:rPr>
              <w:t>akceptované. Tabuľky boli upravené do požadovaného formátu.</w:t>
            </w:r>
            <w:r w:rsidRPr="009631DA">
              <w:rPr>
                <w:rFonts w:ascii="Times New Roman" w:eastAsia="Times New Roman" w:hAnsi="Times New Roman" w:cs="Times New Roman"/>
                <w:sz w:val="20"/>
                <w:szCs w:val="24"/>
                <w:lang w:eastAsia="sk-SK"/>
              </w:rPr>
              <w:t xml:space="preserve"> </w:t>
            </w:r>
          </w:p>
          <w:p w14:paraId="5BD0234A"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u w:val="single"/>
                <w:lang w:eastAsia="sk-SK"/>
              </w:rPr>
              <w:t>Odôvodnenie</w:t>
            </w:r>
            <w:r w:rsidRPr="009631DA">
              <w:rPr>
                <w:rFonts w:ascii="Times New Roman" w:eastAsia="Times New Roman" w:hAnsi="Times New Roman" w:cs="Times New Roman"/>
                <w:sz w:val="20"/>
                <w:szCs w:val="24"/>
                <w:lang w:eastAsia="sk-SK"/>
              </w:rPr>
              <w:t>: Formát Analýzy vplyvov na podnikateľské prostredie musí byť zachovaný.</w:t>
            </w:r>
          </w:p>
          <w:p w14:paraId="5AE6BC1A" w14:textId="77777777" w:rsidR="009631DA" w:rsidRPr="009631DA" w:rsidRDefault="009631DA" w:rsidP="009631DA">
            <w:pPr>
              <w:jc w:val="both"/>
              <w:rPr>
                <w:rFonts w:ascii="Times New Roman" w:eastAsia="Times New Roman" w:hAnsi="Times New Roman" w:cs="Times New Roman"/>
                <w:sz w:val="20"/>
                <w:szCs w:val="24"/>
                <w:lang w:eastAsia="sk-SK"/>
              </w:rPr>
            </w:pPr>
          </w:p>
          <w:p w14:paraId="60CB12B3"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lang w:eastAsia="sk-SK"/>
              </w:rPr>
              <w:t>Komisia odporúča predkladateľovi vykonať úpravu v Analýze vplyvov na podnikateľské prostredie k reguláciám vyplývajúcich z Čl. III návrhu zákona.</w:t>
            </w:r>
          </w:p>
          <w:p w14:paraId="69995463"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u w:val="single"/>
                <w:lang w:eastAsia="sk-SK"/>
              </w:rPr>
              <w:t>Odôvodnenie</w:t>
            </w:r>
            <w:r w:rsidRPr="009631DA">
              <w:rPr>
                <w:rFonts w:ascii="Times New Roman" w:eastAsia="Times New Roman" w:hAnsi="Times New Roman" w:cs="Times New Roman"/>
                <w:sz w:val="20"/>
                <w:szCs w:val="24"/>
                <w:lang w:eastAsia="sk-SK"/>
              </w:rPr>
              <w:t>: Komisia odporúča predkladateľovi vymeniť poradie prvej a druhej regulácie v analýze z dôvodu, že sa nezhoduje s poradím v Kalkulačke nákladov. Zároveň Komisia odporúča upraviť počet dotknutých subjektov oboch regulácií vzhľadom na to, že informácie o ich počte v analýze a v kalkulačke nie sú v súlade.</w:t>
            </w:r>
          </w:p>
          <w:p w14:paraId="3A47415E"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i/>
                <w:iCs/>
                <w:sz w:val="20"/>
                <w:szCs w:val="24"/>
                <w:lang w:eastAsia="sk-SK"/>
              </w:rPr>
              <w:t>Akceptované. Tabuľky boli upravené.</w:t>
            </w:r>
          </w:p>
          <w:p w14:paraId="5AA38019"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lang w:eastAsia="sk-SK"/>
              </w:rPr>
              <w:t xml:space="preserve">Komisia odporúča predkladateľovi vyznačiť v Analýze vplyvov na podnikateľské prostredie v bode 3.3 Vplyvy na konkurencieschopnosť a produktivitu, že materiál  znižuje produktivitu. </w:t>
            </w:r>
            <w:r w:rsidRPr="009631DA">
              <w:rPr>
                <w:rFonts w:ascii="Times New Roman" w:eastAsia="Times New Roman" w:hAnsi="Times New Roman" w:cs="Times New Roman"/>
                <w:i/>
                <w:iCs/>
                <w:sz w:val="20"/>
                <w:szCs w:val="24"/>
                <w:lang w:eastAsia="sk-SK"/>
              </w:rPr>
              <w:t>- akceptované v plnom rozsahu. Pripomienky zapracované v Analýze vplyvov na podnikateľské prostredie</w:t>
            </w:r>
          </w:p>
          <w:p w14:paraId="4D762DD3"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u w:val="single"/>
                <w:lang w:eastAsia="sk-SK"/>
              </w:rPr>
              <w:t>Odôvodnenie</w:t>
            </w:r>
            <w:r w:rsidRPr="009631DA">
              <w:rPr>
                <w:rFonts w:ascii="Times New Roman" w:eastAsia="Times New Roman" w:hAnsi="Times New Roman" w:cs="Times New Roman"/>
                <w:sz w:val="20"/>
                <w:szCs w:val="24"/>
                <w:lang w:eastAsia="sk-SK"/>
              </w:rPr>
              <w:t>: Navrhovaný materiál zásadne zvyšuje správne poplatky a zakladá množstvo negatívnych vplyvov, čo bude mať za následok zvýšenie nákladov na podnikateľské prostredie a zníženie produktivity.</w:t>
            </w:r>
          </w:p>
          <w:p w14:paraId="49C8E353" w14:textId="77777777" w:rsidR="009631DA" w:rsidRPr="009631DA" w:rsidRDefault="009631DA" w:rsidP="009631DA">
            <w:pPr>
              <w:jc w:val="both"/>
              <w:rPr>
                <w:rFonts w:ascii="Times New Roman" w:eastAsia="Times New Roman" w:hAnsi="Times New Roman" w:cs="Times New Roman"/>
                <w:sz w:val="20"/>
                <w:szCs w:val="24"/>
                <w:lang w:eastAsia="sk-SK"/>
              </w:rPr>
            </w:pPr>
          </w:p>
          <w:p w14:paraId="3AC5C1AB" w14:textId="77777777" w:rsidR="009631DA" w:rsidRPr="009631DA" w:rsidRDefault="009631DA" w:rsidP="009631DA">
            <w:pPr>
              <w:jc w:val="both"/>
              <w:rPr>
                <w:rFonts w:ascii="Times New Roman" w:eastAsia="Times New Roman" w:hAnsi="Times New Roman" w:cs="Times New Roman"/>
                <w:i/>
                <w:iCs/>
                <w:sz w:val="20"/>
                <w:szCs w:val="24"/>
                <w:lang w:eastAsia="sk-SK"/>
              </w:rPr>
            </w:pPr>
            <w:r w:rsidRPr="009631DA">
              <w:rPr>
                <w:rFonts w:ascii="Times New Roman" w:eastAsia="Times New Roman" w:hAnsi="Times New Roman" w:cs="Times New Roman"/>
                <w:sz w:val="20"/>
                <w:szCs w:val="24"/>
                <w:lang w:eastAsia="sk-SK"/>
              </w:rPr>
              <w:t xml:space="preserve">Komisia žiada predkladateľa o vykonanie presnejšej kvantifikácie regulácií týkajúcich sa zmien v oblasti správnych poplatkov v Analýze vplyvov na podnikateľské prostredie. </w:t>
            </w:r>
            <w:r w:rsidRPr="009631DA">
              <w:rPr>
                <w:rFonts w:ascii="Times New Roman" w:eastAsia="Times New Roman" w:hAnsi="Times New Roman" w:cs="Times New Roman"/>
                <w:i/>
                <w:iCs/>
                <w:sz w:val="20"/>
                <w:szCs w:val="24"/>
                <w:lang w:eastAsia="sk-SK"/>
              </w:rPr>
              <w:t>- čiastočne akceptované</w:t>
            </w:r>
          </w:p>
          <w:p w14:paraId="4FA380C8" w14:textId="77777777" w:rsidR="009631DA" w:rsidRPr="009631DA" w:rsidRDefault="009631DA" w:rsidP="009631DA">
            <w:pPr>
              <w:jc w:val="both"/>
              <w:rPr>
                <w:rFonts w:ascii="Times New Roman" w:eastAsia="Times New Roman" w:hAnsi="Times New Roman" w:cs="Times New Roman"/>
                <w:sz w:val="20"/>
                <w:szCs w:val="24"/>
                <w:lang w:eastAsia="sk-SK"/>
              </w:rPr>
            </w:pPr>
            <w:r w:rsidRPr="009631DA">
              <w:rPr>
                <w:rFonts w:ascii="Times New Roman" w:eastAsia="Times New Roman" w:hAnsi="Times New Roman" w:cs="Times New Roman"/>
                <w:sz w:val="20"/>
                <w:szCs w:val="24"/>
                <w:u w:val="single"/>
                <w:lang w:eastAsia="sk-SK"/>
              </w:rPr>
              <w:t>Odôvodnenie</w:t>
            </w:r>
            <w:r w:rsidRPr="009631DA">
              <w:rPr>
                <w:rFonts w:ascii="Times New Roman" w:eastAsia="Times New Roman" w:hAnsi="Times New Roman" w:cs="Times New Roman"/>
                <w:sz w:val="20"/>
                <w:szCs w:val="24"/>
                <w:lang w:eastAsia="sk-SK"/>
              </w:rPr>
              <w:t xml:space="preserve">: Predkladateľ uvádza, že nie je možné presne kvantifikovať dopady zmien v oblasti správnych poplatkov. Navrhujeme predkladateľovi aby za účelom presnejšej kvantifikácie vychádzal z dát o počte podaných žiadostí za posledný rok podnikateľskými subjektami. Je potrebné aby analogicky postupoval predkladateľ aj pri zmenách v ostatných správnych poplatkoch. Gestor právneho predpisu musí disponovať údajmi ako napríklad počet pôvodcov odpadu, ktorý na základe žiadosti prepravili odpad cez hranice. Zároveň navýšenie správneho poplatku pri vydaní rozhodnutia o udelení povolenia na cezhraničný pohyb odpadov predstavuje nárast o 450 € na jeden subjekt a nie 500 € ako predkladateľ uviedol v Kalkulačke nákladov. Súčasne je potrebné doplniť  do kalkulačky a analýzy vplyvov vypustenie poplatku za vydanie osvedčenia o odbornej spôsobilosti na úseku integrovanej prevencie a kontroly znečisťovania životného prostredia vo výške 100 eur.   </w:t>
            </w:r>
          </w:p>
          <w:p w14:paraId="4E905352" w14:textId="77777777" w:rsidR="009631DA" w:rsidRPr="009631DA" w:rsidRDefault="009631DA" w:rsidP="009631DA">
            <w:pPr>
              <w:jc w:val="both"/>
              <w:rPr>
                <w:rFonts w:ascii="Times New Roman" w:hAnsi="Times New Roman" w:cs="Times New Roman"/>
                <w:i/>
                <w:iCs/>
                <w:sz w:val="20"/>
                <w:szCs w:val="24"/>
                <w:lang w:eastAsia="sk-SK"/>
              </w:rPr>
            </w:pPr>
            <w:r w:rsidRPr="009631DA">
              <w:rPr>
                <w:rFonts w:ascii="Times New Roman" w:eastAsia="Times New Roman" w:hAnsi="Times New Roman" w:cs="Times New Roman"/>
                <w:sz w:val="20"/>
                <w:szCs w:val="24"/>
                <w:lang w:eastAsia="sk-SK"/>
              </w:rPr>
              <w:t xml:space="preserve">Komisia žiada predkladateľa o dopracovanie Analýzy vplyvov na podnikateľské prostredie v bode 3.4. Iné vplyvy na podnikateľské prostredie. </w:t>
            </w:r>
            <w:r w:rsidRPr="009631DA">
              <w:rPr>
                <w:rFonts w:ascii="Times New Roman" w:hAnsi="Times New Roman" w:cs="Times New Roman"/>
                <w:i/>
                <w:iCs/>
                <w:sz w:val="20"/>
                <w:szCs w:val="24"/>
                <w:lang w:eastAsia="sk-SK"/>
              </w:rPr>
              <w:t>- akceptované kvalitatívny popis zahrnutý do bodu 3.4.</w:t>
            </w:r>
            <w:r w:rsidRPr="009631DA">
              <w:rPr>
                <w:rFonts w:ascii="Times New Roman" w:eastAsia="Calibri" w:hAnsi="Times New Roman" w:cs="Times New Roman"/>
                <w:i/>
                <w:iCs/>
                <w:sz w:val="20"/>
                <w:szCs w:val="20"/>
                <w:lang w:eastAsia="sk-SK"/>
              </w:rPr>
              <w:t>.</w:t>
            </w:r>
          </w:p>
          <w:p w14:paraId="56D4A263" w14:textId="10ABE554"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V prípade potreby má predkladateľ možnosť konzultácie s analytickým tímom za účelom metodickej podpory pri vypracovaní Analýzy vplyvov na podnikateľské prostredie na adrese </w:t>
            </w:r>
            <w:hyperlink r:id="rId10" w:history="1">
              <w:r w:rsidRPr="009631DA">
                <w:rPr>
                  <w:rFonts w:ascii="Times New Roman" w:eastAsiaTheme="majorEastAsia" w:hAnsi="Times New Roman" w:cs="Times New Roman"/>
                  <w:color w:val="0563C1" w:themeColor="hyperlink"/>
                  <w:sz w:val="20"/>
                  <w:szCs w:val="20"/>
                  <w:u w:val="single"/>
                  <w:lang w:eastAsia="sk-SK"/>
                </w:rPr>
                <w:t>1in2out@mhsr.sk</w:t>
              </w:r>
            </w:hyperlink>
            <w:r w:rsidRPr="009631DA">
              <w:rPr>
                <w:rFonts w:ascii="Times New Roman" w:eastAsia="Times New Roman" w:hAnsi="Times New Roman" w:cs="Times New Roman"/>
                <w:sz w:val="20"/>
                <w:szCs w:val="20"/>
                <w:lang w:eastAsia="sk-SK"/>
              </w:rPr>
              <w:t>.</w:t>
            </w:r>
          </w:p>
          <w:p w14:paraId="36668250" w14:textId="77777777" w:rsidR="009631DA" w:rsidRPr="009631DA" w:rsidRDefault="009631DA" w:rsidP="009631DA">
            <w:pPr>
              <w:jc w:val="both"/>
              <w:rPr>
                <w:rFonts w:ascii="Times New Roman" w:eastAsia="Times New Roman" w:hAnsi="Times New Roman" w:cs="Times New Roman"/>
                <w:sz w:val="20"/>
                <w:szCs w:val="20"/>
                <w:lang w:eastAsia="sk-SK"/>
              </w:rPr>
            </w:pPr>
          </w:p>
          <w:p w14:paraId="15A20271"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b/>
                <w:sz w:val="20"/>
                <w:szCs w:val="20"/>
                <w:lang w:eastAsia="sk-SK"/>
              </w:rPr>
              <w:lastRenderedPageBreak/>
              <w:t>K sociálnym vplyvom</w:t>
            </w:r>
          </w:p>
          <w:p w14:paraId="0344788E" w14:textId="77777777" w:rsidR="009631DA" w:rsidRPr="009631DA" w:rsidRDefault="009631DA" w:rsidP="009631DA">
            <w:pPr>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xml:space="preserve">Komisia zásadne žiada hodnotenie vplyvov v bode 4.1 tejto analýzy doplniť vhodne zvolenými modelovými príkladmi prezentujúcimi zmeny vo výdavkoch dotknutých skupín. </w:t>
            </w:r>
            <w:r w:rsidRPr="009631DA">
              <w:rPr>
                <w:rFonts w:ascii="Times New Roman" w:eastAsia="Times New Roman" w:hAnsi="Times New Roman" w:cs="Times New Roman"/>
                <w:i/>
                <w:sz w:val="20"/>
                <w:szCs w:val="20"/>
                <w:lang w:eastAsia="sk-SK"/>
              </w:rPr>
              <w:t>– pripomienka akceptovaná, modelový príklad doplnený.</w:t>
            </w:r>
          </w:p>
          <w:p w14:paraId="74D18858"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sz w:val="20"/>
                <w:szCs w:val="20"/>
                <w:u w:val="single"/>
                <w:lang w:eastAsia="sk-SK"/>
              </w:rPr>
              <w:t>Odôvodnenie:</w:t>
            </w:r>
            <w:r w:rsidRPr="009631DA">
              <w:rPr>
                <w:rFonts w:ascii="Times New Roman" w:eastAsia="Times New Roman" w:hAnsi="Times New Roman" w:cs="Times New Roman"/>
                <w:sz w:val="20"/>
                <w:szCs w:val="20"/>
                <w:lang w:eastAsia="sk-SK"/>
              </w:rPr>
              <w:t xml:space="preserve"> Predkladateľ v analýze sociálnych vplyvov  uviedol, že kvantifikáciu vplyvov na hospodárenie dotknutých domácností  hodnotených opatrení nevie vykonať, preto je potrebné uviesť aspoň vhodne zvolené modelové príklady.</w:t>
            </w:r>
          </w:p>
          <w:p w14:paraId="256890FB" w14:textId="77777777" w:rsidR="009631DA" w:rsidRPr="009631DA" w:rsidRDefault="009631DA" w:rsidP="009631DA">
            <w:pPr>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sz w:val="20"/>
                <w:szCs w:val="20"/>
                <w:lang w:eastAsia="sk-SK"/>
              </w:rPr>
              <w:t xml:space="preserve">Metodický postup pre analýzu sociálnych vplyvov je potrebné vypustiť, keďže nie je povinnou súčasťou predkladanej analýzy sociálnych vplyvov. </w:t>
            </w:r>
            <w:r w:rsidRPr="009631DA">
              <w:rPr>
                <w:rFonts w:ascii="Times New Roman" w:eastAsia="Times New Roman" w:hAnsi="Times New Roman" w:cs="Times New Roman"/>
                <w:i/>
                <w:iCs/>
                <w:sz w:val="20"/>
                <w:szCs w:val="20"/>
                <w:lang w:eastAsia="sk-SK"/>
              </w:rPr>
              <w:t>– akceptované., metodický postup bol vypustený</w:t>
            </w:r>
          </w:p>
          <w:p w14:paraId="378EC513" w14:textId="77777777" w:rsidR="009631DA" w:rsidRPr="009631DA" w:rsidRDefault="009631DA" w:rsidP="009631DA">
            <w:pPr>
              <w:jc w:val="both"/>
              <w:rPr>
                <w:rFonts w:ascii="Times New Roman" w:eastAsia="Times New Roman" w:hAnsi="Times New Roman" w:cs="Times New Roman"/>
                <w:sz w:val="20"/>
                <w:szCs w:val="20"/>
                <w:lang w:eastAsia="sk-SK"/>
              </w:rPr>
            </w:pPr>
          </w:p>
          <w:p w14:paraId="7B2B4636" w14:textId="77777777" w:rsidR="009631DA" w:rsidRPr="009631DA" w:rsidRDefault="009631DA" w:rsidP="009631DA">
            <w:pPr>
              <w:autoSpaceDE w:val="0"/>
              <w:autoSpaceDN w:val="0"/>
              <w:adjustRightInd w:val="0"/>
              <w:jc w:val="both"/>
              <w:rPr>
                <w:rFonts w:ascii="Times New Roman" w:hAnsi="Times New Roman" w:cs="Times New Roman"/>
                <w:sz w:val="20"/>
                <w:szCs w:val="20"/>
              </w:rPr>
            </w:pPr>
            <w:r w:rsidRPr="009631DA">
              <w:rPr>
                <w:rFonts w:ascii="Times New Roman" w:hAnsi="Times New Roman" w:cs="Times New Roman"/>
                <w:b/>
                <w:bCs/>
                <w:color w:val="000000"/>
                <w:sz w:val="20"/>
                <w:szCs w:val="20"/>
              </w:rPr>
              <w:t>III. Záver:</w:t>
            </w:r>
            <w:r w:rsidRPr="009631DA">
              <w:rPr>
                <w:rFonts w:ascii="Times New Roman" w:hAnsi="Times New Roman" w:cs="Times New Roman"/>
                <w:bCs/>
                <w:color w:val="000000"/>
                <w:sz w:val="20"/>
                <w:szCs w:val="20"/>
              </w:rPr>
              <w:t xml:space="preserve"> </w:t>
            </w:r>
            <w:r w:rsidRPr="009631DA">
              <w:rPr>
                <w:rFonts w:ascii="Times New Roman" w:hAnsi="Times New Roman" w:cs="Times New Roman"/>
                <w:color w:val="000000"/>
                <w:sz w:val="20"/>
                <w:szCs w:val="20"/>
              </w:rPr>
              <w:t xml:space="preserve">Stála pracovná komisia na posudzovanie vybraných vplyvov vyjadruje </w:t>
            </w:r>
          </w:p>
          <w:p w14:paraId="46317D6D" w14:textId="77777777" w:rsidR="009631DA" w:rsidRPr="009631DA" w:rsidRDefault="009631DA" w:rsidP="009631DA">
            <w:pPr>
              <w:ind w:left="1416"/>
              <w:rPr>
                <w:rFonts w:ascii="Times New Roman" w:eastAsia="Times New Roman" w:hAnsi="Times New Roman" w:cs="Times New Roman"/>
                <w:b/>
                <w:bCs/>
                <w:sz w:val="20"/>
                <w:szCs w:val="20"/>
                <w:lang w:eastAsia="sk-SK"/>
              </w:rPr>
            </w:pPr>
          </w:p>
          <w:p w14:paraId="73A5A984" w14:textId="77777777" w:rsidR="009631DA" w:rsidRPr="009631DA" w:rsidRDefault="009631DA" w:rsidP="009631DA">
            <w:pPr>
              <w:spacing w:line="240" w:lineRule="atLeast"/>
              <w:jc w:val="center"/>
              <w:rPr>
                <w:rFonts w:ascii="Times New Roman" w:eastAsia="Times New Roman" w:hAnsi="Times New Roman" w:cs="Times New Roman"/>
                <w:b/>
                <w:bCs/>
                <w:sz w:val="20"/>
                <w:szCs w:val="20"/>
                <w:lang w:eastAsia="sk-SK"/>
              </w:rPr>
            </w:pPr>
          </w:p>
          <w:p w14:paraId="356534E0" w14:textId="77777777" w:rsidR="009631DA" w:rsidRPr="009631DA" w:rsidRDefault="009631DA" w:rsidP="009631DA">
            <w:pPr>
              <w:spacing w:line="240" w:lineRule="atLeast"/>
              <w:jc w:val="center"/>
              <w:rPr>
                <w:rFonts w:ascii="Times New Roman" w:eastAsia="Times New Roman" w:hAnsi="Times New Roman" w:cs="Times New Roman"/>
                <w:b/>
                <w:bCs/>
                <w:sz w:val="20"/>
                <w:szCs w:val="20"/>
                <w:lang w:eastAsia="sk-SK"/>
              </w:rPr>
            </w:pPr>
            <w:r w:rsidRPr="009631DA">
              <w:rPr>
                <w:rFonts w:ascii="Times New Roman" w:eastAsia="Times New Roman" w:hAnsi="Times New Roman" w:cs="Times New Roman"/>
                <w:b/>
                <w:bCs/>
                <w:sz w:val="20"/>
                <w:szCs w:val="20"/>
                <w:lang w:eastAsia="sk-SK"/>
              </w:rPr>
              <w:t>nesúhlasné stanovisko</w:t>
            </w:r>
          </w:p>
          <w:p w14:paraId="06AA3C09" w14:textId="77777777" w:rsidR="009631DA" w:rsidRPr="009631DA" w:rsidRDefault="009631DA" w:rsidP="009631DA">
            <w:pPr>
              <w:spacing w:line="240" w:lineRule="atLeast"/>
              <w:jc w:val="center"/>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w:t>
            </w:r>
          </w:p>
          <w:p w14:paraId="4BCDE3C2" w14:textId="77777777" w:rsidR="009631DA" w:rsidRPr="009631DA" w:rsidRDefault="009631DA" w:rsidP="009631DA">
            <w:pPr>
              <w:spacing w:line="200" w:lineRule="atLeast"/>
              <w:rPr>
                <w:rFonts w:ascii="Times New Roman" w:eastAsia="Times New Roman" w:hAnsi="Times New Roman" w:cs="Times New Roman"/>
                <w:sz w:val="20"/>
                <w:szCs w:val="20"/>
                <w:lang w:eastAsia="sk-SK"/>
              </w:rPr>
            </w:pPr>
          </w:p>
          <w:p w14:paraId="34A7760C" w14:textId="77777777" w:rsidR="009631DA" w:rsidRPr="009631DA" w:rsidRDefault="009631DA" w:rsidP="009631DA">
            <w:pPr>
              <w:spacing w:line="200" w:lineRule="atLeast"/>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s materiálom predloženým na predbežné pripomienkové konanie s odporúčaním na jeho dopracovanie podľa pripomienok v bode II.</w:t>
            </w:r>
          </w:p>
          <w:p w14:paraId="17688BC5" w14:textId="77777777" w:rsidR="009631DA" w:rsidRPr="009631DA" w:rsidRDefault="009631DA" w:rsidP="009631DA">
            <w:pPr>
              <w:spacing w:line="200" w:lineRule="atLeast"/>
              <w:rPr>
                <w:rFonts w:ascii="Times New Roman" w:eastAsia="Times New Roman" w:hAnsi="Times New Roman" w:cs="Times New Roman"/>
                <w:sz w:val="20"/>
                <w:szCs w:val="20"/>
                <w:lang w:eastAsia="sk-SK"/>
              </w:rPr>
            </w:pPr>
          </w:p>
          <w:p w14:paraId="20C6BD24" w14:textId="77777777" w:rsidR="009631DA" w:rsidRPr="009631DA" w:rsidRDefault="009631DA" w:rsidP="009631DA">
            <w:pPr>
              <w:spacing w:line="240" w:lineRule="atLeast"/>
              <w:jc w:val="both"/>
              <w:rPr>
                <w:rFonts w:ascii="Times New Roman" w:eastAsia="Times New Roman" w:hAnsi="Times New Roman" w:cs="Times New Roman"/>
                <w:sz w:val="20"/>
                <w:szCs w:val="20"/>
                <w:lang w:eastAsia="sk-SK"/>
              </w:rPr>
            </w:pPr>
            <w:r w:rsidRPr="009631DA">
              <w:rPr>
                <w:rFonts w:ascii="Times New Roman" w:eastAsia="Times New Roman" w:hAnsi="Times New Roman" w:cs="Times New Roman"/>
                <w:b/>
                <w:bCs/>
                <w:sz w:val="20"/>
                <w:szCs w:val="20"/>
                <w:lang w:eastAsia="sk-SK"/>
              </w:rPr>
              <w:t>IV. Poznámka:</w:t>
            </w:r>
            <w:r w:rsidRPr="009631DA">
              <w:rPr>
                <w:rFonts w:ascii="Times New Roman" w:eastAsia="Times New Roman" w:hAnsi="Times New Roman" w:cs="Times New Roman"/>
                <w:sz w:val="20"/>
                <w:szCs w:val="20"/>
                <w:lang w:eastAsia="sk-SK"/>
              </w:rPr>
              <w:t xml:space="preserve"> Predkladateľ uvedie stanovisko Komisie do doložky vybraných vplyvov spolu s vyhodnotením pripomienok.</w:t>
            </w:r>
          </w:p>
          <w:p w14:paraId="0352C6E1" w14:textId="77777777" w:rsidR="009631DA" w:rsidRPr="009631DA" w:rsidRDefault="009631DA" w:rsidP="009631DA">
            <w:pPr>
              <w:spacing w:line="200" w:lineRule="atLeast"/>
              <w:rPr>
                <w:rFonts w:ascii="Times New Roman" w:eastAsia="Times New Roman" w:hAnsi="Times New Roman" w:cs="Times New Roman"/>
                <w:sz w:val="20"/>
                <w:szCs w:val="20"/>
                <w:lang w:eastAsia="sk-SK"/>
              </w:rPr>
            </w:pPr>
            <w:r w:rsidRPr="009631DA">
              <w:rPr>
                <w:rFonts w:ascii="Times New Roman" w:eastAsia="Times New Roman" w:hAnsi="Times New Roman" w:cs="Times New Roman"/>
                <w:sz w:val="20"/>
                <w:szCs w:val="20"/>
                <w:lang w:eastAsia="sk-SK"/>
              </w:rPr>
              <w:t> </w:t>
            </w:r>
          </w:p>
          <w:p w14:paraId="19A44D14" w14:textId="77777777" w:rsidR="001B23B7" w:rsidRPr="00B043B4" w:rsidRDefault="009631DA" w:rsidP="009631DA">
            <w:pPr>
              <w:spacing w:line="240" w:lineRule="atLeast"/>
              <w:jc w:val="both"/>
              <w:rPr>
                <w:rFonts w:ascii="Times New Roman" w:eastAsia="Times New Roman" w:hAnsi="Times New Roman" w:cs="Times New Roman"/>
                <w:b/>
                <w:sz w:val="20"/>
                <w:szCs w:val="20"/>
                <w:lang w:eastAsia="sk-SK"/>
              </w:rPr>
            </w:pPr>
            <w:r w:rsidRPr="009631DA">
              <w:rPr>
                <w:rFonts w:ascii="Times New Roman" w:eastAsia="Times New Roman" w:hAnsi="Times New Roman" w:cs="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r w:rsidR="001B23B7" w:rsidRPr="00B043B4" w14:paraId="4592A920"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83648C6"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3D8677C3" w14:textId="77777777" w:rsidTr="000800FC">
        <w:tblPrEx>
          <w:tblBorders>
            <w:insideH w:val="single" w:sz="4" w:space="0" w:color="FFFFFF"/>
            <w:insideV w:val="single" w:sz="4" w:space="0" w:color="FFFFFF"/>
          </w:tblBorders>
        </w:tblPrEx>
        <w:tc>
          <w:tcPr>
            <w:tcW w:w="9176" w:type="dxa"/>
            <w:shd w:val="clear" w:color="auto" w:fill="FFFFFF"/>
          </w:tcPr>
          <w:p w14:paraId="266EF842"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15E54C43" w14:textId="77777777" w:rsidTr="000800FC">
              <w:trPr>
                <w:trHeight w:val="396"/>
              </w:trPr>
              <w:tc>
                <w:tcPr>
                  <w:tcW w:w="2552" w:type="dxa"/>
                </w:tcPr>
                <w:p w14:paraId="0A36C855" w14:textId="77777777" w:rsidR="001B23B7" w:rsidRPr="00B043B4" w:rsidRDefault="0047224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72B01BE0" w14:textId="77777777" w:rsidR="001B23B7" w:rsidRPr="00B043B4" w:rsidRDefault="0047224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692A46A6" w14:textId="77777777" w:rsidR="001B23B7" w:rsidRPr="00B043B4" w:rsidRDefault="0047224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18AB66C8"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0292C23A" w14:textId="77777777" w:rsidR="001B23B7" w:rsidRPr="00B043B4" w:rsidRDefault="001B23B7" w:rsidP="000800FC">
            <w:pPr>
              <w:rPr>
                <w:rFonts w:ascii="Times New Roman" w:eastAsia="Times New Roman" w:hAnsi="Times New Roman" w:cs="Times New Roman"/>
                <w:b/>
                <w:sz w:val="20"/>
                <w:szCs w:val="20"/>
                <w:lang w:eastAsia="sk-SK"/>
              </w:rPr>
            </w:pPr>
          </w:p>
          <w:p w14:paraId="5331EE0E" w14:textId="77777777" w:rsidR="001B23B7" w:rsidRPr="00B043B4" w:rsidRDefault="001B23B7" w:rsidP="000800FC">
            <w:pPr>
              <w:rPr>
                <w:rFonts w:ascii="Times New Roman" w:eastAsia="Times New Roman" w:hAnsi="Times New Roman" w:cs="Times New Roman"/>
                <w:b/>
                <w:sz w:val="20"/>
                <w:szCs w:val="20"/>
                <w:lang w:eastAsia="sk-SK"/>
              </w:rPr>
            </w:pPr>
          </w:p>
        </w:tc>
      </w:tr>
    </w:tbl>
    <w:p w14:paraId="6AAD5B2A" w14:textId="77777777" w:rsidR="00274130" w:rsidRDefault="00472245"/>
    <w:sectPr w:rsidR="00274130" w:rsidSect="001E3562">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40AFF" w16cex:dateUtc="2023-04-14T15:25:00Z"/>
  <w16cex:commentExtensible w16cex:durableId="27E40D40" w16cex:dateUtc="2023-04-14T15:34:00Z"/>
  <w16cex:commentExtensible w16cex:durableId="27E40E3D" w16cex:dateUtc="2023-04-1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AC72F" w16cid:durableId="27E40AFF"/>
  <w16cid:commentId w16cid:paraId="2EB9A92F" w16cid:durableId="27E40D40"/>
  <w16cid:commentId w16cid:paraId="33AED4A9" w16cid:durableId="27E40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01C87" w14:textId="77777777" w:rsidR="00AB4069" w:rsidRDefault="00AB4069" w:rsidP="001B23B7">
      <w:pPr>
        <w:spacing w:after="0" w:line="240" w:lineRule="auto"/>
      </w:pPr>
      <w:r>
        <w:separator/>
      </w:r>
    </w:p>
  </w:endnote>
  <w:endnote w:type="continuationSeparator" w:id="0">
    <w:p w14:paraId="49A23949" w14:textId="77777777" w:rsidR="00AB4069" w:rsidRDefault="00AB4069"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1DDDE39E" w14:textId="3D1EBB04"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472245">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14:paraId="6471E7E8" w14:textId="77777777" w:rsidR="001B23B7" w:rsidRDefault="001B23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99803" w14:textId="77777777" w:rsidR="00AB4069" w:rsidRDefault="00AB4069" w:rsidP="001B23B7">
      <w:pPr>
        <w:spacing w:after="0" w:line="240" w:lineRule="auto"/>
      </w:pPr>
      <w:r>
        <w:separator/>
      </w:r>
    </w:p>
  </w:footnote>
  <w:footnote w:type="continuationSeparator" w:id="0">
    <w:p w14:paraId="72BD1F43" w14:textId="77777777" w:rsidR="00AB4069" w:rsidRDefault="00AB4069" w:rsidP="001B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B79EC"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0A1122C3" w14:textId="77777777" w:rsidR="001B23B7" w:rsidRDefault="001B23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41DA"/>
    <w:multiLevelType w:val="hybridMultilevel"/>
    <w:tmpl w:val="7196FF22"/>
    <w:lvl w:ilvl="0" w:tplc="07F6BB9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33257"/>
    <w:rsid w:val="00043706"/>
    <w:rsid w:val="00097069"/>
    <w:rsid w:val="000D348F"/>
    <w:rsid w:val="000F2BE9"/>
    <w:rsid w:val="00113AE4"/>
    <w:rsid w:val="001328B0"/>
    <w:rsid w:val="00142C18"/>
    <w:rsid w:val="00187182"/>
    <w:rsid w:val="0019132E"/>
    <w:rsid w:val="001A45F8"/>
    <w:rsid w:val="001B23B7"/>
    <w:rsid w:val="001E3562"/>
    <w:rsid w:val="00203EE3"/>
    <w:rsid w:val="0020753D"/>
    <w:rsid w:val="002243BB"/>
    <w:rsid w:val="00230E10"/>
    <w:rsid w:val="00232C3D"/>
    <w:rsid w:val="0023360B"/>
    <w:rsid w:val="00243652"/>
    <w:rsid w:val="002F6ADB"/>
    <w:rsid w:val="003145AE"/>
    <w:rsid w:val="003A057B"/>
    <w:rsid w:val="003A381E"/>
    <w:rsid w:val="00411898"/>
    <w:rsid w:val="00472245"/>
    <w:rsid w:val="0049476D"/>
    <w:rsid w:val="004A4383"/>
    <w:rsid w:val="004C6831"/>
    <w:rsid w:val="005217A3"/>
    <w:rsid w:val="0052443C"/>
    <w:rsid w:val="0053553B"/>
    <w:rsid w:val="00591EC6"/>
    <w:rsid w:val="00591ED3"/>
    <w:rsid w:val="00640281"/>
    <w:rsid w:val="006F678E"/>
    <w:rsid w:val="006F6B62"/>
    <w:rsid w:val="00720322"/>
    <w:rsid w:val="0075197E"/>
    <w:rsid w:val="00761208"/>
    <w:rsid w:val="007756BE"/>
    <w:rsid w:val="007B40C1"/>
    <w:rsid w:val="007E449F"/>
    <w:rsid w:val="00865E81"/>
    <w:rsid w:val="008801B5"/>
    <w:rsid w:val="00881E07"/>
    <w:rsid w:val="008B222D"/>
    <w:rsid w:val="008C79B7"/>
    <w:rsid w:val="008E27DC"/>
    <w:rsid w:val="009431E3"/>
    <w:rsid w:val="009475F5"/>
    <w:rsid w:val="009631DA"/>
    <w:rsid w:val="009717F5"/>
    <w:rsid w:val="009C424C"/>
    <w:rsid w:val="009E09F7"/>
    <w:rsid w:val="009F4832"/>
    <w:rsid w:val="009F4BA7"/>
    <w:rsid w:val="00A340BB"/>
    <w:rsid w:val="00A5487A"/>
    <w:rsid w:val="00A7788F"/>
    <w:rsid w:val="00A863B9"/>
    <w:rsid w:val="00AB4069"/>
    <w:rsid w:val="00AC30D6"/>
    <w:rsid w:val="00B547F5"/>
    <w:rsid w:val="00B63A57"/>
    <w:rsid w:val="00B64F9B"/>
    <w:rsid w:val="00B8425B"/>
    <w:rsid w:val="00B84F87"/>
    <w:rsid w:val="00BA2BF4"/>
    <w:rsid w:val="00C806DE"/>
    <w:rsid w:val="00CB08AE"/>
    <w:rsid w:val="00CE6AAE"/>
    <w:rsid w:val="00CF1A25"/>
    <w:rsid w:val="00D2313B"/>
    <w:rsid w:val="00D50F1E"/>
    <w:rsid w:val="00DF357C"/>
    <w:rsid w:val="00E269C1"/>
    <w:rsid w:val="00E714D6"/>
    <w:rsid w:val="00E8321E"/>
    <w:rsid w:val="00ED1AC0"/>
    <w:rsid w:val="00F60CC9"/>
    <w:rsid w:val="00F87376"/>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C100"/>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631DA"/>
    <w:pPr>
      <w:spacing w:after="0" w:line="240" w:lineRule="auto"/>
      <w:ind w:left="720"/>
      <w:contextualSpacing/>
    </w:pPr>
    <w:rPr>
      <w:rFonts w:ascii="Times New Roman" w:eastAsia="Times New Roman" w:hAnsi="Times New Roman" w:cs="Times New Roman"/>
      <w:sz w:val="20"/>
      <w:szCs w:val="20"/>
      <w:lang w:eastAsia="sk-SK"/>
    </w:rPr>
  </w:style>
  <w:style w:type="paragraph" w:styleId="Revzia">
    <w:name w:val="Revision"/>
    <w:hidden/>
    <w:uiPriority w:val="99"/>
    <w:semiHidden/>
    <w:rsid w:val="00C806DE"/>
    <w:pPr>
      <w:spacing w:after="0" w:line="240" w:lineRule="auto"/>
    </w:pPr>
  </w:style>
  <w:style w:type="character" w:styleId="Odkaznakomentr">
    <w:name w:val="annotation reference"/>
    <w:basedOn w:val="Predvolenpsmoodseku"/>
    <w:uiPriority w:val="99"/>
    <w:semiHidden/>
    <w:unhideWhenUsed/>
    <w:rsid w:val="0019132E"/>
    <w:rPr>
      <w:sz w:val="16"/>
      <w:szCs w:val="16"/>
    </w:rPr>
  </w:style>
  <w:style w:type="paragraph" w:styleId="Textkomentra">
    <w:name w:val="annotation text"/>
    <w:basedOn w:val="Normlny"/>
    <w:link w:val="TextkomentraChar"/>
    <w:uiPriority w:val="99"/>
    <w:semiHidden/>
    <w:unhideWhenUsed/>
    <w:rsid w:val="0019132E"/>
    <w:pPr>
      <w:spacing w:line="240" w:lineRule="auto"/>
    </w:pPr>
    <w:rPr>
      <w:sz w:val="20"/>
      <w:szCs w:val="20"/>
    </w:rPr>
  </w:style>
  <w:style w:type="character" w:customStyle="1" w:styleId="TextkomentraChar">
    <w:name w:val="Text komentára Char"/>
    <w:basedOn w:val="Predvolenpsmoodseku"/>
    <w:link w:val="Textkomentra"/>
    <w:uiPriority w:val="99"/>
    <w:semiHidden/>
    <w:rsid w:val="0019132E"/>
    <w:rPr>
      <w:sz w:val="20"/>
      <w:szCs w:val="20"/>
    </w:rPr>
  </w:style>
  <w:style w:type="paragraph" w:styleId="Predmetkomentra">
    <w:name w:val="annotation subject"/>
    <w:basedOn w:val="Textkomentra"/>
    <w:next w:val="Textkomentra"/>
    <w:link w:val="PredmetkomentraChar"/>
    <w:uiPriority w:val="99"/>
    <w:semiHidden/>
    <w:unhideWhenUsed/>
    <w:rsid w:val="0019132E"/>
    <w:rPr>
      <w:b/>
      <w:bCs/>
    </w:rPr>
  </w:style>
  <w:style w:type="character" w:customStyle="1" w:styleId="PredmetkomentraChar">
    <w:name w:val="Predmet komentára Char"/>
    <w:basedOn w:val="TextkomentraChar"/>
    <w:link w:val="Predmetkomentra"/>
    <w:uiPriority w:val="99"/>
    <w:semiHidden/>
    <w:rsid w:val="00191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1in2out@mhsr.sk"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minzp.sk/files/iep/spravodlive-odpady.pdf"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FD313C-CCF0-4AA7-910E-3B16C54B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4908</Words>
  <Characters>27980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Legislativa</cp:lastModifiedBy>
  <cp:revision>3</cp:revision>
  <dcterms:created xsi:type="dcterms:W3CDTF">2023-04-17T10:06:00Z</dcterms:created>
  <dcterms:modified xsi:type="dcterms:W3CDTF">2023-05-30T21:14:00Z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