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599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24"/>
        <w:gridCol w:w="4576"/>
        <w:gridCol w:w="952"/>
        <w:gridCol w:w="992"/>
        <w:gridCol w:w="851"/>
        <w:gridCol w:w="3686"/>
        <w:gridCol w:w="709"/>
        <w:gridCol w:w="1133"/>
        <w:gridCol w:w="992"/>
        <w:gridCol w:w="1277"/>
      </w:tblGrid>
      <w:tr>
        <w:tblPrEx>
          <w:tblW w:w="15992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599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A1957" w:rsidRPr="00816263" w:rsidP="00A938EF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TABUĽKA  ZHODY</w:t>
            </w:r>
          </w:p>
          <w:p w:rsidR="00DA1957" w:rsidRPr="00816263" w:rsidP="00A938EF">
            <w:pPr>
              <w:pStyle w:val="Heading1"/>
              <w:bidi w:val="0"/>
              <w:spacing w:after="120" w:line="240" w:lineRule="auto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právneho predpisu s právom Európskej únie</w:t>
            </w:r>
          </w:p>
        </w:tc>
      </w:tr>
      <w:tr>
        <w:tblPrEx>
          <w:tblW w:w="15992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1631"/>
        </w:trPr>
        <w:tc>
          <w:tcPr>
            <w:tcW w:w="63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A1957" w:rsidRPr="00816263" w:rsidP="00DA1957">
            <w:pPr>
              <w:pStyle w:val="Default"/>
              <w:bidi w:val="0"/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816263">
              <w:rPr>
                <w:b/>
                <w:color w:val="auto"/>
                <w:sz w:val="22"/>
              </w:rPr>
              <w:t>Smernica európskeho parlamentu a Rady 2010/75/EÚ z 24. novembra 2010 o priemyselných emisiách (integrovaná prevencia a kontrola znečisťovania životného prostredia) (prepracované</w:t>
            </w:r>
            <w:r w:rsidRPr="00816263">
              <w:rPr>
                <w:b/>
                <w:color w:val="auto"/>
                <w:sz w:val="22"/>
              </w:rPr>
              <w:t xml:space="preserve"> znenie)</w:t>
            </w:r>
            <w:r w:rsidRPr="00816263" w:rsidR="00DF176C">
              <w:rPr>
                <w:b/>
                <w:color w:val="auto"/>
                <w:sz w:val="22"/>
              </w:rPr>
              <w:t>(</w:t>
            </w:r>
            <w:r w:rsidRPr="00816263" w:rsidR="00DF176C">
              <w:rPr>
                <w:i/>
                <w:color w:val="auto"/>
              </w:rPr>
              <w:t xml:space="preserve"> Ú. v. EÚ L 334, 17.12.2010)</w:t>
            </w:r>
          </w:p>
        </w:tc>
        <w:tc>
          <w:tcPr>
            <w:tcW w:w="9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A1957" w:rsidRPr="00816263" w:rsidP="00DA1957">
            <w:pPr>
              <w:pStyle w:val="Default"/>
              <w:bidi w:val="0"/>
              <w:spacing w:after="0" w:line="240" w:lineRule="auto"/>
              <w:rPr>
                <w:b/>
                <w:color w:val="auto"/>
                <w:sz w:val="22"/>
              </w:rPr>
            </w:pPr>
            <w:r w:rsidRPr="00816263">
              <w:rPr>
                <w:b/>
                <w:color w:val="auto"/>
                <w:sz w:val="22"/>
              </w:rPr>
              <w:t>Návrh zákona, ktorým sa mení a dopĺňa zákon č. 39/2013 Z. z. o integrovanej prevencii a kontrole znečisťovania životného prostredia a o zmene a doplnení niektorých zákonov v znení neskorších predpisov a</w:t>
            </w:r>
            <w:r w:rsidRPr="00816263" w:rsidR="00314E25">
              <w:rPr>
                <w:b/>
                <w:color w:val="auto"/>
                <w:sz w:val="22"/>
              </w:rPr>
              <w:t> o zmene a doplnení niektorých zákonov</w:t>
            </w:r>
            <w:r w:rsidRPr="00816263">
              <w:rPr>
                <w:b/>
                <w:color w:val="auto"/>
                <w:sz w:val="22"/>
              </w:rPr>
              <w:t xml:space="preserve"> (ďalej len „NZ“)</w:t>
            </w:r>
          </w:p>
          <w:p w:rsidR="00DF176C" w:rsidRPr="00816263" w:rsidP="00DA1957">
            <w:pPr>
              <w:pStyle w:val="Default"/>
              <w:bidi w:val="0"/>
              <w:spacing w:after="0" w:line="240" w:lineRule="auto"/>
              <w:rPr>
                <w:b/>
                <w:color w:val="auto"/>
                <w:sz w:val="22"/>
              </w:rPr>
            </w:pPr>
          </w:p>
          <w:p w:rsidR="00DA1957" w:rsidRPr="00816263" w:rsidP="00F22427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16263" w:rsidR="002635CD">
              <w:rPr>
                <w:rFonts w:ascii="Times New Roman" w:hAnsi="Times New Roman"/>
                <w:b/>
                <w:sz w:val="22"/>
                <w:szCs w:val="22"/>
              </w:rPr>
              <w:t xml:space="preserve">Zákon č. 39/2013 Z. z. </w:t>
            </w:r>
            <w:r w:rsidRPr="00816263" w:rsidR="002635CD">
              <w:rPr>
                <w:rFonts w:ascii="Times New Roman" w:hAnsi="Times New Roman"/>
                <w:b/>
                <w:sz w:val="22"/>
              </w:rPr>
              <w:t>o integrovanej prevencii a kontrole znečisťovania životného prostredia a o zmene a doplnení niektorých zákonov v znení neskorších predpisov (ďalej len „IPKZ“)</w:t>
            </w:r>
          </w:p>
        </w:tc>
      </w:tr>
      <w:tr>
        <w:tblPrEx>
          <w:tblW w:w="1599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51A5" w:rsidRPr="00816263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51A5" w:rsidRPr="00816263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F51A5" w:rsidRPr="00816263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51A5" w:rsidRPr="00816263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51A5" w:rsidRPr="00816263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51A5" w:rsidRPr="00816263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51A5" w:rsidRPr="00816263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51A5" w:rsidRPr="00816263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51A5" w:rsidRPr="00816263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F51A5" w:rsidRPr="00816263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>
        <w:tblPrEx>
          <w:tblW w:w="1599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51A5" w:rsidRPr="0081626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Článok</w:t>
            </w:r>
          </w:p>
          <w:p w:rsidR="006F51A5" w:rsidRPr="0081626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(Č, O,</w:t>
            </w:r>
          </w:p>
          <w:p w:rsidR="006F51A5" w:rsidRPr="0081626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V, P)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51A5" w:rsidRPr="00816263" w:rsidP="0018241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 xml:space="preserve">                           Text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F51A5" w:rsidRPr="0081626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Spôsob transp.</w:t>
            </w:r>
          </w:p>
          <w:p w:rsidR="006F51A5" w:rsidRPr="0081626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(N, O, D, n.a.)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51A5" w:rsidRPr="0081626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Číslo</w:t>
            </w:r>
          </w:p>
          <w:p w:rsidR="006F51A5" w:rsidRPr="0081626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predpisu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51A5" w:rsidRPr="0081626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Článok (Č, §, O, V, P)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51A5" w:rsidRPr="0081626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51A5" w:rsidRPr="0081626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Zhoda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51A5" w:rsidRPr="0081626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Poznámky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51A5" w:rsidRPr="0081626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Identifikácia</w:t>
            </w:r>
          </w:p>
          <w:p w:rsidR="006F51A5" w:rsidRPr="0081626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goldplatingu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F51A5" w:rsidRPr="0081626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6263">
              <w:rPr>
                <w:rFonts w:ascii="Times New Roman" w:hAnsi="Times New Roman"/>
                <w:sz w:val="22"/>
                <w:szCs w:val="22"/>
              </w:rPr>
              <w:t>Identifikácia goldplatingu a vyjadrenie k opodstatnenosti goldplatingu</w:t>
            </w:r>
          </w:p>
        </w:tc>
      </w:tr>
      <w:tr>
        <w:tblPrEx>
          <w:tblW w:w="1599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6C6B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 w:rsidR="00E3616C">
              <w:rPr>
                <w:rFonts w:ascii="Times New Roman" w:hAnsi="Times New Roman"/>
                <w:sz w:val="20"/>
                <w:szCs w:val="20"/>
              </w:rPr>
              <w:t>Č:1</w:t>
            </w:r>
          </w:p>
          <w:p w:rsidR="00BF5C6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 w:rsidR="00E3616C">
              <w:rPr>
                <w:rFonts w:ascii="Times New Roman" w:hAnsi="Times New Roman"/>
                <w:sz w:val="20"/>
                <w:szCs w:val="20"/>
              </w:rPr>
              <w:t>O9</w:t>
            </w:r>
          </w:p>
          <w:p w:rsidR="00A05567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5567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5567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5567" w:rsidRPr="00816263" w:rsidP="00E65D78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5C6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 w:rsidR="00E3616C">
              <w:rPr>
                <w:rFonts w:ascii="Times New Roman" w:hAnsi="Times New Roman"/>
                <w:sz w:val="20"/>
              </w:rPr>
              <w:t>9</w:t>
            </w:r>
            <w:r w:rsidRPr="00816263">
              <w:rPr>
                <w:rFonts w:ascii="Times New Roman" w:hAnsi="Times New Roman"/>
                <w:sz w:val="20"/>
              </w:rPr>
              <w:t>.podstatná zmena“ je zmena v charaktere alebo činnosti alebo rozšírenie zariadenia alebo spaľovacieho zariadenia, spaľovne odpadov alebo zariadenia na spoluspaľovanie odpadov, ktorá môže mať významné nepriaznivé účinky na ľudské zdravie alebo životné prostredie;</w:t>
            </w:r>
          </w:p>
          <w:p w:rsidR="00A05567" w:rsidRPr="00816263" w:rsidP="00E65D78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05567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 w:rsidR="00A666F3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A05567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5567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5567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5567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5567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5567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1D12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5C6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 w:rsidR="002635CD">
              <w:rPr>
                <w:rFonts w:ascii="Times New Roman" w:hAnsi="Times New Roman"/>
                <w:sz w:val="20"/>
                <w:szCs w:val="20"/>
              </w:rPr>
              <w:t>IPKZ</w:t>
            </w:r>
          </w:p>
          <w:p w:rsidR="00BF5C6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5C6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5C6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46B79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 w:rsidR="00E65D78">
              <w:rPr>
                <w:rFonts w:ascii="Times New Roman" w:hAnsi="Times New Roman"/>
                <w:sz w:val="20"/>
                <w:szCs w:val="20"/>
              </w:rPr>
              <w:t>NZ</w:t>
            </w:r>
          </w:p>
          <w:p w:rsidR="000C74E4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74E4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49E2" w:rsidRPr="00816263" w:rsidP="00E65D78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5C60" w:rsidRPr="00816263" w:rsidP="00BF5C60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>Čl. I</w:t>
            </w:r>
          </w:p>
          <w:p w:rsidR="00AF4DB1" w:rsidRPr="00816263" w:rsidP="00BF5C60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F4DB1" w:rsidRPr="00816263" w:rsidP="00BF5C60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C60" w:rsidRPr="00816263" w:rsidP="00BF5C60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263" w:rsidR="001432B7">
              <w:rPr>
                <w:rFonts w:ascii="Times New Roman" w:hAnsi="Times New Roman"/>
              </w:rPr>
              <w:t>B</w:t>
            </w:r>
            <w:r w:rsidRPr="00816263">
              <w:rPr>
                <w:rFonts w:ascii="Times New Roman" w:hAnsi="Times New Roman"/>
              </w:rPr>
              <w:t xml:space="preserve"> </w:t>
            </w:r>
            <w:r w:rsidRPr="00816263" w:rsidR="001432B7">
              <w:rPr>
                <w:rFonts w:ascii="Times New Roman" w:hAnsi="Times New Roman"/>
              </w:rPr>
              <w:t>4</w:t>
            </w:r>
            <w:r w:rsidRPr="00816263">
              <w:rPr>
                <w:rFonts w:ascii="Times New Roman" w:hAnsi="Times New Roman"/>
              </w:rPr>
              <w:t>.</w:t>
            </w:r>
          </w:p>
          <w:p w:rsidR="00BF5C60" w:rsidRPr="00816263" w:rsidP="00BF5C60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 xml:space="preserve">§2 </w:t>
            </w:r>
            <w:r w:rsidRPr="00816263" w:rsidR="00E3616C">
              <w:rPr>
                <w:rFonts w:ascii="Times New Roman" w:hAnsi="Times New Roman"/>
              </w:rPr>
              <w:t>Pl</w:t>
            </w:r>
          </w:p>
          <w:p w:rsidR="00BF5C60" w:rsidRPr="00816263" w:rsidP="00BF5C60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C60" w:rsidRPr="00816263" w:rsidP="00BF5C60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05567" w:rsidRPr="00816263" w:rsidP="00E65D7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263" w:rsidR="00BF5C6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5C60" w:rsidRPr="00816263" w:rsidP="004D0B0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 w:rsidR="00E3616C">
              <w:rPr>
                <w:rFonts w:ascii="Times New Roman" w:hAnsi="Times New Roman"/>
                <w:sz w:val="20"/>
              </w:rPr>
              <w:t>l</w:t>
            </w:r>
            <w:r w:rsidRPr="00816263" w:rsidR="00743D44">
              <w:rPr>
                <w:rFonts w:ascii="Times New Roman" w:hAnsi="Times New Roman"/>
                <w:sz w:val="20"/>
              </w:rPr>
              <w:t>)</w:t>
            </w:r>
            <w:r w:rsidRPr="00816263">
              <w:rPr>
                <w:rFonts w:ascii="Times New Roman" w:hAnsi="Times New Roman"/>
                <w:sz w:val="20"/>
              </w:rPr>
              <w:t xml:space="preserve"> </w:t>
            </w:r>
            <w:r w:rsidRPr="00816263" w:rsidR="00743D44">
              <w:rPr>
                <w:rFonts w:ascii="Times New Roman" w:hAnsi="Times New Roman"/>
                <w:sz w:val="20"/>
              </w:rPr>
              <w:t xml:space="preserve">podstatná zmena je akákoľvek zmena charakteru alebo činnosti alebo rozšírenie prevádzky, ak zmena alebo rozšírenie samotné presahujú kapacitné prahové hodnoty ustanovené v prílohe č. 1, </w:t>
            </w:r>
            <w:r w:rsidRPr="00816263" w:rsidR="00743D44">
              <w:rPr>
                <w:rFonts w:ascii="Times New Roman" w:hAnsi="Times New Roman"/>
                <w:b/>
                <w:sz w:val="20"/>
              </w:rPr>
              <w:t>alebo ak zmena môže mať významné nepriaznivé účinky na ľudské zdravie alebo životné prostredie</w:t>
            </w:r>
            <w:r w:rsidRPr="00816263">
              <w:rPr>
                <w:rFonts w:ascii="Times New Roman" w:hAnsi="Times New Roman"/>
                <w:b/>
                <w:sz w:val="20"/>
              </w:rPr>
              <w:t>,</w:t>
            </w:r>
          </w:p>
          <w:p w:rsidR="00CB1D12" w:rsidRPr="00816263" w:rsidP="00CB1D12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bookmarkStart w:id="0" w:name="paragraf-10.pismeno-b.oznacenie"/>
            <w:bookmarkStart w:id="1" w:name="paragraf-10.pismeno-b"/>
            <w:bookmarkEnd w:id="0"/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5C6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5C6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5C60" w:rsidRPr="00816263" w:rsidP="009F5D23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16263" w:rsidR="00DF176C">
              <w:rPr>
                <w:rFonts w:ascii="Times New Roman" w:hAnsi="Times New Roman"/>
                <w:i/>
              </w:rPr>
              <w:t>GP-N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F5C6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W w:w="1599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5D78" w:rsidRPr="00816263" w:rsidP="00E65D78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Č:4</w:t>
            </w:r>
          </w:p>
          <w:p w:rsidR="00BF5C6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5C60" w:rsidRPr="00816263" w:rsidP="00E65D78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16263" w:rsidR="00E65D7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 Členské štáty prijmú potrebné opatrenia na zabezpečenie toho, aby žiadne zariadenia (prevádzky) alebo spaľovacie zariadenia, spaľovne odpadov alebo zariadenia na spoluspaľovanie odpadov neboli prevádzkované bez povolenia.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F5C6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 w:rsidR="00A666F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5D78" w:rsidRPr="00816263" w:rsidP="00E65D78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5D78" w:rsidRPr="00816263" w:rsidP="00E65D78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5D78" w:rsidRPr="00816263" w:rsidP="00E65D78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5D78" w:rsidRPr="00816263" w:rsidP="00E65D78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NZ</w:t>
            </w:r>
          </w:p>
          <w:p w:rsidR="00E65D78" w:rsidRPr="00816263" w:rsidP="00E65D78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5D78" w:rsidRPr="00816263" w:rsidP="00E65D78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7211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4DB1" w:rsidRPr="00816263" w:rsidP="004D66D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66DF" w:rsidRPr="00816263" w:rsidP="004D66D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263" w:rsidR="001432B7">
              <w:rPr>
                <w:rFonts w:ascii="Times New Roman" w:hAnsi="Times New Roman"/>
              </w:rPr>
              <w:t>B</w:t>
            </w:r>
            <w:r w:rsidRPr="00816263">
              <w:rPr>
                <w:rFonts w:ascii="Times New Roman" w:hAnsi="Times New Roman"/>
              </w:rPr>
              <w:t xml:space="preserve"> </w:t>
            </w:r>
            <w:r w:rsidRPr="00816263" w:rsidR="001432B7">
              <w:rPr>
                <w:rFonts w:ascii="Times New Roman" w:hAnsi="Times New Roman"/>
              </w:rPr>
              <w:t>18</w:t>
            </w:r>
            <w:r w:rsidRPr="00816263">
              <w:rPr>
                <w:rFonts w:ascii="Times New Roman" w:hAnsi="Times New Roman"/>
              </w:rPr>
              <w:t>.</w:t>
            </w:r>
          </w:p>
          <w:p w:rsidR="004D66DF" w:rsidRPr="00816263" w:rsidP="004D66D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>§26b</w:t>
            </w:r>
          </w:p>
          <w:p w:rsidR="004D66DF" w:rsidRPr="00816263" w:rsidP="004D66D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66DF" w:rsidRPr="00816263" w:rsidP="004D66D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72110" w:rsidRPr="00816263" w:rsidP="00E65D7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„§ 26b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Zmena prevádzkovateľa skládky odpadov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(1)</w:t>
              <w:tab/>
              <w:t>Zmena prevádzkovateľa skládky odpadov je podmienená vydaním súhlasu inšpekcie podľa § 32 ods. 1 písm. o), ak nejde o právneho nástupcu prevádzkovateľa podľa § 26 ods. 5.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(2)</w:t>
              <w:tab/>
              <w:t xml:space="preserve">Novým prevádzkovateľom skládky odpadov sa môže stať fyzická osoba – podnikateľ alebo právnická osoba, ktorá 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a) je držiteľom dokladu podľa osobitného predpisu</w:t>
            </w:r>
            <w:r w:rsidRPr="00816263">
              <w:rPr>
                <w:rFonts w:ascii="Times New Roman" w:hAnsi="Times New Roman"/>
                <w:sz w:val="20"/>
                <w:szCs w:val="20"/>
                <w:vertAlign w:val="superscript"/>
              </w:rPr>
              <w:t>55c</w:t>
            </w:r>
            <w:r w:rsidRPr="00816263">
              <w:rPr>
                <w:rFonts w:ascii="Times New Roman" w:hAnsi="Times New Roman"/>
                <w:sz w:val="20"/>
                <w:szCs w:val="20"/>
              </w:rPr>
              <w:t xml:space="preserve">), ak je dôvodom pre zmenu prevádzkovateľa skládky odpadov splynutie, zlúčenie alebo rozdelenie spoločnosti, alebo 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b)  nie je v konkurznom alebo v reštrukturalizačnom konaní,</w:t>
            </w:r>
            <w:r w:rsidRPr="00816263">
              <w:rPr>
                <w:rFonts w:ascii="Times New Roman" w:hAnsi="Times New Roman"/>
                <w:sz w:val="20"/>
                <w:szCs w:val="20"/>
                <w:vertAlign w:val="superscript"/>
              </w:rPr>
              <w:t>55d</w:t>
            </w:r>
            <w:r w:rsidRPr="00816263">
              <w:rPr>
                <w:rFonts w:ascii="Times New Roman" w:hAnsi="Times New Roman"/>
                <w:sz w:val="20"/>
                <w:szCs w:val="20"/>
              </w:rPr>
              <w:t xml:space="preserve">) a 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c) nemá evidované nedoplatky voči daňovému úradu, colnému úradu, evidované nedoplatky na poistnom na sociálne poistenie a zdravotná poisťovňa neeviduje voči nej pohľadávky po splatnosti podľa osobitných predpisov</w:t>
            </w:r>
            <w:r w:rsidRPr="00816263">
              <w:rPr>
                <w:rFonts w:ascii="Times New Roman" w:hAnsi="Times New Roman"/>
                <w:sz w:val="20"/>
                <w:szCs w:val="20"/>
                <w:vertAlign w:val="superscript"/>
              </w:rPr>
              <w:t>55e</w:t>
            </w:r>
            <w:r w:rsidRPr="00816263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(3)</w:t>
              <w:tab/>
              <w:t>Žiadosť o zmenu prevádzkovateľa skládky odpadov obsahuje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a)</w:t>
              <w:tab/>
              <w:t>meno a priezvisko fyzickej osoby a adresu trvalého bydliska, obchodné meno fyzickej osoby podnikateľa, identifikačné číslo a miesto podnikania alebo názov alebo obchodné meno právnickej osoby, jej sídlo a identifikačné číslo pôvodného prevádzkovateľa skládky odpadov,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b)</w:t>
              <w:tab/>
              <w:t>meno a priezvisko fyzickej osoby a adresu trvalého bydliska, obchodné meno fyzickej osoby podnikateľa, identifikačné číslo a miesto podnikania alebo názov alebo obchodné meno právnickej osoby, jej sídlo a identifikačné číslo nového prevádzkovateľa skládky odpadov,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c)</w:t>
              <w:tab/>
              <w:t>fotokópiu dokladu, preukazujúceho zmenu prevádzkovateľa skládky odpadov,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d)</w:t>
              <w:tab/>
              <w:t>potvrdenie podľa osobitného predpisu.</w:t>
            </w:r>
            <w:r w:rsidRPr="00816263">
              <w:rPr>
                <w:rFonts w:ascii="Times New Roman" w:hAnsi="Times New Roman"/>
                <w:sz w:val="20"/>
                <w:szCs w:val="20"/>
                <w:vertAlign w:val="superscript"/>
              </w:rPr>
              <w:t>55f</w:t>
            </w:r>
            <w:r w:rsidRPr="0081626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(4)</w:t>
              <w:tab/>
              <w:t>K žiadosti o vydanie súhlasu podľa odseku 1 nový prevádzkovateľ predloží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a)</w:t>
              <w:tab/>
              <w:t>pri splynutí, zlúčení alebo rozdelení spoločnosti výpis z Obchodného registra,</w:t>
            </w:r>
            <w:r w:rsidRPr="00816263">
              <w:rPr>
                <w:rFonts w:ascii="Times New Roman" w:hAnsi="Times New Roman"/>
                <w:sz w:val="20"/>
                <w:szCs w:val="20"/>
                <w:vertAlign w:val="superscript"/>
              </w:rPr>
              <w:t>55c</w:t>
            </w:r>
            <w:r w:rsidRPr="0081626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b)</w:t>
              <w:tab/>
              <w:t xml:space="preserve">pri zmene prevádzkovateľa inej ako podľa písm. a) 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1.</w:t>
              <w:tab/>
              <w:t>vyhlásenie, že nie je nie je v konkurznom alebo v reštrukturalizačnom konaní,</w:t>
            </w:r>
            <w:r w:rsidRPr="00816263">
              <w:rPr>
                <w:rFonts w:ascii="Times New Roman" w:hAnsi="Times New Roman"/>
                <w:sz w:val="20"/>
                <w:szCs w:val="20"/>
                <w:vertAlign w:val="superscript"/>
              </w:rPr>
              <w:t>55d</w:t>
            </w:r>
            <w:r w:rsidRPr="0081626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2.</w:t>
              <w:tab/>
              <w:t>potvrdenie nie staršie ako dva mesiace, že nemá evidované nedoplatky voči daňovému úradu, colnému úradu, evidované nedoplatky na poistnom na sociálne poistenie a zdravotná poisťovňa neeviduje voči nemu pohľadávky po splatnosti podľa osobitných predpisov.</w:t>
            </w:r>
            <w:r w:rsidRPr="00816263">
              <w:rPr>
                <w:rFonts w:ascii="Times New Roman" w:hAnsi="Times New Roman"/>
                <w:sz w:val="20"/>
                <w:szCs w:val="20"/>
                <w:vertAlign w:val="superscript"/>
              </w:rPr>
              <w:t>55f</w:t>
            </w:r>
            <w:r w:rsidRPr="0081626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(5) Splnenie podmienok podľa ods. 2 písm. c) overuje podľa osobitného predpisu inšpekcia.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(6) Inšpekcia vydá súhlas podľa odseku 1 po doručení kompletnej žiadosti podľa odsekov 3 a 4  a overení splnenia podmienok podľa odseku 2.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(7) Súhlas podľa odseku 1 obsahuje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a)</w:t>
              <w:tab/>
              <w:t>meno a priezvisko fyzickej osoby a adresu trvalého bydliska, obchodné meno fyzickej osoby podnikateľa, identifikačné číslo a miesto podnikania alebo názov alebo obchodné meno právnickej osoby, jej sídlo a identifikačné číslo pôvodného prevádzkovateľa,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b)</w:t>
              <w:tab/>
              <w:t>meno a priezvisko fyzickej osoby a adresu trvalého bydliska, obchodné meno fyzickej osoby podnikateľa, identifikačné číslo a miesto podnikania alebo názov alebo obchodné meno právnickej osoby, jej sídlo a identifikačné číslo nového prevádzkovateľa,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c)</w:t>
              <w:tab/>
              <w:t>identifikačné číslo skládky odpadov.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1BAB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 w:rsidR="004D66DF">
              <w:rPr>
                <w:rFonts w:ascii="Times New Roman" w:hAnsi="Times New Roman"/>
                <w:sz w:val="20"/>
                <w:szCs w:val="20"/>
              </w:rPr>
              <w:t>(8) Pôvodný prevádzkovateľ je povinný plniť povinnosti podľa tohto zákona až do dňa nadobudnutia právoplatnosti rozhodnutia podľa § 32 ods. 1 písm. o).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5C6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 w:rsidR="002C0E5B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5C6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5C6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816263" w:rsidR="00DF176C">
              <w:rPr>
                <w:rFonts w:ascii="Times New Roman" w:hAnsi="Times New Roman"/>
                <w:i/>
              </w:rPr>
              <w:t>GP-N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F5C6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>
        <w:tblPrEx>
          <w:tblW w:w="1599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211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Č:13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2110" w:rsidRPr="00816263" w:rsidP="00E7211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Článok 13</w:t>
            </w:r>
          </w:p>
          <w:p w:rsidR="00E72110" w:rsidRPr="00816263" w:rsidP="00E7211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Referenčné dokumenty o BAT a výmena informácií</w:t>
            </w:r>
          </w:p>
          <w:p w:rsidR="00E72110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 w:rsidR="004D66DF">
              <w:rPr>
                <w:rFonts w:ascii="Times New Roman" w:hAnsi="Times New Roman"/>
                <w:sz w:val="20"/>
              </w:rPr>
              <w:t>1. Komisia zorganizuje výmenu informácií medzi členskými štátmi, dotknutými odvetviami, mimovládnymi organizáciami presadzujúcimi ochranu životného prostredia a Komisiou, aby sa vypracovali, preskúmali a  v  prípade potreby aktualizovali referenčné dokumenty o BAT.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2. Výmena informácií sa zameriava najmä na: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a) výkon zariadení a  techník z  hľadiska emisií vyjadrený vo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vhodných prípadoch ako krátkodobé a dlhodobé priemerné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hodnoty a  súvisiace referenčné podmienky, spotreba a  charakter surovín, spotreba vody, využívanie energie a  tvorba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odpadu;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b) používané techniky, súvisiace monitorovanie, dosah na iné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zložky životného prostredia, hospodárska a technická únosnosť a ich vývoj;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c) najlepšie dostupné techniky a  nové techniky určené po zohľadnení aspektov uvedených písmenách a) a b).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3. Komisia zriadi a  pravidelne zvoláva fórum zložené zo zástupcov členských štátov, dotknutých odvetví a  mimovládnych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organizácií presadzujúcich ochranu životného prostredia.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Komisia získa stanovisko fóra o  praktických opatreniach na výmenu informácií, a najmä k: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a) rokovaciemu poriadku fóra;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b) pracovnému programu na výmenu informácií;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c) usmerneniam pre zber údajov;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d) usmerneniam pre vypracovanie referenčných dokumentov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o  BAT a  zabezpečenie ich kvality, ako aj ich vhodného obsahu a formátu.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Usmernenia uvedené v druhom pododseku písm. c) a d) zohľadnia stanovisko fóra a prijmú sa v súlade s regulačným postupom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uvedeným v článku 75 ods. 2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4. Komisia získa a  zverejní stanovisko fóra k  navrhovanému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obsahu referenčných dokumentov o  BAT a  zohľadní ho pri postupoch uvedených v odseku 5.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5. Rozhodnutia o  záveroch o  BAT sa prijmú v  súlade s  regulačným postupom uvedeným v článku 75 ods. 2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6. Po prijatí rozhodnutia v  súlade s  odsekom 5 Komisia bezodkladne zverejní referenčný dokument o  BAT a  zabezpečí, aby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sa závery o BAT sprístupnili vo všetkých úradných jazykoch Únie.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7. Závery o  najlepších dostupných technikách, ktoré vychádzajú z  referenčných dokumentov o  BAT, ktoré Komisia prijme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pred dátumom uvedeným v článku 83, sa na účely tejto kapitoly,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s výnimkou článku 15 ods. 3 a 4, uplatňujú ako závery o BAT až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do prijatia príslušného rozhodnutia v súlade s odsekom 5.</w:t>
            </w:r>
          </w:p>
          <w:p w:rsidR="004D66DF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7211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 w:rsidR="00A666F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211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 w:rsidR="002A1BDD">
              <w:rPr>
                <w:rFonts w:ascii="Times New Roman" w:hAnsi="Times New Roman"/>
                <w:sz w:val="20"/>
                <w:szCs w:val="20"/>
              </w:rPr>
              <w:t>NZ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72B7" w:rsidRPr="00816263" w:rsidP="001972B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 xml:space="preserve">Čl.1 </w:t>
            </w:r>
            <w:r w:rsidRPr="00816263" w:rsidR="001432B7">
              <w:rPr>
                <w:rFonts w:ascii="Times New Roman" w:hAnsi="Times New Roman"/>
              </w:rPr>
              <w:t>B</w:t>
            </w:r>
            <w:r w:rsidRPr="00816263">
              <w:rPr>
                <w:rFonts w:ascii="Times New Roman" w:hAnsi="Times New Roman"/>
              </w:rPr>
              <w:t xml:space="preserve"> </w:t>
            </w:r>
            <w:r w:rsidRPr="00816263" w:rsidR="001432B7">
              <w:rPr>
                <w:rFonts w:ascii="Times New Roman" w:hAnsi="Times New Roman"/>
              </w:rPr>
              <w:t>21</w:t>
            </w:r>
          </w:p>
          <w:p w:rsidR="00E72110" w:rsidRPr="00816263" w:rsidP="001972B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263" w:rsidR="001972B7">
              <w:rPr>
                <w:rFonts w:ascii="Times New Roman" w:hAnsi="Times New Roman"/>
              </w:rPr>
              <w:t xml:space="preserve">§31 </w:t>
            </w:r>
            <w:r w:rsidRPr="00816263" w:rsidR="001432B7">
              <w:rPr>
                <w:rFonts w:ascii="Times New Roman" w:hAnsi="Times New Roman"/>
              </w:rPr>
              <w:t xml:space="preserve">O1 </w:t>
            </w:r>
            <w:r w:rsidRPr="00816263" w:rsidR="001972B7">
              <w:rPr>
                <w:rFonts w:ascii="Times New Roman" w:hAnsi="Times New Roman"/>
              </w:rPr>
              <w:t>Pf,g</w:t>
            </w:r>
          </w:p>
          <w:p w:rsidR="004D66DF" w:rsidRPr="00816263" w:rsidP="001972B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66DF" w:rsidRPr="00816263" w:rsidP="001972B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263" w:rsidR="001432B7">
              <w:rPr>
                <w:rFonts w:ascii="Times New Roman" w:hAnsi="Times New Roman"/>
              </w:rPr>
              <w:t>B</w:t>
            </w:r>
            <w:r w:rsidRPr="00816263">
              <w:rPr>
                <w:rFonts w:ascii="Times New Roman" w:hAnsi="Times New Roman"/>
              </w:rPr>
              <w:t xml:space="preserve"> </w:t>
            </w:r>
            <w:r w:rsidRPr="00816263" w:rsidR="001432B7">
              <w:rPr>
                <w:rFonts w:ascii="Times New Roman" w:hAnsi="Times New Roman"/>
              </w:rPr>
              <w:t>25</w:t>
            </w:r>
          </w:p>
          <w:p w:rsidR="004D66DF" w:rsidRPr="00816263" w:rsidP="004D66D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 xml:space="preserve">§31 </w:t>
            </w:r>
            <w:r w:rsidRPr="00816263" w:rsidR="001432B7">
              <w:rPr>
                <w:rFonts w:ascii="Times New Roman" w:hAnsi="Times New Roman"/>
              </w:rPr>
              <w:t xml:space="preserve">O4 </w:t>
            </w:r>
            <w:r w:rsidRPr="00816263">
              <w:rPr>
                <w:rFonts w:ascii="Times New Roman" w:hAnsi="Times New Roman"/>
              </w:rPr>
              <w:t>Pd,e</w:t>
            </w:r>
          </w:p>
          <w:p w:rsidR="004D66DF" w:rsidRPr="00816263" w:rsidP="001972B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66DF" w:rsidRPr="00816263" w:rsidP="001972B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66DF" w:rsidRPr="00816263" w:rsidP="001972B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66DF" w:rsidRPr="00816263" w:rsidP="001972B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66DF" w:rsidRPr="00816263" w:rsidP="001972B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66DF" w:rsidRPr="00816263" w:rsidP="001972B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66DF" w:rsidRPr="00816263" w:rsidP="001972B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66DF" w:rsidRPr="00816263" w:rsidP="001972B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66DF" w:rsidRPr="00816263" w:rsidP="001972B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66DF" w:rsidRPr="00816263" w:rsidP="001972B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66DF" w:rsidRPr="00816263" w:rsidP="001972B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66DF" w:rsidRPr="00816263" w:rsidP="001972B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66DF" w:rsidRPr="00816263" w:rsidP="001972B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66DF" w:rsidRPr="00816263" w:rsidP="001972B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66DF" w:rsidRPr="00816263" w:rsidP="004D66D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 xml:space="preserve">Novelizačný bod </w:t>
            </w:r>
            <w:r w:rsidRPr="00816263" w:rsidR="001432B7">
              <w:rPr>
                <w:rFonts w:ascii="Times New Roman" w:hAnsi="Times New Roman"/>
              </w:rPr>
              <w:t>26</w:t>
            </w:r>
          </w:p>
          <w:p w:rsidR="004D66DF" w:rsidRPr="00816263" w:rsidP="004D66D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>§31</w:t>
            </w:r>
            <w:r w:rsidRPr="00816263" w:rsidR="00A666F3">
              <w:rPr>
                <w:rFonts w:ascii="Times New Roman" w:hAnsi="Times New Roman"/>
              </w:rPr>
              <w:t>a §31b</w:t>
            </w:r>
            <w:r w:rsidRPr="00816263">
              <w:rPr>
                <w:rFonts w:ascii="Times New Roman" w:hAnsi="Times New Roman"/>
              </w:rPr>
              <w:t xml:space="preserve"> </w:t>
            </w:r>
          </w:p>
          <w:p w:rsidR="004D66DF" w:rsidRPr="00816263" w:rsidP="004D66D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66DF" w:rsidRPr="00816263" w:rsidP="001972B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1BDD" w:rsidRPr="00816263" w:rsidP="002A1BDD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f) zabezpečuje zriadenie a činnosť technických pracovných skupín v rámci systému výmeny informácií o najlepších dostupných technikách</w:t>
            </w:r>
            <w:r w:rsidRPr="00816263">
              <w:rPr>
                <w:rFonts w:ascii="Times New Roman" w:hAnsi="Times New Roman"/>
                <w:sz w:val="20"/>
                <w:szCs w:val="20"/>
                <w:vertAlign w:val="superscript"/>
              </w:rPr>
              <w:t>,1</w:t>
            </w:r>
            <w:r w:rsidRPr="0081626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72110" w:rsidRPr="00816263" w:rsidP="002A1BDD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 w:rsidR="002A1BDD">
              <w:rPr>
                <w:rFonts w:ascii="Times New Roman" w:hAnsi="Times New Roman"/>
                <w:sz w:val="20"/>
                <w:szCs w:val="20"/>
              </w:rPr>
              <w:t>g) plní úlohy, vyplývajúce z činnosti fóra na výmenu informácií o najlepších dostupných technikách,</w:t>
            </w:r>
            <w:r w:rsidRPr="00816263" w:rsidR="002A1BDD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816263" w:rsidR="002A1BD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D66DF" w:rsidRPr="00816263" w:rsidP="002A1BDD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d) plní funkciu orgánu pre medzinárodnú výmenu informácií v oblasti priemyselných emisií podľa medzinárodných zmlúv, ktorými je Slovenská republika viazaná; plní úlohy vyplývajúce z členstva Slovenskej republiky v Európskej únii v oblasti priemyselných emisií, zabezpečuje koordináciu týchto úloh s príslušnými ústrednými orgánmi štátnej správy, podáva správy o plnení úloh vyplývajúcich z právne záväzných aktov Európskej únie v tejto oblasti,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e) zastupuje Slovenskú republiku vo výbore zriadenom podľa osobitného predpisu.</w:t>
            </w:r>
            <w:r w:rsidRPr="00816263">
              <w:rPr>
                <w:rFonts w:ascii="Times New Roman" w:hAnsi="Times New Roman"/>
                <w:sz w:val="20"/>
                <w:szCs w:val="20"/>
                <w:vertAlign w:val="superscript"/>
              </w:rPr>
              <w:t>60b</w:t>
            </w:r>
            <w:r w:rsidRPr="0081626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263">
              <w:rPr>
                <w:rFonts w:ascii="Times New Roman" w:hAnsi="Times New Roman"/>
                <w:bCs/>
                <w:sz w:val="20"/>
                <w:szCs w:val="20"/>
              </w:rPr>
              <w:t>Systém výmeny informácií o najlepších dostupných technikách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263">
              <w:rPr>
                <w:rFonts w:ascii="Times New Roman" w:hAnsi="Times New Roman"/>
                <w:bCs/>
                <w:sz w:val="20"/>
                <w:szCs w:val="20"/>
              </w:rPr>
              <w:t>§ 31a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263">
              <w:rPr>
                <w:rFonts w:ascii="Times New Roman" w:hAnsi="Times New Roman"/>
                <w:bCs/>
                <w:sz w:val="20"/>
                <w:szCs w:val="20"/>
              </w:rPr>
              <w:t>(1)</w:t>
            </w:r>
            <w:r w:rsidRPr="00816263">
              <w:rPr>
                <w:rFonts w:ascii="Times New Roman" w:hAnsi="Times New Roman"/>
                <w:sz w:val="20"/>
                <w:szCs w:val="20"/>
              </w:rPr>
              <w:t xml:space="preserve"> Systém výmeny informácií o najlepších dostupných technikách (ďalej len „systém výmeny informácií“) zabezpečuje ministerstvo. Na systéme výmeny informácií sa podieľajú ministerstvo, Ministerstvo hospodárstva </w:t>
            </w:r>
            <w:r w:rsidRPr="00816263">
              <w:rPr>
                <w:rFonts w:ascii="Times New Roman" w:hAnsi="Times New Roman"/>
                <w:bCs/>
                <w:sz w:val="20"/>
                <w:szCs w:val="20"/>
              </w:rPr>
              <w:t>Slovenskej republiky</w:t>
            </w:r>
            <w:r w:rsidRPr="00816263">
              <w:rPr>
                <w:rFonts w:ascii="Times New Roman" w:hAnsi="Times New Roman"/>
                <w:sz w:val="20"/>
                <w:szCs w:val="20"/>
              </w:rPr>
              <w:t xml:space="preserve"> (ďalej len „ministerstvo hospodárstva“), Ministerstvo pôdohospodárstva a rozvoja vidieka </w:t>
            </w:r>
            <w:r w:rsidRPr="00816263">
              <w:rPr>
                <w:rFonts w:ascii="Times New Roman" w:hAnsi="Times New Roman"/>
                <w:bCs/>
                <w:sz w:val="20"/>
                <w:szCs w:val="20"/>
              </w:rPr>
              <w:t>Slovenskej republiky</w:t>
            </w:r>
            <w:r w:rsidRPr="00816263">
              <w:rPr>
                <w:rFonts w:ascii="Times New Roman" w:hAnsi="Times New Roman"/>
                <w:sz w:val="20"/>
                <w:szCs w:val="20"/>
              </w:rPr>
              <w:t xml:space="preserve"> (ďalej len „ministerstvo pôdohospodárstva“), Ministerstvo zdravotníctva </w:t>
            </w:r>
            <w:r w:rsidRPr="00816263">
              <w:rPr>
                <w:rFonts w:ascii="Times New Roman" w:hAnsi="Times New Roman"/>
                <w:bCs/>
                <w:sz w:val="20"/>
                <w:szCs w:val="20"/>
              </w:rPr>
              <w:t>Slovenskej republiky</w:t>
            </w:r>
            <w:r w:rsidRPr="00816263">
              <w:rPr>
                <w:rFonts w:ascii="Times New Roman" w:hAnsi="Times New Roman"/>
                <w:sz w:val="20"/>
                <w:szCs w:val="20"/>
              </w:rPr>
              <w:t xml:space="preserve"> (ďalej len „ministerstvo zdravotníctva“),  organizácie v zriaďovateľskej pôsobnosti ministerstva,</w:t>
            </w:r>
            <w:hyperlink r:id="rId5" w:anchor="f3921395" w:history="1">
              <w:r w:rsidRPr="00816263" w:rsidR="000C63D2">
                <w:rPr>
                  <w:rStyle w:val="Hyperlink"/>
                  <w:rFonts w:ascii="Times New Roman" w:hAnsi="Times New Roman"/>
                  <w:bCs/>
                  <w:color w:val="auto"/>
                  <w:vertAlign w:val="superscript"/>
                </w:rPr>
                <w:t>59</w:t>
              </w:r>
              <w:r w:rsidRPr="00816263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</w:rPr>
                <w:t>)</w:t>
              </w:r>
            </w:hyperlink>
            <w:r w:rsidRPr="00816263">
              <w:rPr>
                <w:rFonts w:ascii="Times New Roman" w:hAnsi="Times New Roman"/>
                <w:bCs/>
                <w:sz w:val="20"/>
                <w:szCs w:val="20"/>
              </w:rPr>
              <w:t xml:space="preserve"> občianske združenia, zamestnávateľské zväzy, profesijné združenia a hospodárske komory, ktorých cieľom je presadzovanie a ochrana profesijných záujmov alebo verejných záujmov a hospodárskych záujmov štátu.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263">
              <w:rPr>
                <w:rFonts w:ascii="Times New Roman" w:hAnsi="Times New Roman"/>
                <w:bCs/>
                <w:sz w:val="20"/>
                <w:szCs w:val="20"/>
              </w:rPr>
              <w:t>(2) V rámci systému výmeny informácií ministerstvo k jednotlivým kategóriám činností uvedeným v prílohe č. 1 zabezpečuje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263">
              <w:rPr>
                <w:rFonts w:ascii="Times New Roman" w:hAnsi="Times New Roman"/>
                <w:bCs/>
                <w:sz w:val="20"/>
                <w:szCs w:val="20"/>
              </w:rPr>
              <w:t>a) zriadenie a činnosť technických skupín,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263">
              <w:rPr>
                <w:rFonts w:ascii="Times New Roman" w:hAnsi="Times New Roman"/>
                <w:bCs/>
                <w:sz w:val="20"/>
                <w:szCs w:val="20"/>
              </w:rPr>
              <w:t>b) preklady referenčných dokumentov o najlepších dostupných technikách,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263">
              <w:rPr>
                <w:rFonts w:ascii="Times New Roman" w:hAnsi="Times New Roman"/>
                <w:bCs/>
                <w:sz w:val="20"/>
                <w:szCs w:val="20"/>
              </w:rPr>
              <w:t>c) informovanie orgánov verejnej správy, prevádzkovateľov a verejnosti o najlepších dostupných technikách a nových technikách.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263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816263" w:rsidR="002635CD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816263">
              <w:rPr>
                <w:rFonts w:ascii="Times New Roman" w:hAnsi="Times New Roman"/>
                <w:bCs/>
                <w:sz w:val="20"/>
                <w:szCs w:val="20"/>
              </w:rPr>
              <w:t>) Ministerstvo zverejňuje informácie o najlepších dostupných technikách a nových technikách na svojej webovej stránke.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§ 31b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 xml:space="preserve">(1) Ministerstvo poskytuje Európskej </w:t>
            </w:r>
            <w:r w:rsidRPr="00816263" w:rsidR="002635CD">
              <w:rPr>
                <w:rFonts w:ascii="Times New Roman" w:hAnsi="Times New Roman"/>
                <w:sz w:val="20"/>
                <w:szCs w:val="20"/>
              </w:rPr>
              <w:t>k</w:t>
            </w:r>
            <w:r w:rsidRPr="00816263">
              <w:rPr>
                <w:rFonts w:ascii="Times New Roman" w:hAnsi="Times New Roman"/>
                <w:sz w:val="20"/>
                <w:szCs w:val="20"/>
              </w:rPr>
              <w:t xml:space="preserve">omisii v požadovanom rozsahu, formáte a intervaloch informácie k plneniu požiadaviek </w:t>
            </w:r>
            <w:r w:rsidRPr="00816263" w:rsidR="002635CD">
              <w:rPr>
                <w:rFonts w:ascii="Times New Roman" w:hAnsi="Times New Roman"/>
                <w:sz w:val="20"/>
                <w:szCs w:val="20"/>
              </w:rPr>
              <w:t xml:space="preserve">právne záväzných aktov </w:t>
            </w:r>
            <w:r w:rsidRPr="00816263">
              <w:rPr>
                <w:rFonts w:ascii="Times New Roman" w:hAnsi="Times New Roman"/>
                <w:sz w:val="20"/>
                <w:szCs w:val="20"/>
              </w:rPr>
              <w:t>Európskej únie v oblasti priemyselných emisií.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(2) Ministerstvo zabezpečuje poskytovanie informácií o priemyselných emisiách aj v prípade ďalších medzinárodných záväzkov Slovenskej republiky.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bCs/>
                <w:sz w:val="20"/>
                <w:szCs w:val="20"/>
              </w:rPr>
              <w:t>(3)</w:t>
            </w:r>
            <w:r w:rsidRPr="00816263">
              <w:rPr>
                <w:rFonts w:ascii="Times New Roman" w:hAnsi="Times New Roman"/>
                <w:sz w:val="20"/>
                <w:szCs w:val="20"/>
              </w:rPr>
              <w:t> Inšpekcia, ministerstvo hospodárstva, ministerstvo pôdohospodárstva a príslušné orgány verejnej správy a prevádzkovatelia sú povinní poskytnúť ministerstvu na vyžiadanie všetky informácie potrebné k plneniu povinností podľa odsekov 1 a 2.“.</w:t>
            </w:r>
          </w:p>
          <w:p w:rsidR="004D66DF" w:rsidRPr="00816263" w:rsidP="004D66DF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211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 w:rsidR="00A666F3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211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211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816263" w:rsidR="00DF176C">
              <w:rPr>
                <w:rFonts w:ascii="Times New Roman" w:hAnsi="Times New Roman"/>
                <w:i/>
              </w:rPr>
              <w:t>GP-N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7211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>
        <w:tblPrEx>
          <w:tblW w:w="1599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211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 w:rsidR="00F32C48">
              <w:rPr>
                <w:rFonts w:ascii="Times New Roman" w:hAnsi="Times New Roman"/>
                <w:sz w:val="20"/>
                <w:szCs w:val="20"/>
              </w:rPr>
              <w:t>Č.23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2C48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>
              <w:rPr>
                <w:rFonts w:ascii="Times New Roman" w:hAnsi="Times New Roman"/>
                <w:sz w:val="20"/>
              </w:rPr>
              <w:t>Článok 23</w:t>
            </w:r>
          </w:p>
          <w:p w:rsidR="00E72110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16263" w:rsidR="00F32C48">
              <w:rPr>
                <w:rFonts w:ascii="Times New Roman" w:hAnsi="Times New Roman"/>
                <w:sz w:val="20"/>
              </w:rPr>
              <w:t>Obdobie medzi dvoma návštevami na mieste sa zakladá na systematickom hodnotení environmentálnych rizík dotknutých zariadení a nepresahuje jeden rok pri zariadeniach s najvyšším rizikom a tri roky pri zariadeniach s najnižším rizikom.</w:t>
            </w:r>
          </w:p>
          <w:p w:rsidR="006101BF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6101BF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6101BF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6101BF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6101BF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6101BF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6101BF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6101BF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6101BF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6101BF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6101BF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6101BF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6101BF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6101BF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6101BF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6101BF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6101BF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6101BF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6101BF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6101BF" w:rsidRPr="00816263" w:rsidP="00D01BA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7211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 w:rsidR="00F32C48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6101BF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01BF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01BF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01BF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01BF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01BF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01BF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01BF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 w:rsidR="002C0E5B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6101BF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01BF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211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 w:rsidR="00F32C48">
              <w:rPr>
                <w:rFonts w:ascii="Times New Roman" w:hAnsi="Times New Roman"/>
                <w:sz w:val="20"/>
                <w:szCs w:val="20"/>
              </w:rPr>
              <w:t>IPKZ</w:t>
            </w: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IPKZ</w:t>
            </w: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NZ</w:t>
            </w:r>
          </w:p>
          <w:p w:rsidR="00F32C48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01BF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01BF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01BF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01BF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01BF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01BF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 w:rsidR="002635CD">
              <w:rPr>
                <w:rFonts w:ascii="Times New Roman" w:hAnsi="Times New Roman"/>
                <w:sz w:val="20"/>
                <w:szCs w:val="20"/>
              </w:rPr>
              <w:t>NZ</w:t>
            </w:r>
          </w:p>
          <w:p w:rsidR="006101BF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01BF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01BF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01BF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2110" w:rsidRPr="00816263" w:rsidP="00E72110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263" w:rsidR="00F32C48">
              <w:rPr>
                <w:rFonts w:ascii="Times New Roman" w:hAnsi="Times New Roman"/>
              </w:rPr>
              <w:t>§31 O5</w:t>
            </w:r>
          </w:p>
          <w:p w:rsidR="00F32C48" w:rsidRPr="00816263" w:rsidP="00E72110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2C48" w:rsidRPr="00816263" w:rsidP="00E72110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2C48" w:rsidRPr="00816263" w:rsidP="00E72110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>§31 O6</w:t>
            </w:r>
          </w:p>
          <w:p w:rsidR="00F32C48" w:rsidRPr="00816263" w:rsidP="00E72110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2C48" w:rsidRPr="00816263" w:rsidP="00E72110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2C48" w:rsidRPr="00816263" w:rsidP="00E72110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2C48" w:rsidRPr="00816263" w:rsidP="00E72110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2C48" w:rsidRPr="00816263" w:rsidP="00E72110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2C48" w:rsidRPr="00816263" w:rsidP="00E72110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2C48" w:rsidRPr="00816263" w:rsidP="00E72110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2C48" w:rsidRPr="00816263" w:rsidP="00E72110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2C48" w:rsidRPr="00816263" w:rsidP="00E72110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2C48" w:rsidRPr="00816263" w:rsidP="00E72110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2C48" w:rsidRPr="00816263" w:rsidP="00F32C4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 xml:space="preserve">Čl.1 </w:t>
            </w:r>
            <w:r w:rsidRPr="00816263" w:rsidR="002635CD">
              <w:rPr>
                <w:rFonts w:ascii="Times New Roman" w:hAnsi="Times New Roman"/>
              </w:rPr>
              <w:t>B</w:t>
            </w:r>
            <w:r w:rsidRPr="00816263">
              <w:rPr>
                <w:rFonts w:ascii="Times New Roman" w:hAnsi="Times New Roman"/>
              </w:rPr>
              <w:t xml:space="preserve"> </w:t>
            </w:r>
            <w:r w:rsidRPr="00816263" w:rsidR="002635CD">
              <w:rPr>
                <w:rFonts w:ascii="Times New Roman" w:hAnsi="Times New Roman"/>
              </w:rPr>
              <w:t>29</w:t>
            </w:r>
          </w:p>
          <w:p w:rsidR="00F32C48" w:rsidRPr="00816263" w:rsidP="00F32C4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>§34 O5</w:t>
            </w:r>
          </w:p>
          <w:p w:rsidR="00F32C48" w:rsidRPr="00816263" w:rsidP="00F32C4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2C48" w:rsidRPr="00816263" w:rsidP="00F32C4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 xml:space="preserve">Čl.1 </w:t>
            </w:r>
            <w:r w:rsidRPr="00816263" w:rsidR="002635CD">
              <w:rPr>
                <w:rFonts w:ascii="Times New Roman" w:hAnsi="Times New Roman"/>
              </w:rPr>
              <w:t>B</w:t>
            </w:r>
            <w:r w:rsidRPr="00816263">
              <w:rPr>
                <w:rFonts w:ascii="Times New Roman" w:hAnsi="Times New Roman"/>
              </w:rPr>
              <w:t xml:space="preserve"> </w:t>
            </w:r>
            <w:r w:rsidRPr="00816263" w:rsidR="002635CD">
              <w:rPr>
                <w:rFonts w:ascii="Times New Roman" w:hAnsi="Times New Roman"/>
              </w:rPr>
              <w:t>30</w:t>
            </w:r>
          </w:p>
          <w:p w:rsidR="00F32C48" w:rsidRPr="00816263" w:rsidP="00F32C4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>§34 O6</w:t>
            </w:r>
          </w:p>
          <w:p w:rsidR="006101BF" w:rsidRPr="00816263" w:rsidP="00F32C4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2C48" w:rsidRPr="00816263" w:rsidP="00F32C48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>Orgán štátneho dozoru vykoná kontrolu prevádzky najmenej raz za rok, ak na základe systematického hodnotenia environmentálnych rizík prevádzky podľa odseku 8 patrí k prevádzkam s najvyšším rizikom.</w:t>
            </w:r>
          </w:p>
          <w:p w:rsidR="00F32C48" w:rsidRPr="00816263" w:rsidP="00F32C48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72110" w:rsidRPr="00816263" w:rsidP="00F32C48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 w:rsidR="00F32C48">
              <w:rPr>
                <w:rFonts w:ascii="Times New Roman" w:hAnsi="Times New Roman"/>
                <w:sz w:val="20"/>
                <w:szCs w:val="20"/>
              </w:rPr>
              <w:t>Orgán štátneho dozoru vykoná bežnú kontrolu prevádzky najmenej raz za tri roky, ak na základe systematického hodnotenia environmentálnych rizík prevádzky podľa odseku 8 patrí k prevádzkam s najnižším rizikom.</w:t>
            </w:r>
          </w:p>
          <w:p w:rsidR="00F32C48" w:rsidRPr="00816263" w:rsidP="00F32C48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F32C48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 xml:space="preserve">(5) Inšpekcia vykoná </w:t>
            </w:r>
            <w:r w:rsidRPr="00816263">
              <w:rPr>
                <w:rFonts w:ascii="Times New Roman" w:hAnsi="Times New Roman"/>
                <w:b/>
                <w:sz w:val="20"/>
                <w:szCs w:val="20"/>
              </w:rPr>
              <w:t>pravidelnú</w:t>
            </w:r>
            <w:r w:rsidRPr="00816263">
              <w:rPr>
                <w:rFonts w:ascii="Times New Roman" w:hAnsi="Times New Roman"/>
                <w:sz w:val="20"/>
                <w:szCs w:val="20"/>
              </w:rPr>
              <w:t xml:space="preserve"> kontrolu prevádzky najmenej raz za rok, ak na základe systematického hodnotenia environmentálnych rizík prevádzky podľa odseku 8 patrí k prevádzkam s najvyšším rizikom. </w:t>
            </w:r>
          </w:p>
          <w:p w:rsidR="002635CD" w:rsidRPr="00816263" w:rsidP="002C0E5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C48" w:rsidRPr="00816263" w:rsidP="002C0E5B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>
              <w:rPr>
                <w:rFonts w:ascii="Times New Roman" w:hAnsi="Times New Roman"/>
                <w:sz w:val="20"/>
                <w:szCs w:val="20"/>
              </w:rPr>
              <w:t xml:space="preserve">(6) Inšpekcia vykoná </w:t>
            </w:r>
            <w:r w:rsidRPr="00816263">
              <w:rPr>
                <w:rFonts w:ascii="Times New Roman" w:hAnsi="Times New Roman"/>
                <w:b/>
                <w:sz w:val="20"/>
                <w:szCs w:val="20"/>
              </w:rPr>
              <w:t>pravidelnú</w:t>
            </w:r>
            <w:r w:rsidRPr="00816263">
              <w:rPr>
                <w:rFonts w:ascii="Times New Roman" w:hAnsi="Times New Roman"/>
                <w:sz w:val="20"/>
                <w:szCs w:val="20"/>
              </w:rPr>
              <w:t xml:space="preserve"> kontrolu prevádzky najmenej raz za tri roky, ak na základe systematického hodnotenia environmentálnych rizík prevádzky podľa odseku 8 patrí k</w:t>
            </w:r>
            <w:r w:rsidRPr="00816263" w:rsidR="006101BF">
              <w:rPr>
                <w:rFonts w:ascii="Times New Roman" w:hAnsi="Times New Roman"/>
                <w:sz w:val="20"/>
                <w:szCs w:val="20"/>
              </w:rPr>
              <w:t xml:space="preserve"> prevádzkam s najnižším rizikom.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211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63" w:rsidR="002C0E5B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211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211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816263" w:rsidR="00DF176C">
              <w:rPr>
                <w:rFonts w:ascii="Times New Roman" w:hAnsi="Times New Roman"/>
                <w:i/>
              </w:rPr>
              <w:t>GP-N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72110" w:rsidRPr="00816263" w:rsidP="00BF5C60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</w:tbl>
    <w:p w:rsidR="00AB4171" w:rsidRPr="00816263" w:rsidP="006F1ED1">
      <w:pPr>
        <w:autoSpaceDN w:val="0"/>
        <w:bidi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:rsidR="00E72110" w:rsidRPr="00816263" w:rsidP="006F1ED1">
      <w:pPr>
        <w:autoSpaceDN w:val="0"/>
        <w:bidi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:rsidR="006F1ED1" w:rsidRPr="00816263" w:rsidP="006F1ED1">
      <w:pPr>
        <w:autoSpaceDN w:val="0"/>
        <w:bidi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816263">
        <w:rPr>
          <w:rFonts w:ascii="Times New Roman" w:hAnsi="Times New Roman"/>
        </w:rPr>
        <w:t>LEGENDA:</w:t>
      </w:r>
    </w:p>
    <w:tbl>
      <w:tblPr>
        <w:tblStyle w:val="TableNormal"/>
        <w:tblW w:w="1620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2482"/>
        <w:gridCol w:w="3893"/>
        <w:gridCol w:w="2410"/>
        <w:gridCol w:w="7415"/>
      </w:tblGrid>
      <w:tr>
        <w:tblPrEx>
          <w:tblW w:w="16200" w:type="dxa"/>
          <w:tblInd w:w="-470" w:type="dxa"/>
          <w:tblCellMar>
            <w:left w:w="70" w:type="dxa"/>
            <w:right w:w="70" w:type="dxa"/>
          </w:tblCellMar>
          <w:tblLook w:val="04A0"/>
        </w:tblPrEx>
        <w:tc>
          <w:tcPr>
            <w:tcW w:w="24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F1ED1" w:rsidRPr="00816263">
            <w:pPr>
              <w:pStyle w:val="Normlny"/>
              <w:autoSpaceDE/>
              <w:bidi w:val="0"/>
              <w:spacing w:after="6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6F1ED1" w:rsidRPr="00816263">
            <w:pPr>
              <w:pStyle w:val="Normlny"/>
              <w:autoSpaceDE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16263">
              <w:rPr>
                <w:rFonts w:ascii="Times New Roman" w:hAnsi="Times New Roman"/>
                <w:sz w:val="24"/>
                <w:szCs w:val="24"/>
                <w:lang w:eastAsia="sk-SK"/>
              </w:rPr>
              <w:t>V stĺpci (1):</w:t>
            </w:r>
          </w:p>
          <w:p w:rsidR="006F1ED1" w:rsidRPr="00816263">
            <w:pPr>
              <w:autoSpaceDN w:val="0"/>
              <w:bidi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>Č – článok</w:t>
            </w:r>
          </w:p>
          <w:p w:rsidR="006F1ED1" w:rsidRPr="00816263">
            <w:pPr>
              <w:autoSpaceDN w:val="0"/>
              <w:bidi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>O – odsek</w:t>
            </w:r>
          </w:p>
          <w:p w:rsidR="006F1ED1" w:rsidRPr="00816263">
            <w:pPr>
              <w:autoSpaceDN w:val="0"/>
              <w:bidi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>V – veta</w:t>
            </w:r>
          </w:p>
          <w:p w:rsidR="006F1ED1" w:rsidRPr="00816263">
            <w:pPr>
              <w:autoSpaceDN w:val="0"/>
              <w:bidi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>P – číslo (písmeno)</w:t>
            </w:r>
          </w:p>
          <w:p w:rsidR="006F1ED1" w:rsidRPr="00816263">
            <w:pPr>
              <w:autoSpaceDN w:val="0"/>
              <w:bidi w:val="0"/>
              <w:adjustRightInd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</w:p>
        </w:tc>
        <w:tc>
          <w:tcPr>
            <w:tcW w:w="38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F1ED1" w:rsidRPr="00816263">
            <w:pPr>
              <w:pStyle w:val="Normlny"/>
              <w:autoSpaceDE/>
              <w:bidi w:val="0"/>
              <w:spacing w:after="6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6F1ED1" w:rsidRPr="00816263">
            <w:pPr>
              <w:pStyle w:val="Normlny"/>
              <w:autoSpaceDE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16263">
              <w:rPr>
                <w:rFonts w:ascii="Times New Roman" w:hAnsi="Times New Roman"/>
                <w:sz w:val="24"/>
                <w:szCs w:val="24"/>
                <w:lang w:eastAsia="sk-SK"/>
              </w:rPr>
              <w:t>V stĺpci (3):</w:t>
            </w:r>
          </w:p>
          <w:p w:rsidR="006F1ED1" w:rsidRPr="00816263">
            <w:pPr>
              <w:autoSpaceDN w:val="0"/>
              <w:bidi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>N – bežná transpozícia</w:t>
            </w:r>
          </w:p>
          <w:p w:rsidR="006F1ED1" w:rsidRPr="00816263">
            <w:pPr>
              <w:autoSpaceDN w:val="0"/>
              <w:bidi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>O – transpozícia s možnosťou voľby</w:t>
            </w:r>
          </w:p>
          <w:p w:rsidR="006F1ED1" w:rsidRPr="00816263">
            <w:pPr>
              <w:autoSpaceDN w:val="0"/>
              <w:bidi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>D – transpozícia podľa úvahy (dobrovoľná)</w:t>
            </w:r>
          </w:p>
          <w:p w:rsidR="006F1ED1" w:rsidRPr="00816263">
            <w:pPr>
              <w:autoSpaceDN w:val="0"/>
              <w:bidi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>n.a. – transpozícia sa neuskutočňuje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F1ED1" w:rsidRPr="00816263">
            <w:pPr>
              <w:pStyle w:val="Normlny"/>
              <w:autoSpaceDE/>
              <w:bidi w:val="0"/>
              <w:spacing w:after="6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6F1ED1" w:rsidRPr="00816263">
            <w:pPr>
              <w:pStyle w:val="Normlny"/>
              <w:autoSpaceDE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16263">
              <w:rPr>
                <w:rFonts w:ascii="Times New Roman" w:hAnsi="Times New Roman"/>
                <w:sz w:val="24"/>
                <w:szCs w:val="24"/>
                <w:lang w:eastAsia="sk-SK"/>
              </w:rPr>
              <w:t>V stĺpci (5):</w:t>
            </w:r>
          </w:p>
          <w:p w:rsidR="006F1ED1" w:rsidRPr="00816263">
            <w:pPr>
              <w:autoSpaceDN w:val="0"/>
              <w:bidi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>Č – článok</w:t>
            </w:r>
          </w:p>
          <w:p w:rsidR="006F1ED1" w:rsidRPr="00816263">
            <w:pPr>
              <w:autoSpaceDN w:val="0"/>
              <w:bidi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>§ – paragraf</w:t>
            </w:r>
          </w:p>
          <w:p w:rsidR="006F1ED1" w:rsidRPr="00816263">
            <w:pPr>
              <w:autoSpaceDN w:val="0"/>
              <w:bidi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>O – odsek</w:t>
            </w:r>
          </w:p>
          <w:p w:rsidR="006F1ED1" w:rsidRPr="00816263">
            <w:pPr>
              <w:autoSpaceDN w:val="0"/>
              <w:bidi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>V – veta</w:t>
            </w:r>
          </w:p>
          <w:p w:rsidR="006F1ED1" w:rsidRPr="00816263">
            <w:pPr>
              <w:autoSpaceDN w:val="0"/>
              <w:bidi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>P – písmeno (číslo)</w:t>
            </w:r>
          </w:p>
        </w:tc>
        <w:tc>
          <w:tcPr>
            <w:tcW w:w="74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F1ED1" w:rsidRPr="00816263">
            <w:pPr>
              <w:pStyle w:val="Normlny"/>
              <w:autoSpaceDE/>
              <w:bidi w:val="0"/>
              <w:spacing w:after="6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6F1ED1" w:rsidRPr="00816263">
            <w:pPr>
              <w:pStyle w:val="Normlny"/>
              <w:autoSpaceDE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16263">
              <w:rPr>
                <w:rFonts w:ascii="Times New Roman" w:hAnsi="Times New Roman"/>
                <w:sz w:val="24"/>
                <w:szCs w:val="24"/>
                <w:lang w:eastAsia="sk-SK"/>
              </w:rPr>
              <w:t>V stĺpci (7):</w:t>
            </w:r>
          </w:p>
          <w:p w:rsidR="006F1ED1" w:rsidRPr="00816263">
            <w:pPr>
              <w:autoSpaceDN w:val="0"/>
              <w:bidi w:val="0"/>
              <w:adjustRightInd w:val="0"/>
              <w:spacing w:before="0" w:beforeAutospacing="0" w:after="0" w:afterAutospacing="0" w:line="240" w:lineRule="auto"/>
              <w:ind w:left="290" w:hanging="290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:rsidR="006F1ED1" w:rsidRPr="00816263">
            <w:pPr>
              <w:autoSpaceDN w:val="0"/>
              <w:bidi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>Č – čiastočná zhoda (ak minimálne jedna z podmienok úplnej zhody nie je splnená)</w:t>
            </w:r>
          </w:p>
          <w:p w:rsidR="006F1ED1" w:rsidRPr="00816263">
            <w:pPr>
              <w:pStyle w:val="BodyTextIndent2"/>
              <w:bidi w:val="0"/>
              <w:spacing w:after="0" w:line="240" w:lineRule="auto"/>
              <w:ind w:left="290" w:hanging="29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816263">
              <w:rPr>
                <w:rFonts w:ascii="Times New Roman" w:hAnsi="Times New Roman"/>
                <w:sz w:val="24"/>
                <w:szCs w:val="24"/>
                <w:lang w:val="sk-SK"/>
              </w:rPr>
              <w:t>Ž – žiadna zhoda (ak nebola dosiahnutá ani úplná ani čiast. zhoda alebo k prebratiu dôjde v budúcnosti)</w:t>
            </w:r>
          </w:p>
          <w:p w:rsidR="006F1ED1" w:rsidRPr="00816263">
            <w:pPr>
              <w:autoSpaceDN w:val="0"/>
              <w:bidi w:val="0"/>
              <w:adjustRightInd w:val="0"/>
              <w:spacing w:before="0" w:beforeAutospacing="0" w:after="0" w:afterAutospacing="0" w:line="240" w:lineRule="auto"/>
              <w:ind w:left="290" w:hanging="290"/>
              <w:rPr>
                <w:rFonts w:ascii="Times New Roman" w:hAnsi="Times New Roman"/>
              </w:rPr>
            </w:pPr>
            <w:r w:rsidRPr="00816263">
              <w:rPr>
                <w:rFonts w:ascii="Times New Roman" w:hAnsi="Times New Roman"/>
              </w:rPr>
              <w:t>n. a. – neaplikovateľnosť (ak sa ustanovenie smernice netýka SR alebo nie je potrebné ho prebrať)</w:t>
            </w:r>
          </w:p>
        </w:tc>
      </w:tr>
    </w:tbl>
    <w:p w:rsidR="008C54C3" w:rsidRPr="00816263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2"/>
          <w:szCs w:val="22"/>
        </w:rPr>
      </w:pPr>
    </w:p>
    <w:sectPr>
      <w:footerReference w:type="default" r:id="rId6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altName w:val="Calibri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Bookman Old Style">
    <w:altName w:val="Bookman Old Style"/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C63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16263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6F2C63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699"/>
    <w:multiLevelType w:val="hybridMultilevel"/>
    <w:tmpl w:val="CEDA39EC"/>
    <w:lvl w:ilvl="0">
      <w:start w:val="2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AB73EAE"/>
    <w:multiLevelType w:val="hybridMultilevel"/>
    <w:tmpl w:val="4260EF8C"/>
    <w:lvl w:ilvl="0">
      <w:start w:val="1"/>
      <w:numFmt w:val="lowerLetter"/>
      <w:lvlText w:val="%1)"/>
      <w:lvlJc w:val="left"/>
      <w:pPr>
        <w:ind w:left="480" w:hanging="1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B57A49"/>
    <w:multiLevelType w:val="hybridMultilevel"/>
    <w:tmpl w:val="32DA2050"/>
    <w:lvl w:ilvl="0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7722232"/>
    <w:multiLevelType w:val="hybridMultilevel"/>
    <w:tmpl w:val="C690195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7B1120F"/>
    <w:multiLevelType w:val="hybridMultilevel"/>
    <w:tmpl w:val="FDEE61DE"/>
    <w:lvl w:ilvl="0">
      <w:start w:val="1"/>
      <w:numFmt w:val="decimal"/>
      <w:lvlText w:val="%1."/>
      <w:lvlJc w:val="left"/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9503576"/>
    <w:multiLevelType w:val="hybridMultilevel"/>
    <w:tmpl w:val="A3C8AC2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7">
    <w:nsid w:val="1AF013F8"/>
    <w:multiLevelType w:val="hybridMultilevel"/>
    <w:tmpl w:val="72328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08416EA"/>
    <w:multiLevelType w:val="hybridMultilevel"/>
    <w:tmpl w:val="47ACF496"/>
    <w:lvl w:ilvl="0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9">
    <w:nsid w:val="21A453E7"/>
    <w:multiLevelType w:val="hybridMultilevel"/>
    <w:tmpl w:val="12D28414"/>
    <w:lvl w:ilvl="0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5893048"/>
    <w:multiLevelType w:val="hybridMultilevel"/>
    <w:tmpl w:val="3E78CC5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5CF25F6"/>
    <w:multiLevelType w:val="hybridMultilevel"/>
    <w:tmpl w:val="19D083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6624791"/>
    <w:multiLevelType w:val="hybridMultilevel"/>
    <w:tmpl w:val="005293BC"/>
    <w:lvl w:ilvl="0">
      <w:start w:val="1"/>
      <w:numFmt w:val="lowerLetter"/>
      <w:lvlText w:val="%1)"/>
      <w:lvlJc w:val="left"/>
      <w:pPr>
        <w:ind w:left="64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rtl w:val="0"/>
        <w:cs w:val="0"/>
      </w:rPr>
    </w:lvl>
  </w:abstractNum>
  <w:abstractNum w:abstractNumId="13">
    <w:nsid w:val="279B1F16"/>
    <w:multiLevelType w:val="multilevel"/>
    <w:tmpl w:val="9C863562"/>
    <w:lvl w:ilvl="0">
      <w:start w:val="3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rtl w:val="0"/>
        <w:cs w:val="0"/>
      </w:rPr>
    </w:lvl>
  </w:abstractNum>
  <w:abstractNum w:abstractNumId="14">
    <w:nsid w:val="38056726"/>
    <w:multiLevelType w:val="hybridMultilevel"/>
    <w:tmpl w:val="49DE61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91E7931"/>
    <w:multiLevelType w:val="hybridMultilevel"/>
    <w:tmpl w:val="29E6B2E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B684989"/>
    <w:multiLevelType w:val="hybridMultilevel"/>
    <w:tmpl w:val="BDA86546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7">
    <w:nsid w:val="3C262F37"/>
    <w:multiLevelType w:val="hybridMultilevel"/>
    <w:tmpl w:val="2FDEDD9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E7D71DD"/>
    <w:multiLevelType w:val="hybridMultilevel"/>
    <w:tmpl w:val="A9F464DC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  <w:rtl w:val="0"/>
        <w:cs w:val="0"/>
      </w:rPr>
    </w:lvl>
  </w:abstractNum>
  <w:abstractNum w:abstractNumId="19">
    <w:nsid w:val="43833FFD"/>
    <w:multiLevelType w:val="multilevel"/>
    <w:tmpl w:val="AA60908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20">
    <w:nsid w:val="442D2C53"/>
    <w:multiLevelType w:val="singleLevel"/>
    <w:tmpl w:val="BA38970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5260CF6"/>
    <w:multiLevelType w:val="hybridMultilevel"/>
    <w:tmpl w:val="244A8956"/>
    <w:lvl w:ilvl="0">
      <w:start w:val="2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2">
    <w:nsid w:val="47850B72"/>
    <w:multiLevelType w:val="multilevel"/>
    <w:tmpl w:val="AA60908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23">
    <w:nsid w:val="48C04459"/>
    <w:multiLevelType w:val="hybridMultilevel"/>
    <w:tmpl w:val="85208A86"/>
    <w:lvl w:ilvl="0">
      <w:start w:val="1"/>
      <w:numFmt w:val="lowerLetter"/>
      <w:lvlText w:val="%1)"/>
      <w:lvlJc w:val="left"/>
      <w:pPr>
        <w:ind w:left="371" w:hanging="230"/>
      </w:pPr>
      <w:rPr>
        <w:rFonts w:ascii="Bookman Old Style" w:eastAsia="Times New Roman" w:hAnsi="Bookman Old Style" w:cs="Times New Roman" w:hint="default"/>
        <w:color w:val="231F20"/>
        <w:spacing w:val="2"/>
        <w:sz w:val="19"/>
        <w:szCs w:val="19"/>
        <w:rtl w:val="0"/>
        <w:cs w:val="0"/>
      </w:rPr>
    </w:lvl>
    <w:lvl w:ilvl="1">
      <w:start w:val="1"/>
      <w:numFmt w:val="decimal"/>
      <w:lvlText w:val="(%2)"/>
      <w:lvlJc w:val="left"/>
      <w:pPr>
        <w:ind w:left="116" w:hanging="305"/>
      </w:pPr>
      <w:rPr>
        <w:rFonts w:ascii="Bookman Old Style" w:eastAsia="Times New Roman" w:hAnsi="Bookman Old Style" w:cs="Times New Roman" w:hint="default"/>
        <w:color w:val="231F20"/>
        <w:spacing w:val="2"/>
        <w:sz w:val="19"/>
        <w:szCs w:val="19"/>
        <w:rtl w:val="0"/>
        <w:cs w:val="0"/>
      </w:rPr>
    </w:lvl>
    <w:lvl w:ilvl="2">
      <w:start w:val="1"/>
      <w:numFmt w:val="bullet"/>
      <w:lvlText w:val="•"/>
      <w:lvlJc w:val="left"/>
      <w:pPr>
        <w:ind w:left="280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83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174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265" w:hanging="305"/>
      </w:pPr>
      <w:rPr>
        <w:rFonts w:hint="default"/>
      </w:rPr>
    </w:lvl>
  </w:abstractNum>
  <w:abstractNum w:abstractNumId="24">
    <w:nsid w:val="496272A4"/>
    <w:multiLevelType w:val="hybridMultilevel"/>
    <w:tmpl w:val="66E03B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A945443"/>
    <w:multiLevelType w:val="hybridMultilevel"/>
    <w:tmpl w:val="BDBC635A"/>
    <w:lvl w:ilvl="0">
      <w:start w:val="1"/>
      <w:numFmt w:val="lowerLetter"/>
      <w:lvlText w:val="%1)"/>
      <w:lvlJc w:val="left"/>
      <w:pPr>
        <w:ind w:left="371" w:hanging="230"/>
      </w:pPr>
      <w:rPr>
        <w:rFonts w:ascii="Bookman Old Style" w:eastAsia="Times New Roman" w:hAnsi="Bookman Old Style" w:cs="Times New Roman" w:hint="default"/>
        <w:color w:val="231F20"/>
        <w:spacing w:val="2"/>
        <w:sz w:val="19"/>
        <w:szCs w:val="19"/>
        <w:rtl w:val="0"/>
        <w:cs w:val="0"/>
      </w:rPr>
    </w:lvl>
    <w:lvl w:ilvl="1">
      <w:start w:val="1"/>
      <w:numFmt w:val="bullet"/>
      <w:lvlText w:val="•"/>
      <w:lvlJc w:val="left"/>
      <w:pPr>
        <w:ind w:left="859" w:hanging="2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47" w:hanging="2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5" w:hanging="2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4" w:hanging="2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2" w:hanging="2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00" w:hanging="2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88" w:hanging="2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230"/>
      </w:pPr>
      <w:rPr>
        <w:rFonts w:hint="default"/>
      </w:rPr>
    </w:lvl>
  </w:abstractNum>
  <w:abstractNum w:abstractNumId="26">
    <w:nsid w:val="4EE97892"/>
    <w:multiLevelType w:val="hybridMultilevel"/>
    <w:tmpl w:val="005293B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7">
    <w:nsid w:val="534C49F8"/>
    <w:multiLevelType w:val="hybridMultilevel"/>
    <w:tmpl w:val="E41A4AE8"/>
    <w:lvl w:ilvl="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66C3953"/>
    <w:multiLevelType w:val="hybridMultilevel"/>
    <w:tmpl w:val="98B85AE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B55042B"/>
    <w:multiLevelType w:val="hybridMultilevel"/>
    <w:tmpl w:val="3418D8B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041A01"/>
    <w:multiLevelType w:val="hybridMultilevel"/>
    <w:tmpl w:val="78D4E2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E14028E"/>
    <w:multiLevelType w:val="hybridMultilevel"/>
    <w:tmpl w:val="005293B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2">
    <w:nsid w:val="62A524F1"/>
    <w:multiLevelType w:val="hybridMultilevel"/>
    <w:tmpl w:val="682A75DA"/>
    <w:lvl w:ilvl="0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3725735"/>
    <w:multiLevelType w:val="multilevel"/>
    <w:tmpl w:val="B7DE367E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34">
    <w:nsid w:val="65FF419B"/>
    <w:multiLevelType w:val="hybridMultilevel"/>
    <w:tmpl w:val="AEC2F01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  <w:rtl w:val="0"/>
        <w:cs w:val="0"/>
      </w:rPr>
    </w:lvl>
  </w:abstractNum>
  <w:abstractNum w:abstractNumId="35">
    <w:nsid w:val="681830A7"/>
    <w:multiLevelType w:val="hybridMultilevel"/>
    <w:tmpl w:val="5C242C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819436E"/>
    <w:multiLevelType w:val="hybridMultilevel"/>
    <w:tmpl w:val="CFE41CE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9287922"/>
    <w:multiLevelType w:val="hybridMultilevel"/>
    <w:tmpl w:val="8CB8DE3C"/>
    <w:lvl w:ilvl="0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85" w:hanging="180"/>
      </w:pPr>
      <w:rPr>
        <w:rFonts w:cs="Times New Roman"/>
        <w:rtl w:val="0"/>
        <w:cs w:val="0"/>
      </w:rPr>
    </w:lvl>
  </w:abstractNum>
  <w:abstractNum w:abstractNumId="38">
    <w:nsid w:val="6CD5782E"/>
    <w:multiLevelType w:val="hybridMultilevel"/>
    <w:tmpl w:val="ED40405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E661FF1"/>
    <w:multiLevelType w:val="hybridMultilevel"/>
    <w:tmpl w:val="005293B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0">
    <w:nsid w:val="7313797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41">
    <w:nsid w:val="74DA18A9"/>
    <w:multiLevelType w:val="multilevel"/>
    <w:tmpl w:val="62D4FC28"/>
    <w:styleLink w:val="WW8Num5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007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922" w:hanging="375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  <w:rtl w:val="0"/>
        <w:cs w:val="0"/>
      </w:rPr>
    </w:lvl>
  </w:abstractNum>
  <w:abstractNum w:abstractNumId="42">
    <w:nsid w:val="78B053DF"/>
    <w:multiLevelType w:val="hybridMultilevel"/>
    <w:tmpl w:val="2FCAAB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9283594"/>
    <w:multiLevelType w:val="multilevel"/>
    <w:tmpl w:val="464E9B5E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44">
    <w:nsid w:val="7C145737"/>
    <w:multiLevelType w:val="hybridMultilevel"/>
    <w:tmpl w:val="289C5A62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EAA18AA"/>
    <w:multiLevelType w:val="multilevel"/>
    <w:tmpl w:val="380232BA"/>
    <w:styleLink w:val="WW8Num107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20"/>
  </w:num>
  <w:num w:numId="5">
    <w:abstractNumId w:val="34"/>
  </w:num>
  <w:num w:numId="6">
    <w:abstractNumId w:val="18"/>
  </w:num>
  <w:num w:numId="7">
    <w:abstractNumId w:val="4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  <w:lvlOverride w:ilvl="0">
      <w:startOverride w:val="1"/>
    </w:lvlOverride>
  </w:num>
  <w:num w:numId="13">
    <w:abstractNumId w:val="16"/>
  </w:num>
  <w:num w:numId="14">
    <w:abstractNumId w:val="45"/>
  </w:num>
  <w:num w:numId="15">
    <w:abstractNumId w:val="24"/>
  </w:num>
  <w:num w:numId="16">
    <w:abstractNumId w:val="30"/>
  </w:num>
  <w:num w:numId="17">
    <w:abstractNumId w:val="37"/>
  </w:num>
  <w:num w:numId="18">
    <w:abstractNumId w:val="36"/>
  </w:num>
  <w:num w:numId="19">
    <w:abstractNumId w:val="31"/>
  </w:num>
  <w:num w:numId="20">
    <w:abstractNumId w:val="6"/>
  </w:num>
  <w:num w:numId="21">
    <w:abstractNumId w:val="15"/>
  </w:num>
  <w:num w:numId="22">
    <w:abstractNumId w:val="32"/>
  </w:num>
  <w:num w:numId="23">
    <w:abstractNumId w:val="2"/>
  </w:num>
  <w:num w:numId="24">
    <w:abstractNumId w:val="14"/>
  </w:num>
  <w:num w:numId="25">
    <w:abstractNumId w:val="39"/>
  </w:num>
  <w:num w:numId="26">
    <w:abstractNumId w:val="3"/>
  </w:num>
  <w:num w:numId="27">
    <w:abstractNumId w:val="26"/>
  </w:num>
  <w:num w:numId="28">
    <w:abstractNumId w:val="25"/>
  </w:num>
  <w:num w:numId="29">
    <w:abstractNumId w:val="23"/>
  </w:num>
  <w:num w:numId="30">
    <w:abstractNumId w:val="12"/>
  </w:num>
  <w:num w:numId="31">
    <w:abstractNumId w:val="0"/>
  </w:num>
  <w:num w:numId="32">
    <w:abstractNumId w:val="21"/>
  </w:num>
  <w:num w:numId="33">
    <w:abstractNumId w:val="9"/>
  </w:num>
  <w:num w:numId="34">
    <w:abstractNumId w:val="8"/>
  </w:num>
  <w:num w:numId="35">
    <w:abstractNumId w:val="27"/>
  </w:num>
  <w:num w:numId="36">
    <w:abstractNumId w:val="33"/>
  </w:num>
  <w:num w:numId="37">
    <w:abstractNumId w:val="40"/>
  </w:num>
  <w:num w:numId="38">
    <w:abstractNumId w:val="22"/>
  </w:num>
  <w:num w:numId="39">
    <w:abstractNumId w:val="17"/>
  </w:num>
  <w:num w:numId="40">
    <w:abstractNumId w:val="35"/>
  </w:num>
  <w:num w:numId="41">
    <w:abstractNumId w:val="42"/>
  </w:num>
  <w:num w:numId="42">
    <w:abstractNumId w:val="43"/>
  </w:num>
  <w:num w:numId="43">
    <w:abstractNumId w:val="13"/>
  </w:num>
  <w:num w:numId="44">
    <w:abstractNumId w:val="19"/>
  </w:num>
  <w:num w:numId="45">
    <w:abstractNumId w:val="28"/>
  </w:num>
  <w:num w:numId="46">
    <w:abstractNumId w:val="5"/>
  </w:num>
  <w:num w:numId="47">
    <w:abstractNumId w:val="44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02D8D"/>
    <w:rsid w:val="0000325B"/>
    <w:rsid w:val="00004CC6"/>
    <w:rsid w:val="000059B4"/>
    <w:rsid w:val="000066CD"/>
    <w:rsid w:val="00007449"/>
    <w:rsid w:val="00011425"/>
    <w:rsid w:val="0001304E"/>
    <w:rsid w:val="0001375C"/>
    <w:rsid w:val="00014338"/>
    <w:rsid w:val="00015B86"/>
    <w:rsid w:val="00015C60"/>
    <w:rsid w:val="00016B37"/>
    <w:rsid w:val="00017FCC"/>
    <w:rsid w:val="00022802"/>
    <w:rsid w:val="00024359"/>
    <w:rsid w:val="0002614E"/>
    <w:rsid w:val="000261EB"/>
    <w:rsid w:val="000275E1"/>
    <w:rsid w:val="00033500"/>
    <w:rsid w:val="00033EB7"/>
    <w:rsid w:val="00035026"/>
    <w:rsid w:val="00037607"/>
    <w:rsid w:val="00037E1E"/>
    <w:rsid w:val="0004101A"/>
    <w:rsid w:val="000411D1"/>
    <w:rsid w:val="00042DBE"/>
    <w:rsid w:val="00043EA0"/>
    <w:rsid w:val="000521FB"/>
    <w:rsid w:val="00052207"/>
    <w:rsid w:val="0005542C"/>
    <w:rsid w:val="00055D3D"/>
    <w:rsid w:val="00057C91"/>
    <w:rsid w:val="00060D74"/>
    <w:rsid w:val="00062518"/>
    <w:rsid w:val="00063CC8"/>
    <w:rsid w:val="000652EF"/>
    <w:rsid w:val="0006623E"/>
    <w:rsid w:val="000725ED"/>
    <w:rsid w:val="0007383F"/>
    <w:rsid w:val="000738E5"/>
    <w:rsid w:val="00073E95"/>
    <w:rsid w:val="0007572C"/>
    <w:rsid w:val="00081BBA"/>
    <w:rsid w:val="00084CA1"/>
    <w:rsid w:val="00085965"/>
    <w:rsid w:val="00090196"/>
    <w:rsid w:val="0009125D"/>
    <w:rsid w:val="00094983"/>
    <w:rsid w:val="0009754D"/>
    <w:rsid w:val="000A53E1"/>
    <w:rsid w:val="000B2148"/>
    <w:rsid w:val="000B2E64"/>
    <w:rsid w:val="000B5541"/>
    <w:rsid w:val="000B65F3"/>
    <w:rsid w:val="000B665A"/>
    <w:rsid w:val="000C140E"/>
    <w:rsid w:val="000C2B48"/>
    <w:rsid w:val="000C560A"/>
    <w:rsid w:val="000C63D2"/>
    <w:rsid w:val="000C74E4"/>
    <w:rsid w:val="000D2C46"/>
    <w:rsid w:val="000D4C85"/>
    <w:rsid w:val="000D4F33"/>
    <w:rsid w:val="000E12FC"/>
    <w:rsid w:val="000E25D8"/>
    <w:rsid w:val="000E5CED"/>
    <w:rsid w:val="000F3267"/>
    <w:rsid w:val="000F3E10"/>
    <w:rsid w:val="000F4A60"/>
    <w:rsid w:val="000F6304"/>
    <w:rsid w:val="000F6976"/>
    <w:rsid w:val="000F7E7C"/>
    <w:rsid w:val="001000FE"/>
    <w:rsid w:val="001011D2"/>
    <w:rsid w:val="00105541"/>
    <w:rsid w:val="00116343"/>
    <w:rsid w:val="001167AB"/>
    <w:rsid w:val="00117840"/>
    <w:rsid w:val="001210B2"/>
    <w:rsid w:val="00122CA1"/>
    <w:rsid w:val="00122F45"/>
    <w:rsid w:val="00123ECB"/>
    <w:rsid w:val="001255BF"/>
    <w:rsid w:val="001266F1"/>
    <w:rsid w:val="00131113"/>
    <w:rsid w:val="001322B0"/>
    <w:rsid w:val="00132F41"/>
    <w:rsid w:val="0013509E"/>
    <w:rsid w:val="00136BC6"/>
    <w:rsid w:val="001432B7"/>
    <w:rsid w:val="00145388"/>
    <w:rsid w:val="00145494"/>
    <w:rsid w:val="00145607"/>
    <w:rsid w:val="00145A69"/>
    <w:rsid w:val="00146666"/>
    <w:rsid w:val="00146B79"/>
    <w:rsid w:val="00151218"/>
    <w:rsid w:val="001518F1"/>
    <w:rsid w:val="001565DA"/>
    <w:rsid w:val="001568AB"/>
    <w:rsid w:val="00164B99"/>
    <w:rsid w:val="0017178D"/>
    <w:rsid w:val="00171FF9"/>
    <w:rsid w:val="0017523F"/>
    <w:rsid w:val="001755F3"/>
    <w:rsid w:val="0017578A"/>
    <w:rsid w:val="00180A6E"/>
    <w:rsid w:val="00180A99"/>
    <w:rsid w:val="001810A8"/>
    <w:rsid w:val="0018241F"/>
    <w:rsid w:val="001835E9"/>
    <w:rsid w:val="00187E62"/>
    <w:rsid w:val="001905BD"/>
    <w:rsid w:val="0019075F"/>
    <w:rsid w:val="00190A0A"/>
    <w:rsid w:val="001935D3"/>
    <w:rsid w:val="00193D54"/>
    <w:rsid w:val="00195404"/>
    <w:rsid w:val="001972B7"/>
    <w:rsid w:val="001A28BB"/>
    <w:rsid w:val="001A4B9D"/>
    <w:rsid w:val="001A4C4D"/>
    <w:rsid w:val="001A4D4A"/>
    <w:rsid w:val="001A5D2D"/>
    <w:rsid w:val="001A66CA"/>
    <w:rsid w:val="001B02EA"/>
    <w:rsid w:val="001B1D51"/>
    <w:rsid w:val="001B4398"/>
    <w:rsid w:val="001B669E"/>
    <w:rsid w:val="001C40C3"/>
    <w:rsid w:val="001C4427"/>
    <w:rsid w:val="001C444B"/>
    <w:rsid w:val="001C4DBB"/>
    <w:rsid w:val="001C4F25"/>
    <w:rsid w:val="001C5425"/>
    <w:rsid w:val="001C62B2"/>
    <w:rsid w:val="001E4BBC"/>
    <w:rsid w:val="001E5FE8"/>
    <w:rsid w:val="001E6F56"/>
    <w:rsid w:val="001E76FC"/>
    <w:rsid w:val="001F092C"/>
    <w:rsid w:val="001F107D"/>
    <w:rsid w:val="001F15BA"/>
    <w:rsid w:val="001F162E"/>
    <w:rsid w:val="001F1938"/>
    <w:rsid w:val="001F443E"/>
    <w:rsid w:val="001F4F9E"/>
    <w:rsid w:val="001F553F"/>
    <w:rsid w:val="001F5D80"/>
    <w:rsid w:val="001F688F"/>
    <w:rsid w:val="00203C54"/>
    <w:rsid w:val="00211127"/>
    <w:rsid w:val="00211219"/>
    <w:rsid w:val="0021443A"/>
    <w:rsid w:val="002151F0"/>
    <w:rsid w:val="002171F3"/>
    <w:rsid w:val="00226FE0"/>
    <w:rsid w:val="00232E84"/>
    <w:rsid w:val="00233D92"/>
    <w:rsid w:val="0023518E"/>
    <w:rsid w:val="002404DF"/>
    <w:rsid w:val="0024559E"/>
    <w:rsid w:val="0024648F"/>
    <w:rsid w:val="00246999"/>
    <w:rsid w:val="00254885"/>
    <w:rsid w:val="00254C57"/>
    <w:rsid w:val="00256C6B"/>
    <w:rsid w:val="002574BD"/>
    <w:rsid w:val="002632E3"/>
    <w:rsid w:val="002635CD"/>
    <w:rsid w:val="00263F55"/>
    <w:rsid w:val="002642D3"/>
    <w:rsid w:val="00267E0F"/>
    <w:rsid w:val="00270D5B"/>
    <w:rsid w:val="002718E9"/>
    <w:rsid w:val="00272C6D"/>
    <w:rsid w:val="002736F8"/>
    <w:rsid w:val="00274530"/>
    <w:rsid w:val="00274D97"/>
    <w:rsid w:val="0027533F"/>
    <w:rsid w:val="002769C1"/>
    <w:rsid w:val="00276C58"/>
    <w:rsid w:val="00280AAD"/>
    <w:rsid w:val="00281197"/>
    <w:rsid w:val="00281BDF"/>
    <w:rsid w:val="002821C5"/>
    <w:rsid w:val="002823A0"/>
    <w:rsid w:val="00282BC6"/>
    <w:rsid w:val="00283F1E"/>
    <w:rsid w:val="00283F9C"/>
    <w:rsid w:val="00291FDE"/>
    <w:rsid w:val="00292E4A"/>
    <w:rsid w:val="0029480E"/>
    <w:rsid w:val="00295668"/>
    <w:rsid w:val="00297DED"/>
    <w:rsid w:val="002A1AC4"/>
    <w:rsid w:val="002A1BDD"/>
    <w:rsid w:val="002A1CC0"/>
    <w:rsid w:val="002A6F5C"/>
    <w:rsid w:val="002A7F90"/>
    <w:rsid w:val="002B003A"/>
    <w:rsid w:val="002B0679"/>
    <w:rsid w:val="002B15A1"/>
    <w:rsid w:val="002B1845"/>
    <w:rsid w:val="002B37AC"/>
    <w:rsid w:val="002B39D3"/>
    <w:rsid w:val="002B3B50"/>
    <w:rsid w:val="002B60E5"/>
    <w:rsid w:val="002B6A56"/>
    <w:rsid w:val="002C0E5B"/>
    <w:rsid w:val="002C5260"/>
    <w:rsid w:val="002C6B40"/>
    <w:rsid w:val="002C7430"/>
    <w:rsid w:val="002D0067"/>
    <w:rsid w:val="002D025C"/>
    <w:rsid w:val="002D0670"/>
    <w:rsid w:val="002D483B"/>
    <w:rsid w:val="002D6BDD"/>
    <w:rsid w:val="002E19CF"/>
    <w:rsid w:val="002E3117"/>
    <w:rsid w:val="002E33B9"/>
    <w:rsid w:val="002E5201"/>
    <w:rsid w:val="002E5338"/>
    <w:rsid w:val="002F244E"/>
    <w:rsid w:val="002F3E6F"/>
    <w:rsid w:val="002F7F8F"/>
    <w:rsid w:val="00313482"/>
    <w:rsid w:val="00313B9D"/>
    <w:rsid w:val="00314DDD"/>
    <w:rsid w:val="00314E25"/>
    <w:rsid w:val="00315923"/>
    <w:rsid w:val="0031616E"/>
    <w:rsid w:val="00316FA5"/>
    <w:rsid w:val="00316FE3"/>
    <w:rsid w:val="0032396C"/>
    <w:rsid w:val="003256F7"/>
    <w:rsid w:val="0032658D"/>
    <w:rsid w:val="0032737F"/>
    <w:rsid w:val="00331758"/>
    <w:rsid w:val="00331AA7"/>
    <w:rsid w:val="00332198"/>
    <w:rsid w:val="00332890"/>
    <w:rsid w:val="00335458"/>
    <w:rsid w:val="003360D5"/>
    <w:rsid w:val="0034007E"/>
    <w:rsid w:val="003411B9"/>
    <w:rsid w:val="0034226A"/>
    <w:rsid w:val="003430B3"/>
    <w:rsid w:val="003461EC"/>
    <w:rsid w:val="00346867"/>
    <w:rsid w:val="00347AEE"/>
    <w:rsid w:val="00347BB6"/>
    <w:rsid w:val="00347D8E"/>
    <w:rsid w:val="00350FBF"/>
    <w:rsid w:val="003555C2"/>
    <w:rsid w:val="00355E6F"/>
    <w:rsid w:val="00355E7C"/>
    <w:rsid w:val="00356678"/>
    <w:rsid w:val="00360074"/>
    <w:rsid w:val="00362611"/>
    <w:rsid w:val="0036374B"/>
    <w:rsid w:val="00365484"/>
    <w:rsid w:val="00366257"/>
    <w:rsid w:val="00370291"/>
    <w:rsid w:val="003714F8"/>
    <w:rsid w:val="00372CD7"/>
    <w:rsid w:val="00373510"/>
    <w:rsid w:val="00373A9C"/>
    <w:rsid w:val="0037551D"/>
    <w:rsid w:val="003806BF"/>
    <w:rsid w:val="003819C5"/>
    <w:rsid w:val="003840C0"/>
    <w:rsid w:val="00385D5A"/>
    <w:rsid w:val="00390DB7"/>
    <w:rsid w:val="00391DC5"/>
    <w:rsid w:val="00392029"/>
    <w:rsid w:val="00394785"/>
    <w:rsid w:val="003A0B61"/>
    <w:rsid w:val="003A0CDF"/>
    <w:rsid w:val="003A2D6D"/>
    <w:rsid w:val="003A46F4"/>
    <w:rsid w:val="003A4727"/>
    <w:rsid w:val="003A4948"/>
    <w:rsid w:val="003A5233"/>
    <w:rsid w:val="003A568C"/>
    <w:rsid w:val="003B32E1"/>
    <w:rsid w:val="003B4AD8"/>
    <w:rsid w:val="003B7437"/>
    <w:rsid w:val="003C0A6A"/>
    <w:rsid w:val="003C217B"/>
    <w:rsid w:val="003C3BA3"/>
    <w:rsid w:val="003C3EB4"/>
    <w:rsid w:val="003C55BD"/>
    <w:rsid w:val="003C7CA3"/>
    <w:rsid w:val="003D11EE"/>
    <w:rsid w:val="003D27F9"/>
    <w:rsid w:val="003D2991"/>
    <w:rsid w:val="003D3792"/>
    <w:rsid w:val="003D4FCA"/>
    <w:rsid w:val="003D65BC"/>
    <w:rsid w:val="003D6C94"/>
    <w:rsid w:val="003E4354"/>
    <w:rsid w:val="003F13B9"/>
    <w:rsid w:val="003F5316"/>
    <w:rsid w:val="00400DE7"/>
    <w:rsid w:val="0040212D"/>
    <w:rsid w:val="0040230A"/>
    <w:rsid w:val="004049EF"/>
    <w:rsid w:val="0040530F"/>
    <w:rsid w:val="004072BC"/>
    <w:rsid w:val="00407FAB"/>
    <w:rsid w:val="00414386"/>
    <w:rsid w:val="00415E1F"/>
    <w:rsid w:val="004210C0"/>
    <w:rsid w:val="00421605"/>
    <w:rsid w:val="00424753"/>
    <w:rsid w:val="00430A36"/>
    <w:rsid w:val="00431FBD"/>
    <w:rsid w:val="004330AE"/>
    <w:rsid w:val="0043556A"/>
    <w:rsid w:val="004416B8"/>
    <w:rsid w:val="00446948"/>
    <w:rsid w:val="00446B81"/>
    <w:rsid w:val="004479BA"/>
    <w:rsid w:val="00447A93"/>
    <w:rsid w:val="0045057B"/>
    <w:rsid w:val="00451123"/>
    <w:rsid w:val="00453D8E"/>
    <w:rsid w:val="0045637D"/>
    <w:rsid w:val="00457412"/>
    <w:rsid w:val="00461A82"/>
    <w:rsid w:val="00461C0C"/>
    <w:rsid w:val="0046206D"/>
    <w:rsid w:val="00465E32"/>
    <w:rsid w:val="004668A3"/>
    <w:rsid w:val="00471066"/>
    <w:rsid w:val="0047193F"/>
    <w:rsid w:val="0047493E"/>
    <w:rsid w:val="00477A94"/>
    <w:rsid w:val="00481A2C"/>
    <w:rsid w:val="0048295E"/>
    <w:rsid w:val="0048306F"/>
    <w:rsid w:val="004842F8"/>
    <w:rsid w:val="00485721"/>
    <w:rsid w:val="00491B81"/>
    <w:rsid w:val="00493DAC"/>
    <w:rsid w:val="004941A4"/>
    <w:rsid w:val="00495D3D"/>
    <w:rsid w:val="00495DB9"/>
    <w:rsid w:val="00497075"/>
    <w:rsid w:val="004A05BB"/>
    <w:rsid w:val="004A0A25"/>
    <w:rsid w:val="004A1F6D"/>
    <w:rsid w:val="004A2323"/>
    <w:rsid w:val="004A40C7"/>
    <w:rsid w:val="004A546F"/>
    <w:rsid w:val="004A758E"/>
    <w:rsid w:val="004A77BB"/>
    <w:rsid w:val="004A7D35"/>
    <w:rsid w:val="004A7E58"/>
    <w:rsid w:val="004B14D5"/>
    <w:rsid w:val="004B171D"/>
    <w:rsid w:val="004B1D3F"/>
    <w:rsid w:val="004B25B1"/>
    <w:rsid w:val="004C4DF9"/>
    <w:rsid w:val="004C6375"/>
    <w:rsid w:val="004D0B00"/>
    <w:rsid w:val="004D1F03"/>
    <w:rsid w:val="004D3D74"/>
    <w:rsid w:val="004D53B3"/>
    <w:rsid w:val="004D66DF"/>
    <w:rsid w:val="004D6897"/>
    <w:rsid w:val="004D7ACD"/>
    <w:rsid w:val="004E0375"/>
    <w:rsid w:val="004E199E"/>
    <w:rsid w:val="004E64BE"/>
    <w:rsid w:val="004F1995"/>
    <w:rsid w:val="004F6DAE"/>
    <w:rsid w:val="005017F4"/>
    <w:rsid w:val="00501B18"/>
    <w:rsid w:val="00510990"/>
    <w:rsid w:val="00511BA7"/>
    <w:rsid w:val="005129AF"/>
    <w:rsid w:val="005170A9"/>
    <w:rsid w:val="00517E00"/>
    <w:rsid w:val="00520388"/>
    <w:rsid w:val="00521392"/>
    <w:rsid w:val="00521A96"/>
    <w:rsid w:val="00522386"/>
    <w:rsid w:val="005262FC"/>
    <w:rsid w:val="00526B9A"/>
    <w:rsid w:val="00526D67"/>
    <w:rsid w:val="005317EF"/>
    <w:rsid w:val="00534DF4"/>
    <w:rsid w:val="005400C1"/>
    <w:rsid w:val="005447F3"/>
    <w:rsid w:val="005466CC"/>
    <w:rsid w:val="00547DE5"/>
    <w:rsid w:val="00551B0F"/>
    <w:rsid w:val="00552FB0"/>
    <w:rsid w:val="00553728"/>
    <w:rsid w:val="00553732"/>
    <w:rsid w:val="00554848"/>
    <w:rsid w:val="00555F9E"/>
    <w:rsid w:val="0055631B"/>
    <w:rsid w:val="00556953"/>
    <w:rsid w:val="0055799E"/>
    <w:rsid w:val="005609C7"/>
    <w:rsid w:val="00562B01"/>
    <w:rsid w:val="005631E4"/>
    <w:rsid w:val="00563205"/>
    <w:rsid w:val="00571AA0"/>
    <w:rsid w:val="0057600D"/>
    <w:rsid w:val="005820AE"/>
    <w:rsid w:val="00582526"/>
    <w:rsid w:val="005827DD"/>
    <w:rsid w:val="0058510E"/>
    <w:rsid w:val="005859F5"/>
    <w:rsid w:val="0058727A"/>
    <w:rsid w:val="00587E83"/>
    <w:rsid w:val="005930E2"/>
    <w:rsid w:val="00595A3E"/>
    <w:rsid w:val="00595FAB"/>
    <w:rsid w:val="005972AA"/>
    <w:rsid w:val="005A06E6"/>
    <w:rsid w:val="005A47F9"/>
    <w:rsid w:val="005A7F64"/>
    <w:rsid w:val="005B32DE"/>
    <w:rsid w:val="005B57DA"/>
    <w:rsid w:val="005B5D19"/>
    <w:rsid w:val="005B62DA"/>
    <w:rsid w:val="005C0482"/>
    <w:rsid w:val="005C6D55"/>
    <w:rsid w:val="005D48A1"/>
    <w:rsid w:val="005D49E2"/>
    <w:rsid w:val="005D548D"/>
    <w:rsid w:val="005D55F0"/>
    <w:rsid w:val="005D7ADD"/>
    <w:rsid w:val="005E0140"/>
    <w:rsid w:val="005E2405"/>
    <w:rsid w:val="005E2677"/>
    <w:rsid w:val="005E2CAD"/>
    <w:rsid w:val="005E6435"/>
    <w:rsid w:val="005F2DB5"/>
    <w:rsid w:val="00600842"/>
    <w:rsid w:val="00606967"/>
    <w:rsid w:val="00606E7A"/>
    <w:rsid w:val="006101BF"/>
    <w:rsid w:val="00615BB5"/>
    <w:rsid w:val="00615EE5"/>
    <w:rsid w:val="0061661A"/>
    <w:rsid w:val="00616EAF"/>
    <w:rsid w:val="00621FCB"/>
    <w:rsid w:val="0062369E"/>
    <w:rsid w:val="00624C47"/>
    <w:rsid w:val="00626E1F"/>
    <w:rsid w:val="00627FE4"/>
    <w:rsid w:val="00633E4C"/>
    <w:rsid w:val="00633E4E"/>
    <w:rsid w:val="006402D2"/>
    <w:rsid w:val="00641BEF"/>
    <w:rsid w:val="00642698"/>
    <w:rsid w:val="00642AD4"/>
    <w:rsid w:val="006463F0"/>
    <w:rsid w:val="00646807"/>
    <w:rsid w:val="00646C97"/>
    <w:rsid w:val="00653046"/>
    <w:rsid w:val="006550A8"/>
    <w:rsid w:val="00656204"/>
    <w:rsid w:val="00656EB1"/>
    <w:rsid w:val="00657465"/>
    <w:rsid w:val="00661A8D"/>
    <w:rsid w:val="00664C5A"/>
    <w:rsid w:val="00664C8F"/>
    <w:rsid w:val="00664FC5"/>
    <w:rsid w:val="006659A8"/>
    <w:rsid w:val="00666756"/>
    <w:rsid w:val="00666AE0"/>
    <w:rsid w:val="00670AB9"/>
    <w:rsid w:val="00675C3E"/>
    <w:rsid w:val="00676259"/>
    <w:rsid w:val="00677C76"/>
    <w:rsid w:val="00682410"/>
    <w:rsid w:val="006824CA"/>
    <w:rsid w:val="00682BD8"/>
    <w:rsid w:val="00683A5E"/>
    <w:rsid w:val="006850DC"/>
    <w:rsid w:val="00691D1B"/>
    <w:rsid w:val="00692090"/>
    <w:rsid w:val="0069470A"/>
    <w:rsid w:val="00694F24"/>
    <w:rsid w:val="00695E67"/>
    <w:rsid w:val="0069614F"/>
    <w:rsid w:val="00696225"/>
    <w:rsid w:val="006A3214"/>
    <w:rsid w:val="006A3E60"/>
    <w:rsid w:val="006A4346"/>
    <w:rsid w:val="006A4C60"/>
    <w:rsid w:val="006A5D3E"/>
    <w:rsid w:val="006B2E35"/>
    <w:rsid w:val="006B3880"/>
    <w:rsid w:val="006B3965"/>
    <w:rsid w:val="006B54E2"/>
    <w:rsid w:val="006B5D81"/>
    <w:rsid w:val="006C0CB6"/>
    <w:rsid w:val="006C1837"/>
    <w:rsid w:val="006C5D66"/>
    <w:rsid w:val="006D1789"/>
    <w:rsid w:val="006D46A8"/>
    <w:rsid w:val="006D4F63"/>
    <w:rsid w:val="006D5532"/>
    <w:rsid w:val="006E3B17"/>
    <w:rsid w:val="006E452D"/>
    <w:rsid w:val="006E4A3A"/>
    <w:rsid w:val="006E62AB"/>
    <w:rsid w:val="006F0347"/>
    <w:rsid w:val="006F1ED1"/>
    <w:rsid w:val="006F2C63"/>
    <w:rsid w:val="006F51A5"/>
    <w:rsid w:val="006F555D"/>
    <w:rsid w:val="006F66F1"/>
    <w:rsid w:val="006F710A"/>
    <w:rsid w:val="00703841"/>
    <w:rsid w:val="00705ACF"/>
    <w:rsid w:val="00713AC9"/>
    <w:rsid w:val="00714D3D"/>
    <w:rsid w:val="00715C9D"/>
    <w:rsid w:val="00721FE4"/>
    <w:rsid w:val="0072298F"/>
    <w:rsid w:val="00722A3D"/>
    <w:rsid w:val="007255E7"/>
    <w:rsid w:val="007315D0"/>
    <w:rsid w:val="00731AC4"/>
    <w:rsid w:val="00732CB5"/>
    <w:rsid w:val="0073390D"/>
    <w:rsid w:val="007356B1"/>
    <w:rsid w:val="00736180"/>
    <w:rsid w:val="00740A01"/>
    <w:rsid w:val="00742ED3"/>
    <w:rsid w:val="00743AE7"/>
    <w:rsid w:val="00743D44"/>
    <w:rsid w:val="007450F8"/>
    <w:rsid w:val="0074577A"/>
    <w:rsid w:val="007469D6"/>
    <w:rsid w:val="00751956"/>
    <w:rsid w:val="0075553D"/>
    <w:rsid w:val="0076184B"/>
    <w:rsid w:val="00762DDC"/>
    <w:rsid w:val="00764075"/>
    <w:rsid w:val="0076408F"/>
    <w:rsid w:val="00767D3D"/>
    <w:rsid w:val="00772E65"/>
    <w:rsid w:val="007733CD"/>
    <w:rsid w:val="00773616"/>
    <w:rsid w:val="007738B5"/>
    <w:rsid w:val="00775B17"/>
    <w:rsid w:val="007761BD"/>
    <w:rsid w:val="007818E3"/>
    <w:rsid w:val="00782C04"/>
    <w:rsid w:val="0078639A"/>
    <w:rsid w:val="00786C7A"/>
    <w:rsid w:val="007904CE"/>
    <w:rsid w:val="0079376C"/>
    <w:rsid w:val="007952CA"/>
    <w:rsid w:val="00795704"/>
    <w:rsid w:val="00795833"/>
    <w:rsid w:val="00795E20"/>
    <w:rsid w:val="00796CBC"/>
    <w:rsid w:val="007A00AC"/>
    <w:rsid w:val="007A1689"/>
    <w:rsid w:val="007A5682"/>
    <w:rsid w:val="007B1F37"/>
    <w:rsid w:val="007B3010"/>
    <w:rsid w:val="007B3A0D"/>
    <w:rsid w:val="007B745F"/>
    <w:rsid w:val="007C1C4C"/>
    <w:rsid w:val="007C2BED"/>
    <w:rsid w:val="007C3E2C"/>
    <w:rsid w:val="007C4048"/>
    <w:rsid w:val="007C5F0E"/>
    <w:rsid w:val="007C700D"/>
    <w:rsid w:val="007D0442"/>
    <w:rsid w:val="007D467C"/>
    <w:rsid w:val="007D5BEA"/>
    <w:rsid w:val="007D6FB0"/>
    <w:rsid w:val="007E362E"/>
    <w:rsid w:val="007E3A28"/>
    <w:rsid w:val="007E7936"/>
    <w:rsid w:val="007F1090"/>
    <w:rsid w:val="007F1959"/>
    <w:rsid w:val="007F2D67"/>
    <w:rsid w:val="007F3D1E"/>
    <w:rsid w:val="007F7343"/>
    <w:rsid w:val="007F75C7"/>
    <w:rsid w:val="00801E4C"/>
    <w:rsid w:val="00802B3C"/>
    <w:rsid w:val="00802CCC"/>
    <w:rsid w:val="008054A5"/>
    <w:rsid w:val="00810E00"/>
    <w:rsid w:val="008121F3"/>
    <w:rsid w:val="00814B9B"/>
    <w:rsid w:val="008157CA"/>
    <w:rsid w:val="00816263"/>
    <w:rsid w:val="0081666A"/>
    <w:rsid w:val="00820003"/>
    <w:rsid w:val="00820576"/>
    <w:rsid w:val="00821E45"/>
    <w:rsid w:val="00821E85"/>
    <w:rsid w:val="00823B82"/>
    <w:rsid w:val="00830605"/>
    <w:rsid w:val="00834F1F"/>
    <w:rsid w:val="00842334"/>
    <w:rsid w:val="00843B5D"/>
    <w:rsid w:val="008458F7"/>
    <w:rsid w:val="008512D5"/>
    <w:rsid w:val="00852FDF"/>
    <w:rsid w:val="00853799"/>
    <w:rsid w:val="008558AD"/>
    <w:rsid w:val="00857D64"/>
    <w:rsid w:val="00860563"/>
    <w:rsid w:val="00860F56"/>
    <w:rsid w:val="00861D34"/>
    <w:rsid w:val="0086289F"/>
    <w:rsid w:val="00863B6E"/>
    <w:rsid w:val="00863E86"/>
    <w:rsid w:val="00866B6D"/>
    <w:rsid w:val="00867B56"/>
    <w:rsid w:val="00867C7E"/>
    <w:rsid w:val="0088002B"/>
    <w:rsid w:val="00880FF2"/>
    <w:rsid w:val="00881FDA"/>
    <w:rsid w:val="00884BC8"/>
    <w:rsid w:val="008861A9"/>
    <w:rsid w:val="00886F02"/>
    <w:rsid w:val="00890DE0"/>
    <w:rsid w:val="00895D1A"/>
    <w:rsid w:val="00897386"/>
    <w:rsid w:val="008A05E4"/>
    <w:rsid w:val="008A2D9A"/>
    <w:rsid w:val="008A32E1"/>
    <w:rsid w:val="008A43B9"/>
    <w:rsid w:val="008A463D"/>
    <w:rsid w:val="008A4B23"/>
    <w:rsid w:val="008A61AB"/>
    <w:rsid w:val="008B178F"/>
    <w:rsid w:val="008B17FE"/>
    <w:rsid w:val="008B194D"/>
    <w:rsid w:val="008B3401"/>
    <w:rsid w:val="008B4061"/>
    <w:rsid w:val="008B5050"/>
    <w:rsid w:val="008B6B58"/>
    <w:rsid w:val="008C0989"/>
    <w:rsid w:val="008C102F"/>
    <w:rsid w:val="008C54C3"/>
    <w:rsid w:val="008C5855"/>
    <w:rsid w:val="008C5A20"/>
    <w:rsid w:val="008C7233"/>
    <w:rsid w:val="008D4595"/>
    <w:rsid w:val="008D58D2"/>
    <w:rsid w:val="008D6FD1"/>
    <w:rsid w:val="008D7F25"/>
    <w:rsid w:val="008E10E6"/>
    <w:rsid w:val="008E1B2C"/>
    <w:rsid w:val="008E2411"/>
    <w:rsid w:val="008E5B95"/>
    <w:rsid w:val="008E5F22"/>
    <w:rsid w:val="008E631A"/>
    <w:rsid w:val="008E6577"/>
    <w:rsid w:val="008E77AF"/>
    <w:rsid w:val="008F356C"/>
    <w:rsid w:val="008F4B25"/>
    <w:rsid w:val="008F5F18"/>
    <w:rsid w:val="008F6DC2"/>
    <w:rsid w:val="008F7D19"/>
    <w:rsid w:val="008F7F16"/>
    <w:rsid w:val="00902E3E"/>
    <w:rsid w:val="00903FAA"/>
    <w:rsid w:val="0090550F"/>
    <w:rsid w:val="00910CAF"/>
    <w:rsid w:val="00910FF4"/>
    <w:rsid w:val="0091403F"/>
    <w:rsid w:val="00915C1A"/>
    <w:rsid w:val="009173E3"/>
    <w:rsid w:val="00921CD1"/>
    <w:rsid w:val="00922706"/>
    <w:rsid w:val="0092472C"/>
    <w:rsid w:val="00925A38"/>
    <w:rsid w:val="0092613D"/>
    <w:rsid w:val="0092793B"/>
    <w:rsid w:val="00930367"/>
    <w:rsid w:val="00930373"/>
    <w:rsid w:val="0093223F"/>
    <w:rsid w:val="00940368"/>
    <w:rsid w:val="0094123B"/>
    <w:rsid w:val="00942005"/>
    <w:rsid w:val="00944D67"/>
    <w:rsid w:val="009528D5"/>
    <w:rsid w:val="009539A4"/>
    <w:rsid w:val="009551D8"/>
    <w:rsid w:val="009578AE"/>
    <w:rsid w:val="00965F9D"/>
    <w:rsid w:val="00971C79"/>
    <w:rsid w:val="009729E1"/>
    <w:rsid w:val="00973F5A"/>
    <w:rsid w:val="009741B8"/>
    <w:rsid w:val="00974BF3"/>
    <w:rsid w:val="00975329"/>
    <w:rsid w:val="009779CF"/>
    <w:rsid w:val="00980059"/>
    <w:rsid w:val="00981185"/>
    <w:rsid w:val="00981779"/>
    <w:rsid w:val="00981A1A"/>
    <w:rsid w:val="00982A75"/>
    <w:rsid w:val="009830AE"/>
    <w:rsid w:val="00983293"/>
    <w:rsid w:val="00983E8E"/>
    <w:rsid w:val="00983FDB"/>
    <w:rsid w:val="00985BDF"/>
    <w:rsid w:val="00987134"/>
    <w:rsid w:val="00991B49"/>
    <w:rsid w:val="00994299"/>
    <w:rsid w:val="00995F57"/>
    <w:rsid w:val="00997BE3"/>
    <w:rsid w:val="009A17EA"/>
    <w:rsid w:val="009A34BD"/>
    <w:rsid w:val="009A47AF"/>
    <w:rsid w:val="009C16D2"/>
    <w:rsid w:val="009C38A3"/>
    <w:rsid w:val="009C514D"/>
    <w:rsid w:val="009D255C"/>
    <w:rsid w:val="009E3005"/>
    <w:rsid w:val="009E313C"/>
    <w:rsid w:val="009E3595"/>
    <w:rsid w:val="009E5688"/>
    <w:rsid w:val="009E7834"/>
    <w:rsid w:val="009F44FC"/>
    <w:rsid w:val="009F55AB"/>
    <w:rsid w:val="009F5D23"/>
    <w:rsid w:val="009F6379"/>
    <w:rsid w:val="00A01294"/>
    <w:rsid w:val="00A054CE"/>
    <w:rsid w:val="00A05567"/>
    <w:rsid w:val="00A06C71"/>
    <w:rsid w:val="00A06D52"/>
    <w:rsid w:val="00A100AF"/>
    <w:rsid w:val="00A1298E"/>
    <w:rsid w:val="00A13479"/>
    <w:rsid w:val="00A13C3B"/>
    <w:rsid w:val="00A16B2F"/>
    <w:rsid w:val="00A1781B"/>
    <w:rsid w:val="00A20DC9"/>
    <w:rsid w:val="00A2211E"/>
    <w:rsid w:val="00A22AFA"/>
    <w:rsid w:val="00A232D5"/>
    <w:rsid w:val="00A257D2"/>
    <w:rsid w:val="00A27964"/>
    <w:rsid w:val="00A27D4E"/>
    <w:rsid w:val="00A30687"/>
    <w:rsid w:val="00A33C6D"/>
    <w:rsid w:val="00A341E5"/>
    <w:rsid w:val="00A34A5E"/>
    <w:rsid w:val="00A35667"/>
    <w:rsid w:val="00A37578"/>
    <w:rsid w:val="00A41AE5"/>
    <w:rsid w:val="00A437A8"/>
    <w:rsid w:val="00A43EF3"/>
    <w:rsid w:val="00A4453B"/>
    <w:rsid w:val="00A45DD4"/>
    <w:rsid w:val="00A45F81"/>
    <w:rsid w:val="00A46FEF"/>
    <w:rsid w:val="00A50820"/>
    <w:rsid w:val="00A5127E"/>
    <w:rsid w:val="00A51B36"/>
    <w:rsid w:val="00A52EC0"/>
    <w:rsid w:val="00A53E98"/>
    <w:rsid w:val="00A55719"/>
    <w:rsid w:val="00A57180"/>
    <w:rsid w:val="00A661D6"/>
    <w:rsid w:val="00A666F3"/>
    <w:rsid w:val="00A719EF"/>
    <w:rsid w:val="00A76BAF"/>
    <w:rsid w:val="00A800F4"/>
    <w:rsid w:val="00A80F71"/>
    <w:rsid w:val="00A8113D"/>
    <w:rsid w:val="00A82AA2"/>
    <w:rsid w:val="00A83CE4"/>
    <w:rsid w:val="00A84BBA"/>
    <w:rsid w:val="00A9063F"/>
    <w:rsid w:val="00A91EEA"/>
    <w:rsid w:val="00A929DF"/>
    <w:rsid w:val="00A938EF"/>
    <w:rsid w:val="00AA3E72"/>
    <w:rsid w:val="00AB0B3C"/>
    <w:rsid w:val="00AB1604"/>
    <w:rsid w:val="00AB2318"/>
    <w:rsid w:val="00AB306F"/>
    <w:rsid w:val="00AB4171"/>
    <w:rsid w:val="00AB41B7"/>
    <w:rsid w:val="00AB6555"/>
    <w:rsid w:val="00AB675A"/>
    <w:rsid w:val="00AC123A"/>
    <w:rsid w:val="00AC1356"/>
    <w:rsid w:val="00AC3F71"/>
    <w:rsid w:val="00AC4FAF"/>
    <w:rsid w:val="00AC575D"/>
    <w:rsid w:val="00AC5B58"/>
    <w:rsid w:val="00AC5DE3"/>
    <w:rsid w:val="00AD032F"/>
    <w:rsid w:val="00AD2461"/>
    <w:rsid w:val="00AD2610"/>
    <w:rsid w:val="00AD3068"/>
    <w:rsid w:val="00AD352C"/>
    <w:rsid w:val="00AD45B6"/>
    <w:rsid w:val="00AD4C3C"/>
    <w:rsid w:val="00AE0498"/>
    <w:rsid w:val="00AE0C5E"/>
    <w:rsid w:val="00AE1256"/>
    <w:rsid w:val="00AE2821"/>
    <w:rsid w:val="00AE37F9"/>
    <w:rsid w:val="00AE3AF0"/>
    <w:rsid w:val="00AE43D5"/>
    <w:rsid w:val="00AE535E"/>
    <w:rsid w:val="00AE76FE"/>
    <w:rsid w:val="00AE7D7A"/>
    <w:rsid w:val="00AF13BA"/>
    <w:rsid w:val="00AF1975"/>
    <w:rsid w:val="00AF253D"/>
    <w:rsid w:val="00AF42A4"/>
    <w:rsid w:val="00AF4DB1"/>
    <w:rsid w:val="00B01D4D"/>
    <w:rsid w:val="00B02F8C"/>
    <w:rsid w:val="00B031B0"/>
    <w:rsid w:val="00B03B98"/>
    <w:rsid w:val="00B06577"/>
    <w:rsid w:val="00B065B0"/>
    <w:rsid w:val="00B06BD6"/>
    <w:rsid w:val="00B11590"/>
    <w:rsid w:val="00B118AB"/>
    <w:rsid w:val="00B12B36"/>
    <w:rsid w:val="00B13BA8"/>
    <w:rsid w:val="00B14139"/>
    <w:rsid w:val="00B14BE3"/>
    <w:rsid w:val="00B162D1"/>
    <w:rsid w:val="00B164C7"/>
    <w:rsid w:val="00B1678B"/>
    <w:rsid w:val="00B177D4"/>
    <w:rsid w:val="00B202B5"/>
    <w:rsid w:val="00B202C8"/>
    <w:rsid w:val="00B20FE6"/>
    <w:rsid w:val="00B2105E"/>
    <w:rsid w:val="00B21741"/>
    <w:rsid w:val="00B21FD9"/>
    <w:rsid w:val="00B25285"/>
    <w:rsid w:val="00B32062"/>
    <w:rsid w:val="00B325FC"/>
    <w:rsid w:val="00B3274C"/>
    <w:rsid w:val="00B34984"/>
    <w:rsid w:val="00B36272"/>
    <w:rsid w:val="00B37883"/>
    <w:rsid w:val="00B401BA"/>
    <w:rsid w:val="00B42354"/>
    <w:rsid w:val="00B44320"/>
    <w:rsid w:val="00B44748"/>
    <w:rsid w:val="00B450E6"/>
    <w:rsid w:val="00B523F3"/>
    <w:rsid w:val="00B53964"/>
    <w:rsid w:val="00B5416A"/>
    <w:rsid w:val="00B55136"/>
    <w:rsid w:val="00B61D88"/>
    <w:rsid w:val="00B67891"/>
    <w:rsid w:val="00B71EDE"/>
    <w:rsid w:val="00B733AC"/>
    <w:rsid w:val="00B741A3"/>
    <w:rsid w:val="00B75D22"/>
    <w:rsid w:val="00B80EF1"/>
    <w:rsid w:val="00B8193C"/>
    <w:rsid w:val="00B82393"/>
    <w:rsid w:val="00B83629"/>
    <w:rsid w:val="00B83A9B"/>
    <w:rsid w:val="00B84287"/>
    <w:rsid w:val="00B85264"/>
    <w:rsid w:val="00B86515"/>
    <w:rsid w:val="00B865D8"/>
    <w:rsid w:val="00B87649"/>
    <w:rsid w:val="00B91E42"/>
    <w:rsid w:val="00B91F5C"/>
    <w:rsid w:val="00B93651"/>
    <w:rsid w:val="00B94801"/>
    <w:rsid w:val="00B94918"/>
    <w:rsid w:val="00B95A78"/>
    <w:rsid w:val="00BA26E2"/>
    <w:rsid w:val="00BA5385"/>
    <w:rsid w:val="00BA6C15"/>
    <w:rsid w:val="00BB120E"/>
    <w:rsid w:val="00BB3024"/>
    <w:rsid w:val="00BB40D7"/>
    <w:rsid w:val="00BB5A5D"/>
    <w:rsid w:val="00BC1CBE"/>
    <w:rsid w:val="00BC1FAC"/>
    <w:rsid w:val="00BC222B"/>
    <w:rsid w:val="00BC2967"/>
    <w:rsid w:val="00BD037D"/>
    <w:rsid w:val="00BD09C5"/>
    <w:rsid w:val="00BD3110"/>
    <w:rsid w:val="00BD37B3"/>
    <w:rsid w:val="00BD3A01"/>
    <w:rsid w:val="00BD5E77"/>
    <w:rsid w:val="00BD66C6"/>
    <w:rsid w:val="00BD6B20"/>
    <w:rsid w:val="00BE2EE8"/>
    <w:rsid w:val="00BE6469"/>
    <w:rsid w:val="00BE7660"/>
    <w:rsid w:val="00BF3700"/>
    <w:rsid w:val="00BF5C60"/>
    <w:rsid w:val="00BF63B8"/>
    <w:rsid w:val="00BF69F5"/>
    <w:rsid w:val="00BF6AE3"/>
    <w:rsid w:val="00BF7BAD"/>
    <w:rsid w:val="00BF7F76"/>
    <w:rsid w:val="00C0067C"/>
    <w:rsid w:val="00C03029"/>
    <w:rsid w:val="00C03668"/>
    <w:rsid w:val="00C03B25"/>
    <w:rsid w:val="00C05198"/>
    <w:rsid w:val="00C10356"/>
    <w:rsid w:val="00C114C1"/>
    <w:rsid w:val="00C11605"/>
    <w:rsid w:val="00C12C4C"/>
    <w:rsid w:val="00C16242"/>
    <w:rsid w:val="00C169DD"/>
    <w:rsid w:val="00C21681"/>
    <w:rsid w:val="00C24403"/>
    <w:rsid w:val="00C24BE6"/>
    <w:rsid w:val="00C2685D"/>
    <w:rsid w:val="00C26B55"/>
    <w:rsid w:val="00C26E2F"/>
    <w:rsid w:val="00C321C2"/>
    <w:rsid w:val="00C32C68"/>
    <w:rsid w:val="00C41EAA"/>
    <w:rsid w:val="00C440FD"/>
    <w:rsid w:val="00C465A4"/>
    <w:rsid w:val="00C47906"/>
    <w:rsid w:val="00C51BF4"/>
    <w:rsid w:val="00C524C6"/>
    <w:rsid w:val="00C555F6"/>
    <w:rsid w:val="00C5727C"/>
    <w:rsid w:val="00C57296"/>
    <w:rsid w:val="00C63994"/>
    <w:rsid w:val="00C665DB"/>
    <w:rsid w:val="00C715AB"/>
    <w:rsid w:val="00C72DC7"/>
    <w:rsid w:val="00C736DC"/>
    <w:rsid w:val="00C75029"/>
    <w:rsid w:val="00C76DE3"/>
    <w:rsid w:val="00C809E9"/>
    <w:rsid w:val="00C80A56"/>
    <w:rsid w:val="00C818D0"/>
    <w:rsid w:val="00C82B60"/>
    <w:rsid w:val="00C85190"/>
    <w:rsid w:val="00C91269"/>
    <w:rsid w:val="00C934F7"/>
    <w:rsid w:val="00CA0AE6"/>
    <w:rsid w:val="00CA2C6E"/>
    <w:rsid w:val="00CA478D"/>
    <w:rsid w:val="00CA76FF"/>
    <w:rsid w:val="00CA7C49"/>
    <w:rsid w:val="00CB05D2"/>
    <w:rsid w:val="00CB0D70"/>
    <w:rsid w:val="00CB1D12"/>
    <w:rsid w:val="00CB1FA4"/>
    <w:rsid w:val="00CB292D"/>
    <w:rsid w:val="00CB3CA1"/>
    <w:rsid w:val="00CB5B8E"/>
    <w:rsid w:val="00CB5D15"/>
    <w:rsid w:val="00CB7EA5"/>
    <w:rsid w:val="00CC0DC9"/>
    <w:rsid w:val="00CC1A28"/>
    <w:rsid w:val="00CC3127"/>
    <w:rsid w:val="00CC3258"/>
    <w:rsid w:val="00CC400A"/>
    <w:rsid w:val="00CC4F96"/>
    <w:rsid w:val="00CC59C5"/>
    <w:rsid w:val="00CC6B38"/>
    <w:rsid w:val="00CD4F30"/>
    <w:rsid w:val="00CD5DE4"/>
    <w:rsid w:val="00CE0980"/>
    <w:rsid w:val="00CE138E"/>
    <w:rsid w:val="00CE4B94"/>
    <w:rsid w:val="00CE5759"/>
    <w:rsid w:val="00CE65A2"/>
    <w:rsid w:val="00CE7428"/>
    <w:rsid w:val="00CF0E3B"/>
    <w:rsid w:val="00CF65DB"/>
    <w:rsid w:val="00D01BAB"/>
    <w:rsid w:val="00D0261D"/>
    <w:rsid w:val="00D02825"/>
    <w:rsid w:val="00D02ABE"/>
    <w:rsid w:val="00D03E8E"/>
    <w:rsid w:val="00D04928"/>
    <w:rsid w:val="00D06C56"/>
    <w:rsid w:val="00D078A6"/>
    <w:rsid w:val="00D113BD"/>
    <w:rsid w:val="00D120EF"/>
    <w:rsid w:val="00D122A0"/>
    <w:rsid w:val="00D163C2"/>
    <w:rsid w:val="00D20013"/>
    <w:rsid w:val="00D2105D"/>
    <w:rsid w:val="00D21AA5"/>
    <w:rsid w:val="00D21E41"/>
    <w:rsid w:val="00D25FE8"/>
    <w:rsid w:val="00D26C6E"/>
    <w:rsid w:val="00D278C4"/>
    <w:rsid w:val="00D27CF4"/>
    <w:rsid w:val="00D30725"/>
    <w:rsid w:val="00D30B81"/>
    <w:rsid w:val="00D32E28"/>
    <w:rsid w:val="00D336A8"/>
    <w:rsid w:val="00D33E9A"/>
    <w:rsid w:val="00D4089C"/>
    <w:rsid w:val="00D40DEA"/>
    <w:rsid w:val="00D4190A"/>
    <w:rsid w:val="00D42FCE"/>
    <w:rsid w:val="00D43D2A"/>
    <w:rsid w:val="00D52F00"/>
    <w:rsid w:val="00D537E4"/>
    <w:rsid w:val="00D5474F"/>
    <w:rsid w:val="00D60A41"/>
    <w:rsid w:val="00D61545"/>
    <w:rsid w:val="00D62DF5"/>
    <w:rsid w:val="00D63223"/>
    <w:rsid w:val="00D6516E"/>
    <w:rsid w:val="00D65628"/>
    <w:rsid w:val="00D67359"/>
    <w:rsid w:val="00D67EAF"/>
    <w:rsid w:val="00D70A6F"/>
    <w:rsid w:val="00D71340"/>
    <w:rsid w:val="00D723D1"/>
    <w:rsid w:val="00D7304E"/>
    <w:rsid w:val="00D74D24"/>
    <w:rsid w:val="00D75443"/>
    <w:rsid w:val="00D77373"/>
    <w:rsid w:val="00D821D2"/>
    <w:rsid w:val="00D84A49"/>
    <w:rsid w:val="00D85439"/>
    <w:rsid w:val="00D86D90"/>
    <w:rsid w:val="00D90267"/>
    <w:rsid w:val="00D90AD0"/>
    <w:rsid w:val="00D93DC6"/>
    <w:rsid w:val="00D97776"/>
    <w:rsid w:val="00DA0F6C"/>
    <w:rsid w:val="00DA1957"/>
    <w:rsid w:val="00DA23E5"/>
    <w:rsid w:val="00DA268D"/>
    <w:rsid w:val="00DA5DFC"/>
    <w:rsid w:val="00DA6D88"/>
    <w:rsid w:val="00DA6EA4"/>
    <w:rsid w:val="00DA76FC"/>
    <w:rsid w:val="00DB06D1"/>
    <w:rsid w:val="00DB47B3"/>
    <w:rsid w:val="00DB47FC"/>
    <w:rsid w:val="00DB574B"/>
    <w:rsid w:val="00DB6464"/>
    <w:rsid w:val="00DB7662"/>
    <w:rsid w:val="00DC01B9"/>
    <w:rsid w:val="00DC03A1"/>
    <w:rsid w:val="00DC528E"/>
    <w:rsid w:val="00DC5AD0"/>
    <w:rsid w:val="00DC612B"/>
    <w:rsid w:val="00DC78E7"/>
    <w:rsid w:val="00DD0053"/>
    <w:rsid w:val="00DD0F09"/>
    <w:rsid w:val="00DD0F8A"/>
    <w:rsid w:val="00DD1ABE"/>
    <w:rsid w:val="00DD2DA3"/>
    <w:rsid w:val="00DD7341"/>
    <w:rsid w:val="00DD76D8"/>
    <w:rsid w:val="00DE55AF"/>
    <w:rsid w:val="00DF0256"/>
    <w:rsid w:val="00DF0853"/>
    <w:rsid w:val="00DF176C"/>
    <w:rsid w:val="00DF2419"/>
    <w:rsid w:val="00DF275A"/>
    <w:rsid w:val="00DF3C04"/>
    <w:rsid w:val="00DF5A4D"/>
    <w:rsid w:val="00E00947"/>
    <w:rsid w:val="00E02442"/>
    <w:rsid w:val="00E03175"/>
    <w:rsid w:val="00E05E0E"/>
    <w:rsid w:val="00E06D96"/>
    <w:rsid w:val="00E101CD"/>
    <w:rsid w:val="00E10E25"/>
    <w:rsid w:val="00E13B19"/>
    <w:rsid w:val="00E160DF"/>
    <w:rsid w:val="00E1755E"/>
    <w:rsid w:val="00E20946"/>
    <w:rsid w:val="00E2147E"/>
    <w:rsid w:val="00E25DE3"/>
    <w:rsid w:val="00E264BE"/>
    <w:rsid w:val="00E2704A"/>
    <w:rsid w:val="00E30112"/>
    <w:rsid w:val="00E33AD6"/>
    <w:rsid w:val="00E34139"/>
    <w:rsid w:val="00E3616C"/>
    <w:rsid w:val="00E414E6"/>
    <w:rsid w:val="00E430A1"/>
    <w:rsid w:val="00E44E03"/>
    <w:rsid w:val="00E4533A"/>
    <w:rsid w:val="00E453EF"/>
    <w:rsid w:val="00E456E9"/>
    <w:rsid w:val="00E471DD"/>
    <w:rsid w:val="00E51574"/>
    <w:rsid w:val="00E5186B"/>
    <w:rsid w:val="00E53BDD"/>
    <w:rsid w:val="00E543F9"/>
    <w:rsid w:val="00E56789"/>
    <w:rsid w:val="00E609A9"/>
    <w:rsid w:val="00E61B09"/>
    <w:rsid w:val="00E61C67"/>
    <w:rsid w:val="00E63C88"/>
    <w:rsid w:val="00E64888"/>
    <w:rsid w:val="00E652E3"/>
    <w:rsid w:val="00E65D78"/>
    <w:rsid w:val="00E661F2"/>
    <w:rsid w:val="00E66B65"/>
    <w:rsid w:val="00E67CA5"/>
    <w:rsid w:val="00E70C28"/>
    <w:rsid w:val="00E72110"/>
    <w:rsid w:val="00E733E7"/>
    <w:rsid w:val="00E73E10"/>
    <w:rsid w:val="00E744E0"/>
    <w:rsid w:val="00E754F3"/>
    <w:rsid w:val="00E80706"/>
    <w:rsid w:val="00E80DBE"/>
    <w:rsid w:val="00E83767"/>
    <w:rsid w:val="00E844D5"/>
    <w:rsid w:val="00E8634B"/>
    <w:rsid w:val="00E90596"/>
    <w:rsid w:val="00E91493"/>
    <w:rsid w:val="00E91F63"/>
    <w:rsid w:val="00E9286C"/>
    <w:rsid w:val="00E936A6"/>
    <w:rsid w:val="00E9428E"/>
    <w:rsid w:val="00E95A70"/>
    <w:rsid w:val="00EA4EF9"/>
    <w:rsid w:val="00EA50BE"/>
    <w:rsid w:val="00EA5800"/>
    <w:rsid w:val="00EA5F0F"/>
    <w:rsid w:val="00EB1A73"/>
    <w:rsid w:val="00EB349C"/>
    <w:rsid w:val="00EB476E"/>
    <w:rsid w:val="00EB5D72"/>
    <w:rsid w:val="00EB62AA"/>
    <w:rsid w:val="00EC0654"/>
    <w:rsid w:val="00EC0933"/>
    <w:rsid w:val="00EC1F00"/>
    <w:rsid w:val="00EC2958"/>
    <w:rsid w:val="00ED01F6"/>
    <w:rsid w:val="00ED1EEA"/>
    <w:rsid w:val="00ED2000"/>
    <w:rsid w:val="00ED3C66"/>
    <w:rsid w:val="00ED71B0"/>
    <w:rsid w:val="00ED7E7B"/>
    <w:rsid w:val="00EE1B08"/>
    <w:rsid w:val="00EE227A"/>
    <w:rsid w:val="00EE5231"/>
    <w:rsid w:val="00EE6D1E"/>
    <w:rsid w:val="00EE6E1E"/>
    <w:rsid w:val="00EF1AF2"/>
    <w:rsid w:val="00EF56A7"/>
    <w:rsid w:val="00F02682"/>
    <w:rsid w:val="00F034BB"/>
    <w:rsid w:val="00F04345"/>
    <w:rsid w:val="00F0535B"/>
    <w:rsid w:val="00F05ADF"/>
    <w:rsid w:val="00F05D01"/>
    <w:rsid w:val="00F05FB9"/>
    <w:rsid w:val="00F0783D"/>
    <w:rsid w:val="00F10011"/>
    <w:rsid w:val="00F117C4"/>
    <w:rsid w:val="00F1407A"/>
    <w:rsid w:val="00F166C8"/>
    <w:rsid w:val="00F1700E"/>
    <w:rsid w:val="00F1708D"/>
    <w:rsid w:val="00F22427"/>
    <w:rsid w:val="00F23B92"/>
    <w:rsid w:val="00F25D54"/>
    <w:rsid w:val="00F265DB"/>
    <w:rsid w:val="00F273BE"/>
    <w:rsid w:val="00F3084B"/>
    <w:rsid w:val="00F32C48"/>
    <w:rsid w:val="00F35D7F"/>
    <w:rsid w:val="00F36516"/>
    <w:rsid w:val="00F36CE0"/>
    <w:rsid w:val="00F37776"/>
    <w:rsid w:val="00F42CCE"/>
    <w:rsid w:val="00F43283"/>
    <w:rsid w:val="00F45613"/>
    <w:rsid w:val="00F45BBD"/>
    <w:rsid w:val="00F45E2C"/>
    <w:rsid w:val="00F4626F"/>
    <w:rsid w:val="00F46B28"/>
    <w:rsid w:val="00F523D7"/>
    <w:rsid w:val="00F5682C"/>
    <w:rsid w:val="00F57FCF"/>
    <w:rsid w:val="00F62A56"/>
    <w:rsid w:val="00F649E9"/>
    <w:rsid w:val="00F66179"/>
    <w:rsid w:val="00F6752C"/>
    <w:rsid w:val="00F679BE"/>
    <w:rsid w:val="00F72075"/>
    <w:rsid w:val="00F73C81"/>
    <w:rsid w:val="00F74A35"/>
    <w:rsid w:val="00F7589A"/>
    <w:rsid w:val="00F76C7F"/>
    <w:rsid w:val="00F77712"/>
    <w:rsid w:val="00F77953"/>
    <w:rsid w:val="00F8009A"/>
    <w:rsid w:val="00F815BB"/>
    <w:rsid w:val="00F8304F"/>
    <w:rsid w:val="00F84C7D"/>
    <w:rsid w:val="00F865C1"/>
    <w:rsid w:val="00F92C0E"/>
    <w:rsid w:val="00F93782"/>
    <w:rsid w:val="00F949E6"/>
    <w:rsid w:val="00F95E83"/>
    <w:rsid w:val="00FA002B"/>
    <w:rsid w:val="00FA0E6E"/>
    <w:rsid w:val="00FA2F30"/>
    <w:rsid w:val="00FA5AA2"/>
    <w:rsid w:val="00FB00B9"/>
    <w:rsid w:val="00FB3664"/>
    <w:rsid w:val="00FB492A"/>
    <w:rsid w:val="00FB4F0D"/>
    <w:rsid w:val="00FB6307"/>
    <w:rsid w:val="00FB68FA"/>
    <w:rsid w:val="00FB6D78"/>
    <w:rsid w:val="00FB71F2"/>
    <w:rsid w:val="00FC1CAF"/>
    <w:rsid w:val="00FC25F6"/>
    <w:rsid w:val="00FC3CF9"/>
    <w:rsid w:val="00FC5759"/>
    <w:rsid w:val="00FD07AF"/>
    <w:rsid w:val="00FD1207"/>
    <w:rsid w:val="00FD5708"/>
    <w:rsid w:val="00FD5C57"/>
    <w:rsid w:val="00FE27E8"/>
    <w:rsid w:val="00FE2D56"/>
    <w:rsid w:val="00FE3640"/>
    <w:rsid w:val="00FE3761"/>
    <w:rsid w:val="00FE6666"/>
    <w:rsid w:val="00FF0456"/>
    <w:rsid w:val="00FF1312"/>
    <w:rsid w:val="00FF39A0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2"/>
    <w:rsid w:val="00677C76"/>
    <w:pPr>
      <w:framePr w:wrap="auto"/>
      <w:widowControl/>
      <w:autoSpaceDE/>
      <w:autoSpaceDN/>
      <w:adjustRightInd/>
      <w:spacing w:before="100" w:beforeAutospacing="1" w:after="100" w:afterAutospacing="1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autoSpaceDE w:val="0"/>
      <w:autoSpaceDN w:val="0"/>
      <w:spacing w:before="0" w:beforeAutospacing="0" w:after="0" w:afterAutospacing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autoSpaceDE w:val="0"/>
      <w:autoSpaceDN w:val="0"/>
      <w:spacing w:before="120" w:beforeAutospacing="0" w:after="0" w:afterAutospacing="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autoSpaceDE w:val="0"/>
      <w:autoSpaceDN w:val="0"/>
      <w:spacing w:before="0" w:beforeAutospacing="0" w:after="0" w:afterAutospacing="0"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9"/>
    <w:qFormat/>
    <w:locked/>
    <w:rsid w:val="005A06E6"/>
    <w:pPr>
      <w:autoSpaceDE w:val="0"/>
      <w:autoSpaceDN w:val="0"/>
      <w:spacing w:before="240" w:beforeAutospacing="0" w:after="60" w:afterAutospacing="0"/>
      <w:jc w:val="left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DC01B9"/>
    <w:pPr>
      <w:autoSpaceDE w:val="0"/>
      <w:autoSpaceDN w:val="0"/>
      <w:adjustRightInd w:val="0"/>
      <w:spacing w:before="240" w:beforeAutospacing="0" w:after="60" w:afterAutospacing="0"/>
      <w:jc w:val="left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locked/>
    <w:rsid w:val="00DC01B9"/>
    <w:rPr>
      <w:rFonts w:asciiTheme="majorHAnsi" w:eastAsiaTheme="majorEastAsia" w:hAnsiTheme="majorHAnsi" w:cs="Times New Roman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3C3BA3"/>
    <w:pPr>
      <w:widowControl w:val="0"/>
      <w:tabs>
        <w:tab w:val="left" w:pos="405"/>
        <w:tab w:val="left" w:pos="720"/>
      </w:tabs>
      <w:spacing w:before="0" w:beforeAutospacing="0" w:after="0" w:afterAutospacing="0"/>
      <w:jc w:val="both"/>
    </w:pPr>
    <w:rPr>
      <w:sz w:val="16"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autoSpaceDE w:val="0"/>
      <w:autoSpaceDN w:val="0"/>
      <w:spacing w:before="0" w:beforeAutospacing="0" w:after="0" w:afterAutospacing="0"/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autoSpaceDE w:val="0"/>
      <w:autoSpaceDN w:val="0"/>
      <w:spacing w:before="0" w:beforeAutospacing="0" w:after="0" w:afterAutospacing="0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autoSpaceDE w:val="0"/>
      <w:autoSpaceDN w:val="0"/>
      <w:spacing w:before="0" w:beforeAutospacing="0" w:after="0" w:afterAutospacing="0"/>
      <w:jc w:val="left"/>
    </w:pPr>
    <w:rPr>
      <w:sz w:val="20"/>
      <w:szCs w:val="20"/>
      <w:lang w:eastAsia="en-US"/>
    </w:rPr>
  </w:style>
  <w:style w:type="paragraph" w:styleId="FootnoteText">
    <w:name w:val="footnote text"/>
    <w:aliases w:val="10,92,Boston,Boston 10,DNV-FT,FOOTNOTES,Font:,Font: Geneva 9,Footnote Text Char Char,Footnote Text Rail EIS,Footnote ak,Footnotes,Footnotes Char Char,Geneva,Geneva 9,f,fn,fn Char Char,fn cafc,footnote3,ft,single space,text"/>
    <w:basedOn w:val="Normal"/>
    <w:link w:val="TextpoznmkypodiarouChar"/>
    <w:uiPriority w:val="99"/>
    <w:pPr>
      <w:autoSpaceDE w:val="0"/>
      <w:autoSpaceDN w:val="0"/>
      <w:spacing w:before="0" w:beforeAutospacing="0" w:after="0" w:afterAutospacing="0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aliases w:val="10 Char,92 Char,Boston 10 Char,Boston Char,DNV-FT Char,FOOTNOTES Char,Font: Char,Font: Geneva 9 Char,Footnote Text Rail EIS Char,Geneva 9 Char,Geneva Char,f Char,fn Char,footnote3 Char,ft Char,single space Char,text Char"/>
    <w:basedOn w:val="DefaultParagraphFont"/>
    <w:link w:val="FootnoteText"/>
    <w:uiPriority w:val="99"/>
    <w:locked/>
    <w:rPr>
      <w:rFonts w:cs="Times New Roman"/>
      <w:sz w:val="20"/>
      <w:szCs w:val="20"/>
      <w:rtl w:val="0"/>
      <w:cs w:val="0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autoSpaceDE w:val="0"/>
      <w:autoSpaceDN w:val="0"/>
      <w:spacing w:before="0" w:beforeAutospacing="0" w:after="0" w:afterAutospacing="0"/>
      <w:jc w:val="both"/>
    </w:pPr>
    <w:rPr>
      <w:sz w:val="20"/>
      <w:szCs w:val="20"/>
      <w:lang w:eastAsia="en-US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autoSpaceDE w:val="0"/>
      <w:autoSpaceDN w:val="0"/>
      <w:spacing w:before="240" w:beforeAutospacing="0" w:after="120" w:afterAutospacing="0"/>
      <w:jc w:val="center"/>
    </w:pPr>
    <w:rPr>
      <w:lang w:val="en-US"/>
    </w:rPr>
  </w:style>
  <w:style w:type="character" w:styleId="FootnoteReference">
    <w:name w:val="footnote reference"/>
    <w:aliases w:val="(Ref. de nota al pie),11 pt,16 Point,Footnote Reference Superscript,Ref,Ref. de nota de rodapé1,SUPERS,Superscript 6 Point,de nota al pie,de nota al pie + (Asian) MS Mincho,ftref,number,註腳內容"/>
    <w:basedOn w:val="DefaultParagraphFont"/>
    <w:uiPriority w:val="99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spacing w:before="0" w:beforeAutospacing="0" w:after="0" w:afterAutospacing="0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055D3D"/>
    <w:pPr>
      <w:spacing w:before="0" w:beforeAutospacing="0" w:after="0" w:afterAutospacing="0"/>
      <w:ind w:firstLine="709"/>
      <w:jc w:val="both"/>
    </w:pPr>
    <w:rPr>
      <w:sz w:val="28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BodyText21">
    <w:name w:val="Body Text 21"/>
    <w:basedOn w:val="Normal"/>
    <w:uiPriority w:val="99"/>
    <w:rsid w:val="00CC6B38"/>
    <w:pPr>
      <w:spacing w:before="120" w:beforeAutospacing="0" w:after="0" w:afterAutospacing="0" w:line="240" w:lineRule="atLeast"/>
      <w:jc w:val="both"/>
    </w:pPr>
    <w:rPr>
      <w:sz w:val="20"/>
      <w:szCs w:val="20"/>
    </w:rPr>
  </w:style>
  <w:style w:type="character" w:customStyle="1" w:styleId="tw4winMark">
    <w:name w:val="tw4winMark"/>
    <w:uiPriority w:val="99"/>
    <w:rsid w:val="00F273BE"/>
    <w:rPr>
      <w:rFonts w:ascii="Courier New" w:hAnsi="Courier New" w:cs="Courier New"/>
      <w:vanish/>
      <w:color w:val="800080"/>
      <w:sz w:val="24"/>
      <w:vertAlign w:val="subscript"/>
    </w:rPr>
  </w:style>
  <w:style w:type="paragraph" w:styleId="BodyText">
    <w:name w:val="Body Text"/>
    <w:basedOn w:val="Normal"/>
    <w:link w:val="ZkladntextChar"/>
    <w:uiPriority w:val="99"/>
    <w:rsid w:val="00CC6B38"/>
    <w:pPr>
      <w:autoSpaceDE w:val="0"/>
      <w:autoSpaceDN w:val="0"/>
      <w:spacing w:before="0" w:beforeAutospacing="0" w:after="120" w:afterAutospacing="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link w:val="OdsekzoznamuChar"/>
    <w:uiPriority w:val="34"/>
    <w:qFormat/>
    <w:rsid w:val="00017FCC"/>
    <w:pPr>
      <w:spacing w:before="0" w:beforeAutospacing="0" w:after="0" w:afterAutospacing="0"/>
      <w:ind w:left="708"/>
      <w:jc w:val="left"/>
    </w:pPr>
    <w:rPr>
      <w:lang w:eastAsia="en-US"/>
    </w:rPr>
  </w:style>
  <w:style w:type="paragraph" w:customStyle="1" w:styleId="Dtumvpredpise">
    <w:name w:val="Dátum v predpise"/>
    <w:basedOn w:val="Normal"/>
    <w:uiPriority w:val="99"/>
    <w:rsid w:val="001C4427"/>
    <w:pPr>
      <w:widowControl w:val="0"/>
      <w:spacing w:before="120" w:beforeAutospacing="0" w:after="120" w:afterAutospacing="0"/>
      <w:jc w:val="center"/>
    </w:pPr>
    <w:rPr>
      <w:rFonts w:ascii="Arial" w:hAnsi="Arial"/>
      <w:spacing w:val="20"/>
      <w:sz w:val="28"/>
      <w:szCs w:val="20"/>
      <w:lang w:eastAsia="cs-CZ"/>
    </w:rPr>
  </w:style>
  <w:style w:type="paragraph" w:customStyle="1" w:styleId="Textparagrafu">
    <w:name w:val="Text paragrafu"/>
    <w:basedOn w:val="Normal"/>
    <w:uiPriority w:val="99"/>
    <w:rsid w:val="00DD0053"/>
    <w:pPr>
      <w:spacing w:before="240" w:beforeAutospacing="0" w:after="0" w:afterAutospacing="0"/>
      <w:ind w:firstLine="425"/>
      <w:jc w:val="both"/>
      <w:outlineLvl w:val="5"/>
    </w:pPr>
    <w:rPr>
      <w:szCs w:val="20"/>
      <w:lang w:val="cs-CZ"/>
    </w:rPr>
  </w:style>
  <w:style w:type="paragraph" w:styleId="PlainText">
    <w:name w:val="Plain Text"/>
    <w:basedOn w:val="Normal"/>
    <w:link w:val="ObyajntextChar"/>
    <w:uiPriority w:val="99"/>
    <w:rsid w:val="00AC3F71"/>
    <w:pPr>
      <w:spacing w:before="0" w:beforeAutospacing="0" w:after="0" w:afterAutospacing="0"/>
      <w:jc w:val="left"/>
    </w:pPr>
    <w:rPr>
      <w:rFonts w:ascii="Courier New" w:hAnsi="Courier New"/>
      <w:sz w:val="20"/>
      <w:szCs w:val="20"/>
      <w:lang w:val="cs-CZ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character" w:styleId="Emphasis">
    <w:name w:val="Emphasis"/>
    <w:basedOn w:val="DefaultParagraphFont"/>
    <w:uiPriority w:val="99"/>
    <w:qFormat/>
    <w:locked/>
    <w:rsid w:val="00D42FCE"/>
    <w:rPr>
      <w:rFonts w:cs="Times New Roman"/>
      <w:i/>
      <w:iCs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semiHidden/>
    <w:rsid w:val="00D42FCE"/>
    <w:pPr>
      <w:autoSpaceDE w:val="0"/>
      <w:autoSpaceDN w:val="0"/>
      <w:spacing w:before="0" w:beforeAutospacing="0" w:after="120" w:afterAutospacing="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D42FCE"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E264BE"/>
    <w:pPr>
      <w:jc w:val="left"/>
    </w:pPr>
  </w:style>
  <w:style w:type="character" w:customStyle="1" w:styleId="CharChar1">
    <w:name w:val="Char Char1"/>
    <w:basedOn w:val="DefaultParagraphFont"/>
    <w:uiPriority w:val="99"/>
    <w:semiHidden/>
    <w:rsid w:val="00B85264"/>
    <w:rPr>
      <w:rFonts w:cs="Times New Roman"/>
      <w:rtl w:val="0"/>
      <w:cs w:val="0"/>
      <w:lang w:val="x-none" w:eastAsia="en-US"/>
    </w:rPr>
  </w:style>
  <w:style w:type="paragraph" w:customStyle="1" w:styleId="poznamka">
    <w:name w:val="poznamka"/>
    <w:basedOn w:val="Normal"/>
    <w:uiPriority w:val="99"/>
    <w:rsid w:val="00BA6C15"/>
    <w:pPr>
      <w:jc w:val="left"/>
    </w:pPr>
    <w:rPr>
      <w:rFonts w:ascii="Tahoma" w:hAnsi="Tahoma" w:cs="Tahoma"/>
      <w:color w:val="000000"/>
      <w:sz w:val="20"/>
      <w:szCs w:val="20"/>
    </w:rPr>
  </w:style>
  <w:style w:type="character" w:customStyle="1" w:styleId="ppp-input-value1">
    <w:name w:val="ppp-input-value1"/>
    <w:basedOn w:val="DefaultParagraphFont"/>
    <w:uiPriority w:val="99"/>
    <w:rsid w:val="00921CD1"/>
    <w:rPr>
      <w:rFonts w:ascii="Tahoma" w:hAnsi="Tahoma" w:cs="Tahoma"/>
      <w:color w:val="837A73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locked/>
    <w:rsid w:val="00E53BDD"/>
    <w:rPr>
      <w:rFonts w:cs="Times New Roman"/>
      <w:sz w:val="16"/>
      <w:rtl w:val="0"/>
      <w:cs w:val="0"/>
    </w:rPr>
  </w:style>
  <w:style w:type="paragraph" w:customStyle="1" w:styleId="Standard">
    <w:name w:val="Standard"/>
    <w:uiPriority w:val="99"/>
    <w:rsid w:val="006850DC"/>
    <w:pPr>
      <w:framePr w:wrap="auto"/>
      <w:widowControl/>
      <w:suppressAutoHyphens/>
      <w:autoSpaceDE/>
      <w:autoSpaceDN w:val="0"/>
      <w:adjustRightInd/>
      <w:spacing w:after="200" w:line="276" w:lineRule="auto"/>
      <w:ind w:left="0" w:right="0"/>
      <w:jc w:val="left"/>
      <w:textAlignment w:val="baseline"/>
    </w:pPr>
    <w:rPr>
      <w:rFonts w:ascii="Calibri" w:hAnsi="Calibri" w:cs="Calibri"/>
      <w:kern w:val="3"/>
      <w:sz w:val="22"/>
      <w:szCs w:val="22"/>
      <w:rtl w:val="0"/>
      <w:cs w:val="0"/>
      <w:lang w:val="sk-SK" w:eastAsia="zh-CN" w:bidi="ar-SA"/>
    </w:rPr>
  </w:style>
  <w:style w:type="paragraph" w:customStyle="1" w:styleId="Text1">
    <w:name w:val="Text 1"/>
    <w:basedOn w:val="Normal"/>
    <w:uiPriority w:val="99"/>
    <w:rsid w:val="009F6379"/>
    <w:pPr>
      <w:spacing w:before="120" w:beforeAutospacing="0" w:after="120" w:afterAutospacing="0"/>
      <w:ind w:left="850"/>
      <w:jc w:val="both"/>
    </w:pPr>
    <w:rPr>
      <w:lang w:eastAsia="en-US"/>
    </w:rPr>
  </w:style>
  <w:style w:type="paragraph" w:customStyle="1" w:styleId="Footnote">
    <w:name w:val="Footnote"/>
    <w:basedOn w:val="Standard"/>
    <w:rsid w:val="008E631A"/>
    <w:pPr>
      <w:spacing w:after="0"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FootnoteSymbol">
    <w:name w:val="Footnote Symbol"/>
    <w:rsid w:val="008E631A"/>
    <w:rPr>
      <w:position w:val="0"/>
      <w:vertAlign w:val="superscript"/>
    </w:rPr>
  </w:style>
  <w:style w:type="character" w:customStyle="1" w:styleId="WW8Num20z0">
    <w:name w:val="WW8Num20z0"/>
    <w:uiPriority w:val="99"/>
    <w:rsid w:val="005D48A1"/>
    <w:rPr>
      <w:sz w:val="24"/>
    </w:rPr>
  </w:style>
  <w:style w:type="character" w:customStyle="1" w:styleId="TextpoznmkypodiarouChar1">
    <w:name w:val="Text poznámky pod čiarou Char1"/>
    <w:uiPriority w:val="99"/>
    <w:locked/>
    <w:rsid w:val="00925A38"/>
    <w:rPr>
      <w:rFonts w:ascii="Times New Roman" w:hAnsi="Times New Roman" w:cs="Times New Roman"/>
      <w:sz w:val="20"/>
      <w:lang w:val="x-none" w:eastAsia="zh-CN"/>
    </w:rPr>
  </w:style>
  <w:style w:type="paragraph" w:styleId="CommentText">
    <w:name w:val="annotation text"/>
    <w:basedOn w:val="Normal"/>
    <w:link w:val="TextkomentraChar"/>
    <w:uiPriority w:val="99"/>
    <w:semiHidden/>
    <w:unhideWhenUsed/>
    <w:locked/>
    <w:rsid w:val="004A546F"/>
    <w:pPr>
      <w:autoSpaceDE w:val="0"/>
      <w:autoSpaceDN w:val="0"/>
      <w:spacing w:before="0" w:beforeAutospacing="0" w:after="0" w:afterAutospacing="0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4A546F"/>
    <w:rPr>
      <w:rFonts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locked/>
    <w:rsid w:val="004A546F"/>
    <w:pPr>
      <w:autoSpaceDE w:val="0"/>
      <w:autoSpaceDN w:val="0"/>
      <w:spacing w:before="0" w:beforeAutospacing="0" w:after="0" w:afterAutospacing="0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A546F"/>
    <w:rPr>
      <w:rFonts w:ascii="Segoe UI" w:hAnsi="Segoe UI" w:cs="Segoe UI"/>
      <w:sz w:val="18"/>
      <w:szCs w:val="18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locked/>
    <w:rsid w:val="004A546F"/>
    <w:pPr>
      <w:spacing w:before="0" w:beforeAutospacing="0" w:after="0" w:afterAutospacing="0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A546F"/>
    <w:rPr>
      <w:b/>
      <w:bCs/>
    </w:rPr>
  </w:style>
  <w:style w:type="paragraph" w:customStyle="1" w:styleId="western">
    <w:name w:val="western"/>
    <w:basedOn w:val="Normal"/>
    <w:uiPriority w:val="99"/>
    <w:rsid w:val="00EA5800"/>
    <w:pPr>
      <w:suppressAutoHyphens/>
      <w:autoSpaceDN w:val="0"/>
      <w:spacing w:before="280" w:beforeAutospacing="0" w:after="119" w:afterAutospacing="0"/>
      <w:jc w:val="left"/>
    </w:pPr>
    <w:rPr>
      <w:color w:val="000000"/>
      <w:kern w:val="3"/>
      <w:lang w:eastAsia="zh-CN"/>
    </w:rPr>
  </w:style>
  <w:style w:type="paragraph" w:customStyle="1" w:styleId="normal2">
    <w:name w:val="normal2"/>
    <w:basedOn w:val="Normal"/>
    <w:rsid w:val="008B17FE"/>
    <w:pPr>
      <w:spacing w:before="120" w:beforeAutospacing="0" w:after="0" w:afterAutospacing="0" w:line="312" w:lineRule="atLeast"/>
      <w:jc w:val="both"/>
    </w:pPr>
  </w:style>
  <w:style w:type="paragraph" w:customStyle="1" w:styleId="Default">
    <w:name w:val="Default"/>
    <w:uiPriority w:val="99"/>
    <w:rsid w:val="00B401B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DE55AF"/>
    <w:rPr>
      <w:rFonts w:cs="Times New Roman"/>
      <w:b/>
      <w:rtl w:val="0"/>
      <w:cs w:val="0"/>
    </w:rPr>
  </w:style>
  <w:style w:type="character" w:styleId="Hyperlink">
    <w:name w:val="Hyperlink"/>
    <w:basedOn w:val="DefaultParagraphFont"/>
    <w:uiPriority w:val="99"/>
    <w:unhideWhenUsed/>
    <w:locked/>
    <w:rsid w:val="00AB675A"/>
    <w:rPr>
      <w:rFonts w:cs="Times New Roman"/>
      <w:color w:val="0000FF"/>
      <w:u w:val="single"/>
      <w:rtl w:val="0"/>
      <w:cs w:val="0"/>
    </w:rPr>
  </w:style>
  <w:style w:type="paragraph" w:customStyle="1" w:styleId="ti-grseq-1">
    <w:name w:val="ti-grseq-1"/>
    <w:basedOn w:val="Normal"/>
    <w:rsid w:val="00AB675A"/>
    <w:pPr>
      <w:jc w:val="left"/>
    </w:pPr>
  </w:style>
  <w:style w:type="character" w:customStyle="1" w:styleId="bold">
    <w:name w:val="bold"/>
    <w:rsid w:val="00AB675A"/>
  </w:style>
  <w:style w:type="character" w:customStyle="1" w:styleId="super">
    <w:name w:val="super"/>
    <w:rsid w:val="00677C76"/>
  </w:style>
  <w:style w:type="character" w:styleId="HTMLVariable">
    <w:name w:val="HTML Variable"/>
    <w:basedOn w:val="DefaultParagraphFont"/>
    <w:uiPriority w:val="99"/>
    <w:semiHidden/>
    <w:unhideWhenUsed/>
    <w:locked/>
    <w:rsid w:val="000C74E4"/>
    <w:rPr>
      <w:rFonts w:cs="Times New Roman"/>
      <w:i/>
      <w:rtl w:val="0"/>
      <w:cs w:val="0"/>
    </w:rPr>
  </w:style>
  <w:style w:type="character" w:customStyle="1" w:styleId="OdsekzoznamuChar">
    <w:name w:val="Odsek zoznamu Char"/>
    <w:link w:val="ListParagraph"/>
    <w:uiPriority w:val="34"/>
    <w:locked/>
    <w:rsid w:val="0058727A"/>
    <w:rPr>
      <w:sz w:val="24"/>
      <w:lang w:val="x-none" w:eastAsia="en-US"/>
    </w:rPr>
  </w:style>
  <w:style w:type="numbering" w:customStyle="1" w:styleId="WW8Num5">
    <w:name w:val="WW8Num5"/>
    <w:basedOn w:val="NoList"/>
    <w:pPr>
      <w:numPr>
        <w:numId w:val="7"/>
      </w:numPr>
    </w:pPr>
  </w:style>
  <w:style w:type="numbering" w:customStyle="1" w:styleId="WW8Num107">
    <w:name w:val="WW8Num107"/>
    <w:basedOn w:val="NoList"/>
    <w:pPr>
      <w:numPr>
        <w:numId w:val="1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epi.sk/zz/2013-39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23329-09A8-4488-8F3E-4AB298E7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1793</Words>
  <Characters>10224</Characters>
  <Application>Microsoft Office Word</Application>
  <DocSecurity>0</DocSecurity>
  <Lines>0</Lines>
  <Paragraphs>0</Paragraphs>
  <ScaleCrop>false</ScaleCrop>
  <Company>ÚV SR</Company>
  <LinksUpToDate>false</LinksUpToDate>
  <CharactersWithSpaces>11994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Brinzová Božena</cp:lastModifiedBy>
  <cp:revision>2</cp:revision>
  <cp:lastPrinted>2019-01-23T11:53:00Z</cp:lastPrinted>
  <dcterms:created xsi:type="dcterms:W3CDTF">2023-05-29T11:12:00Z</dcterms:created>
  <dcterms:modified xsi:type="dcterms:W3CDTF">2023-05-29T11:12:00Z</dcterms:modified>
</cp:coreProperties>
</file>