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871D4" w:rsidRPr="00B0538A">
      <w:pPr>
        <w:bidi w:val="0"/>
        <w:rPr>
          <w:rFonts w:ascii="Times New Roman" w:hAnsi="Times New Roman"/>
          <w:sz w:val="22"/>
          <w:szCs w:val="22"/>
        </w:rPr>
      </w:pPr>
    </w:p>
    <w:p w:rsidR="00B871D4" w:rsidRPr="00B0538A">
      <w:pPr>
        <w:bidi w:val="0"/>
        <w:rPr>
          <w:rFonts w:ascii="Times New Roman" w:hAnsi="Times New Roman"/>
          <w:sz w:val="22"/>
          <w:szCs w:val="22"/>
        </w:rPr>
      </w:pPr>
    </w:p>
    <w:p w:rsidR="00B871D4" w:rsidRPr="00B0538A">
      <w:pPr>
        <w:bidi w:val="0"/>
        <w:rPr>
          <w:rFonts w:ascii="Times New Roman" w:hAnsi="Times New Roman"/>
          <w:sz w:val="22"/>
          <w:szCs w:val="22"/>
        </w:rPr>
      </w:pPr>
    </w:p>
    <w:tbl>
      <w:tblPr>
        <w:tblStyle w:val="TableNormal"/>
        <w:tblW w:w="1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Pr>
      <w:tblGrid>
        <w:gridCol w:w="674"/>
        <w:gridCol w:w="4726"/>
        <w:gridCol w:w="944"/>
        <w:gridCol w:w="992"/>
        <w:gridCol w:w="1276"/>
        <w:gridCol w:w="2552"/>
        <w:gridCol w:w="850"/>
        <w:gridCol w:w="1134"/>
        <w:gridCol w:w="1276"/>
        <w:gridCol w:w="1776"/>
      </w:tblGrid>
      <w:tr>
        <w:tblPrEx>
          <w:tblW w:w="1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PrEx>
        <w:trPr>
          <w:jc w:val="center"/>
        </w:trPr>
        <w:tc>
          <w:tcPr>
            <w:tcW w:w="16200" w:type="dxa"/>
            <w:gridSpan w:val="10"/>
            <w:tcBorders>
              <w:top w:val="single" w:sz="4" w:space="0" w:color="auto"/>
              <w:left w:val="single" w:sz="4" w:space="0" w:color="auto"/>
              <w:bottom w:val="single" w:sz="4" w:space="0" w:color="auto"/>
              <w:right w:val="single" w:sz="4" w:space="0" w:color="auto"/>
            </w:tcBorders>
            <w:textDirection w:val="lrTb"/>
            <w:vAlign w:val="top"/>
          </w:tcPr>
          <w:p w:rsidR="008C54C3" w:rsidRPr="00B0538A" w:rsidP="00B557FF">
            <w:pPr>
              <w:pStyle w:val="Normlny"/>
              <w:bidi w:val="0"/>
              <w:spacing w:after="0" w:line="240" w:lineRule="auto"/>
              <w:jc w:val="center"/>
              <w:rPr>
                <w:rFonts w:ascii="Times New Roman" w:hAnsi="Times New Roman"/>
                <w:sz w:val="22"/>
                <w:szCs w:val="22"/>
              </w:rPr>
            </w:pPr>
            <w:r w:rsidRPr="00B0538A">
              <w:rPr>
                <w:rFonts w:ascii="Times New Roman" w:hAnsi="Times New Roman"/>
                <w:sz w:val="22"/>
                <w:szCs w:val="22"/>
              </w:rPr>
              <w:t>TABUĽKA  ZHODY</w:t>
            </w:r>
          </w:p>
          <w:p w:rsidR="008C54C3" w:rsidRPr="00B0538A" w:rsidP="008C045A">
            <w:pPr>
              <w:pStyle w:val="Normlny"/>
              <w:bidi w:val="0"/>
              <w:spacing w:after="0" w:line="240" w:lineRule="auto"/>
              <w:jc w:val="center"/>
              <w:rPr>
                <w:rFonts w:ascii="Times New Roman" w:hAnsi="Times New Roman"/>
                <w:b/>
                <w:bCs/>
                <w:sz w:val="22"/>
                <w:szCs w:val="22"/>
              </w:rPr>
            </w:pPr>
            <w:r w:rsidRPr="00B0538A" w:rsidR="008C045A">
              <w:rPr>
                <w:rFonts w:ascii="Times New Roman" w:hAnsi="Times New Roman"/>
                <w:sz w:val="22"/>
                <w:szCs w:val="22"/>
              </w:rPr>
              <w:t xml:space="preserve">právneho predpisu </w:t>
            </w:r>
            <w:r w:rsidRPr="00B0538A" w:rsidR="008E6FBF">
              <w:rPr>
                <w:rFonts w:ascii="Times New Roman" w:hAnsi="Times New Roman"/>
                <w:sz w:val="22"/>
                <w:szCs w:val="22"/>
              </w:rPr>
              <w:t>s</w:t>
            </w:r>
            <w:r w:rsidRPr="00B0538A" w:rsidR="009928E0">
              <w:rPr>
                <w:rFonts w:ascii="Times New Roman" w:hAnsi="Times New Roman"/>
                <w:sz w:val="22"/>
                <w:szCs w:val="22"/>
              </w:rPr>
              <w:t> právom Európskej únie</w:t>
            </w:r>
          </w:p>
        </w:tc>
      </w:tr>
      <w:tr>
        <w:tblPrEx>
          <w:tblW w:w="16200" w:type="dxa"/>
          <w:jc w:val="center"/>
          <w:tblLayout w:type="fixed"/>
          <w:tblCellMar>
            <w:left w:w="43" w:type="dxa"/>
            <w:right w:w="43" w:type="dxa"/>
          </w:tblCellMar>
        </w:tblPrEx>
        <w:trPr>
          <w:trHeight w:val="567"/>
          <w:jc w:val="center"/>
        </w:trPr>
        <w:tc>
          <w:tcPr>
            <w:tcW w:w="6344" w:type="dxa"/>
            <w:gridSpan w:val="3"/>
            <w:tcBorders>
              <w:top w:val="single" w:sz="4" w:space="0" w:color="auto"/>
              <w:left w:val="single" w:sz="4" w:space="0" w:color="auto"/>
              <w:bottom w:val="single" w:sz="4" w:space="0" w:color="auto"/>
              <w:right w:val="single" w:sz="4" w:space="0" w:color="auto"/>
            </w:tcBorders>
            <w:textDirection w:val="lrTb"/>
            <w:vAlign w:val="top"/>
          </w:tcPr>
          <w:p w:rsidR="008C54C3" w:rsidRPr="00B0538A" w:rsidP="00FD48DC">
            <w:pPr>
              <w:pStyle w:val="Normlny"/>
              <w:bidi w:val="0"/>
              <w:spacing w:after="0" w:line="240" w:lineRule="auto"/>
              <w:rPr>
                <w:rFonts w:ascii="Times New Roman" w:hAnsi="Times New Roman"/>
                <w:b/>
                <w:sz w:val="22"/>
                <w:szCs w:val="22"/>
              </w:rPr>
            </w:pPr>
            <w:r w:rsidRPr="00B0538A" w:rsidR="00B315AD">
              <w:rPr>
                <w:rFonts w:ascii="Times New Roman" w:hAnsi="Times New Roman"/>
                <w:b/>
                <w:sz w:val="22"/>
                <w:szCs w:val="22"/>
              </w:rPr>
              <w:t xml:space="preserve">Smernica Rady 1999/31/ES z 26. apríla 1999 o skládkach odpadov (Ú. v. ES L 182, 16.7.1999; Mimoriadne vydanie Ú. v. EÚ, kap. 15/zv. 4) v platnom znení </w:t>
            </w:r>
          </w:p>
        </w:tc>
        <w:tc>
          <w:tcPr>
            <w:tcW w:w="9856" w:type="dxa"/>
            <w:gridSpan w:val="7"/>
            <w:tcBorders>
              <w:top w:val="single" w:sz="4" w:space="0" w:color="auto"/>
              <w:left w:val="single" w:sz="4" w:space="0" w:color="auto"/>
              <w:bottom w:val="single" w:sz="4" w:space="0" w:color="auto"/>
              <w:right w:val="single" w:sz="4" w:space="0" w:color="auto"/>
            </w:tcBorders>
            <w:textDirection w:val="lrTb"/>
            <w:vAlign w:val="top"/>
          </w:tcPr>
          <w:p w:rsidR="004C7B7C" w:rsidRPr="00B0538A" w:rsidP="00FD48DC">
            <w:pPr>
              <w:pStyle w:val="Normlny"/>
              <w:bidi w:val="0"/>
              <w:spacing w:after="0" w:line="240" w:lineRule="auto"/>
              <w:rPr>
                <w:rFonts w:ascii="Times New Roman" w:hAnsi="Times New Roman"/>
                <w:b/>
                <w:sz w:val="22"/>
                <w:szCs w:val="22"/>
              </w:rPr>
            </w:pPr>
            <w:r w:rsidRPr="00B0538A" w:rsidR="00BB0ADE">
              <w:rPr>
                <w:rFonts w:ascii="Times New Roman" w:hAnsi="Times New Roman"/>
                <w:b/>
                <w:sz w:val="22"/>
                <w:szCs w:val="22"/>
              </w:rPr>
              <w:t xml:space="preserve">1. </w:t>
            </w:r>
            <w:r w:rsidRPr="00B0538A">
              <w:rPr>
                <w:rFonts w:ascii="Times New Roman" w:hAnsi="Times New Roman"/>
                <w:b/>
                <w:sz w:val="22"/>
                <w:szCs w:val="22"/>
              </w:rPr>
              <w:t xml:space="preserve">Zákon č. 79/2015 Z. z o odpadoch </w:t>
            </w:r>
            <w:r w:rsidRPr="00B0538A" w:rsidR="00BB0ADE">
              <w:rPr>
                <w:rFonts w:ascii="Times New Roman" w:hAnsi="Times New Roman"/>
                <w:b/>
                <w:sz w:val="22"/>
                <w:szCs w:val="22"/>
              </w:rPr>
              <w:t>a o zmene a doplnení niektorých zákonov v znení neskorších predpisov (ďalej len „79/2015“)</w:t>
            </w:r>
          </w:p>
          <w:p w:rsidR="00C52ED7" w:rsidRPr="00B0538A" w:rsidP="00FD48DC">
            <w:pPr>
              <w:pStyle w:val="Normlny"/>
              <w:bidi w:val="0"/>
              <w:spacing w:after="0" w:line="240" w:lineRule="auto"/>
              <w:rPr>
                <w:rFonts w:ascii="Times New Roman" w:hAnsi="Times New Roman"/>
                <w:b/>
                <w:sz w:val="22"/>
                <w:szCs w:val="22"/>
              </w:rPr>
            </w:pPr>
            <w:r w:rsidRPr="00B0538A">
              <w:rPr>
                <w:rFonts w:ascii="Times New Roman" w:hAnsi="Times New Roman"/>
                <w:b/>
                <w:sz w:val="22"/>
                <w:szCs w:val="22"/>
              </w:rPr>
              <w:t>2. Zákon č. 39/2013 Z. z.</w:t>
            </w:r>
            <w:r w:rsidRPr="00B0538A">
              <w:rPr>
                <w:rFonts w:ascii="Times New Roman" w:hAnsi="Times New Roman"/>
                <w:b/>
                <w:bCs/>
                <w:sz w:val="22"/>
                <w:szCs w:val="22"/>
              </w:rPr>
              <w:t xml:space="preserve"> o integrovanej prevencii a kontrole znečisťovania životného prostredia a o zmene a doplnení niektorých zákonov v znení neskorších predpisov </w:t>
            </w:r>
          </w:p>
          <w:p w:rsidR="008C54C3" w:rsidRPr="00B0538A" w:rsidP="00FD48DC">
            <w:pPr>
              <w:pStyle w:val="Normlny"/>
              <w:bidi w:val="0"/>
              <w:spacing w:after="0" w:line="240" w:lineRule="auto"/>
              <w:rPr>
                <w:rFonts w:ascii="Times New Roman" w:hAnsi="Times New Roman"/>
                <w:b/>
                <w:sz w:val="22"/>
                <w:szCs w:val="22"/>
              </w:rPr>
            </w:pPr>
            <w:r w:rsidRPr="00B0538A" w:rsidR="00BB0ADE">
              <w:rPr>
                <w:rFonts w:ascii="Times New Roman" w:hAnsi="Times New Roman"/>
                <w:b/>
                <w:sz w:val="22"/>
                <w:szCs w:val="22"/>
              </w:rPr>
              <w:t xml:space="preserve">2. Návrh zákona, </w:t>
            </w:r>
            <w:r w:rsidRPr="00B0538A" w:rsidR="00BB0ADE">
              <w:rPr>
                <w:rFonts w:ascii="Times New Roman" w:hAnsi="Times New Roman"/>
                <w:b/>
                <w:bCs/>
                <w:sz w:val="22"/>
                <w:szCs w:val="22"/>
              </w:rPr>
              <w:t>ktorým sa mení a dopĺňa zákon č. 39/2013 Z. z. o integrovanej prevencii a kontrole znečisťovania životného prostredia a o zmene a doplnení niektorých zákonov v znení neskorších predpisov a</w:t>
            </w:r>
            <w:r w:rsidR="003A6F90">
              <w:rPr>
                <w:rFonts w:ascii="Times New Roman" w:hAnsi="Times New Roman"/>
                <w:b/>
                <w:bCs/>
                <w:sz w:val="22"/>
                <w:szCs w:val="22"/>
              </w:rPr>
              <w:t> o zmene a doplnení niektorých zákonov</w:t>
            </w:r>
            <w:r w:rsidRPr="00B0538A" w:rsidR="00BB0ADE">
              <w:rPr>
                <w:rFonts w:ascii="Times New Roman" w:hAnsi="Times New Roman"/>
                <w:b/>
                <w:bCs/>
                <w:sz w:val="22"/>
                <w:szCs w:val="22"/>
              </w:rPr>
              <w:t xml:space="preserve"> </w:t>
            </w:r>
            <w:r w:rsidRPr="00B0538A" w:rsidR="00BB0ADE">
              <w:rPr>
                <w:rFonts w:ascii="Times New Roman" w:hAnsi="Times New Roman"/>
                <w:b/>
                <w:sz w:val="22"/>
                <w:szCs w:val="22"/>
              </w:rPr>
              <w:t>(ďalej len „NZ“)</w:t>
            </w:r>
          </w:p>
          <w:p w:rsidR="00BB0ADE" w:rsidRPr="00B0538A" w:rsidP="00BB0ADE">
            <w:pPr>
              <w:pStyle w:val="Normlny"/>
              <w:bidi w:val="0"/>
              <w:spacing w:after="0" w:line="240" w:lineRule="auto"/>
              <w:rPr>
                <w:rFonts w:ascii="Times New Roman" w:hAnsi="Times New Roman"/>
                <w:b/>
                <w:sz w:val="22"/>
                <w:szCs w:val="22"/>
              </w:rPr>
            </w:pPr>
            <w:r w:rsidRPr="00B0538A">
              <w:rPr>
                <w:rFonts w:ascii="Times New Roman" w:hAnsi="Times New Roman"/>
                <w:b/>
                <w:sz w:val="22"/>
                <w:szCs w:val="22"/>
              </w:rPr>
              <w:t xml:space="preserve">3. Vyhláška MŽP SR č. 382/2018 Z. z. o skládkovaní odpadov a uskladnení odpadovej ortuti </w:t>
            </w:r>
            <w:r w:rsidRPr="007C4A55" w:rsidR="007C4A55">
              <w:rPr>
                <w:rFonts w:ascii="Times New Roman" w:hAnsi="Times New Roman"/>
                <w:b/>
                <w:sz w:val="22"/>
                <w:szCs w:val="22"/>
              </w:rPr>
              <w:t xml:space="preserve">v znení vyhlášky Ministerstva životného prostredia Slovenskej republiky č. 26/2021 Z. z. </w:t>
            </w:r>
            <w:r w:rsidR="003A6F90">
              <w:rPr>
                <w:rFonts w:ascii="Times New Roman" w:hAnsi="Times New Roman"/>
                <w:b/>
                <w:sz w:val="22"/>
                <w:szCs w:val="22"/>
              </w:rPr>
              <w:t xml:space="preserve"> </w:t>
            </w:r>
            <w:r w:rsidRPr="00B0538A">
              <w:rPr>
                <w:rFonts w:ascii="Times New Roman" w:hAnsi="Times New Roman"/>
                <w:b/>
                <w:sz w:val="22"/>
                <w:szCs w:val="22"/>
              </w:rPr>
              <w:t>(ďalej len „382/2018“)</w:t>
            </w:r>
          </w:p>
        </w:tc>
      </w:tr>
      <w:tr>
        <w:tblPrEx>
          <w:tblW w:w="16200" w:type="dxa"/>
          <w:jc w:val="center"/>
          <w:tblLayout w:type="fixed"/>
          <w:tblCellMar>
            <w:left w:w="43" w:type="dxa"/>
            <w:right w:w="43" w:type="dxa"/>
          </w:tblCellMar>
        </w:tblPrEx>
        <w:trPr>
          <w:jc w:val="center"/>
        </w:trPr>
        <w:tc>
          <w:tcPr>
            <w:tcW w:w="674" w:type="dxa"/>
            <w:tcBorders>
              <w:top w:val="single" w:sz="4" w:space="0" w:color="auto"/>
              <w:left w:val="single" w:sz="4" w:space="0" w:color="auto"/>
              <w:bottom w:val="single" w:sz="4" w:space="0" w:color="auto"/>
              <w:right w:val="single" w:sz="4" w:space="0" w:color="auto"/>
            </w:tcBorders>
            <w:textDirection w:val="lrTb"/>
            <w:vAlign w:val="top"/>
          </w:tcPr>
          <w:p w:rsidR="007F6303" w:rsidRPr="00B0538A" w:rsidP="00FD48DC">
            <w:pPr>
              <w:pStyle w:val="Normlny"/>
              <w:bidi w:val="0"/>
              <w:spacing w:after="0" w:line="240" w:lineRule="auto"/>
              <w:rPr>
                <w:rFonts w:ascii="Times New Roman" w:hAnsi="Times New Roman"/>
                <w:sz w:val="22"/>
                <w:szCs w:val="22"/>
              </w:rPr>
            </w:pPr>
            <w:r w:rsidRPr="00B0538A">
              <w:rPr>
                <w:rFonts w:ascii="Times New Roman" w:hAnsi="Times New Roman"/>
                <w:sz w:val="22"/>
                <w:szCs w:val="22"/>
              </w:rPr>
              <w:t>1</w:t>
            </w:r>
          </w:p>
        </w:tc>
        <w:tc>
          <w:tcPr>
            <w:tcW w:w="4726" w:type="dxa"/>
            <w:tcBorders>
              <w:top w:val="single" w:sz="4" w:space="0" w:color="auto"/>
              <w:left w:val="single" w:sz="4" w:space="0" w:color="auto"/>
              <w:bottom w:val="single" w:sz="4" w:space="0" w:color="auto"/>
              <w:right w:val="single" w:sz="4" w:space="0" w:color="auto"/>
            </w:tcBorders>
            <w:textDirection w:val="lrTb"/>
            <w:vAlign w:val="top"/>
          </w:tcPr>
          <w:p w:rsidR="007F6303" w:rsidRPr="00B0538A" w:rsidP="00FD48DC">
            <w:pPr>
              <w:pStyle w:val="Normlny"/>
              <w:bidi w:val="0"/>
              <w:spacing w:after="0" w:line="240" w:lineRule="auto"/>
              <w:rPr>
                <w:rFonts w:ascii="Times New Roman" w:hAnsi="Times New Roman"/>
                <w:sz w:val="22"/>
                <w:szCs w:val="22"/>
              </w:rPr>
            </w:pPr>
            <w:r w:rsidRPr="00B0538A">
              <w:rPr>
                <w:rFonts w:ascii="Times New Roman" w:hAnsi="Times New Roman"/>
                <w:sz w:val="22"/>
                <w:szCs w:val="22"/>
              </w:rPr>
              <w:t>2</w:t>
            </w:r>
          </w:p>
        </w:tc>
        <w:tc>
          <w:tcPr>
            <w:tcW w:w="944" w:type="dxa"/>
            <w:tcBorders>
              <w:top w:val="single" w:sz="4" w:space="0" w:color="auto"/>
              <w:left w:val="single" w:sz="4" w:space="0" w:color="auto"/>
              <w:bottom w:val="single" w:sz="4" w:space="0" w:color="auto"/>
              <w:right w:val="single" w:sz="4" w:space="0" w:color="auto"/>
            </w:tcBorders>
            <w:textDirection w:val="lrTb"/>
            <w:vAlign w:val="top"/>
          </w:tcPr>
          <w:p w:rsidR="007F6303" w:rsidRPr="00B0538A" w:rsidP="00FD48DC">
            <w:pPr>
              <w:pStyle w:val="Normlny"/>
              <w:bidi w:val="0"/>
              <w:spacing w:after="0" w:line="240" w:lineRule="auto"/>
              <w:rPr>
                <w:rFonts w:ascii="Times New Roman" w:hAnsi="Times New Roman"/>
                <w:sz w:val="22"/>
                <w:szCs w:val="22"/>
              </w:rPr>
            </w:pPr>
            <w:r w:rsidRPr="00B0538A">
              <w:rPr>
                <w:rFonts w:ascii="Times New Roman" w:hAnsi="Times New Roman"/>
                <w:sz w:val="22"/>
                <w:szCs w:val="22"/>
              </w:rPr>
              <w:t>3</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7F6303" w:rsidRPr="00B0538A" w:rsidP="00FD48DC">
            <w:pPr>
              <w:pStyle w:val="Normlny"/>
              <w:bidi w:val="0"/>
              <w:spacing w:after="0" w:line="240" w:lineRule="auto"/>
              <w:rPr>
                <w:rFonts w:ascii="Times New Roman" w:hAnsi="Times New Roman"/>
                <w:sz w:val="22"/>
                <w:szCs w:val="22"/>
              </w:rPr>
            </w:pPr>
            <w:r w:rsidRPr="00B0538A">
              <w:rPr>
                <w:rFonts w:ascii="Times New Roman" w:hAnsi="Times New Roman"/>
                <w:sz w:val="22"/>
                <w:szCs w:val="22"/>
              </w:rPr>
              <w:t>4</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7F6303" w:rsidRPr="00B0538A" w:rsidP="00FD48DC">
            <w:pPr>
              <w:pStyle w:val="Normlny"/>
              <w:bidi w:val="0"/>
              <w:spacing w:after="0" w:line="240" w:lineRule="auto"/>
              <w:rPr>
                <w:rFonts w:ascii="Times New Roman" w:hAnsi="Times New Roman"/>
                <w:sz w:val="22"/>
                <w:szCs w:val="22"/>
              </w:rPr>
            </w:pPr>
            <w:r w:rsidRPr="00B0538A">
              <w:rPr>
                <w:rFonts w:ascii="Times New Roman" w:hAnsi="Times New Roman"/>
                <w:sz w:val="22"/>
                <w:szCs w:val="22"/>
              </w:rPr>
              <w:t>5</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7F6303" w:rsidRPr="00B0538A" w:rsidP="00FD48DC">
            <w:pPr>
              <w:pStyle w:val="Normlny"/>
              <w:bidi w:val="0"/>
              <w:spacing w:after="0" w:line="240" w:lineRule="auto"/>
              <w:rPr>
                <w:rFonts w:ascii="Times New Roman" w:hAnsi="Times New Roman"/>
                <w:sz w:val="22"/>
                <w:szCs w:val="22"/>
              </w:rPr>
            </w:pPr>
            <w:r w:rsidRPr="00B0538A">
              <w:rPr>
                <w:rFonts w:ascii="Times New Roman" w:hAnsi="Times New Roman"/>
                <w:sz w:val="22"/>
                <w:szCs w:val="22"/>
              </w:rPr>
              <w:t>6</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F6303" w:rsidRPr="00B0538A" w:rsidP="00FD48DC">
            <w:pPr>
              <w:pStyle w:val="Normlny"/>
              <w:bidi w:val="0"/>
              <w:spacing w:after="0" w:line="240" w:lineRule="auto"/>
              <w:rPr>
                <w:rFonts w:ascii="Times New Roman" w:hAnsi="Times New Roman"/>
                <w:sz w:val="22"/>
                <w:szCs w:val="22"/>
              </w:rPr>
            </w:pPr>
            <w:r w:rsidRPr="00B0538A">
              <w:rPr>
                <w:rFonts w:ascii="Times New Roman" w:hAnsi="Times New Roman"/>
                <w:sz w:val="22"/>
                <w:szCs w:val="22"/>
              </w:rPr>
              <w:t>7</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F6303" w:rsidRPr="00B0538A" w:rsidP="00FD48DC">
            <w:pPr>
              <w:pStyle w:val="Normlny"/>
              <w:bidi w:val="0"/>
              <w:spacing w:after="0" w:line="240" w:lineRule="auto"/>
              <w:rPr>
                <w:rFonts w:ascii="Times New Roman" w:hAnsi="Times New Roman"/>
                <w:sz w:val="22"/>
                <w:szCs w:val="22"/>
              </w:rPr>
            </w:pPr>
            <w:r w:rsidRPr="00B0538A">
              <w:rPr>
                <w:rFonts w:ascii="Times New Roman" w:hAnsi="Times New Roman"/>
                <w:sz w:val="22"/>
                <w:szCs w:val="22"/>
              </w:rPr>
              <w:t>8</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7F6303" w:rsidRPr="00B0538A" w:rsidP="007F6303">
            <w:pPr>
              <w:pStyle w:val="Normlny"/>
              <w:bidi w:val="0"/>
              <w:spacing w:after="0" w:line="240" w:lineRule="auto"/>
              <w:rPr>
                <w:rFonts w:ascii="Times New Roman" w:hAnsi="Times New Roman"/>
                <w:sz w:val="22"/>
                <w:szCs w:val="22"/>
              </w:rPr>
            </w:pPr>
            <w:r w:rsidRPr="00B0538A" w:rsidR="00C52ED7">
              <w:rPr>
                <w:rFonts w:ascii="Times New Roman" w:hAnsi="Times New Roman"/>
                <w:sz w:val="22"/>
                <w:szCs w:val="22"/>
              </w:rPr>
              <w:t>9</w:t>
            </w:r>
          </w:p>
        </w:tc>
        <w:tc>
          <w:tcPr>
            <w:tcW w:w="1776" w:type="dxa"/>
            <w:tcBorders>
              <w:top w:val="single" w:sz="4" w:space="0" w:color="auto"/>
              <w:left w:val="single" w:sz="4" w:space="0" w:color="auto"/>
              <w:bottom w:val="single" w:sz="4" w:space="0" w:color="auto"/>
              <w:right w:val="single" w:sz="4" w:space="0" w:color="auto"/>
            </w:tcBorders>
            <w:textDirection w:val="lrTb"/>
            <w:vAlign w:val="top"/>
          </w:tcPr>
          <w:p w:rsidR="007F6303" w:rsidRPr="00B0538A" w:rsidP="007F6303">
            <w:pPr>
              <w:pStyle w:val="Normlny"/>
              <w:bidi w:val="0"/>
              <w:spacing w:after="0" w:line="240" w:lineRule="auto"/>
              <w:rPr>
                <w:rFonts w:ascii="Times New Roman" w:hAnsi="Times New Roman"/>
                <w:sz w:val="22"/>
                <w:szCs w:val="22"/>
              </w:rPr>
            </w:pPr>
            <w:r w:rsidRPr="00B0538A" w:rsidR="00C52ED7">
              <w:rPr>
                <w:rFonts w:ascii="Times New Roman" w:hAnsi="Times New Roman"/>
                <w:sz w:val="22"/>
                <w:szCs w:val="22"/>
              </w:rPr>
              <w:t>10</w:t>
            </w:r>
          </w:p>
        </w:tc>
      </w:tr>
      <w:tr>
        <w:tblPrEx>
          <w:tblW w:w="16200" w:type="dxa"/>
          <w:jc w:val="center"/>
          <w:tblLayout w:type="fixed"/>
          <w:tblCellMar>
            <w:left w:w="43" w:type="dxa"/>
            <w:right w:w="43" w:type="dxa"/>
          </w:tblCellMar>
        </w:tblPrEx>
        <w:trPr>
          <w:trHeight w:val="1173"/>
          <w:jc w:val="center"/>
        </w:trPr>
        <w:tc>
          <w:tcPr>
            <w:tcW w:w="674" w:type="dxa"/>
            <w:tcBorders>
              <w:top w:val="single" w:sz="4" w:space="0" w:color="auto"/>
              <w:left w:val="single" w:sz="4" w:space="0" w:color="auto"/>
              <w:bottom w:val="single" w:sz="4" w:space="0" w:color="auto"/>
              <w:right w:val="single" w:sz="4" w:space="0" w:color="auto"/>
            </w:tcBorders>
            <w:textDirection w:val="lrTb"/>
            <w:vAlign w:val="top"/>
          </w:tcPr>
          <w:p w:rsidR="007F6303" w:rsidRPr="00B0538A" w:rsidP="00FD48DC">
            <w:pPr>
              <w:pStyle w:val="Normlny"/>
              <w:bidi w:val="0"/>
              <w:spacing w:after="0" w:line="240" w:lineRule="auto"/>
              <w:rPr>
                <w:rFonts w:ascii="Times New Roman" w:hAnsi="Times New Roman"/>
                <w:b/>
                <w:sz w:val="22"/>
                <w:szCs w:val="22"/>
              </w:rPr>
            </w:pPr>
            <w:r w:rsidRPr="00B0538A">
              <w:rPr>
                <w:rFonts w:ascii="Times New Roman" w:hAnsi="Times New Roman"/>
                <w:b/>
                <w:sz w:val="22"/>
                <w:szCs w:val="22"/>
              </w:rPr>
              <w:t>Článok</w:t>
            </w:r>
          </w:p>
          <w:p w:rsidR="007F6303" w:rsidRPr="00B0538A" w:rsidP="00FD48DC">
            <w:pPr>
              <w:pStyle w:val="Normlny"/>
              <w:bidi w:val="0"/>
              <w:spacing w:after="0" w:line="240" w:lineRule="auto"/>
              <w:rPr>
                <w:rFonts w:ascii="Times New Roman" w:hAnsi="Times New Roman"/>
                <w:b/>
                <w:sz w:val="22"/>
                <w:szCs w:val="22"/>
              </w:rPr>
            </w:pPr>
            <w:r w:rsidRPr="00B0538A">
              <w:rPr>
                <w:rFonts w:ascii="Times New Roman" w:hAnsi="Times New Roman"/>
                <w:b/>
                <w:sz w:val="22"/>
                <w:szCs w:val="22"/>
              </w:rPr>
              <w:t>(Č, O,</w:t>
            </w:r>
          </w:p>
          <w:p w:rsidR="007F6303" w:rsidRPr="00B0538A" w:rsidP="00FD48DC">
            <w:pPr>
              <w:pStyle w:val="Normlny"/>
              <w:bidi w:val="0"/>
              <w:spacing w:after="0" w:line="240" w:lineRule="auto"/>
              <w:rPr>
                <w:rFonts w:ascii="Times New Roman" w:hAnsi="Times New Roman"/>
                <w:b/>
                <w:sz w:val="22"/>
                <w:szCs w:val="22"/>
              </w:rPr>
            </w:pPr>
            <w:r w:rsidRPr="00B0538A">
              <w:rPr>
                <w:rFonts w:ascii="Times New Roman" w:hAnsi="Times New Roman"/>
                <w:b/>
                <w:sz w:val="22"/>
                <w:szCs w:val="22"/>
              </w:rPr>
              <w:t>V, P)</w:t>
            </w:r>
          </w:p>
        </w:tc>
        <w:tc>
          <w:tcPr>
            <w:tcW w:w="4726" w:type="dxa"/>
            <w:tcBorders>
              <w:top w:val="single" w:sz="4" w:space="0" w:color="auto"/>
              <w:left w:val="single" w:sz="4" w:space="0" w:color="auto"/>
              <w:bottom w:val="single" w:sz="4" w:space="0" w:color="auto"/>
              <w:right w:val="single" w:sz="4" w:space="0" w:color="auto"/>
            </w:tcBorders>
            <w:textDirection w:val="lrTb"/>
            <w:vAlign w:val="top"/>
          </w:tcPr>
          <w:p w:rsidR="007F6303" w:rsidRPr="00B0538A" w:rsidP="00FD48DC">
            <w:pPr>
              <w:pStyle w:val="Normlny"/>
              <w:bidi w:val="0"/>
              <w:spacing w:after="0" w:line="240" w:lineRule="auto"/>
              <w:rPr>
                <w:rFonts w:ascii="Times New Roman" w:hAnsi="Times New Roman"/>
                <w:b/>
                <w:sz w:val="22"/>
                <w:szCs w:val="22"/>
              </w:rPr>
            </w:pPr>
          </w:p>
        </w:tc>
        <w:tc>
          <w:tcPr>
            <w:tcW w:w="944" w:type="dxa"/>
            <w:tcBorders>
              <w:top w:val="single" w:sz="4" w:space="0" w:color="auto"/>
              <w:left w:val="single" w:sz="4" w:space="0" w:color="auto"/>
              <w:bottom w:val="single" w:sz="4" w:space="0" w:color="auto"/>
              <w:right w:val="single" w:sz="4" w:space="0" w:color="auto"/>
            </w:tcBorders>
            <w:textDirection w:val="lrTb"/>
            <w:vAlign w:val="top"/>
          </w:tcPr>
          <w:p w:rsidR="007F6303" w:rsidRPr="00B0538A" w:rsidP="00FD48DC">
            <w:pPr>
              <w:pStyle w:val="Normlny"/>
              <w:bidi w:val="0"/>
              <w:spacing w:after="0" w:line="240" w:lineRule="auto"/>
              <w:rPr>
                <w:rFonts w:ascii="Times New Roman" w:hAnsi="Times New Roman"/>
                <w:sz w:val="22"/>
                <w:szCs w:val="22"/>
              </w:rPr>
            </w:pPr>
            <w:r w:rsidRPr="00B0538A">
              <w:rPr>
                <w:rFonts w:ascii="Times New Roman" w:hAnsi="Times New Roman"/>
                <w:sz w:val="22"/>
                <w:szCs w:val="22"/>
              </w:rPr>
              <w:t>Spôsob transp.</w:t>
            </w:r>
          </w:p>
          <w:p w:rsidR="007F6303" w:rsidRPr="00B0538A" w:rsidP="00FD48DC">
            <w:pPr>
              <w:pStyle w:val="Normlny"/>
              <w:bidi w:val="0"/>
              <w:spacing w:after="0" w:line="240" w:lineRule="auto"/>
              <w:rPr>
                <w:rFonts w:ascii="Times New Roman" w:hAnsi="Times New Roman"/>
                <w:sz w:val="22"/>
                <w:szCs w:val="22"/>
              </w:rPr>
            </w:pPr>
            <w:r w:rsidRPr="00B0538A">
              <w:rPr>
                <w:rFonts w:ascii="Times New Roman" w:hAnsi="Times New Roman"/>
                <w:sz w:val="22"/>
                <w:szCs w:val="22"/>
              </w:rPr>
              <w:t>(N, O, D, n.a.)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7F6303" w:rsidRPr="00B0538A" w:rsidP="00FD48DC">
            <w:pPr>
              <w:pStyle w:val="Normlny"/>
              <w:bidi w:val="0"/>
              <w:spacing w:after="0" w:line="240" w:lineRule="auto"/>
              <w:rPr>
                <w:rFonts w:ascii="Times New Roman" w:hAnsi="Times New Roman"/>
                <w:sz w:val="22"/>
                <w:szCs w:val="22"/>
              </w:rPr>
            </w:pPr>
            <w:r w:rsidRPr="00B0538A">
              <w:rPr>
                <w:rFonts w:ascii="Times New Roman" w:hAnsi="Times New Roman"/>
                <w:sz w:val="22"/>
                <w:szCs w:val="22"/>
              </w:rPr>
              <w:t>Číslo</w:t>
            </w:r>
          </w:p>
          <w:p w:rsidR="007F6303" w:rsidRPr="00B0538A" w:rsidP="00FD48DC">
            <w:pPr>
              <w:pStyle w:val="Normlny"/>
              <w:bidi w:val="0"/>
              <w:spacing w:after="0" w:line="240" w:lineRule="auto"/>
              <w:rPr>
                <w:rFonts w:ascii="Times New Roman" w:hAnsi="Times New Roman"/>
                <w:sz w:val="22"/>
                <w:szCs w:val="22"/>
              </w:rPr>
            </w:pPr>
            <w:r w:rsidRPr="00B0538A">
              <w:rPr>
                <w:rFonts w:ascii="Times New Roman" w:hAnsi="Times New Roman"/>
                <w:sz w:val="22"/>
                <w:szCs w:val="22"/>
              </w:rPr>
              <w:t>predpisu</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7F6303" w:rsidRPr="00B0538A" w:rsidP="00FD48DC">
            <w:pPr>
              <w:pStyle w:val="Normlny"/>
              <w:bidi w:val="0"/>
              <w:spacing w:after="0" w:line="240" w:lineRule="auto"/>
              <w:rPr>
                <w:rFonts w:ascii="Times New Roman" w:hAnsi="Times New Roman"/>
                <w:sz w:val="22"/>
                <w:szCs w:val="22"/>
              </w:rPr>
            </w:pPr>
            <w:r w:rsidRPr="00B0538A">
              <w:rPr>
                <w:rFonts w:ascii="Times New Roman" w:hAnsi="Times New Roman"/>
                <w:sz w:val="22"/>
                <w:szCs w:val="22"/>
              </w:rPr>
              <w:t>Článok (Č, §, O, V, P)</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7F6303" w:rsidRPr="00B0538A" w:rsidP="00FD48DC">
            <w:pPr>
              <w:pStyle w:val="Normlny"/>
              <w:bidi w:val="0"/>
              <w:spacing w:after="0" w:line="240" w:lineRule="auto"/>
              <w:rPr>
                <w:rFonts w:ascii="Times New Roman" w:hAnsi="Times New Roman"/>
                <w:sz w:val="22"/>
                <w:szCs w:val="22"/>
              </w:rPr>
            </w:pPr>
            <w:r w:rsidRPr="00B0538A" w:rsidR="007449C7">
              <w:rPr>
                <w:rFonts w:ascii="Times New Roman" w:hAnsi="Times New Roman"/>
                <w:sz w:val="22"/>
                <w:szCs w:val="22"/>
              </w:rPr>
              <w:t>Text</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F6303" w:rsidRPr="00B0538A" w:rsidP="00FD48DC">
            <w:pPr>
              <w:pStyle w:val="Normlny"/>
              <w:bidi w:val="0"/>
              <w:spacing w:after="0" w:line="240" w:lineRule="auto"/>
              <w:rPr>
                <w:rFonts w:ascii="Times New Roman" w:hAnsi="Times New Roman"/>
                <w:sz w:val="22"/>
                <w:szCs w:val="22"/>
              </w:rPr>
            </w:pPr>
            <w:r w:rsidRPr="00B0538A">
              <w:rPr>
                <w:rFonts w:ascii="Times New Roman" w:hAnsi="Times New Roman"/>
                <w:sz w:val="22"/>
                <w:szCs w:val="22"/>
              </w:rPr>
              <w:t>Zhoda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F6303" w:rsidRPr="00B0538A" w:rsidP="00FD48DC">
            <w:pPr>
              <w:pStyle w:val="Normlny"/>
              <w:bidi w:val="0"/>
              <w:spacing w:after="0" w:line="240" w:lineRule="auto"/>
              <w:rPr>
                <w:rFonts w:ascii="Times New Roman" w:hAnsi="Times New Roman"/>
                <w:sz w:val="22"/>
                <w:szCs w:val="22"/>
              </w:rPr>
            </w:pPr>
            <w:r w:rsidRPr="00B0538A">
              <w:rPr>
                <w:rFonts w:ascii="Times New Roman" w:hAnsi="Times New Roman"/>
                <w:sz w:val="22"/>
                <w:szCs w:val="22"/>
              </w:rPr>
              <w:t>Poznámky</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7F6303" w:rsidRPr="00B0538A" w:rsidP="007F6303">
            <w:pPr>
              <w:pStyle w:val="Normlny"/>
              <w:bidi w:val="0"/>
              <w:spacing w:after="0" w:line="240" w:lineRule="auto"/>
              <w:rPr>
                <w:rFonts w:ascii="Times New Roman" w:hAnsi="Times New Roman"/>
                <w:sz w:val="22"/>
                <w:szCs w:val="22"/>
              </w:rPr>
            </w:pPr>
            <w:r w:rsidRPr="00B0538A" w:rsidR="00C52ED7">
              <w:rPr>
                <w:rFonts w:ascii="Times New Roman" w:hAnsi="Times New Roman"/>
                <w:sz w:val="22"/>
                <w:szCs w:val="22"/>
              </w:rPr>
              <w:t>Identifikácia goldplatingu</w:t>
            </w:r>
          </w:p>
        </w:tc>
        <w:tc>
          <w:tcPr>
            <w:tcW w:w="1776" w:type="dxa"/>
            <w:tcBorders>
              <w:top w:val="single" w:sz="4" w:space="0" w:color="auto"/>
              <w:left w:val="single" w:sz="4" w:space="0" w:color="auto"/>
              <w:bottom w:val="single" w:sz="4" w:space="0" w:color="auto"/>
              <w:right w:val="single" w:sz="4" w:space="0" w:color="auto"/>
            </w:tcBorders>
            <w:textDirection w:val="lrTb"/>
            <w:vAlign w:val="top"/>
          </w:tcPr>
          <w:p w:rsidR="007F6303" w:rsidRPr="00B0538A" w:rsidP="007F6303">
            <w:pPr>
              <w:pStyle w:val="Normlny"/>
              <w:bidi w:val="0"/>
              <w:spacing w:after="0" w:line="240" w:lineRule="auto"/>
              <w:rPr>
                <w:rFonts w:ascii="Times New Roman" w:hAnsi="Times New Roman"/>
                <w:sz w:val="22"/>
                <w:szCs w:val="22"/>
              </w:rPr>
            </w:pPr>
            <w:r w:rsidRPr="00B0538A" w:rsidR="00C52ED7">
              <w:rPr>
                <w:rStyle w:val="markedcontent"/>
                <w:rFonts w:ascii="Times New Roman" w:hAnsi="Times New Roman"/>
                <w:sz w:val="22"/>
                <w:szCs w:val="22"/>
              </w:rPr>
              <w:t>Identifikácia</w:t>
            </w:r>
            <w:r w:rsidRPr="00B0538A" w:rsidR="00C52ED7">
              <w:rPr>
                <w:rFonts w:ascii="Times New Roman" w:hAnsi="Times New Roman"/>
                <w:sz w:val="22"/>
                <w:szCs w:val="22"/>
              </w:rPr>
              <w:br/>
            </w:r>
            <w:r w:rsidRPr="00B0538A" w:rsidR="00C52ED7">
              <w:rPr>
                <w:rStyle w:val="markedcontent"/>
                <w:rFonts w:ascii="Times New Roman" w:hAnsi="Times New Roman"/>
                <w:sz w:val="22"/>
                <w:szCs w:val="22"/>
              </w:rPr>
              <w:t>oblasti gold-</w:t>
            </w:r>
            <w:r w:rsidRPr="00B0538A" w:rsidR="00C52ED7">
              <w:rPr>
                <w:rFonts w:ascii="Times New Roman" w:hAnsi="Times New Roman"/>
                <w:sz w:val="22"/>
                <w:szCs w:val="22"/>
              </w:rPr>
              <w:br/>
            </w:r>
            <w:r w:rsidRPr="00B0538A" w:rsidR="00C52ED7">
              <w:rPr>
                <w:rStyle w:val="markedcontent"/>
                <w:rFonts w:ascii="Times New Roman" w:hAnsi="Times New Roman"/>
                <w:sz w:val="22"/>
                <w:szCs w:val="22"/>
              </w:rPr>
              <w:t>platingu a</w:t>
            </w:r>
            <w:r w:rsidRPr="00B0538A" w:rsidR="00C52ED7">
              <w:rPr>
                <w:rFonts w:ascii="Times New Roman" w:hAnsi="Times New Roman"/>
                <w:sz w:val="22"/>
                <w:szCs w:val="22"/>
              </w:rPr>
              <w:br/>
            </w:r>
            <w:r w:rsidRPr="00B0538A" w:rsidR="00C52ED7">
              <w:rPr>
                <w:rStyle w:val="markedcontent"/>
                <w:rFonts w:ascii="Times New Roman" w:hAnsi="Times New Roman"/>
                <w:sz w:val="22"/>
                <w:szCs w:val="22"/>
              </w:rPr>
              <w:t>vyjadrenie k</w:t>
            </w:r>
            <w:r w:rsidRPr="00B0538A" w:rsidR="00C52ED7">
              <w:rPr>
                <w:rFonts w:ascii="Times New Roman" w:hAnsi="Times New Roman"/>
                <w:sz w:val="22"/>
                <w:szCs w:val="22"/>
              </w:rPr>
              <w:br/>
            </w:r>
            <w:r w:rsidRPr="00B0538A" w:rsidR="00C52ED7">
              <w:rPr>
                <w:rStyle w:val="markedcontent"/>
                <w:rFonts w:ascii="Times New Roman" w:hAnsi="Times New Roman"/>
                <w:sz w:val="22"/>
                <w:szCs w:val="22"/>
              </w:rPr>
              <w:t>opodstatnenosti</w:t>
            </w:r>
            <w:r w:rsidRPr="00B0538A" w:rsidR="00C52ED7">
              <w:rPr>
                <w:rFonts w:ascii="Times New Roman" w:hAnsi="Times New Roman"/>
                <w:sz w:val="22"/>
                <w:szCs w:val="22"/>
              </w:rPr>
              <w:br/>
            </w:r>
            <w:r w:rsidRPr="00B0538A" w:rsidR="00C52ED7">
              <w:rPr>
                <w:rStyle w:val="markedcontent"/>
                <w:rFonts w:ascii="Times New Roman" w:hAnsi="Times New Roman"/>
                <w:sz w:val="22"/>
                <w:szCs w:val="22"/>
              </w:rPr>
              <w:t>goldplatingu*</w:t>
            </w:r>
          </w:p>
        </w:tc>
      </w:tr>
      <w:tr>
        <w:tblPrEx>
          <w:tblW w:w="16200" w:type="dxa"/>
          <w:jc w:val="center"/>
          <w:tblLayout w:type="fixed"/>
          <w:tblCellMar>
            <w:left w:w="43" w:type="dxa"/>
            <w:right w:w="43" w:type="dxa"/>
          </w:tblCellMar>
        </w:tblPrEx>
        <w:trPr>
          <w:trHeight w:val="930"/>
          <w:jc w:val="center"/>
        </w:trPr>
        <w:tc>
          <w:tcPr>
            <w:tcW w:w="674" w:type="dxa"/>
            <w:tcBorders>
              <w:top w:val="single" w:sz="4" w:space="0" w:color="auto"/>
              <w:left w:val="single" w:sz="4" w:space="0" w:color="auto"/>
              <w:bottom w:val="single" w:sz="4" w:space="0" w:color="auto"/>
              <w:right w:val="single" w:sz="4" w:space="0" w:color="auto"/>
            </w:tcBorders>
            <w:textDirection w:val="lrTb"/>
            <w:vAlign w:val="top"/>
          </w:tcPr>
          <w:p w:rsidR="00134F3B" w:rsidRPr="00B0538A" w:rsidP="00E37D9A">
            <w:pPr>
              <w:pStyle w:val="Normlny"/>
              <w:bidi w:val="0"/>
              <w:spacing w:after="0" w:line="240" w:lineRule="auto"/>
              <w:rPr>
                <w:rFonts w:ascii="Times New Roman" w:hAnsi="Times New Roman"/>
                <w:sz w:val="22"/>
                <w:szCs w:val="22"/>
              </w:rPr>
            </w:pPr>
            <w:r w:rsidR="00946E02">
              <w:rPr>
                <w:rFonts w:ascii="Times New Roman" w:hAnsi="Times New Roman"/>
                <w:sz w:val="22"/>
                <w:szCs w:val="22"/>
              </w:rPr>
              <w:t>Č1 O</w:t>
            </w:r>
            <w:r w:rsidR="00F81148">
              <w:rPr>
                <w:rFonts w:ascii="Times New Roman" w:hAnsi="Times New Roman"/>
                <w:sz w:val="22"/>
                <w:szCs w:val="22"/>
              </w:rPr>
              <w:t>1</w:t>
            </w:r>
          </w:p>
          <w:p w:rsidR="00946E02" w:rsidP="00E37D9A">
            <w:pPr>
              <w:pStyle w:val="Normlny"/>
              <w:bidi w:val="0"/>
              <w:spacing w:after="0" w:line="240" w:lineRule="auto"/>
              <w:rPr>
                <w:rFonts w:ascii="Times New Roman" w:hAnsi="Times New Roman"/>
                <w:sz w:val="22"/>
                <w:szCs w:val="22"/>
              </w:rPr>
            </w:pPr>
          </w:p>
          <w:p w:rsidR="00946E02" w:rsidP="00E37D9A">
            <w:pPr>
              <w:pStyle w:val="Normlny"/>
              <w:bidi w:val="0"/>
              <w:spacing w:after="0" w:line="240" w:lineRule="auto"/>
              <w:rPr>
                <w:rFonts w:ascii="Times New Roman" w:hAnsi="Times New Roman"/>
                <w:sz w:val="22"/>
                <w:szCs w:val="22"/>
              </w:rPr>
            </w:pPr>
          </w:p>
          <w:p w:rsidR="00860BDC" w:rsidP="00E37D9A">
            <w:pPr>
              <w:pStyle w:val="Normlny"/>
              <w:bidi w:val="0"/>
              <w:spacing w:after="0" w:line="240" w:lineRule="auto"/>
              <w:rPr>
                <w:rFonts w:ascii="Times New Roman" w:hAnsi="Times New Roman"/>
                <w:sz w:val="22"/>
                <w:szCs w:val="22"/>
              </w:rPr>
            </w:pPr>
          </w:p>
          <w:p w:rsidR="00860BDC" w:rsidP="00E37D9A">
            <w:pPr>
              <w:pStyle w:val="Normlny"/>
              <w:bidi w:val="0"/>
              <w:spacing w:after="0" w:line="240" w:lineRule="auto"/>
              <w:rPr>
                <w:rFonts w:ascii="Times New Roman" w:hAnsi="Times New Roman"/>
                <w:sz w:val="22"/>
                <w:szCs w:val="22"/>
              </w:rPr>
            </w:pPr>
          </w:p>
          <w:p w:rsidR="00860BDC" w:rsidP="00E37D9A">
            <w:pPr>
              <w:pStyle w:val="Normlny"/>
              <w:bidi w:val="0"/>
              <w:spacing w:after="0" w:line="240" w:lineRule="auto"/>
              <w:rPr>
                <w:rFonts w:ascii="Times New Roman" w:hAnsi="Times New Roman"/>
                <w:sz w:val="22"/>
                <w:szCs w:val="22"/>
              </w:rPr>
            </w:pPr>
          </w:p>
          <w:p w:rsidR="00860BDC" w:rsidP="00E37D9A">
            <w:pPr>
              <w:pStyle w:val="Normlny"/>
              <w:bidi w:val="0"/>
              <w:spacing w:after="0" w:line="240" w:lineRule="auto"/>
              <w:rPr>
                <w:rFonts w:ascii="Times New Roman" w:hAnsi="Times New Roman"/>
                <w:sz w:val="22"/>
                <w:szCs w:val="22"/>
              </w:rPr>
            </w:pPr>
          </w:p>
          <w:p w:rsidR="00860BDC" w:rsidP="00E37D9A">
            <w:pPr>
              <w:pStyle w:val="Normlny"/>
              <w:bidi w:val="0"/>
              <w:spacing w:after="0" w:line="240" w:lineRule="auto"/>
              <w:rPr>
                <w:rFonts w:ascii="Times New Roman" w:hAnsi="Times New Roman"/>
                <w:sz w:val="22"/>
                <w:szCs w:val="22"/>
              </w:rPr>
            </w:pPr>
          </w:p>
          <w:p w:rsidR="00860BDC" w:rsidP="00E37D9A">
            <w:pPr>
              <w:pStyle w:val="Normlny"/>
              <w:bidi w:val="0"/>
              <w:spacing w:after="0" w:line="240" w:lineRule="auto"/>
              <w:rPr>
                <w:rFonts w:ascii="Times New Roman" w:hAnsi="Times New Roman"/>
                <w:sz w:val="22"/>
                <w:szCs w:val="22"/>
              </w:rPr>
            </w:pPr>
          </w:p>
          <w:p w:rsidR="00860BDC" w:rsidP="00E37D9A">
            <w:pPr>
              <w:pStyle w:val="Normlny"/>
              <w:bidi w:val="0"/>
              <w:spacing w:after="0" w:line="240" w:lineRule="auto"/>
              <w:rPr>
                <w:rFonts w:ascii="Times New Roman" w:hAnsi="Times New Roman"/>
                <w:sz w:val="22"/>
                <w:szCs w:val="22"/>
              </w:rPr>
            </w:pPr>
          </w:p>
          <w:p w:rsidR="00860BDC" w:rsidP="00E37D9A">
            <w:pPr>
              <w:pStyle w:val="Normlny"/>
              <w:bidi w:val="0"/>
              <w:spacing w:after="0" w:line="240" w:lineRule="auto"/>
              <w:rPr>
                <w:rFonts w:ascii="Times New Roman" w:hAnsi="Times New Roman"/>
                <w:sz w:val="22"/>
                <w:szCs w:val="22"/>
              </w:rPr>
            </w:pPr>
          </w:p>
          <w:p w:rsidR="00860BDC" w:rsidP="00E37D9A">
            <w:pPr>
              <w:pStyle w:val="Normlny"/>
              <w:bidi w:val="0"/>
              <w:spacing w:after="0" w:line="240" w:lineRule="auto"/>
              <w:rPr>
                <w:rFonts w:ascii="Times New Roman" w:hAnsi="Times New Roman"/>
                <w:sz w:val="22"/>
                <w:szCs w:val="22"/>
              </w:rPr>
            </w:pPr>
          </w:p>
          <w:p w:rsidR="00860BDC" w:rsidP="00E37D9A">
            <w:pPr>
              <w:pStyle w:val="Normlny"/>
              <w:bidi w:val="0"/>
              <w:spacing w:after="0" w:line="240" w:lineRule="auto"/>
              <w:rPr>
                <w:rFonts w:ascii="Times New Roman" w:hAnsi="Times New Roman"/>
                <w:sz w:val="22"/>
                <w:szCs w:val="22"/>
              </w:rPr>
            </w:pPr>
          </w:p>
          <w:p w:rsidR="00860BDC" w:rsidP="00E37D9A">
            <w:pPr>
              <w:pStyle w:val="Normlny"/>
              <w:bidi w:val="0"/>
              <w:spacing w:after="0" w:line="240" w:lineRule="auto"/>
              <w:rPr>
                <w:rFonts w:ascii="Times New Roman" w:hAnsi="Times New Roman"/>
                <w:sz w:val="22"/>
                <w:szCs w:val="22"/>
              </w:rPr>
            </w:pPr>
          </w:p>
          <w:p w:rsidR="00860BDC" w:rsidP="00E37D9A">
            <w:pPr>
              <w:pStyle w:val="Normlny"/>
              <w:bidi w:val="0"/>
              <w:spacing w:after="0" w:line="240" w:lineRule="auto"/>
              <w:rPr>
                <w:rFonts w:ascii="Times New Roman" w:hAnsi="Times New Roman"/>
                <w:sz w:val="22"/>
                <w:szCs w:val="22"/>
              </w:rPr>
            </w:pPr>
          </w:p>
          <w:p w:rsidR="00860BDC" w:rsidP="00E37D9A">
            <w:pPr>
              <w:pStyle w:val="Normlny"/>
              <w:bidi w:val="0"/>
              <w:spacing w:after="0" w:line="240" w:lineRule="auto"/>
              <w:rPr>
                <w:rFonts w:ascii="Times New Roman" w:hAnsi="Times New Roman"/>
                <w:sz w:val="22"/>
                <w:szCs w:val="22"/>
              </w:rPr>
            </w:pPr>
          </w:p>
          <w:p w:rsidR="00860BDC" w:rsidP="00E37D9A">
            <w:pPr>
              <w:pStyle w:val="Normlny"/>
              <w:bidi w:val="0"/>
              <w:spacing w:after="0" w:line="240" w:lineRule="auto"/>
              <w:rPr>
                <w:rFonts w:ascii="Times New Roman" w:hAnsi="Times New Roman"/>
                <w:sz w:val="22"/>
                <w:szCs w:val="22"/>
              </w:rPr>
            </w:pPr>
          </w:p>
          <w:p w:rsidR="00860BDC" w:rsidP="00E37D9A">
            <w:pPr>
              <w:pStyle w:val="Normlny"/>
              <w:bidi w:val="0"/>
              <w:spacing w:after="0" w:line="240" w:lineRule="auto"/>
              <w:rPr>
                <w:rFonts w:ascii="Times New Roman" w:hAnsi="Times New Roman"/>
                <w:sz w:val="22"/>
                <w:szCs w:val="22"/>
              </w:rPr>
            </w:pPr>
          </w:p>
          <w:p w:rsidR="00B646F2" w:rsidP="00E37D9A">
            <w:pPr>
              <w:pStyle w:val="Normlny"/>
              <w:bidi w:val="0"/>
              <w:spacing w:after="0" w:line="240" w:lineRule="auto"/>
              <w:rPr>
                <w:rFonts w:ascii="Times New Roman" w:hAnsi="Times New Roman"/>
                <w:sz w:val="22"/>
                <w:szCs w:val="22"/>
              </w:rPr>
            </w:pPr>
            <w:r w:rsidR="00F81148">
              <w:rPr>
                <w:rFonts w:ascii="Times New Roman" w:hAnsi="Times New Roman"/>
                <w:sz w:val="22"/>
                <w:szCs w:val="22"/>
              </w:rPr>
              <w:t>Č2 Ph</w:t>
            </w:r>
          </w:p>
          <w:p w:rsidR="003951CD" w:rsidP="00E37D9A">
            <w:pPr>
              <w:pStyle w:val="Normlny"/>
              <w:bidi w:val="0"/>
              <w:spacing w:after="0" w:line="240" w:lineRule="auto"/>
              <w:rPr>
                <w:rFonts w:ascii="Times New Roman" w:hAnsi="Times New Roman"/>
                <w:sz w:val="22"/>
                <w:szCs w:val="22"/>
              </w:rPr>
            </w:pPr>
          </w:p>
          <w:p w:rsidR="003951CD" w:rsidP="00E37D9A">
            <w:pPr>
              <w:pStyle w:val="Normlny"/>
              <w:bidi w:val="0"/>
              <w:spacing w:after="0" w:line="240" w:lineRule="auto"/>
              <w:rPr>
                <w:rFonts w:ascii="Times New Roman" w:hAnsi="Times New Roman"/>
                <w:sz w:val="22"/>
                <w:szCs w:val="22"/>
              </w:rPr>
            </w:pPr>
          </w:p>
          <w:p w:rsidR="003951CD" w:rsidP="00E37D9A">
            <w:pPr>
              <w:pStyle w:val="Normlny"/>
              <w:bidi w:val="0"/>
              <w:spacing w:after="0" w:line="240" w:lineRule="auto"/>
              <w:rPr>
                <w:rFonts w:ascii="Times New Roman" w:hAnsi="Times New Roman"/>
                <w:sz w:val="22"/>
                <w:szCs w:val="22"/>
              </w:rPr>
            </w:pPr>
          </w:p>
          <w:p w:rsidR="003951CD" w:rsidP="00E37D9A">
            <w:pPr>
              <w:pStyle w:val="Normlny"/>
              <w:bidi w:val="0"/>
              <w:spacing w:after="0" w:line="240" w:lineRule="auto"/>
              <w:rPr>
                <w:rFonts w:ascii="Times New Roman" w:hAnsi="Times New Roman"/>
                <w:sz w:val="22"/>
                <w:szCs w:val="22"/>
              </w:rPr>
            </w:pPr>
          </w:p>
          <w:p w:rsidR="003951CD" w:rsidP="00E37D9A">
            <w:pPr>
              <w:pStyle w:val="Normlny"/>
              <w:bidi w:val="0"/>
              <w:spacing w:after="0" w:line="240" w:lineRule="auto"/>
              <w:rPr>
                <w:rFonts w:ascii="Times New Roman" w:hAnsi="Times New Roman"/>
                <w:sz w:val="22"/>
                <w:szCs w:val="22"/>
              </w:rPr>
            </w:pPr>
          </w:p>
          <w:p w:rsidR="003951CD" w:rsidP="00E37D9A">
            <w:pPr>
              <w:pStyle w:val="Normlny"/>
              <w:bidi w:val="0"/>
              <w:spacing w:after="0" w:line="240" w:lineRule="auto"/>
              <w:rPr>
                <w:rFonts w:ascii="Times New Roman" w:hAnsi="Times New Roman"/>
                <w:sz w:val="22"/>
                <w:szCs w:val="22"/>
              </w:rPr>
            </w:pPr>
          </w:p>
          <w:p w:rsidR="003951CD" w:rsidP="00E37D9A">
            <w:pPr>
              <w:pStyle w:val="Normlny"/>
              <w:bidi w:val="0"/>
              <w:spacing w:after="0" w:line="240" w:lineRule="auto"/>
              <w:rPr>
                <w:rFonts w:ascii="Times New Roman" w:hAnsi="Times New Roman"/>
                <w:sz w:val="22"/>
                <w:szCs w:val="22"/>
              </w:rPr>
            </w:pPr>
          </w:p>
          <w:p w:rsidR="003951CD" w:rsidP="00E37D9A">
            <w:pPr>
              <w:pStyle w:val="Normlny"/>
              <w:bidi w:val="0"/>
              <w:spacing w:after="0" w:line="240" w:lineRule="auto"/>
              <w:rPr>
                <w:rFonts w:ascii="Times New Roman" w:hAnsi="Times New Roman"/>
                <w:sz w:val="22"/>
                <w:szCs w:val="22"/>
              </w:rPr>
            </w:pPr>
          </w:p>
          <w:p w:rsidR="003951CD" w:rsidP="00E37D9A">
            <w:pPr>
              <w:pStyle w:val="Normlny"/>
              <w:bidi w:val="0"/>
              <w:spacing w:after="0" w:line="240" w:lineRule="auto"/>
              <w:rPr>
                <w:rFonts w:ascii="Times New Roman" w:hAnsi="Times New Roman"/>
                <w:sz w:val="22"/>
                <w:szCs w:val="22"/>
              </w:rPr>
            </w:pPr>
          </w:p>
          <w:p w:rsidR="003951CD" w:rsidP="00E37D9A">
            <w:pPr>
              <w:pStyle w:val="Normlny"/>
              <w:bidi w:val="0"/>
              <w:spacing w:after="0" w:line="240" w:lineRule="auto"/>
              <w:rPr>
                <w:rFonts w:ascii="Times New Roman" w:hAnsi="Times New Roman"/>
                <w:sz w:val="22"/>
                <w:szCs w:val="22"/>
              </w:rPr>
            </w:pPr>
          </w:p>
          <w:p w:rsidR="003951CD" w:rsidP="00E37D9A">
            <w:pPr>
              <w:pStyle w:val="Normlny"/>
              <w:bidi w:val="0"/>
              <w:spacing w:after="0" w:line="240" w:lineRule="auto"/>
              <w:rPr>
                <w:rFonts w:ascii="Times New Roman" w:hAnsi="Times New Roman"/>
                <w:sz w:val="22"/>
                <w:szCs w:val="22"/>
              </w:rPr>
            </w:pPr>
          </w:p>
          <w:p w:rsidR="003951CD" w:rsidP="00E37D9A">
            <w:pPr>
              <w:pStyle w:val="Normlny"/>
              <w:bidi w:val="0"/>
              <w:spacing w:after="0" w:line="240" w:lineRule="auto"/>
              <w:rPr>
                <w:rFonts w:ascii="Times New Roman" w:hAnsi="Times New Roman"/>
                <w:sz w:val="22"/>
                <w:szCs w:val="22"/>
              </w:rPr>
            </w:pPr>
          </w:p>
          <w:p w:rsidR="003951CD" w:rsidP="00E37D9A">
            <w:pPr>
              <w:pStyle w:val="Normlny"/>
              <w:bidi w:val="0"/>
              <w:spacing w:after="0" w:line="240" w:lineRule="auto"/>
              <w:rPr>
                <w:rFonts w:ascii="Times New Roman" w:hAnsi="Times New Roman"/>
                <w:sz w:val="22"/>
                <w:szCs w:val="22"/>
              </w:rPr>
            </w:pPr>
          </w:p>
          <w:p w:rsidR="003951CD" w:rsidP="00E37D9A">
            <w:pPr>
              <w:pStyle w:val="Normlny"/>
              <w:bidi w:val="0"/>
              <w:spacing w:after="0" w:line="240" w:lineRule="auto"/>
              <w:rPr>
                <w:rFonts w:ascii="Times New Roman" w:hAnsi="Times New Roman"/>
                <w:sz w:val="22"/>
                <w:szCs w:val="22"/>
              </w:rPr>
            </w:pPr>
          </w:p>
          <w:p w:rsidR="00B646F2" w:rsidP="00E37D9A">
            <w:pPr>
              <w:pStyle w:val="Normlny"/>
              <w:bidi w:val="0"/>
              <w:spacing w:after="0" w:line="240" w:lineRule="auto"/>
              <w:rPr>
                <w:rFonts w:ascii="Times New Roman" w:hAnsi="Times New Roman"/>
                <w:sz w:val="22"/>
                <w:szCs w:val="22"/>
              </w:rPr>
            </w:pPr>
          </w:p>
          <w:p w:rsidR="00B646F2" w:rsidP="00E37D9A">
            <w:pPr>
              <w:pStyle w:val="Normlny"/>
              <w:bidi w:val="0"/>
              <w:spacing w:after="0" w:line="240" w:lineRule="auto"/>
              <w:rPr>
                <w:rFonts w:ascii="Times New Roman" w:hAnsi="Times New Roman"/>
                <w:sz w:val="22"/>
                <w:szCs w:val="22"/>
              </w:rPr>
            </w:pPr>
          </w:p>
          <w:p w:rsidR="00134F3B" w:rsidRPr="00B0538A" w:rsidP="00E37D9A">
            <w:pPr>
              <w:pStyle w:val="Normlny"/>
              <w:bidi w:val="0"/>
              <w:spacing w:after="0" w:line="240" w:lineRule="auto"/>
              <w:rPr>
                <w:rFonts w:ascii="Times New Roman" w:hAnsi="Times New Roman"/>
                <w:sz w:val="22"/>
                <w:szCs w:val="22"/>
              </w:rPr>
            </w:pPr>
            <w:r w:rsidRPr="00B0538A">
              <w:rPr>
                <w:rFonts w:ascii="Times New Roman" w:hAnsi="Times New Roman"/>
                <w:sz w:val="22"/>
                <w:szCs w:val="22"/>
              </w:rPr>
              <w:t>Č5 O1</w:t>
            </w:r>
          </w:p>
          <w:p w:rsidR="00134F3B" w:rsidRPr="00B0538A" w:rsidP="00E37D9A">
            <w:pPr>
              <w:pStyle w:val="Normlny"/>
              <w:bidi w:val="0"/>
              <w:spacing w:after="0" w:line="240" w:lineRule="auto"/>
              <w:rPr>
                <w:rFonts w:ascii="Times New Roman" w:hAnsi="Times New Roman"/>
                <w:sz w:val="22"/>
                <w:szCs w:val="22"/>
              </w:rPr>
            </w:pPr>
          </w:p>
          <w:p w:rsidR="00134F3B" w:rsidRPr="00B0538A" w:rsidP="00E37D9A">
            <w:pPr>
              <w:pStyle w:val="Normlny"/>
              <w:bidi w:val="0"/>
              <w:spacing w:after="0" w:line="240" w:lineRule="auto"/>
              <w:rPr>
                <w:rFonts w:ascii="Times New Roman" w:hAnsi="Times New Roman"/>
                <w:sz w:val="22"/>
                <w:szCs w:val="22"/>
              </w:rPr>
            </w:pPr>
          </w:p>
          <w:p w:rsidR="007F6303" w:rsidRPr="00B0538A" w:rsidP="00E37D9A">
            <w:pPr>
              <w:pStyle w:val="Normlny"/>
              <w:bidi w:val="0"/>
              <w:spacing w:after="0" w:line="240" w:lineRule="auto"/>
              <w:rPr>
                <w:rFonts w:ascii="Times New Roman" w:hAnsi="Times New Roman"/>
                <w:sz w:val="22"/>
                <w:szCs w:val="22"/>
              </w:rPr>
            </w:pPr>
          </w:p>
        </w:tc>
        <w:tc>
          <w:tcPr>
            <w:tcW w:w="4726" w:type="dxa"/>
            <w:tcBorders>
              <w:top w:val="single" w:sz="4" w:space="0" w:color="auto"/>
              <w:left w:val="single" w:sz="4" w:space="0" w:color="auto"/>
              <w:bottom w:val="single" w:sz="4" w:space="0" w:color="auto"/>
              <w:right w:val="single" w:sz="4" w:space="0" w:color="auto"/>
            </w:tcBorders>
            <w:textDirection w:val="lrTb"/>
            <w:vAlign w:val="top"/>
          </w:tcPr>
          <w:p w:rsidR="00F81148" w:rsidRPr="00A61A5F" w:rsidP="00F81148">
            <w:pPr>
              <w:pStyle w:val="Normlny"/>
              <w:bidi w:val="0"/>
              <w:spacing w:after="0" w:line="240" w:lineRule="auto"/>
              <w:rPr>
                <w:rFonts w:ascii="Times New Roman" w:hAnsi="Times New Roman"/>
                <w:color w:val="000000"/>
                <w:sz w:val="22"/>
                <w:szCs w:val="22"/>
              </w:rPr>
            </w:pPr>
            <w:r w:rsidRPr="00A61A5F">
              <w:rPr>
                <w:rFonts w:ascii="Times New Roman" w:hAnsi="Times New Roman"/>
                <w:b/>
                <w:bCs/>
                <w:color w:val="000000"/>
                <w:sz w:val="22"/>
                <w:szCs w:val="22"/>
              </w:rPr>
              <w:t xml:space="preserve">Celkový cieľ </w:t>
            </w:r>
          </w:p>
          <w:p w:rsidR="00946E02" w:rsidP="00F81148">
            <w:pPr>
              <w:shd w:val="clear" w:color="auto" w:fill="FFFFFF"/>
              <w:autoSpaceDE/>
              <w:autoSpaceDN/>
              <w:bidi w:val="0"/>
              <w:spacing w:before="150" w:after="150" w:line="240" w:lineRule="auto"/>
              <w:ind w:right="525"/>
              <w:rPr>
                <w:rFonts w:ascii="Times New Roman" w:hAnsi="Times New Roman"/>
                <w:b/>
                <w:sz w:val="22"/>
                <w:szCs w:val="22"/>
              </w:rPr>
            </w:pPr>
            <w:r w:rsidRPr="00A61A5F" w:rsidR="00F81148">
              <w:rPr>
                <w:rFonts w:ascii="Times New Roman" w:hAnsi="Times New Roman"/>
                <w:color w:val="000000"/>
                <w:sz w:val="22"/>
                <w:szCs w:val="22"/>
              </w:rPr>
              <w:t xml:space="preserve">S cieľom splniť požiadavky smernice 75/442/EHS, najmä jej článkov </w:t>
            </w:r>
            <w:smartTag w:uri="urn:schemas-microsoft-com:office:smarttags" w:element="metricconverter">
              <w:smartTagPr>
                <w:attr w:name="ProductID" w:val="6 a"/>
              </w:smartTagPr>
              <w:r w:rsidRPr="00A61A5F" w:rsidR="00F81148">
                <w:rPr>
                  <w:rFonts w:ascii="Times New Roman" w:hAnsi="Times New Roman"/>
                  <w:color w:val="000000"/>
                  <w:sz w:val="22"/>
                  <w:szCs w:val="22"/>
                </w:rPr>
                <w:t>3 a</w:t>
              </w:r>
            </w:smartTag>
            <w:r w:rsidRPr="00A61A5F" w:rsidR="00F81148">
              <w:rPr>
                <w:rFonts w:ascii="Times New Roman" w:hAnsi="Times New Roman"/>
                <w:color w:val="000000"/>
                <w:sz w:val="22"/>
                <w:szCs w:val="22"/>
              </w:rPr>
              <w:t xml:space="preserve"> 4, je cieľom tejto smernice, prostredníctvom prísnych prevádzkových a technických požiadaviek na odpad a skládky, ustanoviť opatrenia, postupy a pokyny pre prechádzanie alebo obmedzovanie, pokiaľ je to možné, negatívnych vplyvov na životné prostredie, najmä znečisťovania povrchových vôd, podzemných vôd, pôdy a ovzdušia a globálneho životného prostredia, vrátane skleníkového efektu, ako aj akéhokoľvek rizika pre zdravie ľudí, ktoré by skládka odpadu mohla predstavovať počas celého svojho životného cyklu.</w:t>
            </w:r>
          </w:p>
          <w:p w:rsidR="00860BDC" w:rsidP="00134F3B">
            <w:pPr>
              <w:shd w:val="clear" w:color="auto" w:fill="FFFFFF"/>
              <w:autoSpaceDE/>
              <w:autoSpaceDN/>
              <w:bidi w:val="0"/>
              <w:spacing w:before="150" w:after="150" w:line="240" w:lineRule="auto"/>
              <w:ind w:right="525"/>
              <w:rPr>
                <w:rFonts w:ascii="Times New Roman" w:hAnsi="Times New Roman"/>
                <w:b/>
                <w:sz w:val="22"/>
                <w:szCs w:val="22"/>
              </w:rPr>
            </w:pPr>
            <w:r w:rsidR="00F81148">
              <w:rPr>
                <w:rFonts w:ascii="Times New Roman" w:hAnsi="Times New Roman"/>
                <w:color w:val="000000"/>
                <w:sz w:val="22"/>
                <w:szCs w:val="22"/>
              </w:rPr>
              <w:br/>
            </w:r>
            <w:r w:rsidRPr="00A61A5F" w:rsidR="00F81148">
              <w:rPr>
                <w:rFonts w:ascii="Times New Roman" w:hAnsi="Times New Roman"/>
                <w:color w:val="000000"/>
                <w:sz w:val="22"/>
                <w:szCs w:val="22"/>
              </w:rPr>
              <w:t>„</w:t>
            </w:r>
            <w:r w:rsidRPr="00A61A5F" w:rsidR="00F81148">
              <w:rPr>
                <w:rFonts w:ascii="Times New Roman" w:hAnsi="Times New Roman"/>
                <w:i/>
                <w:iCs/>
                <w:color w:val="000000"/>
                <w:sz w:val="22"/>
                <w:szCs w:val="22"/>
              </w:rPr>
              <w:t>úprava</w:t>
            </w:r>
            <w:r w:rsidRPr="00A61A5F" w:rsidR="00F81148">
              <w:rPr>
                <w:rFonts w:ascii="Times New Roman" w:hAnsi="Times New Roman"/>
                <w:color w:val="000000"/>
                <w:sz w:val="22"/>
                <w:szCs w:val="22"/>
              </w:rPr>
              <w:t>“ znamená fyzikálny, tepelný, chemický alebo biologický proces, vrátane triedenia, ktorý zmení vlastnosti odpadu s cieľom zmenšiť jeho objem alebo zredukovať nebezpečné vlastnosti, uľahčiť manipuláciu s ním alebo zlepšiť možnosti jeho zhodnotenia;</w:t>
            </w:r>
          </w:p>
          <w:p w:rsidR="00860BDC" w:rsidP="00134F3B">
            <w:pPr>
              <w:shd w:val="clear" w:color="auto" w:fill="FFFFFF"/>
              <w:autoSpaceDE/>
              <w:autoSpaceDN/>
              <w:bidi w:val="0"/>
              <w:spacing w:before="150" w:after="150" w:line="240" w:lineRule="auto"/>
              <w:ind w:right="525"/>
              <w:rPr>
                <w:rFonts w:ascii="Times New Roman" w:hAnsi="Times New Roman"/>
                <w:b/>
                <w:sz w:val="22"/>
                <w:szCs w:val="22"/>
              </w:rPr>
            </w:pPr>
          </w:p>
          <w:p w:rsidR="00860BDC" w:rsidP="00134F3B">
            <w:pPr>
              <w:shd w:val="clear" w:color="auto" w:fill="FFFFFF"/>
              <w:autoSpaceDE/>
              <w:autoSpaceDN/>
              <w:bidi w:val="0"/>
              <w:spacing w:before="150" w:after="150" w:line="240" w:lineRule="auto"/>
              <w:ind w:right="525"/>
              <w:rPr>
                <w:rFonts w:ascii="Times New Roman" w:hAnsi="Times New Roman"/>
                <w:b/>
                <w:sz w:val="22"/>
                <w:szCs w:val="22"/>
              </w:rPr>
            </w:pPr>
          </w:p>
          <w:p w:rsidR="00860BDC" w:rsidP="00134F3B">
            <w:pPr>
              <w:shd w:val="clear" w:color="auto" w:fill="FFFFFF"/>
              <w:autoSpaceDE/>
              <w:autoSpaceDN/>
              <w:bidi w:val="0"/>
              <w:spacing w:before="150" w:after="150" w:line="240" w:lineRule="auto"/>
              <w:ind w:right="525"/>
              <w:rPr>
                <w:rFonts w:ascii="Times New Roman" w:hAnsi="Times New Roman"/>
                <w:b/>
                <w:sz w:val="22"/>
                <w:szCs w:val="22"/>
              </w:rPr>
            </w:pPr>
          </w:p>
          <w:p w:rsidR="00B646F2" w:rsidP="00134F3B">
            <w:pPr>
              <w:shd w:val="clear" w:color="auto" w:fill="FFFFFF"/>
              <w:autoSpaceDE/>
              <w:autoSpaceDN/>
              <w:bidi w:val="0"/>
              <w:spacing w:before="150" w:after="150" w:line="240" w:lineRule="auto"/>
              <w:ind w:right="525"/>
              <w:rPr>
                <w:rFonts w:ascii="Times New Roman" w:hAnsi="Times New Roman"/>
                <w:b/>
                <w:sz w:val="22"/>
                <w:szCs w:val="22"/>
              </w:rPr>
            </w:pPr>
          </w:p>
          <w:p w:rsidR="00B646F2" w:rsidP="00134F3B">
            <w:pPr>
              <w:shd w:val="clear" w:color="auto" w:fill="FFFFFF"/>
              <w:autoSpaceDE/>
              <w:autoSpaceDN/>
              <w:bidi w:val="0"/>
              <w:spacing w:before="150" w:after="150" w:line="240" w:lineRule="auto"/>
              <w:ind w:right="525"/>
              <w:rPr>
                <w:rFonts w:ascii="Times New Roman" w:hAnsi="Times New Roman"/>
                <w:b/>
                <w:sz w:val="22"/>
                <w:szCs w:val="22"/>
              </w:rPr>
            </w:pPr>
          </w:p>
          <w:p w:rsidR="00B646F2" w:rsidP="00134F3B">
            <w:pPr>
              <w:shd w:val="clear" w:color="auto" w:fill="FFFFFF"/>
              <w:autoSpaceDE/>
              <w:autoSpaceDN/>
              <w:bidi w:val="0"/>
              <w:spacing w:before="150" w:after="150" w:line="240" w:lineRule="auto"/>
              <w:ind w:right="525"/>
              <w:rPr>
                <w:rFonts w:ascii="Times New Roman" w:hAnsi="Times New Roman"/>
                <w:b/>
                <w:sz w:val="22"/>
                <w:szCs w:val="22"/>
              </w:rPr>
            </w:pPr>
          </w:p>
          <w:p w:rsidR="00134F3B" w:rsidRPr="00B0538A" w:rsidP="00134F3B">
            <w:pPr>
              <w:shd w:val="clear" w:color="auto" w:fill="FFFFFF"/>
              <w:autoSpaceDE/>
              <w:autoSpaceDN/>
              <w:bidi w:val="0"/>
              <w:spacing w:before="150" w:after="150" w:line="240" w:lineRule="auto"/>
              <w:ind w:right="525"/>
              <w:rPr>
                <w:rFonts w:ascii="Times New Roman" w:hAnsi="Times New Roman"/>
                <w:b/>
                <w:sz w:val="22"/>
                <w:szCs w:val="22"/>
              </w:rPr>
            </w:pPr>
            <w:r w:rsidR="006315E5">
              <w:rPr>
                <w:rFonts w:ascii="Times New Roman" w:hAnsi="Times New Roman"/>
                <w:b/>
                <w:sz w:val="22"/>
                <w:szCs w:val="22"/>
              </w:rPr>
              <w:br/>
            </w:r>
            <w:r w:rsidRPr="00B0538A">
              <w:rPr>
                <w:rFonts w:ascii="Times New Roman" w:hAnsi="Times New Roman"/>
                <w:b/>
                <w:sz w:val="22"/>
                <w:szCs w:val="22"/>
              </w:rPr>
              <w:t>Odpad a nakladanie, ktoré sú neakceptovateľné na skládkach</w:t>
            </w:r>
          </w:p>
          <w:p w:rsidR="00134F3B" w:rsidRPr="00B0538A" w:rsidP="00134F3B">
            <w:pPr>
              <w:shd w:val="clear" w:color="auto" w:fill="FFFFFF"/>
              <w:autoSpaceDE/>
              <w:autoSpaceDN/>
              <w:bidi w:val="0"/>
              <w:spacing w:before="150" w:after="150" w:line="240" w:lineRule="auto"/>
              <w:ind w:right="525"/>
              <w:rPr>
                <w:rFonts w:ascii="Times New Roman" w:hAnsi="Times New Roman"/>
                <w:sz w:val="22"/>
                <w:szCs w:val="22"/>
              </w:rPr>
            </w:pPr>
            <w:r w:rsidRPr="00B0538A">
              <w:rPr>
                <w:rFonts w:ascii="Times New Roman" w:hAnsi="Times New Roman"/>
                <w:sz w:val="22"/>
                <w:szCs w:val="22"/>
              </w:rPr>
              <w:t>1. Najneskôr do dvoch rokov odo dňa ustanoveného v článku 18 ods. 1 členské štáty vypracujú národné stratégie pre realizáciu redukcie množstva biologicky odbúrateľného odpadu idúceho na skládky a túto stratégiu oznámia Komisii. Táto stratégia by mala obsahovať opatrenia na dosiahnutie cieľov ustanovených v odseku 2 najmä prostredníctvom recyklácie, kompostovania, produkciu bioplynu alebo využitia odpadu ako zdroja druhotných surovín a energie. Do 30 mesiacov odo dňa ustanoveného v článku 18 ods. 1 poskytne Komisia Európskemu parlamentu a Rade správu obsahujúcu všetky národné stratégie.</w:t>
            </w:r>
          </w:p>
          <w:p w:rsidR="00134F3B" w:rsidRPr="00B0538A" w:rsidP="00E37D9A">
            <w:pPr>
              <w:pStyle w:val="Normlny"/>
              <w:bidi w:val="0"/>
              <w:spacing w:after="0" w:line="240" w:lineRule="auto"/>
              <w:rPr>
                <w:rFonts w:ascii="Times New Roman" w:hAnsi="Times New Roman"/>
                <w:b/>
                <w:bCs/>
                <w:sz w:val="22"/>
                <w:szCs w:val="22"/>
              </w:rPr>
            </w:pPr>
          </w:p>
          <w:p w:rsidR="00134F3B" w:rsidRPr="00B0538A" w:rsidP="00E37D9A">
            <w:pPr>
              <w:pStyle w:val="Normlny"/>
              <w:bidi w:val="0"/>
              <w:spacing w:after="0" w:line="240" w:lineRule="auto"/>
              <w:rPr>
                <w:rFonts w:ascii="Times New Roman" w:hAnsi="Times New Roman"/>
                <w:b/>
                <w:bCs/>
                <w:sz w:val="22"/>
                <w:szCs w:val="22"/>
              </w:rPr>
            </w:pPr>
          </w:p>
          <w:p w:rsidR="00134F3B" w:rsidRPr="00B0538A" w:rsidP="00E37D9A">
            <w:pPr>
              <w:pStyle w:val="Normlny"/>
              <w:bidi w:val="0"/>
              <w:spacing w:after="0" w:line="240" w:lineRule="auto"/>
              <w:rPr>
                <w:rFonts w:ascii="Times New Roman" w:hAnsi="Times New Roman"/>
                <w:b/>
                <w:bCs/>
                <w:sz w:val="22"/>
                <w:szCs w:val="22"/>
              </w:rPr>
            </w:pPr>
          </w:p>
          <w:p w:rsidR="007F6303" w:rsidRPr="00B0538A" w:rsidP="00E37D9A">
            <w:pPr>
              <w:pStyle w:val="Normlny"/>
              <w:bidi w:val="0"/>
              <w:spacing w:after="0" w:line="240" w:lineRule="auto"/>
              <w:rPr>
                <w:rFonts w:ascii="Times New Roman" w:hAnsi="Times New Roman"/>
                <w:sz w:val="22"/>
                <w:szCs w:val="22"/>
                <w:lang w:eastAsia="cs-CZ"/>
              </w:rPr>
            </w:pPr>
          </w:p>
        </w:tc>
        <w:tc>
          <w:tcPr>
            <w:tcW w:w="944" w:type="dxa"/>
            <w:tcBorders>
              <w:top w:val="single" w:sz="4" w:space="0" w:color="auto"/>
              <w:left w:val="single" w:sz="4" w:space="0" w:color="auto"/>
              <w:bottom w:val="single" w:sz="4" w:space="0" w:color="auto"/>
              <w:right w:val="single" w:sz="4" w:space="0" w:color="auto"/>
            </w:tcBorders>
            <w:textDirection w:val="lrTb"/>
            <w:vAlign w:val="top"/>
          </w:tcPr>
          <w:p w:rsidR="00946E02" w:rsidP="00AE2EE2">
            <w:pPr>
              <w:pStyle w:val="Normlny"/>
              <w:bidi w:val="0"/>
              <w:spacing w:after="0" w:line="240" w:lineRule="auto"/>
              <w:jc w:val="center"/>
              <w:rPr>
                <w:rFonts w:ascii="Times New Roman" w:hAnsi="Times New Roman"/>
                <w:sz w:val="22"/>
                <w:szCs w:val="22"/>
              </w:rPr>
            </w:pPr>
          </w:p>
          <w:p w:rsidR="00860BDC" w:rsidP="00AE2EE2">
            <w:pPr>
              <w:pStyle w:val="Normlny"/>
              <w:bidi w:val="0"/>
              <w:spacing w:after="0" w:line="240" w:lineRule="auto"/>
              <w:jc w:val="center"/>
              <w:rPr>
                <w:rFonts w:ascii="Times New Roman" w:hAnsi="Times New Roman"/>
                <w:sz w:val="22"/>
                <w:szCs w:val="22"/>
              </w:rPr>
            </w:pPr>
            <w:r>
              <w:rPr>
                <w:rFonts w:ascii="Times New Roman" w:hAnsi="Times New Roman"/>
                <w:sz w:val="22"/>
                <w:szCs w:val="22"/>
              </w:rPr>
              <w:t>N</w:t>
            </w:r>
          </w:p>
          <w:p w:rsidR="00F81148" w:rsidP="00AE2EE2">
            <w:pPr>
              <w:pStyle w:val="Normlny"/>
              <w:bidi w:val="0"/>
              <w:spacing w:after="0" w:line="240" w:lineRule="auto"/>
              <w:jc w:val="center"/>
              <w:rPr>
                <w:rFonts w:ascii="Times New Roman" w:hAnsi="Times New Roman"/>
                <w:sz w:val="22"/>
                <w:szCs w:val="22"/>
              </w:rPr>
            </w:pPr>
          </w:p>
          <w:p w:rsidR="00F81148" w:rsidP="00AE2EE2">
            <w:pPr>
              <w:pStyle w:val="Normlny"/>
              <w:bidi w:val="0"/>
              <w:spacing w:after="0" w:line="240" w:lineRule="auto"/>
              <w:jc w:val="center"/>
              <w:rPr>
                <w:rFonts w:ascii="Times New Roman" w:hAnsi="Times New Roman"/>
                <w:sz w:val="22"/>
                <w:szCs w:val="22"/>
              </w:rPr>
            </w:pPr>
          </w:p>
          <w:p w:rsidR="00F81148" w:rsidP="00AE2EE2">
            <w:pPr>
              <w:pStyle w:val="Normlny"/>
              <w:bidi w:val="0"/>
              <w:spacing w:after="0" w:line="240" w:lineRule="auto"/>
              <w:jc w:val="center"/>
              <w:rPr>
                <w:rFonts w:ascii="Times New Roman" w:hAnsi="Times New Roman"/>
                <w:sz w:val="22"/>
                <w:szCs w:val="22"/>
              </w:rPr>
            </w:pPr>
          </w:p>
          <w:p w:rsidR="00F81148" w:rsidP="00AE2EE2">
            <w:pPr>
              <w:pStyle w:val="Normlny"/>
              <w:bidi w:val="0"/>
              <w:spacing w:after="0" w:line="240" w:lineRule="auto"/>
              <w:jc w:val="center"/>
              <w:rPr>
                <w:rFonts w:ascii="Times New Roman" w:hAnsi="Times New Roman"/>
                <w:sz w:val="22"/>
                <w:szCs w:val="22"/>
              </w:rPr>
            </w:pPr>
          </w:p>
          <w:p w:rsidR="00F81148" w:rsidP="00AE2EE2">
            <w:pPr>
              <w:pStyle w:val="Normlny"/>
              <w:bidi w:val="0"/>
              <w:spacing w:after="0" w:line="240" w:lineRule="auto"/>
              <w:jc w:val="center"/>
              <w:rPr>
                <w:rFonts w:ascii="Times New Roman" w:hAnsi="Times New Roman"/>
                <w:sz w:val="22"/>
                <w:szCs w:val="22"/>
              </w:rPr>
            </w:pPr>
          </w:p>
          <w:p w:rsidR="00F81148" w:rsidP="00AE2EE2">
            <w:pPr>
              <w:pStyle w:val="Normlny"/>
              <w:bidi w:val="0"/>
              <w:spacing w:after="0" w:line="240" w:lineRule="auto"/>
              <w:jc w:val="center"/>
              <w:rPr>
                <w:rFonts w:ascii="Times New Roman" w:hAnsi="Times New Roman"/>
                <w:sz w:val="22"/>
                <w:szCs w:val="22"/>
              </w:rPr>
            </w:pPr>
          </w:p>
          <w:p w:rsidR="00F81148" w:rsidP="00AE2EE2">
            <w:pPr>
              <w:pStyle w:val="Normlny"/>
              <w:bidi w:val="0"/>
              <w:spacing w:after="0" w:line="240" w:lineRule="auto"/>
              <w:jc w:val="center"/>
              <w:rPr>
                <w:rFonts w:ascii="Times New Roman" w:hAnsi="Times New Roman"/>
                <w:sz w:val="22"/>
                <w:szCs w:val="22"/>
              </w:rPr>
            </w:pPr>
          </w:p>
          <w:p w:rsidR="00F81148" w:rsidP="00AE2EE2">
            <w:pPr>
              <w:pStyle w:val="Normlny"/>
              <w:bidi w:val="0"/>
              <w:spacing w:after="0" w:line="240" w:lineRule="auto"/>
              <w:jc w:val="center"/>
              <w:rPr>
                <w:rFonts w:ascii="Times New Roman" w:hAnsi="Times New Roman"/>
                <w:sz w:val="22"/>
                <w:szCs w:val="22"/>
              </w:rPr>
            </w:pPr>
          </w:p>
          <w:p w:rsidR="00F81148" w:rsidP="00AE2EE2">
            <w:pPr>
              <w:pStyle w:val="Normlny"/>
              <w:bidi w:val="0"/>
              <w:spacing w:after="0" w:line="240" w:lineRule="auto"/>
              <w:jc w:val="center"/>
              <w:rPr>
                <w:rFonts w:ascii="Times New Roman" w:hAnsi="Times New Roman"/>
                <w:sz w:val="22"/>
                <w:szCs w:val="22"/>
              </w:rPr>
            </w:pPr>
          </w:p>
          <w:p w:rsidR="00F81148" w:rsidP="00AE2EE2">
            <w:pPr>
              <w:pStyle w:val="Normlny"/>
              <w:bidi w:val="0"/>
              <w:spacing w:after="0" w:line="240" w:lineRule="auto"/>
              <w:jc w:val="center"/>
              <w:rPr>
                <w:rFonts w:ascii="Times New Roman" w:hAnsi="Times New Roman"/>
                <w:sz w:val="22"/>
                <w:szCs w:val="22"/>
              </w:rPr>
            </w:pPr>
          </w:p>
          <w:p w:rsidR="00F81148" w:rsidP="00AE2EE2">
            <w:pPr>
              <w:pStyle w:val="Normlny"/>
              <w:bidi w:val="0"/>
              <w:spacing w:after="0" w:line="240" w:lineRule="auto"/>
              <w:jc w:val="center"/>
              <w:rPr>
                <w:rFonts w:ascii="Times New Roman" w:hAnsi="Times New Roman"/>
                <w:sz w:val="22"/>
                <w:szCs w:val="22"/>
              </w:rPr>
            </w:pPr>
          </w:p>
          <w:p w:rsidR="00F81148" w:rsidP="00AE2EE2">
            <w:pPr>
              <w:pStyle w:val="Normlny"/>
              <w:bidi w:val="0"/>
              <w:spacing w:after="0" w:line="240" w:lineRule="auto"/>
              <w:jc w:val="center"/>
              <w:rPr>
                <w:rFonts w:ascii="Times New Roman" w:hAnsi="Times New Roman"/>
                <w:sz w:val="22"/>
                <w:szCs w:val="22"/>
              </w:rPr>
            </w:pPr>
          </w:p>
          <w:p w:rsidR="00F81148" w:rsidP="00AE2EE2">
            <w:pPr>
              <w:pStyle w:val="Normlny"/>
              <w:bidi w:val="0"/>
              <w:spacing w:after="0" w:line="240" w:lineRule="auto"/>
              <w:jc w:val="center"/>
              <w:rPr>
                <w:rFonts w:ascii="Times New Roman" w:hAnsi="Times New Roman"/>
                <w:sz w:val="22"/>
                <w:szCs w:val="22"/>
              </w:rPr>
            </w:pPr>
          </w:p>
          <w:p w:rsidR="00F81148" w:rsidP="00AE2EE2">
            <w:pPr>
              <w:pStyle w:val="Normlny"/>
              <w:bidi w:val="0"/>
              <w:spacing w:after="0" w:line="240" w:lineRule="auto"/>
              <w:jc w:val="center"/>
              <w:rPr>
                <w:rFonts w:ascii="Times New Roman" w:hAnsi="Times New Roman"/>
                <w:sz w:val="22"/>
                <w:szCs w:val="22"/>
              </w:rPr>
            </w:pPr>
          </w:p>
          <w:p w:rsidR="00F81148" w:rsidP="00AE2EE2">
            <w:pPr>
              <w:pStyle w:val="Normlny"/>
              <w:bidi w:val="0"/>
              <w:spacing w:after="0" w:line="240" w:lineRule="auto"/>
              <w:jc w:val="center"/>
              <w:rPr>
                <w:rFonts w:ascii="Times New Roman" w:hAnsi="Times New Roman"/>
                <w:sz w:val="22"/>
                <w:szCs w:val="22"/>
              </w:rPr>
            </w:pPr>
          </w:p>
          <w:p w:rsidR="00F81148" w:rsidP="00AE2EE2">
            <w:pPr>
              <w:pStyle w:val="Normlny"/>
              <w:bidi w:val="0"/>
              <w:spacing w:after="0" w:line="240" w:lineRule="auto"/>
              <w:jc w:val="center"/>
              <w:rPr>
                <w:rFonts w:ascii="Times New Roman" w:hAnsi="Times New Roman"/>
                <w:sz w:val="22"/>
                <w:szCs w:val="22"/>
              </w:rPr>
            </w:pPr>
          </w:p>
          <w:p w:rsidR="00F81148" w:rsidP="00F81148">
            <w:pPr>
              <w:pStyle w:val="Normlny"/>
              <w:bidi w:val="0"/>
              <w:spacing w:after="0" w:line="240" w:lineRule="auto"/>
              <w:jc w:val="center"/>
              <w:rPr>
                <w:rFonts w:ascii="Times New Roman" w:hAnsi="Times New Roman"/>
                <w:sz w:val="22"/>
                <w:szCs w:val="22"/>
              </w:rPr>
            </w:pPr>
            <w:r>
              <w:rPr>
                <w:rFonts w:ascii="Times New Roman" w:hAnsi="Times New Roman"/>
                <w:sz w:val="22"/>
                <w:szCs w:val="22"/>
              </w:rPr>
              <w:t>N</w:t>
            </w:r>
          </w:p>
          <w:p w:rsidR="003951CD" w:rsidP="00F81148">
            <w:pPr>
              <w:pStyle w:val="Normlny"/>
              <w:bidi w:val="0"/>
              <w:spacing w:after="0" w:line="240" w:lineRule="auto"/>
              <w:jc w:val="center"/>
              <w:rPr>
                <w:rFonts w:ascii="Times New Roman" w:hAnsi="Times New Roman"/>
                <w:sz w:val="22"/>
                <w:szCs w:val="22"/>
              </w:rPr>
            </w:pPr>
          </w:p>
          <w:p w:rsidR="003951CD" w:rsidP="00F81148">
            <w:pPr>
              <w:pStyle w:val="Normlny"/>
              <w:bidi w:val="0"/>
              <w:spacing w:after="0" w:line="240" w:lineRule="auto"/>
              <w:jc w:val="center"/>
              <w:rPr>
                <w:rFonts w:ascii="Times New Roman" w:hAnsi="Times New Roman"/>
                <w:sz w:val="22"/>
                <w:szCs w:val="22"/>
              </w:rPr>
            </w:pPr>
          </w:p>
          <w:p w:rsidR="003951CD" w:rsidP="00F81148">
            <w:pPr>
              <w:pStyle w:val="Normlny"/>
              <w:bidi w:val="0"/>
              <w:spacing w:after="0" w:line="240" w:lineRule="auto"/>
              <w:jc w:val="center"/>
              <w:rPr>
                <w:rFonts w:ascii="Times New Roman" w:hAnsi="Times New Roman"/>
                <w:sz w:val="22"/>
                <w:szCs w:val="22"/>
              </w:rPr>
            </w:pPr>
          </w:p>
          <w:p w:rsidR="003951CD" w:rsidP="00F81148">
            <w:pPr>
              <w:pStyle w:val="Normlny"/>
              <w:bidi w:val="0"/>
              <w:spacing w:after="0" w:line="240" w:lineRule="auto"/>
              <w:jc w:val="center"/>
              <w:rPr>
                <w:rFonts w:ascii="Times New Roman" w:hAnsi="Times New Roman"/>
                <w:sz w:val="22"/>
                <w:szCs w:val="22"/>
              </w:rPr>
            </w:pPr>
          </w:p>
          <w:p w:rsidR="003951CD" w:rsidP="00F81148">
            <w:pPr>
              <w:pStyle w:val="Normlny"/>
              <w:bidi w:val="0"/>
              <w:spacing w:after="0" w:line="240" w:lineRule="auto"/>
              <w:jc w:val="center"/>
              <w:rPr>
                <w:rFonts w:ascii="Times New Roman" w:hAnsi="Times New Roman"/>
                <w:sz w:val="22"/>
                <w:szCs w:val="22"/>
              </w:rPr>
            </w:pPr>
          </w:p>
          <w:p w:rsidR="003951CD" w:rsidP="00F81148">
            <w:pPr>
              <w:pStyle w:val="Normlny"/>
              <w:bidi w:val="0"/>
              <w:spacing w:after="0" w:line="240" w:lineRule="auto"/>
              <w:jc w:val="center"/>
              <w:rPr>
                <w:rFonts w:ascii="Times New Roman" w:hAnsi="Times New Roman"/>
                <w:sz w:val="22"/>
                <w:szCs w:val="22"/>
              </w:rPr>
            </w:pPr>
          </w:p>
          <w:p w:rsidR="003951CD" w:rsidP="00F81148">
            <w:pPr>
              <w:pStyle w:val="Normlny"/>
              <w:bidi w:val="0"/>
              <w:spacing w:after="0" w:line="240" w:lineRule="auto"/>
              <w:jc w:val="center"/>
              <w:rPr>
                <w:rFonts w:ascii="Times New Roman" w:hAnsi="Times New Roman"/>
                <w:sz w:val="22"/>
                <w:szCs w:val="22"/>
              </w:rPr>
            </w:pPr>
          </w:p>
          <w:p w:rsidR="003951CD" w:rsidP="00F81148">
            <w:pPr>
              <w:pStyle w:val="Normlny"/>
              <w:bidi w:val="0"/>
              <w:spacing w:after="0" w:line="240" w:lineRule="auto"/>
              <w:jc w:val="center"/>
              <w:rPr>
                <w:rFonts w:ascii="Times New Roman" w:hAnsi="Times New Roman"/>
                <w:sz w:val="22"/>
                <w:szCs w:val="22"/>
              </w:rPr>
            </w:pPr>
          </w:p>
          <w:p w:rsidR="003951CD" w:rsidP="00F81148">
            <w:pPr>
              <w:pStyle w:val="Normlny"/>
              <w:bidi w:val="0"/>
              <w:spacing w:after="0" w:line="240" w:lineRule="auto"/>
              <w:jc w:val="center"/>
              <w:rPr>
                <w:rFonts w:ascii="Times New Roman" w:hAnsi="Times New Roman"/>
                <w:sz w:val="22"/>
                <w:szCs w:val="22"/>
              </w:rPr>
            </w:pPr>
          </w:p>
          <w:p w:rsidR="003951CD" w:rsidP="00F81148">
            <w:pPr>
              <w:pStyle w:val="Normlny"/>
              <w:bidi w:val="0"/>
              <w:spacing w:after="0" w:line="240" w:lineRule="auto"/>
              <w:jc w:val="center"/>
              <w:rPr>
                <w:rFonts w:ascii="Times New Roman" w:hAnsi="Times New Roman"/>
                <w:sz w:val="22"/>
                <w:szCs w:val="22"/>
              </w:rPr>
            </w:pPr>
          </w:p>
          <w:p w:rsidR="003951CD" w:rsidP="00F81148">
            <w:pPr>
              <w:pStyle w:val="Normlny"/>
              <w:bidi w:val="0"/>
              <w:spacing w:after="0" w:line="240" w:lineRule="auto"/>
              <w:jc w:val="center"/>
              <w:rPr>
                <w:rFonts w:ascii="Times New Roman" w:hAnsi="Times New Roman"/>
                <w:sz w:val="22"/>
                <w:szCs w:val="22"/>
              </w:rPr>
            </w:pPr>
          </w:p>
          <w:p w:rsidR="003951CD" w:rsidP="00F81148">
            <w:pPr>
              <w:pStyle w:val="Normlny"/>
              <w:bidi w:val="0"/>
              <w:spacing w:after="0" w:line="240" w:lineRule="auto"/>
              <w:jc w:val="center"/>
              <w:rPr>
                <w:rFonts w:ascii="Times New Roman" w:hAnsi="Times New Roman"/>
                <w:sz w:val="22"/>
                <w:szCs w:val="22"/>
              </w:rPr>
            </w:pPr>
          </w:p>
          <w:p w:rsidR="003951CD" w:rsidP="00F81148">
            <w:pPr>
              <w:pStyle w:val="Normlny"/>
              <w:bidi w:val="0"/>
              <w:spacing w:after="0" w:line="240" w:lineRule="auto"/>
              <w:jc w:val="center"/>
              <w:rPr>
                <w:rFonts w:ascii="Times New Roman" w:hAnsi="Times New Roman"/>
                <w:sz w:val="22"/>
                <w:szCs w:val="22"/>
              </w:rPr>
            </w:pPr>
          </w:p>
          <w:p w:rsidR="003951CD" w:rsidP="00F81148">
            <w:pPr>
              <w:pStyle w:val="Normlny"/>
              <w:bidi w:val="0"/>
              <w:spacing w:after="0" w:line="240" w:lineRule="auto"/>
              <w:jc w:val="center"/>
              <w:rPr>
                <w:rFonts w:ascii="Times New Roman" w:hAnsi="Times New Roman"/>
                <w:sz w:val="22"/>
                <w:szCs w:val="22"/>
              </w:rPr>
            </w:pPr>
          </w:p>
          <w:p w:rsidR="00946E02" w:rsidP="00AE2EE2">
            <w:pPr>
              <w:pStyle w:val="Normlny"/>
              <w:bidi w:val="0"/>
              <w:spacing w:after="0" w:line="240" w:lineRule="auto"/>
              <w:jc w:val="center"/>
              <w:rPr>
                <w:rFonts w:ascii="Times New Roman" w:hAnsi="Times New Roman"/>
                <w:sz w:val="22"/>
                <w:szCs w:val="22"/>
              </w:rPr>
            </w:pPr>
          </w:p>
          <w:p w:rsidR="00946E02" w:rsidP="00AE2EE2">
            <w:pPr>
              <w:pStyle w:val="Normlny"/>
              <w:bidi w:val="0"/>
              <w:spacing w:after="0" w:line="240" w:lineRule="auto"/>
              <w:jc w:val="center"/>
              <w:rPr>
                <w:rFonts w:ascii="Times New Roman" w:hAnsi="Times New Roman"/>
                <w:sz w:val="22"/>
                <w:szCs w:val="22"/>
              </w:rPr>
            </w:pPr>
          </w:p>
          <w:p w:rsidR="007F6303" w:rsidRPr="00B0538A" w:rsidP="00860BDC">
            <w:pPr>
              <w:pStyle w:val="Normlny"/>
              <w:bidi w:val="0"/>
              <w:spacing w:after="0" w:line="240" w:lineRule="auto"/>
              <w:rPr>
                <w:rFonts w:ascii="Times New Roman" w:hAnsi="Times New Roman"/>
                <w:sz w:val="22"/>
                <w:szCs w:val="22"/>
              </w:rPr>
            </w:pPr>
            <w:r w:rsidRPr="00B0538A" w:rsidR="0083786E">
              <w:rPr>
                <w:rFonts w:ascii="Times New Roman" w:hAnsi="Times New Roman"/>
                <w:sz w:val="22"/>
                <w:szCs w:val="22"/>
              </w:rPr>
              <w:t>N</w:t>
            </w:r>
          </w:p>
          <w:p w:rsidR="007F6303" w:rsidRPr="00B0538A" w:rsidP="00C52ED7">
            <w:pPr>
              <w:pStyle w:val="Normlny"/>
              <w:bidi w:val="0"/>
              <w:spacing w:after="0" w:line="240" w:lineRule="auto"/>
              <w:jc w:val="center"/>
              <w:rPr>
                <w:rFonts w:ascii="Times New Roman" w:hAnsi="Times New Roman"/>
                <w:sz w:val="22"/>
                <w:szCs w:val="22"/>
              </w:rPr>
            </w:pPr>
          </w:p>
          <w:p w:rsidR="007F6303" w:rsidRPr="00B0538A" w:rsidP="00C52ED7">
            <w:pPr>
              <w:pStyle w:val="Normlny"/>
              <w:bidi w:val="0"/>
              <w:spacing w:after="0" w:line="240" w:lineRule="auto"/>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46E02" w:rsidP="00C52ED7">
            <w:pPr>
              <w:pStyle w:val="Normlny"/>
              <w:bidi w:val="0"/>
              <w:spacing w:after="0" w:line="240" w:lineRule="auto"/>
              <w:jc w:val="center"/>
              <w:rPr>
                <w:rFonts w:ascii="Times New Roman" w:hAnsi="Times New Roman"/>
                <w:sz w:val="22"/>
                <w:szCs w:val="22"/>
              </w:rPr>
            </w:pPr>
          </w:p>
          <w:p w:rsidR="00946E02" w:rsidP="00C52ED7">
            <w:pPr>
              <w:pStyle w:val="Normlny"/>
              <w:bidi w:val="0"/>
              <w:spacing w:after="0" w:line="240" w:lineRule="auto"/>
              <w:jc w:val="center"/>
              <w:rPr>
                <w:rFonts w:ascii="Times New Roman" w:hAnsi="Times New Roman"/>
                <w:sz w:val="22"/>
                <w:szCs w:val="22"/>
              </w:rPr>
            </w:pPr>
            <w:r w:rsidR="00F81148">
              <w:rPr>
                <w:rFonts w:ascii="Times New Roman" w:hAnsi="Times New Roman"/>
                <w:sz w:val="22"/>
                <w:szCs w:val="22"/>
              </w:rPr>
              <w:t>79/2015</w:t>
            </w:r>
          </w:p>
          <w:p w:rsidR="00B646F2" w:rsidP="00C52ED7">
            <w:pPr>
              <w:pStyle w:val="Normlny"/>
              <w:bidi w:val="0"/>
              <w:spacing w:after="0" w:line="240" w:lineRule="auto"/>
              <w:jc w:val="center"/>
              <w:rPr>
                <w:rFonts w:ascii="Times New Roman" w:hAnsi="Times New Roman"/>
                <w:sz w:val="22"/>
                <w:szCs w:val="22"/>
              </w:rPr>
            </w:pPr>
          </w:p>
          <w:p w:rsidR="00B646F2" w:rsidP="00C52ED7">
            <w:pPr>
              <w:pStyle w:val="Normlny"/>
              <w:bidi w:val="0"/>
              <w:spacing w:after="0" w:line="240" w:lineRule="auto"/>
              <w:jc w:val="center"/>
              <w:rPr>
                <w:rFonts w:ascii="Times New Roman" w:hAnsi="Times New Roman"/>
                <w:sz w:val="22"/>
                <w:szCs w:val="22"/>
              </w:rPr>
            </w:pPr>
          </w:p>
          <w:p w:rsidR="00B646F2" w:rsidP="00C52ED7">
            <w:pPr>
              <w:pStyle w:val="Normlny"/>
              <w:bidi w:val="0"/>
              <w:spacing w:after="0" w:line="240" w:lineRule="auto"/>
              <w:jc w:val="center"/>
              <w:rPr>
                <w:rFonts w:ascii="Times New Roman" w:hAnsi="Times New Roman"/>
                <w:sz w:val="22"/>
                <w:szCs w:val="22"/>
              </w:rPr>
            </w:pPr>
          </w:p>
          <w:p w:rsidR="00B646F2" w:rsidP="00C52ED7">
            <w:pPr>
              <w:pStyle w:val="Normlny"/>
              <w:bidi w:val="0"/>
              <w:spacing w:after="0" w:line="240" w:lineRule="auto"/>
              <w:jc w:val="center"/>
              <w:rPr>
                <w:rFonts w:ascii="Times New Roman" w:hAnsi="Times New Roman"/>
                <w:sz w:val="22"/>
                <w:szCs w:val="22"/>
              </w:rPr>
            </w:pPr>
          </w:p>
          <w:p w:rsidR="00B646F2" w:rsidP="00C52ED7">
            <w:pPr>
              <w:pStyle w:val="Normlny"/>
              <w:bidi w:val="0"/>
              <w:spacing w:after="0" w:line="240" w:lineRule="auto"/>
              <w:jc w:val="center"/>
              <w:rPr>
                <w:rFonts w:ascii="Times New Roman" w:hAnsi="Times New Roman"/>
                <w:sz w:val="22"/>
                <w:szCs w:val="22"/>
              </w:rPr>
            </w:pPr>
          </w:p>
          <w:p w:rsidR="00B646F2" w:rsidP="00C52ED7">
            <w:pPr>
              <w:pStyle w:val="Normlny"/>
              <w:bidi w:val="0"/>
              <w:spacing w:after="0" w:line="240" w:lineRule="auto"/>
              <w:jc w:val="center"/>
              <w:rPr>
                <w:rFonts w:ascii="Times New Roman" w:hAnsi="Times New Roman"/>
                <w:sz w:val="22"/>
                <w:szCs w:val="22"/>
              </w:rPr>
            </w:pPr>
          </w:p>
          <w:p w:rsidR="00B646F2" w:rsidP="00C52ED7">
            <w:pPr>
              <w:pStyle w:val="Normlny"/>
              <w:bidi w:val="0"/>
              <w:spacing w:after="0" w:line="240" w:lineRule="auto"/>
              <w:jc w:val="center"/>
              <w:rPr>
                <w:rFonts w:ascii="Times New Roman" w:hAnsi="Times New Roman"/>
                <w:sz w:val="22"/>
                <w:szCs w:val="22"/>
              </w:rPr>
            </w:pPr>
          </w:p>
          <w:p w:rsidR="00B646F2" w:rsidP="00C52ED7">
            <w:pPr>
              <w:pStyle w:val="Normlny"/>
              <w:bidi w:val="0"/>
              <w:spacing w:after="0" w:line="240" w:lineRule="auto"/>
              <w:jc w:val="center"/>
              <w:rPr>
                <w:rFonts w:ascii="Times New Roman" w:hAnsi="Times New Roman"/>
                <w:sz w:val="22"/>
                <w:szCs w:val="22"/>
              </w:rPr>
            </w:pPr>
          </w:p>
          <w:p w:rsidR="00B646F2" w:rsidP="00C52ED7">
            <w:pPr>
              <w:pStyle w:val="Normlny"/>
              <w:bidi w:val="0"/>
              <w:spacing w:after="0" w:line="240" w:lineRule="auto"/>
              <w:jc w:val="center"/>
              <w:rPr>
                <w:rFonts w:ascii="Times New Roman" w:hAnsi="Times New Roman"/>
                <w:sz w:val="22"/>
                <w:szCs w:val="22"/>
              </w:rPr>
            </w:pPr>
          </w:p>
          <w:p w:rsidR="00B646F2" w:rsidP="00C52ED7">
            <w:pPr>
              <w:pStyle w:val="Normlny"/>
              <w:bidi w:val="0"/>
              <w:spacing w:after="0" w:line="240" w:lineRule="auto"/>
              <w:jc w:val="center"/>
              <w:rPr>
                <w:rFonts w:ascii="Times New Roman" w:hAnsi="Times New Roman"/>
                <w:sz w:val="22"/>
                <w:szCs w:val="22"/>
              </w:rPr>
            </w:pPr>
          </w:p>
          <w:p w:rsidR="00B646F2" w:rsidP="00C52ED7">
            <w:pPr>
              <w:pStyle w:val="Normlny"/>
              <w:bidi w:val="0"/>
              <w:spacing w:after="0" w:line="240" w:lineRule="auto"/>
              <w:jc w:val="center"/>
              <w:rPr>
                <w:rFonts w:ascii="Times New Roman" w:hAnsi="Times New Roman"/>
                <w:sz w:val="22"/>
                <w:szCs w:val="22"/>
              </w:rPr>
            </w:pPr>
          </w:p>
          <w:p w:rsidR="00B646F2" w:rsidP="00C52ED7">
            <w:pPr>
              <w:pStyle w:val="Normlny"/>
              <w:bidi w:val="0"/>
              <w:spacing w:after="0" w:line="240" w:lineRule="auto"/>
              <w:jc w:val="center"/>
              <w:rPr>
                <w:rFonts w:ascii="Times New Roman" w:hAnsi="Times New Roman"/>
                <w:sz w:val="22"/>
                <w:szCs w:val="22"/>
              </w:rPr>
            </w:pPr>
          </w:p>
          <w:p w:rsidR="00B646F2" w:rsidP="00C52ED7">
            <w:pPr>
              <w:pStyle w:val="Normlny"/>
              <w:bidi w:val="0"/>
              <w:spacing w:after="0" w:line="240" w:lineRule="auto"/>
              <w:jc w:val="center"/>
              <w:rPr>
                <w:rFonts w:ascii="Times New Roman" w:hAnsi="Times New Roman"/>
                <w:sz w:val="22"/>
                <w:szCs w:val="22"/>
              </w:rPr>
            </w:pPr>
          </w:p>
          <w:p w:rsidR="00B646F2" w:rsidP="00C52ED7">
            <w:pPr>
              <w:pStyle w:val="Normlny"/>
              <w:bidi w:val="0"/>
              <w:spacing w:after="0" w:line="240" w:lineRule="auto"/>
              <w:jc w:val="center"/>
              <w:rPr>
                <w:rFonts w:ascii="Times New Roman" w:hAnsi="Times New Roman"/>
                <w:sz w:val="22"/>
                <w:szCs w:val="22"/>
              </w:rPr>
            </w:pPr>
          </w:p>
          <w:p w:rsidR="00B646F2" w:rsidP="00C52ED7">
            <w:pPr>
              <w:pStyle w:val="Normlny"/>
              <w:bidi w:val="0"/>
              <w:spacing w:after="0" w:line="240" w:lineRule="auto"/>
              <w:jc w:val="center"/>
              <w:rPr>
                <w:rFonts w:ascii="Times New Roman" w:hAnsi="Times New Roman"/>
                <w:sz w:val="22"/>
                <w:szCs w:val="22"/>
              </w:rPr>
            </w:pPr>
          </w:p>
          <w:p w:rsidR="00B646F2" w:rsidP="00C52ED7">
            <w:pPr>
              <w:pStyle w:val="Normlny"/>
              <w:bidi w:val="0"/>
              <w:spacing w:after="0" w:line="240" w:lineRule="auto"/>
              <w:jc w:val="center"/>
              <w:rPr>
                <w:rFonts w:ascii="Times New Roman" w:hAnsi="Times New Roman"/>
                <w:sz w:val="22"/>
                <w:szCs w:val="22"/>
              </w:rPr>
            </w:pPr>
          </w:p>
          <w:p w:rsidR="00B646F2" w:rsidP="00C52ED7">
            <w:pPr>
              <w:pStyle w:val="Normlny"/>
              <w:bidi w:val="0"/>
              <w:spacing w:after="0" w:line="240" w:lineRule="auto"/>
              <w:jc w:val="center"/>
              <w:rPr>
                <w:rFonts w:ascii="Times New Roman" w:hAnsi="Times New Roman"/>
                <w:sz w:val="22"/>
                <w:szCs w:val="22"/>
              </w:rPr>
            </w:pPr>
            <w:r w:rsidR="00F81148">
              <w:rPr>
                <w:rFonts w:ascii="Times New Roman" w:hAnsi="Times New Roman"/>
                <w:sz w:val="22"/>
                <w:szCs w:val="22"/>
              </w:rPr>
              <w:t>79/2015</w:t>
            </w:r>
          </w:p>
          <w:p w:rsidR="003951CD" w:rsidP="00C52ED7">
            <w:pPr>
              <w:pStyle w:val="Normlny"/>
              <w:bidi w:val="0"/>
              <w:spacing w:after="0" w:line="240" w:lineRule="auto"/>
              <w:jc w:val="center"/>
              <w:rPr>
                <w:rFonts w:ascii="Times New Roman" w:hAnsi="Times New Roman"/>
                <w:sz w:val="22"/>
                <w:szCs w:val="22"/>
              </w:rPr>
            </w:pPr>
          </w:p>
          <w:p w:rsidR="003951CD" w:rsidP="00C52ED7">
            <w:pPr>
              <w:pStyle w:val="Normlny"/>
              <w:bidi w:val="0"/>
              <w:spacing w:after="0" w:line="240" w:lineRule="auto"/>
              <w:jc w:val="center"/>
              <w:rPr>
                <w:rFonts w:ascii="Times New Roman" w:hAnsi="Times New Roman"/>
                <w:sz w:val="22"/>
                <w:szCs w:val="22"/>
              </w:rPr>
            </w:pPr>
          </w:p>
          <w:p w:rsidR="003951CD" w:rsidP="00C52ED7">
            <w:pPr>
              <w:pStyle w:val="Normlny"/>
              <w:bidi w:val="0"/>
              <w:spacing w:after="0" w:line="240" w:lineRule="auto"/>
              <w:jc w:val="center"/>
              <w:rPr>
                <w:rFonts w:ascii="Times New Roman" w:hAnsi="Times New Roman"/>
                <w:sz w:val="22"/>
                <w:szCs w:val="22"/>
              </w:rPr>
            </w:pPr>
          </w:p>
          <w:p w:rsidR="003951CD" w:rsidP="00C52ED7">
            <w:pPr>
              <w:pStyle w:val="Normlny"/>
              <w:bidi w:val="0"/>
              <w:spacing w:after="0" w:line="240" w:lineRule="auto"/>
              <w:jc w:val="center"/>
              <w:rPr>
                <w:rFonts w:ascii="Times New Roman" w:hAnsi="Times New Roman"/>
                <w:sz w:val="22"/>
                <w:szCs w:val="22"/>
              </w:rPr>
            </w:pPr>
          </w:p>
          <w:p w:rsidR="003951CD" w:rsidP="00C52ED7">
            <w:pPr>
              <w:pStyle w:val="Normlny"/>
              <w:bidi w:val="0"/>
              <w:spacing w:after="0" w:line="240" w:lineRule="auto"/>
              <w:jc w:val="center"/>
              <w:rPr>
                <w:rFonts w:ascii="Times New Roman" w:hAnsi="Times New Roman"/>
                <w:sz w:val="22"/>
                <w:szCs w:val="22"/>
              </w:rPr>
            </w:pPr>
          </w:p>
          <w:p w:rsidR="003951CD" w:rsidP="00C52ED7">
            <w:pPr>
              <w:pStyle w:val="Normlny"/>
              <w:bidi w:val="0"/>
              <w:spacing w:after="0" w:line="240" w:lineRule="auto"/>
              <w:jc w:val="center"/>
              <w:rPr>
                <w:rFonts w:ascii="Times New Roman" w:hAnsi="Times New Roman"/>
                <w:sz w:val="22"/>
                <w:szCs w:val="22"/>
              </w:rPr>
            </w:pPr>
          </w:p>
          <w:p w:rsidR="003951CD" w:rsidP="00C52ED7">
            <w:pPr>
              <w:pStyle w:val="Normlny"/>
              <w:bidi w:val="0"/>
              <w:spacing w:after="0" w:line="240" w:lineRule="auto"/>
              <w:jc w:val="center"/>
              <w:rPr>
                <w:rFonts w:ascii="Times New Roman" w:hAnsi="Times New Roman"/>
                <w:sz w:val="22"/>
                <w:szCs w:val="22"/>
              </w:rPr>
            </w:pPr>
          </w:p>
          <w:p w:rsidR="003951CD" w:rsidP="00C52ED7">
            <w:pPr>
              <w:pStyle w:val="Normlny"/>
              <w:bidi w:val="0"/>
              <w:spacing w:after="0" w:line="240" w:lineRule="auto"/>
              <w:jc w:val="center"/>
              <w:rPr>
                <w:rFonts w:ascii="Times New Roman" w:hAnsi="Times New Roman"/>
                <w:sz w:val="22"/>
                <w:szCs w:val="22"/>
              </w:rPr>
            </w:pPr>
          </w:p>
          <w:p w:rsidR="003951CD" w:rsidP="00C52ED7">
            <w:pPr>
              <w:pStyle w:val="Normlny"/>
              <w:bidi w:val="0"/>
              <w:spacing w:after="0" w:line="240" w:lineRule="auto"/>
              <w:jc w:val="center"/>
              <w:rPr>
                <w:rFonts w:ascii="Times New Roman" w:hAnsi="Times New Roman"/>
                <w:sz w:val="22"/>
                <w:szCs w:val="22"/>
              </w:rPr>
            </w:pPr>
          </w:p>
          <w:p w:rsidR="003951CD" w:rsidP="00C52ED7">
            <w:pPr>
              <w:pStyle w:val="Normlny"/>
              <w:bidi w:val="0"/>
              <w:spacing w:after="0" w:line="240" w:lineRule="auto"/>
              <w:jc w:val="center"/>
              <w:rPr>
                <w:rFonts w:ascii="Times New Roman" w:hAnsi="Times New Roman"/>
                <w:sz w:val="22"/>
                <w:szCs w:val="22"/>
              </w:rPr>
            </w:pPr>
          </w:p>
          <w:p w:rsidR="003951CD" w:rsidP="00C52ED7">
            <w:pPr>
              <w:pStyle w:val="Normlny"/>
              <w:bidi w:val="0"/>
              <w:spacing w:after="0" w:line="240" w:lineRule="auto"/>
              <w:jc w:val="center"/>
              <w:rPr>
                <w:rFonts w:ascii="Times New Roman" w:hAnsi="Times New Roman"/>
                <w:sz w:val="22"/>
                <w:szCs w:val="22"/>
              </w:rPr>
            </w:pPr>
          </w:p>
          <w:p w:rsidR="003951CD" w:rsidP="00C52ED7">
            <w:pPr>
              <w:pStyle w:val="Normlny"/>
              <w:bidi w:val="0"/>
              <w:spacing w:after="0" w:line="240" w:lineRule="auto"/>
              <w:jc w:val="center"/>
              <w:rPr>
                <w:rFonts w:ascii="Times New Roman" w:hAnsi="Times New Roman"/>
                <w:sz w:val="22"/>
                <w:szCs w:val="22"/>
              </w:rPr>
            </w:pPr>
          </w:p>
          <w:p w:rsidR="003951CD" w:rsidP="00C52ED7">
            <w:pPr>
              <w:pStyle w:val="Normlny"/>
              <w:bidi w:val="0"/>
              <w:spacing w:after="0" w:line="240" w:lineRule="auto"/>
              <w:jc w:val="center"/>
              <w:rPr>
                <w:rFonts w:ascii="Times New Roman" w:hAnsi="Times New Roman"/>
                <w:sz w:val="22"/>
                <w:szCs w:val="22"/>
              </w:rPr>
            </w:pPr>
          </w:p>
          <w:p w:rsidR="003951CD" w:rsidP="00C52ED7">
            <w:pPr>
              <w:pStyle w:val="Normlny"/>
              <w:bidi w:val="0"/>
              <w:spacing w:after="0" w:line="240" w:lineRule="auto"/>
              <w:jc w:val="center"/>
              <w:rPr>
                <w:rFonts w:ascii="Times New Roman" w:hAnsi="Times New Roman"/>
                <w:sz w:val="22"/>
                <w:szCs w:val="22"/>
              </w:rPr>
            </w:pPr>
          </w:p>
          <w:p w:rsidR="00B646F2" w:rsidP="00C52ED7">
            <w:pPr>
              <w:pStyle w:val="Normlny"/>
              <w:bidi w:val="0"/>
              <w:spacing w:after="0" w:line="240" w:lineRule="auto"/>
              <w:jc w:val="center"/>
              <w:rPr>
                <w:rFonts w:ascii="Times New Roman" w:hAnsi="Times New Roman"/>
                <w:sz w:val="22"/>
                <w:szCs w:val="22"/>
              </w:rPr>
            </w:pPr>
          </w:p>
          <w:p w:rsidR="00B646F2" w:rsidP="00C52ED7">
            <w:pPr>
              <w:pStyle w:val="Normlny"/>
              <w:bidi w:val="0"/>
              <w:spacing w:after="0" w:line="240" w:lineRule="auto"/>
              <w:jc w:val="center"/>
              <w:rPr>
                <w:rFonts w:ascii="Times New Roman" w:hAnsi="Times New Roman"/>
                <w:sz w:val="22"/>
                <w:szCs w:val="22"/>
              </w:rPr>
            </w:pPr>
          </w:p>
          <w:p w:rsidR="007F6303" w:rsidRPr="00B0538A" w:rsidP="00860BDC">
            <w:pPr>
              <w:pStyle w:val="Normlny"/>
              <w:bidi w:val="0"/>
              <w:spacing w:after="0" w:line="240" w:lineRule="auto"/>
              <w:rPr>
                <w:rFonts w:ascii="Times New Roman" w:hAnsi="Times New Roman"/>
                <w:sz w:val="22"/>
                <w:szCs w:val="22"/>
              </w:rPr>
            </w:pPr>
            <w:r w:rsidRPr="00B0538A" w:rsidR="007449C7">
              <w:rPr>
                <w:rFonts w:ascii="Times New Roman" w:hAnsi="Times New Roman"/>
                <w:sz w:val="22"/>
                <w:szCs w:val="22"/>
              </w:rPr>
              <w:t>NZ</w:t>
            </w:r>
          </w:p>
          <w:p w:rsidR="007F6303" w:rsidRPr="00B0538A" w:rsidP="00C52ED7">
            <w:pPr>
              <w:pStyle w:val="Normlny"/>
              <w:bidi w:val="0"/>
              <w:spacing w:after="0" w:line="240" w:lineRule="auto"/>
              <w:jc w:val="center"/>
              <w:rPr>
                <w:rFonts w:ascii="Times New Roman" w:hAnsi="Times New Roman"/>
                <w:sz w:val="22"/>
                <w:szCs w:val="22"/>
              </w:rPr>
            </w:pPr>
          </w:p>
          <w:p w:rsidR="007F6303" w:rsidRPr="00B0538A" w:rsidP="00C52ED7">
            <w:pPr>
              <w:pStyle w:val="Normlny"/>
              <w:bidi w:val="0"/>
              <w:spacing w:after="0" w:line="240" w:lineRule="auto"/>
              <w:jc w:val="center"/>
              <w:rPr>
                <w:rFonts w:ascii="Times New Roman" w:hAnsi="Times New Roman"/>
                <w:sz w:val="22"/>
                <w:szCs w:val="22"/>
              </w:rPr>
            </w:pPr>
          </w:p>
          <w:p w:rsidR="007F6303" w:rsidRPr="00B0538A" w:rsidP="00C52ED7">
            <w:pPr>
              <w:bidi w:val="0"/>
              <w:spacing w:after="0" w:line="240" w:lineRule="auto"/>
              <w:jc w:val="center"/>
              <w:rPr>
                <w:rFonts w:ascii="Times New Roman" w:hAnsi="Times New Roman"/>
                <w:sz w:val="22"/>
                <w:szCs w:val="22"/>
              </w:rPr>
            </w:pPr>
          </w:p>
          <w:p w:rsidR="007449C7" w:rsidRPr="00B0538A" w:rsidP="00C52ED7">
            <w:pPr>
              <w:bidi w:val="0"/>
              <w:spacing w:after="0" w:line="240" w:lineRule="auto"/>
              <w:jc w:val="center"/>
              <w:rPr>
                <w:rFonts w:ascii="Times New Roman" w:hAnsi="Times New Roman"/>
                <w:sz w:val="22"/>
                <w:szCs w:val="22"/>
              </w:rPr>
            </w:pPr>
          </w:p>
          <w:p w:rsidR="007449C7" w:rsidRPr="00B0538A" w:rsidP="00C52ED7">
            <w:pPr>
              <w:bidi w:val="0"/>
              <w:spacing w:after="0" w:line="240" w:lineRule="auto"/>
              <w:jc w:val="center"/>
              <w:rPr>
                <w:rFonts w:ascii="Times New Roman" w:hAnsi="Times New Roman"/>
                <w:sz w:val="22"/>
                <w:szCs w:val="22"/>
              </w:rPr>
            </w:pPr>
          </w:p>
          <w:p w:rsidR="007449C7" w:rsidRPr="00B0538A" w:rsidP="00C52ED7">
            <w:pPr>
              <w:bidi w:val="0"/>
              <w:spacing w:after="0" w:line="240" w:lineRule="auto"/>
              <w:jc w:val="center"/>
              <w:rPr>
                <w:rFonts w:ascii="Times New Roman" w:hAnsi="Times New Roman"/>
                <w:sz w:val="22"/>
                <w:szCs w:val="22"/>
              </w:rPr>
            </w:pPr>
          </w:p>
          <w:p w:rsidR="007449C7" w:rsidRPr="00B0538A" w:rsidP="00C52ED7">
            <w:pPr>
              <w:bidi w:val="0"/>
              <w:spacing w:after="0" w:line="240" w:lineRule="auto"/>
              <w:jc w:val="center"/>
              <w:rPr>
                <w:rFonts w:ascii="Times New Roman" w:hAnsi="Times New Roman"/>
                <w:sz w:val="22"/>
                <w:szCs w:val="22"/>
              </w:rPr>
            </w:pPr>
          </w:p>
          <w:p w:rsidR="007449C7" w:rsidRPr="00B0538A" w:rsidP="00C52ED7">
            <w:pPr>
              <w:bidi w:val="0"/>
              <w:spacing w:after="0" w:line="240" w:lineRule="auto"/>
              <w:jc w:val="center"/>
              <w:rPr>
                <w:rFonts w:ascii="Times New Roman" w:hAnsi="Times New Roman"/>
                <w:sz w:val="22"/>
                <w:szCs w:val="22"/>
              </w:rPr>
            </w:pPr>
            <w:r w:rsidRPr="00B0538A">
              <w:rPr>
                <w:rFonts w:ascii="Times New Roman" w:hAnsi="Times New Roman"/>
                <w:sz w:val="22"/>
                <w:szCs w:val="22"/>
              </w:rPr>
              <w:t>79/2015</w:t>
            </w:r>
          </w:p>
          <w:p w:rsidR="007449C7" w:rsidRPr="00B0538A" w:rsidP="00C52ED7">
            <w:pPr>
              <w:bidi w:val="0"/>
              <w:spacing w:after="0" w:line="240" w:lineRule="auto"/>
              <w:jc w:val="center"/>
              <w:rPr>
                <w:rFonts w:ascii="Times New Roman" w:hAnsi="Times New Roman"/>
                <w:sz w:val="22"/>
                <w:szCs w:val="22"/>
              </w:rPr>
            </w:pPr>
          </w:p>
          <w:p w:rsidR="007449C7" w:rsidRPr="00B0538A" w:rsidP="00C52ED7">
            <w:pPr>
              <w:bidi w:val="0"/>
              <w:spacing w:after="0" w:line="240" w:lineRule="auto"/>
              <w:jc w:val="center"/>
              <w:rPr>
                <w:rFonts w:ascii="Times New Roman" w:hAnsi="Times New Roman"/>
                <w:sz w:val="22"/>
                <w:szCs w:val="22"/>
              </w:rPr>
            </w:pPr>
          </w:p>
          <w:p w:rsidR="007449C7" w:rsidRPr="00B0538A" w:rsidP="00C52ED7">
            <w:pPr>
              <w:bidi w:val="0"/>
              <w:spacing w:after="0" w:line="240" w:lineRule="auto"/>
              <w:jc w:val="center"/>
              <w:rPr>
                <w:rFonts w:ascii="Times New Roman" w:hAnsi="Times New Roman"/>
                <w:sz w:val="22"/>
                <w:szCs w:val="22"/>
              </w:rPr>
            </w:pPr>
          </w:p>
          <w:p w:rsidR="007449C7" w:rsidRPr="00B0538A" w:rsidP="00C52ED7">
            <w:pPr>
              <w:bidi w:val="0"/>
              <w:spacing w:after="0" w:line="240" w:lineRule="auto"/>
              <w:jc w:val="center"/>
              <w:rPr>
                <w:rFonts w:ascii="Times New Roman" w:hAnsi="Times New Roman"/>
                <w:sz w:val="22"/>
                <w:szCs w:val="22"/>
              </w:rPr>
            </w:pPr>
          </w:p>
          <w:p w:rsidR="007449C7" w:rsidRPr="00B0538A" w:rsidP="00C52ED7">
            <w:pPr>
              <w:bidi w:val="0"/>
              <w:spacing w:after="0" w:line="240" w:lineRule="auto"/>
              <w:jc w:val="center"/>
              <w:rPr>
                <w:rFonts w:ascii="Times New Roman" w:hAnsi="Times New Roman"/>
                <w:sz w:val="22"/>
                <w:szCs w:val="22"/>
              </w:rPr>
            </w:pPr>
          </w:p>
          <w:p w:rsidR="007449C7" w:rsidRPr="00B0538A" w:rsidP="0083786E">
            <w:pPr>
              <w:bidi w:val="0"/>
              <w:spacing w:after="0" w:line="240" w:lineRule="auto"/>
              <w:rPr>
                <w:rFonts w:ascii="Times New Roman" w:hAnsi="Times New Roman"/>
                <w:sz w:val="22"/>
                <w:szCs w:val="22"/>
              </w:rPr>
            </w:pPr>
            <w:r w:rsidRPr="00B0538A">
              <w:rPr>
                <w:rFonts w:ascii="Times New Roman" w:hAnsi="Times New Roman"/>
                <w:sz w:val="22"/>
                <w:szCs w:val="22"/>
              </w:rPr>
              <w:t>79/2015</w:t>
            </w:r>
          </w:p>
          <w:p w:rsidR="0083786E" w:rsidRPr="00B0538A" w:rsidP="00C52ED7">
            <w:pPr>
              <w:bidi w:val="0"/>
              <w:spacing w:after="0" w:line="240" w:lineRule="auto"/>
              <w:jc w:val="center"/>
              <w:rPr>
                <w:rFonts w:ascii="Times New Roman" w:hAnsi="Times New Roman"/>
                <w:sz w:val="22"/>
                <w:szCs w:val="22"/>
              </w:rPr>
            </w:pPr>
          </w:p>
          <w:p w:rsidR="0083786E" w:rsidRPr="00B0538A" w:rsidP="00C52ED7">
            <w:pPr>
              <w:bidi w:val="0"/>
              <w:spacing w:after="0" w:line="240" w:lineRule="auto"/>
              <w:jc w:val="center"/>
              <w:rPr>
                <w:rFonts w:ascii="Times New Roman" w:hAnsi="Times New Roman"/>
                <w:sz w:val="22"/>
                <w:szCs w:val="22"/>
              </w:rPr>
            </w:pPr>
          </w:p>
          <w:p w:rsidR="0083786E" w:rsidRPr="00B0538A" w:rsidP="00C52ED7">
            <w:pPr>
              <w:bidi w:val="0"/>
              <w:spacing w:after="0" w:line="240" w:lineRule="auto"/>
              <w:jc w:val="center"/>
              <w:rPr>
                <w:rFonts w:ascii="Times New Roman" w:hAnsi="Times New Roman"/>
                <w:sz w:val="22"/>
                <w:szCs w:val="22"/>
              </w:rPr>
            </w:pPr>
          </w:p>
          <w:p w:rsidR="0083786E" w:rsidRPr="00B0538A" w:rsidP="00C52ED7">
            <w:pPr>
              <w:bidi w:val="0"/>
              <w:spacing w:after="0" w:line="240" w:lineRule="auto"/>
              <w:jc w:val="center"/>
              <w:rPr>
                <w:rFonts w:ascii="Times New Roman" w:hAnsi="Times New Roman"/>
                <w:sz w:val="22"/>
                <w:szCs w:val="22"/>
              </w:rPr>
            </w:pPr>
          </w:p>
          <w:p w:rsidR="0083786E" w:rsidRPr="00B0538A" w:rsidP="00C52ED7">
            <w:pPr>
              <w:bidi w:val="0"/>
              <w:spacing w:after="0" w:line="240" w:lineRule="auto"/>
              <w:jc w:val="center"/>
              <w:rPr>
                <w:rFonts w:ascii="Times New Roman" w:hAnsi="Times New Roman"/>
                <w:sz w:val="22"/>
                <w:szCs w:val="22"/>
              </w:rPr>
            </w:pPr>
          </w:p>
          <w:p w:rsidR="0083786E" w:rsidRPr="00B0538A" w:rsidP="00C52ED7">
            <w:pPr>
              <w:bidi w:val="0"/>
              <w:spacing w:after="0" w:line="240" w:lineRule="auto"/>
              <w:jc w:val="center"/>
              <w:rPr>
                <w:rFonts w:ascii="Times New Roman" w:hAnsi="Times New Roman"/>
                <w:sz w:val="22"/>
                <w:szCs w:val="22"/>
              </w:rPr>
            </w:pPr>
          </w:p>
          <w:p w:rsidR="0083786E" w:rsidRPr="00B0538A" w:rsidP="00C52ED7">
            <w:pPr>
              <w:bidi w:val="0"/>
              <w:spacing w:after="0" w:line="240" w:lineRule="auto"/>
              <w:jc w:val="center"/>
              <w:rPr>
                <w:rFonts w:ascii="Times New Roman" w:hAnsi="Times New Roman"/>
                <w:sz w:val="22"/>
                <w:szCs w:val="22"/>
              </w:rPr>
            </w:pPr>
          </w:p>
          <w:p w:rsidR="0083786E" w:rsidRPr="00B0538A" w:rsidP="00C52ED7">
            <w:pPr>
              <w:bidi w:val="0"/>
              <w:spacing w:after="0" w:line="240" w:lineRule="auto"/>
              <w:jc w:val="center"/>
              <w:rPr>
                <w:rFonts w:ascii="Times New Roman" w:hAnsi="Times New Roman"/>
                <w:sz w:val="22"/>
                <w:szCs w:val="22"/>
              </w:rPr>
            </w:pPr>
          </w:p>
          <w:p w:rsidR="0083786E" w:rsidRPr="00B0538A" w:rsidP="00C52ED7">
            <w:pPr>
              <w:bidi w:val="0"/>
              <w:spacing w:after="0" w:line="240" w:lineRule="auto"/>
              <w:jc w:val="center"/>
              <w:rPr>
                <w:rFonts w:ascii="Times New Roman" w:hAnsi="Times New Roman"/>
                <w:sz w:val="22"/>
                <w:szCs w:val="22"/>
              </w:rPr>
            </w:pPr>
          </w:p>
          <w:p w:rsidR="0083786E" w:rsidRPr="00B0538A" w:rsidP="00C52ED7">
            <w:pPr>
              <w:bidi w:val="0"/>
              <w:spacing w:after="0" w:line="240" w:lineRule="auto"/>
              <w:jc w:val="center"/>
              <w:rPr>
                <w:rFonts w:ascii="Times New Roman" w:hAnsi="Times New Roman"/>
                <w:sz w:val="22"/>
                <w:szCs w:val="22"/>
              </w:rPr>
            </w:pPr>
            <w:r w:rsidRPr="00B0538A">
              <w:rPr>
                <w:rFonts w:ascii="Times New Roman" w:hAnsi="Times New Roman"/>
                <w:sz w:val="22"/>
                <w:szCs w:val="22"/>
              </w:rPr>
              <w:t>79/2015</w:t>
            </w:r>
          </w:p>
          <w:p w:rsidR="007449C7" w:rsidRPr="00B0538A" w:rsidP="00C52ED7">
            <w:pPr>
              <w:bidi w:val="0"/>
              <w:spacing w:after="0" w:line="240" w:lineRule="auto"/>
              <w:jc w:val="center"/>
              <w:rPr>
                <w:rFonts w:ascii="Times New Roman" w:hAnsi="Times New Roman"/>
                <w:sz w:val="22"/>
                <w:szCs w:val="22"/>
              </w:rPr>
            </w:pPr>
          </w:p>
          <w:p w:rsidR="007449C7" w:rsidRPr="00B0538A" w:rsidP="00C52ED7">
            <w:pPr>
              <w:bidi w:val="0"/>
              <w:spacing w:after="0" w:line="240" w:lineRule="auto"/>
              <w:jc w:val="center"/>
              <w:rPr>
                <w:rFonts w:ascii="Times New Roman" w:hAnsi="Times New Roman"/>
                <w:sz w:val="22"/>
                <w:szCs w:val="22"/>
              </w:rPr>
            </w:pPr>
          </w:p>
          <w:p w:rsidR="007449C7" w:rsidRPr="00B0538A" w:rsidP="00C52ED7">
            <w:pPr>
              <w:bidi w:val="0"/>
              <w:spacing w:after="0" w:line="240" w:lineRule="auto"/>
              <w:jc w:val="center"/>
              <w:rPr>
                <w:rFonts w:ascii="Times New Roman" w:hAnsi="Times New Roman"/>
                <w:sz w:val="22"/>
                <w:szCs w:val="22"/>
              </w:rPr>
            </w:pPr>
          </w:p>
          <w:p w:rsidR="007449C7" w:rsidRPr="00B0538A" w:rsidP="00C52ED7">
            <w:pPr>
              <w:bidi w:val="0"/>
              <w:spacing w:after="0" w:line="240" w:lineRule="auto"/>
              <w:jc w:val="center"/>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946E02" w:rsidP="007449C7">
            <w:pPr>
              <w:pStyle w:val="Normlny"/>
              <w:bidi w:val="0"/>
              <w:spacing w:after="0" w:line="240" w:lineRule="auto"/>
              <w:rPr>
                <w:rFonts w:ascii="Times New Roman" w:hAnsi="Times New Roman"/>
                <w:sz w:val="22"/>
                <w:szCs w:val="22"/>
                <w:lang w:eastAsia="sk-SK"/>
              </w:rPr>
            </w:pPr>
          </w:p>
          <w:p w:rsidR="00946E02" w:rsidP="007449C7">
            <w:pPr>
              <w:pStyle w:val="Normlny"/>
              <w:bidi w:val="0"/>
              <w:spacing w:after="0" w:line="240" w:lineRule="auto"/>
              <w:rPr>
                <w:rFonts w:ascii="Times New Roman" w:hAnsi="Times New Roman"/>
                <w:sz w:val="22"/>
                <w:szCs w:val="22"/>
                <w:lang w:eastAsia="sk-SK"/>
              </w:rPr>
            </w:pPr>
            <w:r w:rsidR="00F81148">
              <w:rPr>
                <w:rFonts w:ascii="Times New Roman" w:hAnsi="Times New Roman"/>
                <w:sz w:val="22"/>
                <w:szCs w:val="22"/>
                <w:lang w:eastAsia="sk-SK"/>
              </w:rPr>
              <w:t>§6 O10</w:t>
            </w:r>
          </w:p>
          <w:p w:rsidR="00B646F2" w:rsidP="007449C7">
            <w:pPr>
              <w:pStyle w:val="Normlny"/>
              <w:bidi w:val="0"/>
              <w:spacing w:after="0" w:line="240" w:lineRule="auto"/>
              <w:rPr>
                <w:rFonts w:ascii="Times New Roman" w:hAnsi="Times New Roman"/>
                <w:sz w:val="22"/>
                <w:szCs w:val="22"/>
                <w:lang w:eastAsia="sk-SK"/>
              </w:rPr>
            </w:pPr>
          </w:p>
          <w:p w:rsidR="00B646F2" w:rsidP="007449C7">
            <w:pPr>
              <w:pStyle w:val="Normlny"/>
              <w:bidi w:val="0"/>
              <w:spacing w:after="0" w:line="240" w:lineRule="auto"/>
              <w:rPr>
                <w:rFonts w:ascii="Times New Roman" w:hAnsi="Times New Roman"/>
                <w:sz w:val="22"/>
                <w:szCs w:val="22"/>
                <w:lang w:eastAsia="sk-SK"/>
              </w:rPr>
            </w:pPr>
          </w:p>
          <w:p w:rsidR="00B646F2" w:rsidP="007449C7">
            <w:pPr>
              <w:pStyle w:val="Normlny"/>
              <w:bidi w:val="0"/>
              <w:spacing w:after="0" w:line="240" w:lineRule="auto"/>
              <w:rPr>
                <w:rFonts w:ascii="Times New Roman" w:hAnsi="Times New Roman"/>
                <w:sz w:val="22"/>
                <w:szCs w:val="22"/>
                <w:lang w:eastAsia="sk-SK"/>
              </w:rPr>
            </w:pPr>
          </w:p>
          <w:p w:rsidR="00B646F2" w:rsidP="007449C7">
            <w:pPr>
              <w:pStyle w:val="Normlny"/>
              <w:bidi w:val="0"/>
              <w:spacing w:after="0" w:line="240" w:lineRule="auto"/>
              <w:rPr>
                <w:rFonts w:ascii="Times New Roman" w:hAnsi="Times New Roman"/>
                <w:sz w:val="22"/>
                <w:szCs w:val="22"/>
                <w:lang w:eastAsia="sk-SK"/>
              </w:rPr>
            </w:pPr>
          </w:p>
          <w:p w:rsidR="00B646F2" w:rsidP="007449C7">
            <w:pPr>
              <w:pStyle w:val="Normlny"/>
              <w:bidi w:val="0"/>
              <w:spacing w:after="0" w:line="240" w:lineRule="auto"/>
              <w:rPr>
                <w:rFonts w:ascii="Times New Roman" w:hAnsi="Times New Roman"/>
                <w:sz w:val="22"/>
                <w:szCs w:val="22"/>
                <w:lang w:eastAsia="sk-SK"/>
              </w:rPr>
            </w:pPr>
          </w:p>
          <w:p w:rsidR="00B646F2" w:rsidP="007449C7">
            <w:pPr>
              <w:pStyle w:val="Normlny"/>
              <w:bidi w:val="0"/>
              <w:spacing w:after="0" w:line="240" w:lineRule="auto"/>
              <w:rPr>
                <w:rFonts w:ascii="Times New Roman" w:hAnsi="Times New Roman"/>
                <w:sz w:val="22"/>
                <w:szCs w:val="22"/>
                <w:lang w:eastAsia="sk-SK"/>
              </w:rPr>
            </w:pPr>
          </w:p>
          <w:p w:rsidR="00B646F2" w:rsidP="007449C7">
            <w:pPr>
              <w:pStyle w:val="Normlny"/>
              <w:bidi w:val="0"/>
              <w:spacing w:after="0" w:line="240" w:lineRule="auto"/>
              <w:rPr>
                <w:rFonts w:ascii="Times New Roman" w:hAnsi="Times New Roman"/>
                <w:sz w:val="22"/>
                <w:szCs w:val="22"/>
                <w:lang w:eastAsia="sk-SK"/>
              </w:rPr>
            </w:pPr>
          </w:p>
          <w:p w:rsidR="00B646F2" w:rsidP="007449C7">
            <w:pPr>
              <w:pStyle w:val="Normlny"/>
              <w:bidi w:val="0"/>
              <w:spacing w:after="0" w:line="240" w:lineRule="auto"/>
              <w:rPr>
                <w:rFonts w:ascii="Times New Roman" w:hAnsi="Times New Roman"/>
                <w:sz w:val="22"/>
                <w:szCs w:val="22"/>
                <w:lang w:eastAsia="sk-SK"/>
              </w:rPr>
            </w:pPr>
          </w:p>
          <w:p w:rsidR="00B646F2" w:rsidP="007449C7">
            <w:pPr>
              <w:pStyle w:val="Normlny"/>
              <w:bidi w:val="0"/>
              <w:spacing w:after="0" w:line="240" w:lineRule="auto"/>
              <w:rPr>
                <w:rFonts w:ascii="Times New Roman" w:hAnsi="Times New Roman"/>
                <w:sz w:val="22"/>
                <w:szCs w:val="22"/>
                <w:lang w:eastAsia="sk-SK"/>
              </w:rPr>
            </w:pPr>
          </w:p>
          <w:p w:rsidR="00B646F2" w:rsidP="007449C7">
            <w:pPr>
              <w:pStyle w:val="Normlny"/>
              <w:bidi w:val="0"/>
              <w:spacing w:after="0" w:line="240" w:lineRule="auto"/>
              <w:rPr>
                <w:rFonts w:ascii="Times New Roman" w:hAnsi="Times New Roman"/>
                <w:sz w:val="22"/>
                <w:szCs w:val="22"/>
                <w:lang w:eastAsia="sk-SK"/>
              </w:rPr>
            </w:pPr>
          </w:p>
          <w:p w:rsidR="00B646F2" w:rsidP="007449C7">
            <w:pPr>
              <w:pStyle w:val="Normlny"/>
              <w:bidi w:val="0"/>
              <w:spacing w:after="0" w:line="240" w:lineRule="auto"/>
              <w:rPr>
                <w:rFonts w:ascii="Times New Roman" w:hAnsi="Times New Roman"/>
                <w:sz w:val="22"/>
                <w:szCs w:val="22"/>
                <w:lang w:eastAsia="sk-SK"/>
              </w:rPr>
            </w:pPr>
          </w:p>
          <w:p w:rsidR="00B646F2" w:rsidP="007449C7">
            <w:pPr>
              <w:pStyle w:val="Normlny"/>
              <w:bidi w:val="0"/>
              <w:spacing w:after="0" w:line="240" w:lineRule="auto"/>
              <w:rPr>
                <w:rFonts w:ascii="Times New Roman" w:hAnsi="Times New Roman"/>
                <w:sz w:val="22"/>
                <w:szCs w:val="22"/>
                <w:lang w:eastAsia="sk-SK"/>
              </w:rPr>
            </w:pPr>
          </w:p>
          <w:p w:rsidR="00B646F2" w:rsidP="007449C7">
            <w:pPr>
              <w:pStyle w:val="Normlny"/>
              <w:bidi w:val="0"/>
              <w:spacing w:after="0" w:line="240" w:lineRule="auto"/>
              <w:rPr>
                <w:rFonts w:ascii="Times New Roman" w:hAnsi="Times New Roman"/>
                <w:sz w:val="22"/>
                <w:szCs w:val="22"/>
                <w:lang w:eastAsia="sk-SK"/>
              </w:rPr>
            </w:pPr>
          </w:p>
          <w:p w:rsidR="00B646F2" w:rsidP="007449C7">
            <w:pPr>
              <w:pStyle w:val="Normlny"/>
              <w:bidi w:val="0"/>
              <w:spacing w:after="0" w:line="240" w:lineRule="auto"/>
              <w:rPr>
                <w:rFonts w:ascii="Times New Roman" w:hAnsi="Times New Roman"/>
                <w:sz w:val="22"/>
                <w:szCs w:val="22"/>
                <w:lang w:eastAsia="sk-SK"/>
              </w:rPr>
            </w:pPr>
          </w:p>
          <w:p w:rsidR="00B646F2" w:rsidP="007449C7">
            <w:pPr>
              <w:pStyle w:val="Normlny"/>
              <w:bidi w:val="0"/>
              <w:spacing w:after="0" w:line="240" w:lineRule="auto"/>
              <w:rPr>
                <w:rFonts w:ascii="Times New Roman" w:hAnsi="Times New Roman"/>
                <w:sz w:val="22"/>
                <w:szCs w:val="22"/>
                <w:lang w:eastAsia="sk-SK"/>
              </w:rPr>
            </w:pPr>
          </w:p>
          <w:p w:rsidR="00B646F2" w:rsidP="007449C7">
            <w:pPr>
              <w:pStyle w:val="Normlny"/>
              <w:bidi w:val="0"/>
              <w:spacing w:after="0" w:line="240" w:lineRule="auto"/>
              <w:rPr>
                <w:rFonts w:ascii="Times New Roman" w:hAnsi="Times New Roman"/>
                <w:sz w:val="22"/>
                <w:szCs w:val="22"/>
                <w:lang w:eastAsia="sk-SK"/>
              </w:rPr>
            </w:pPr>
          </w:p>
          <w:p w:rsidR="00B646F2" w:rsidP="007449C7">
            <w:pPr>
              <w:pStyle w:val="Normlny"/>
              <w:bidi w:val="0"/>
              <w:spacing w:after="0" w:line="240" w:lineRule="auto"/>
              <w:rPr>
                <w:rFonts w:ascii="Times New Roman" w:hAnsi="Times New Roman"/>
                <w:sz w:val="22"/>
                <w:szCs w:val="22"/>
                <w:lang w:eastAsia="sk-SK"/>
              </w:rPr>
            </w:pPr>
            <w:r w:rsidR="00F81148">
              <w:rPr>
                <w:rFonts w:ascii="Times New Roman" w:hAnsi="Times New Roman"/>
                <w:sz w:val="22"/>
                <w:szCs w:val="22"/>
                <w:lang w:eastAsia="sk-SK"/>
              </w:rPr>
              <w:t>§3 O9</w:t>
            </w:r>
          </w:p>
          <w:p w:rsidR="003951CD" w:rsidP="007449C7">
            <w:pPr>
              <w:pStyle w:val="Normlny"/>
              <w:bidi w:val="0"/>
              <w:spacing w:after="0" w:line="240" w:lineRule="auto"/>
              <w:rPr>
                <w:rFonts w:ascii="Times New Roman" w:hAnsi="Times New Roman"/>
                <w:sz w:val="22"/>
                <w:szCs w:val="22"/>
                <w:lang w:eastAsia="sk-SK"/>
              </w:rPr>
            </w:pPr>
          </w:p>
          <w:p w:rsidR="003951CD" w:rsidP="007449C7">
            <w:pPr>
              <w:pStyle w:val="Normlny"/>
              <w:bidi w:val="0"/>
              <w:spacing w:after="0" w:line="240" w:lineRule="auto"/>
              <w:rPr>
                <w:rFonts w:ascii="Times New Roman" w:hAnsi="Times New Roman"/>
                <w:sz w:val="22"/>
                <w:szCs w:val="22"/>
                <w:lang w:eastAsia="sk-SK"/>
              </w:rPr>
            </w:pPr>
          </w:p>
          <w:p w:rsidR="003951CD" w:rsidP="007449C7">
            <w:pPr>
              <w:pStyle w:val="Normlny"/>
              <w:bidi w:val="0"/>
              <w:spacing w:after="0" w:line="240" w:lineRule="auto"/>
              <w:rPr>
                <w:rFonts w:ascii="Times New Roman" w:hAnsi="Times New Roman"/>
                <w:sz w:val="22"/>
                <w:szCs w:val="22"/>
                <w:lang w:eastAsia="sk-SK"/>
              </w:rPr>
            </w:pPr>
          </w:p>
          <w:p w:rsidR="003951CD" w:rsidP="007449C7">
            <w:pPr>
              <w:pStyle w:val="Normlny"/>
              <w:bidi w:val="0"/>
              <w:spacing w:after="0" w:line="240" w:lineRule="auto"/>
              <w:rPr>
                <w:rFonts w:ascii="Times New Roman" w:hAnsi="Times New Roman"/>
                <w:sz w:val="22"/>
                <w:szCs w:val="22"/>
                <w:lang w:eastAsia="sk-SK"/>
              </w:rPr>
            </w:pPr>
          </w:p>
          <w:p w:rsidR="003951CD" w:rsidP="007449C7">
            <w:pPr>
              <w:pStyle w:val="Normlny"/>
              <w:bidi w:val="0"/>
              <w:spacing w:after="0" w:line="240" w:lineRule="auto"/>
              <w:rPr>
                <w:rFonts w:ascii="Times New Roman" w:hAnsi="Times New Roman"/>
                <w:sz w:val="22"/>
                <w:szCs w:val="22"/>
                <w:lang w:eastAsia="sk-SK"/>
              </w:rPr>
            </w:pPr>
          </w:p>
          <w:p w:rsidR="003951CD" w:rsidP="007449C7">
            <w:pPr>
              <w:pStyle w:val="Normlny"/>
              <w:bidi w:val="0"/>
              <w:spacing w:after="0" w:line="240" w:lineRule="auto"/>
              <w:rPr>
                <w:rFonts w:ascii="Times New Roman" w:hAnsi="Times New Roman"/>
                <w:sz w:val="22"/>
                <w:szCs w:val="22"/>
                <w:lang w:eastAsia="sk-SK"/>
              </w:rPr>
            </w:pPr>
          </w:p>
          <w:p w:rsidR="003951CD" w:rsidP="007449C7">
            <w:pPr>
              <w:pStyle w:val="Normlny"/>
              <w:bidi w:val="0"/>
              <w:spacing w:after="0" w:line="240" w:lineRule="auto"/>
              <w:rPr>
                <w:rFonts w:ascii="Times New Roman" w:hAnsi="Times New Roman"/>
                <w:sz w:val="22"/>
                <w:szCs w:val="22"/>
                <w:lang w:eastAsia="sk-SK"/>
              </w:rPr>
            </w:pPr>
          </w:p>
          <w:p w:rsidR="003951CD" w:rsidP="007449C7">
            <w:pPr>
              <w:pStyle w:val="Normlny"/>
              <w:bidi w:val="0"/>
              <w:spacing w:after="0" w:line="240" w:lineRule="auto"/>
              <w:rPr>
                <w:rFonts w:ascii="Times New Roman" w:hAnsi="Times New Roman"/>
                <w:sz w:val="22"/>
                <w:szCs w:val="22"/>
                <w:lang w:eastAsia="sk-SK"/>
              </w:rPr>
            </w:pPr>
          </w:p>
          <w:p w:rsidR="003951CD" w:rsidP="007449C7">
            <w:pPr>
              <w:pStyle w:val="Normlny"/>
              <w:bidi w:val="0"/>
              <w:spacing w:after="0" w:line="240" w:lineRule="auto"/>
              <w:rPr>
                <w:rFonts w:ascii="Times New Roman" w:hAnsi="Times New Roman"/>
                <w:sz w:val="22"/>
                <w:szCs w:val="22"/>
                <w:lang w:eastAsia="sk-SK"/>
              </w:rPr>
            </w:pPr>
          </w:p>
          <w:p w:rsidR="003951CD" w:rsidP="007449C7">
            <w:pPr>
              <w:pStyle w:val="Normlny"/>
              <w:bidi w:val="0"/>
              <w:spacing w:after="0" w:line="240" w:lineRule="auto"/>
              <w:rPr>
                <w:rFonts w:ascii="Times New Roman" w:hAnsi="Times New Roman"/>
                <w:sz w:val="22"/>
                <w:szCs w:val="22"/>
                <w:lang w:eastAsia="sk-SK"/>
              </w:rPr>
            </w:pPr>
          </w:p>
          <w:p w:rsidR="003951CD" w:rsidP="007449C7">
            <w:pPr>
              <w:pStyle w:val="Normlny"/>
              <w:bidi w:val="0"/>
              <w:spacing w:after="0" w:line="240" w:lineRule="auto"/>
              <w:rPr>
                <w:rFonts w:ascii="Times New Roman" w:hAnsi="Times New Roman"/>
                <w:sz w:val="22"/>
                <w:szCs w:val="22"/>
                <w:lang w:eastAsia="sk-SK"/>
              </w:rPr>
            </w:pPr>
          </w:p>
          <w:p w:rsidR="003951CD" w:rsidP="007449C7">
            <w:pPr>
              <w:pStyle w:val="Normlny"/>
              <w:bidi w:val="0"/>
              <w:spacing w:after="0" w:line="240" w:lineRule="auto"/>
              <w:rPr>
                <w:rFonts w:ascii="Times New Roman" w:hAnsi="Times New Roman"/>
                <w:sz w:val="22"/>
                <w:szCs w:val="22"/>
                <w:lang w:eastAsia="sk-SK"/>
              </w:rPr>
            </w:pPr>
          </w:p>
          <w:p w:rsidR="003951CD" w:rsidP="007449C7">
            <w:pPr>
              <w:pStyle w:val="Normlny"/>
              <w:bidi w:val="0"/>
              <w:spacing w:after="0" w:line="240" w:lineRule="auto"/>
              <w:rPr>
                <w:rFonts w:ascii="Times New Roman" w:hAnsi="Times New Roman"/>
                <w:sz w:val="22"/>
                <w:szCs w:val="22"/>
                <w:lang w:eastAsia="sk-SK"/>
              </w:rPr>
            </w:pPr>
          </w:p>
          <w:p w:rsidR="003951CD" w:rsidP="007449C7">
            <w:pPr>
              <w:pStyle w:val="Normlny"/>
              <w:bidi w:val="0"/>
              <w:spacing w:after="0" w:line="240" w:lineRule="auto"/>
              <w:rPr>
                <w:rFonts w:ascii="Times New Roman" w:hAnsi="Times New Roman"/>
                <w:sz w:val="22"/>
                <w:szCs w:val="22"/>
                <w:lang w:eastAsia="sk-SK"/>
              </w:rPr>
            </w:pPr>
          </w:p>
          <w:p w:rsidR="00B646F2" w:rsidP="007449C7">
            <w:pPr>
              <w:pStyle w:val="Normlny"/>
              <w:bidi w:val="0"/>
              <w:spacing w:after="0" w:line="240" w:lineRule="auto"/>
              <w:rPr>
                <w:rFonts w:ascii="Times New Roman" w:hAnsi="Times New Roman"/>
                <w:sz w:val="22"/>
                <w:szCs w:val="22"/>
                <w:lang w:eastAsia="sk-SK"/>
              </w:rPr>
            </w:pPr>
          </w:p>
          <w:p w:rsidR="00B646F2" w:rsidP="007449C7">
            <w:pPr>
              <w:pStyle w:val="Normlny"/>
              <w:bidi w:val="0"/>
              <w:spacing w:after="0" w:line="240" w:lineRule="auto"/>
              <w:rPr>
                <w:rFonts w:ascii="Times New Roman" w:hAnsi="Times New Roman"/>
                <w:sz w:val="22"/>
                <w:szCs w:val="22"/>
                <w:lang w:eastAsia="sk-SK"/>
              </w:rPr>
            </w:pPr>
          </w:p>
          <w:p w:rsidR="009D0921" w:rsidP="007449C7">
            <w:pPr>
              <w:pStyle w:val="Normlny"/>
              <w:bidi w:val="0"/>
              <w:spacing w:after="0" w:line="240" w:lineRule="auto"/>
              <w:rPr>
                <w:rFonts w:ascii="Times New Roman" w:hAnsi="Times New Roman"/>
                <w:sz w:val="22"/>
                <w:szCs w:val="22"/>
                <w:lang w:eastAsia="sk-SK"/>
              </w:rPr>
            </w:pPr>
            <w:r>
              <w:rPr>
                <w:rFonts w:ascii="Times New Roman" w:hAnsi="Times New Roman"/>
                <w:sz w:val="22"/>
                <w:szCs w:val="22"/>
                <w:lang w:eastAsia="sk-SK"/>
              </w:rPr>
              <w:t xml:space="preserve">Čl. </w:t>
            </w:r>
            <w:r w:rsidR="000B6E41">
              <w:rPr>
                <w:rFonts w:ascii="Times New Roman" w:hAnsi="Times New Roman"/>
                <w:sz w:val="22"/>
                <w:szCs w:val="22"/>
                <w:lang w:eastAsia="sk-SK"/>
              </w:rPr>
              <w:t>V</w:t>
            </w:r>
            <w:r>
              <w:rPr>
                <w:rFonts w:ascii="Times New Roman" w:hAnsi="Times New Roman"/>
                <w:sz w:val="22"/>
                <w:szCs w:val="22"/>
                <w:lang w:eastAsia="sk-SK"/>
              </w:rPr>
              <w:t xml:space="preserve"> </w:t>
            </w:r>
            <w:r w:rsidR="00CB219D">
              <w:rPr>
                <w:rFonts w:ascii="Times New Roman" w:hAnsi="Times New Roman"/>
                <w:sz w:val="22"/>
                <w:szCs w:val="22"/>
                <w:lang w:eastAsia="sk-SK"/>
              </w:rPr>
              <w:t>B</w:t>
            </w:r>
            <w:r>
              <w:rPr>
                <w:rFonts w:ascii="Times New Roman" w:hAnsi="Times New Roman"/>
                <w:sz w:val="22"/>
                <w:szCs w:val="22"/>
                <w:lang w:eastAsia="sk-SK"/>
              </w:rPr>
              <w:t xml:space="preserve"> 9 </w:t>
            </w:r>
          </w:p>
          <w:p w:rsidR="007449C7" w:rsidRPr="00B0538A" w:rsidP="007449C7">
            <w:pPr>
              <w:pStyle w:val="Normlny"/>
              <w:bidi w:val="0"/>
              <w:spacing w:after="0" w:line="240" w:lineRule="auto"/>
              <w:rPr>
                <w:rFonts w:ascii="Times New Roman" w:hAnsi="Times New Roman"/>
                <w:sz w:val="22"/>
                <w:szCs w:val="22"/>
                <w:lang w:eastAsia="sk-SK"/>
              </w:rPr>
            </w:pPr>
            <w:r w:rsidRPr="00B0538A">
              <w:rPr>
                <w:rFonts w:ascii="Times New Roman" w:hAnsi="Times New Roman"/>
                <w:sz w:val="22"/>
                <w:szCs w:val="22"/>
                <w:lang w:eastAsia="sk-SK"/>
              </w:rPr>
              <w:t>§9 O2 Pg</w:t>
            </w:r>
          </w:p>
          <w:p w:rsidR="007449C7" w:rsidRPr="00B0538A" w:rsidP="007449C7">
            <w:pPr>
              <w:pStyle w:val="Normlny"/>
              <w:bidi w:val="0"/>
              <w:spacing w:after="0" w:line="240" w:lineRule="auto"/>
              <w:rPr>
                <w:rFonts w:ascii="Times New Roman" w:hAnsi="Times New Roman"/>
                <w:sz w:val="22"/>
                <w:szCs w:val="22"/>
                <w:lang w:eastAsia="sk-SK"/>
              </w:rPr>
            </w:pPr>
          </w:p>
          <w:p w:rsidR="007449C7" w:rsidRPr="00B0538A" w:rsidP="007449C7">
            <w:pPr>
              <w:pStyle w:val="Normlny"/>
              <w:bidi w:val="0"/>
              <w:spacing w:after="0" w:line="240" w:lineRule="auto"/>
              <w:rPr>
                <w:rFonts w:ascii="Times New Roman" w:hAnsi="Times New Roman"/>
                <w:sz w:val="22"/>
                <w:szCs w:val="22"/>
                <w:lang w:eastAsia="sk-SK"/>
              </w:rPr>
            </w:pPr>
          </w:p>
          <w:p w:rsidR="007449C7" w:rsidRPr="00B0538A" w:rsidP="007449C7">
            <w:pPr>
              <w:pStyle w:val="Normlny"/>
              <w:bidi w:val="0"/>
              <w:spacing w:after="0" w:line="240" w:lineRule="auto"/>
              <w:rPr>
                <w:rFonts w:ascii="Times New Roman" w:hAnsi="Times New Roman"/>
                <w:sz w:val="22"/>
                <w:szCs w:val="22"/>
                <w:lang w:eastAsia="sk-SK"/>
              </w:rPr>
            </w:pPr>
          </w:p>
          <w:p w:rsidR="007449C7" w:rsidRPr="00B0538A" w:rsidP="007449C7">
            <w:pPr>
              <w:pStyle w:val="Normlny"/>
              <w:bidi w:val="0"/>
              <w:spacing w:after="0" w:line="240" w:lineRule="auto"/>
              <w:rPr>
                <w:rFonts w:ascii="Times New Roman" w:hAnsi="Times New Roman"/>
                <w:sz w:val="22"/>
                <w:szCs w:val="22"/>
                <w:lang w:eastAsia="sk-SK"/>
              </w:rPr>
            </w:pPr>
          </w:p>
          <w:p w:rsidR="007449C7" w:rsidRPr="00B0538A" w:rsidP="007449C7">
            <w:pPr>
              <w:pStyle w:val="Normlny"/>
              <w:bidi w:val="0"/>
              <w:spacing w:after="0" w:line="240" w:lineRule="auto"/>
              <w:rPr>
                <w:rFonts w:ascii="Times New Roman" w:hAnsi="Times New Roman"/>
                <w:sz w:val="22"/>
                <w:szCs w:val="22"/>
                <w:lang w:eastAsia="sk-SK"/>
              </w:rPr>
            </w:pPr>
            <w:r w:rsidRPr="00B0538A">
              <w:rPr>
                <w:rFonts w:ascii="Times New Roman" w:hAnsi="Times New Roman"/>
                <w:sz w:val="22"/>
                <w:szCs w:val="22"/>
                <w:lang w:eastAsia="sk-SK"/>
              </w:rPr>
              <w:t>§13 Pe B6</w:t>
            </w:r>
          </w:p>
          <w:p w:rsidR="007449C7" w:rsidRPr="00B0538A" w:rsidP="007449C7">
            <w:pPr>
              <w:pStyle w:val="Normlny"/>
              <w:bidi w:val="0"/>
              <w:spacing w:after="0" w:line="240" w:lineRule="auto"/>
              <w:rPr>
                <w:rFonts w:ascii="Times New Roman" w:hAnsi="Times New Roman"/>
                <w:sz w:val="22"/>
                <w:szCs w:val="22"/>
                <w:lang w:eastAsia="sk-SK"/>
              </w:rPr>
            </w:pPr>
          </w:p>
          <w:p w:rsidR="007449C7" w:rsidRPr="00B0538A" w:rsidP="007449C7">
            <w:pPr>
              <w:pStyle w:val="Normlny"/>
              <w:bidi w:val="0"/>
              <w:spacing w:after="0" w:line="240" w:lineRule="auto"/>
              <w:rPr>
                <w:rFonts w:ascii="Times New Roman" w:hAnsi="Times New Roman"/>
                <w:sz w:val="22"/>
                <w:szCs w:val="22"/>
                <w:lang w:eastAsia="sk-SK"/>
              </w:rPr>
            </w:pPr>
          </w:p>
          <w:p w:rsidR="007449C7" w:rsidRPr="00B0538A" w:rsidP="007449C7">
            <w:pPr>
              <w:pStyle w:val="Normlny"/>
              <w:bidi w:val="0"/>
              <w:spacing w:after="0" w:line="240" w:lineRule="auto"/>
              <w:rPr>
                <w:rFonts w:ascii="Times New Roman" w:hAnsi="Times New Roman"/>
                <w:sz w:val="22"/>
                <w:szCs w:val="22"/>
                <w:lang w:eastAsia="sk-SK"/>
              </w:rPr>
            </w:pPr>
          </w:p>
          <w:p w:rsidR="007449C7" w:rsidRPr="00B0538A" w:rsidP="007449C7">
            <w:pPr>
              <w:pStyle w:val="Normlny"/>
              <w:bidi w:val="0"/>
              <w:spacing w:after="0" w:line="240" w:lineRule="auto"/>
              <w:rPr>
                <w:rFonts w:ascii="Times New Roman" w:hAnsi="Times New Roman"/>
                <w:sz w:val="22"/>
                <w:szCs w:val="22"/>
                <w:lang w:eastAsia="sk-SK"/>
              </w:rPr>
            </w:pPr>
          </w:p>
          <w:p w:rsidR="007449C7" w:rsidRPr="00B0538A" w:rsidP="007449C7">
            <w:pPr>
              <w:pStyle w:val="Normlny"/>
              <w:bidi w:val="0"/>
              <w:spacing w:after="0" w:line="240" w:lineRule="auto"/>
              <w:rPr>
                <w:rFonts w:ascii="Times New Roman" w:hAnsi="Times New Roman"/>
                <w:sz w:val="22"/>
                <w:szCs w:val="22"/>
                <w:lang w:eastAsia="sk-SK"/>
              </w:rPr>
            </w:pPr>
          </w:p>
          <w:p w:rsidR="007449C7" w:rsidRPr="00B0538A" w:rsidP="007449C7">
            <w:pPr>
              <w:pStyle w:val="Normlny"/>
              <w:bidi w:val="0"/>
              <w:spacing w:after="0" w:line="240" w:lineRule="auto"/>
              <w:rPr>
                <w:rFonts w:ascii="Times New Roman" w:hAnsi="Times New Roman"/>
                <w:sz w:val="22"/>
                <w:szCs w:val="22"/>
                <w:lang w:eastAsia="sk-SK"/>
              </w:rPr>
            </w:pPr>
            <w:r w:rsidRPr="00B0538A">
              <w:rPr>
                <w:rFonts w:ascii="Times New Roman" w:hAnsi="Times New Roman"/>
                <w:sz w:val="22"/>
                <w:szCs w:val="22"/>
                <w:lang w:eastAsia="sk-SK"/>
              </w:rPr>
              <w:t>§13 Pe B8</w:t>
            </w:r>
          </w:p>
          <w:p w:rsidR="007449C7" w:rsidRPr="00B0538A" w:rsidP="007449C7">
            <w:pPr>
              <w:pStyle w:val="Normlny"/>
              <w:bidi w:val="0"/>
              <w:spacing w:after="0" w:line="240" w:lineRule="auto"/>
              <w:rPr>
                <w:rFonts w:ascii="Times New Roman" w:hAnsi="Times New Roman"/>
                <w:sz w:val="22"/>
                <w:szCs w:val="22"/>
                <w:lang w:eastAsia="sk-SK"/>
              </w:rPr>
            </w:pPr>
          </w:p>
          <w:p w:rsidR="007449C7" w:rsidRPr="00B0538A" w:rsidP="007449C7">
            <w:pPr>
              <w:pStyle w:val="Normlny"/>
              <w:bidi w:val="0"/>
              <w:spacing w:after="0" w:line="240" w:lineRule="auto"/>
              <w:rPr>
                <w:rFonts w:ascii="Times New Roman" w:hAnsi="Times New Roman"/>
                <w:sz w:val="22"/>
                <w:szCs w:val="22"/>
                <w:lang w:eastAsia="sk-SK"/>
              </w:rPr>
            </w:pPr>
          </w:p>
          <w:p w:rsidR="007449C7" w:rsidRPr="00B0538A" w:rsidP="007449C7">
            <w:pPr>
              <w:pStyle w:val="Normlny"/>
              <w:bidi w:val="0"/>
              <w:spacing w:after="0" w:line="240" w:lineRule="auto"/>
              <w:rPr>
                <w:rFonts w:ascii="Times New Roman" w:hAnsi="Times New Roman"/>
                <w:sz w:val="22"/>
                <w:szCs w:val="22"/>
                <w:lang w:eastAsia="sk-SK"/>
              </w:rPr>
            </w:pPr>
          </w:p>
          <w:p w:rsidR="007449C7" w:rsidRPr="00B0538A" w:rsidP="007449C7">
            <w:pPr>
              <w:pStyle w:val="Normlny"/>
              <w:bidi w:val="0"/>
              <w:spacing w:after="0" w:line="240" w:lineRule="auto"/>
              <w:rPr>
                <w:rFonts w:ascii="Times New Roman" w:hAnsi="Times New Roman"/>
                <w:sz w:val="22"/>
                <w:szCs w:val="22"/>
                <w:lang w:eastAsia="sk-SK"/>
              </w:rPr>
            </w:pPr>
          </w:p>
          <w:p w:rsidR="007449C7" w:rsidRPr="00B0538A" w:rsidP="007449C7">
            <w:pPr>
              <w:pStyle w:val="Normlny"/>
              <w:bidi w:val="0"/>
              <w:spacing w:after="0" w:line="240" w:lineRule="auto"/>
              <w:rPr>
                <w:rFonts w:ascii="Times New Roman" w:hAnsi="Times New Roman"/>
                <w:sz w:val="22"/>
                <w:szCs w:val="22"/>
                <w:lang w:eastAsia="sk-SK"/>
              </w:rPr>
            </w:pPr>
          </w:p>
          <w:p w:rsidR="0083786E" w:rsidRPr="00B0538A" w:rsidP="007449C7">
            <w:pPr>
              <w:pStyle w:val="Normlny"/>
              <w:bidi w:val="0"/>
              <w:spacing w:after="0" w:line="240" w:lineRule="auto"/>
              <w:rPr>
                <w:rFonts w:ascii="Times New Roman" w:hAnsi="Times New Roman"/>
                <w:sz w:val="22"/>
                <w:szCs w:val="22"/>
                <w:lang w:eastAsia="sk-SK"/>
              </w:rPr>
            </w:pPr>
          </w:p>
          <w:p w:rsidR="0083786E" w:rsidRPr="00B0538A" w:rsidP="007449C7">
            <w:pPr>
              <w:pStyle w:val="Normlny"/>
              <w:bidi w:val="0"/>
              <w:spacing w:after="0" w:line="240" w:lineRule="auto"/>
              <w:rPr>
                <w:rFonts w:ascii="Times New Roman" w:hAnsi="Times New Roman"/>
                <w:sz w:val="22"/>
                <w:szCs w:val="22"/>
                <w:lang w:eastAsia="sk-SK"/>
              </w:rPr>
            </w:pPr>
          </w:p>
          <w:p w:rsidR="0083786E" w:rsidRPr="00B0538A" w:rsidP="007449C7">
            <w:pPr>
              <w:pStyle w:val="Normlny"/>
              <w:bidi w:val="0"/>
              <w:spacing w:after="0" w:line="240" w:lineRule="auto"/>
              <w:rPr>
                <w:rFonts w:ascii="Times New Roman" w:hAnsi="Times New Roman"/>
                <w:sz w:val="22"/>
                <w:szCs w:val="22"/>
                <w:lang w:eastAsia="sk-SK"/>
              </w:rPr>
            </w:pPr>
          </w:p>
          <w:p w:rsidR="0083786E" w:rsidRPr="00B0538A" w:rsidP="007449C7">
            <w:pPr>
              <w:pStyle w:val="Normlny"/>
              <w:bidi w:val="0"/>
              <w:spacing w:after="0" w:line="240" w:lineRule="auto"/>
              <w:rPr>
                <w:rFonts w:ascii="Times New Roman" w:hAnsi="Times New Roman"/>
                <w:sz w:val="22"/>
                <w:szCs w:val="22"/>
                <w:lang w:eastAsia="sk-SK"/>
              </w:rPr>
            </w:pPr>
          </w:p>
          <w:p w:rsidR="007F6303" w:rsidRPr="00B0538A" w:rsidP="007449C7">
            <w:pPr>
              <w:pStyle w:val="Normlny"/>
              <w:bidi w:val="0"/>
              <w:spacing w:after="0" w:line="240" w:lineRule="auto"/>
              <w:rPr>
                <w:rFonts w:ascii="Times New Roman" w:hAnsi="Times New Roman"/>
                <w:sz w:val="22"/>
                <w:szCs w:val="22"/>
              </w:rPr>
            </w:pPr>
            <w:r w:rsidRPr="00B0538A" w:rsidR="007449C7">
              <w:rPr>
                <w:rFonts w:ascii="Times New Roman" w:hAnsi="Times New Roman"/>
                <w:sz w:val="22"/>
                <w:szCs w:val="22"/>
                <w:lang w:eastAsia="sk-SK"/>
              </w:rPr>
              <w:t>§81 O7 Pb</w:t>
            </w:r>
            <w:r w:rsidRPr="00B0538A" w:rsidR="007449C7">
              <w:rPr>
                <w:rFonts w:ascii="Times New Roman" w:hAnsi="Times New Roman"/>
                <w:sz w:val="22"/>
                <w:szCs w:val="22"/>
              </w:rPr>
              <w:t xml:space="preserve"> </w:t>
            </w:r>
          </w:p>
          <w:p w:rsidR="007F6303" w:rsidRPr="00B0538A" w:rsidP="00E37D9A">
            <w:pPr>
              <w:pStyle w:val="Normlny"/>
              <w:bidi w:val="0"/>
              <w:spacing w:after="0" w:line="240" w:lineRule="auto"/>
              <w:rPr>
                <w:rFonts w:ascii="Times New Roman" w:hAnsi="Times New Roman"/>
                <w:sz w:val="22"/>
                <w:szCs w:val="22"/>
              </w:rPr>
            </w:pPr>
          </w:p>
          <w:p w:rsidR="007F6303" w:rsidRPr="00B0538A" w:rsidP="00E37D9A">
            <w:pPr>
              <w:pStyle w:val="Normlny"/>
              <w:bidi w:val="0"/>
              <w:spacing w:after="0" w:line="240" w:lineRule="auto"/>
              <w:rPr>
                <w:rFonts w:ascii="Times New Roman" w:hAnsi="Times New Roman"/>
                <w:sz w:val="22"/>
                <w:szCs w:val="22"/>
              </w:rPr>
            </w:pP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946E02" w:rsidRPr="003951CD" w:rsidP="00B646F2">
            <w:pPr>
              <w:pStyle w:val="Standard"/>
              <w:tabs>
                <w:tab w:val="left" w:pos="426"/>
              </w:tabs>
              <w:bidi w:val="0"/>
              <w:spacing w:after="0" w:line="240" w:lineRule="auto"/>
              <w:rPr>
                <w:rFonts w:ascii="Times New Roman" w:hAnsi="Times New Roman" w:cs="Times New Roman"/>
              </w:rPr>
            </w:pPr>
          </w:p>
          <w:p w:rsidR="00860BDC" w:rsidRPr="003951CD" w:rsidP="00B646F2">
            <w:pPr>
              <w:pStyle w:val="Standard"/>
              <w:tabs>
                <w:tab w:val="left" w:pos="426"/>
              </w:tabs>
              <w:bidi w:val="0"/>
              <w:spacing w:after="0" w:line="240" w:lineRule="auto"/>
              <w:rPr>
                <w:rFonts w:ascii="Times New Roman" w:hAnsi="Times New Roman" w:cs="Times New Roman"/>
              </w:rPr>
            </w:pPr>
            <w:r w:rsidRPr="003951CD" w:rsidR="00F81148">
              <w:rPr>
                <w:rFonts w:ascii="Times New Roman" w:hAnsi="Times New Roman" w:cs="Times New Roman"/>
                <w:shd w:val="clear" w:color="auto" w:fill="FFFFFF"/>
              </w:rPr>
              <w:t>Zneškodňovať odpad je možné spôsobom, ktorý neohrozuje zdravie ľudí a nepoškodzuje životné prostredie, ak nie je možné a účelné predchádzať jeho vzniku alebo nie je možný a účelný postup podľa odsekov 7 až 9</w:t>
            </w:r>
            <w:r w:rsidRPr="003951CD" w:rsidR="00F81148">
              <w:rPr>
                <w:rFonts w:ascii="Times New Roman" w:hAnsi="Times New Roman" w:cs="Times New Roman"/>
                <w:color w:val="494949"/>
                <w:shd w:val="clear" w:color="auto" w:fill="FFFFFF"/>
              </w:rPr>
              <w:t>.</w:t>
            </w:r>
          </w:p>
          <w:p w:rsidR="00860BDC" w:rsidRPr="003951CD" w:rsidP="00B646F2">
            <w:pPr>
              <w:pStyle w:val="Standard"/>
              <w:tabs>
                <w:tab w:val="left" w:pos="426"/>
              </w:tabs>
              <w:bidi w:val="0"/>
              <w:spacing w:after="0" w:line="240" w:lineRule="auto"/>
              <w:rPr>
                <w:rFonts w:ascii="Times New Roman" w:hAnsi="Times New Roman" w:cs="Times New Roman"/>
              </w:rPr>
            </w:pPr>
          </w:p>
          <w:p w:rsidR="00860BDC" w:rsidRPr="003951CD" w:rsidP="00B646F2">
            <w:pPr>
              <w:pStyle w:val="Standard"/>
              <w:tabs>
                <w:tab w:val="left" w:pos="426"/>
              </w:tabs>
              <w:bidi w:val="0"/>
              <w:spacing w:after="0" w:line="240" w:lineRule="auto"/>
              <w:rPr>
                <w:rFonts w:ascii="Times New Roman" w:hAnsi="Times New Roman" w:cs="Times New Roman"/>
              </w:rPr>
            </w:pPr>
          </w:p>
          <w:p w:rsidR="00860BDC" w:rsidRPr="003951CD" w:rsidP="00B646F2">
            <w:pPr>
              <w:pStyle w:val="Standard"/>
              <w:tabs>
                <w:tab w:val="left" w:pos="426"/>
              </w:tabs>
              <w:bidi w:val="0"/>
              <w:spacing w:after="0" w:line="240" w:lineRule="auto"/>
              <w:rPr>
                <w:rFonts w:ascii="Times New Roman" w:hAnsi="Times New Roman" w:cs="Times New Roman"/>
              </w:rPr>
            </w:pPr>
          </w:p>
          <w:p w:rsidR="00860BDC" w:rsidRPr="003951CD" w:rsidP="00B646F2">
            <w:pPr>
              <w:pStyle w:val="Standard"/>
              <w:tabs>
                <w:tab w:val="left" w:pos="426"/>
              </w:tabs>
              <w:bidi w:val="0"/>
              <w:spacing w:after="0" w:line="240" w:lineRule="auto"/>
              <w:rPr>
                <w:rFonts w:ascii="Times New Roman" w:hAnsi="Times New Roman" w:cs="Times New Roman"/>
              </w:rPr>
            </w:pPr>
          </w:p>
          <w:p w:rsidR="00860BDC" w:rsidRPr="003951CD" w:rsidP="00B646F2">
            <w:pPr>
              <w:pStyle w:val="Standard"/>
              <w:tabs>
                <w:tab w:val="left" w:pos="426"/>
              </w:tabs>
              <w:bidi w:val="0"/>
              <w:spacing w:after="0" w:line="240" w:lineRule="auto"/>
              <w:rPr>
                <w:rFonts w:ascii="Times New Roman" w:hAnsi="Times New Roman" w:cs="Times New Roman"/>
              </w:rPr>
            </w:pPr>
          </w:p>
          <w:p w:rsidR="00860BDC" w:rsidRPr="003951CD" w:rsidP="00B646F2">
            <w:pPr>
              <w:pStyle w:val="Standard"/>
              <w:tabs>
                <w:tab w:val="left" w:pos="426"/>
              </w:tabs>
              <w:bidi w:val="0"/>
              <w:spacing w:after="0" w:line="240" w:lineRule="auto"/>
              <w:rPr>
                <w:rFonts w:ascii="Times New Roman" w:hAnsi="Times New Roman" w:cs="Times New Roman"/>
              </w:rPr>
            </w:pPr>
          </w:p>
          <w:p w:rsidR="00860BDC" w:rsidRPr="003951CD" w:rsidP="00B646F2">
            <w:pPr>
              <w:pStyle w:val="Standard"/>
              <w:tabs>
                <w:tab w:val="left" w:pos="426"/>
              </w:tabs>
              <w:bidi w:val="0"/>
              <w:spacing w:after="0" w:line="240" w:lineRule="auto"/>
              <w:rPr>
                <w:rFonts w:ascii="Times New Roman" w:hAnsi="Times New Roman" w:cs="Times New Roman"/>
              </w:rPr>
            </w:pPr>
          </w:p>
          <w:p w:rsidR="00860BDC" w:rsidRPr="003951CD" w:rsidP="00B646F2">
            <w:pPr>
              <w:pStyle w:val="Standard"/>
              <w:tabs>
                <w:tab w:val="left" w:pos="426"/>
              </w:tabs>
              <w:bidi w:val="0"/>
              <w:spacing w:after="0" w:line="240" w:lineRule="auto"/>
              <w:rPr>
                <w:rFonts w:ascii="Times New Roman" w:hAnsi="Times New Roman" w:cs="Times New Roman"/>
              </w:rPr>
            </w:pPr>
          </w:p>
          <w:p w:rsidR="00860BDC" w:rsidRPr="003951CD" w:rsidP="00B646F2">
            <w:pPr>
              <w:pStyle w:val="Standard"/>
              <w:tabs>
                <w:tab w:val="left" w:pos="426"/>
              </w:tabs>
              <w:bidi w:val="0"/>
              <w:spacing w:after="0" w:line="240" w:lineRule="auto"/>
              <w:rPr>
                <w:rFonts w:ascii="Times New Roman" w:hAnsi="Times New Roman" w:cs="Times New Roman"/>
              </w:rPr>
            </w:pPr>
            <w:r w:rsidRPr="003951CD" w:rsidR="00F81148">
              <w:rPr>
                <w:rFonts w:ascii="Times New Roman" w:hAnsi="Times New Roman" w:cs="Times New Roman"/>
                <w:color w:val="000000"/>
                <w:shd w:val="clear" w:color="auto" w:fill="FFFFFF"/>
              </w:rPr>
              <w:t>Úprava odpadu je fyzikálny proces, tepelný proces, chemický proces alebo biologický proces vrátane triedenia odpadu, ktorý zmení vlastnosti odpadu s cieľom zmenšiť jeho objem alebo znížiť jeho nebezpečné vlastnosti, uľahčiť manipuláciu s ním alebo zlepšiť možnosti jeho zhodnotenia.</w:t>
            </w:r>
          </w:p>
          <w:p w:rsidR="00860BDC" w:rsidRPr="003951CD" w:rsidP="00B646F2">
            <w:pPr>
              <w:pStyle w:val="Standard"/>
              <w:tabs>
                <w:tab w:val="left" w:pos="426"/>
              </w:tabs>
              <w:bidi w:val="0"/>
              <w:spacing w:after="0" w:line="240" w:lineRule="auto"/>
              <w:rPr>
                <w:rFonts w:ascii="Times New Roman" w:hAnsi="Times New Roman" w:cs="Times New Roman"/>
              </w:rPr>
            </w:pPr>
          </w:p>
          <w:p w:rsidR="00860BDC" w:rsidRPr="003951CD" w:rsidP="00B646F2">
            <w:pPr>
              <w:pStyle w:val="Standard"/>
              <w:tabs>
                <w:tab w:val="left" w:pos="426"/>
              </w:tabs>
              <w:bidi w:val="0"/>
              <w:spacing w:after="0" w:line="240" w:lineRule="auto"/>
              <w:rPr>
                <w:rFonts w:ascii="Times New Roman" w:hAnsi="Times New Roman" w:cs="Times New Roman"/>
              </w:rPr>
            </w:pPr>
          </w:p>
          <w:p w:rsidR="00860BDC" w:rsidRPr="003951CD" w:rsidP="00B646F2">
            <w:pPr>
              <w:pStyle w:val="Standard"/>
              <w:tabs>
                <w:tab w:val="left" w:pos="426"/>
              </w:tabs>
              <w:bidi w:val="0"/>
              <w:spacing w:after="0" w:line="240" w:lineRule="auto"/>
              <w:rPr>
                <w:rFonts w:ascii="Times New Roman" w:hAnsi="Times New Roman" w:cs="Times New Roman"/>
              </w:rPr>
            </w:pPr>
          </w:p>
          <w:p w:rsidR="003951CD" w:rsidP="00B646F2">
            <w:pPr>
              <w:pStyle w:val="Standard"/>
              <w:tabs>
                <w:tab w:val="left" w:pos="426"/>
              </w:tabs>
              <w:bidi w:val="0"/>
              <w:spacing w:after="0" w:line="240" w:lineRule="auto"/>
            </w:pPr>
          </w:p>
          <w:p w:rsidR="00A77669" w:rsidP="00B646F2">
            <w:pPr>
              <w:pStyle w:val="Standard"/>
              <w:tabs>
                <w:tab w:val="left" w:pos="426"/>
              </w:tabs>
              <w:bidi w:val="0"/>
              <w:spacing w:after="0" w:line="240" w:lineRule="auto"/>
            </w:pPr>
          </w:p>
          <w:p w:rsidR="007449C7" w:rsidRPr="003951CD" w:rsidP="00B646F2">
            <w:pPr>
              <w:pStyle w:val="Standard"/>
              <w:tabs>
                <w:tab w:val="left" w:pos="426"/>
              </w:tabs>
              <w:bidi w:val="0"/>
              <w:spacing w:after="0" w:line="240" w:lineRule="auto"/>
              <w:rPr>
                <w:rFonts w:ascii="Times New Roman" w:hAnsi="Times New Roman" w:cs="Times New Roman"/>
              </w:rPr>
            </w:pPr>
            <w:r w:rsidRPr="003951CD">
              <w:rPr>
                <w:rFonts w:ascii="Times New Roman" w:hAnsi="Times New Roman" w:cs="Times New Roman"/>
              </w:rPr>
              <w:t>Plán Slovenskej republiky obsahuje najmä opatrenia na znižovanie množstva biologicky rozložiteľných komunálnych odpadov ukladaných na skládky odpadov</w:t>
            </w:r>
          </w:p>
          <w:p w:rsidR="007449C7" w:rsidRPr="003951CD" w:rsidP="00B646F2">
            <w:pPr>
              <w:pStyle w:val="Standard"/>
              <w:tabs>
                <w:tab w:val="left" w:pos="426"/>
              </w:tabs>
              <w:bidi w:val="0"/>
              <w:spacing w:after="0" w:line="240" w:lineRule="auto"/>
              <w:rPr>
                <w:rFonts w:ascii="Times New Roman" w:hAnsi="Times New Roman" w:cs="Times New Roman"/>
              </w:rPr>
            </w:pPr>
          </w:p>
          <w:p w:rsidR="007449C7" w:rsidRPr="003951CD" w:rsidP="00B646F2">
            <w:pPr>
              <w:pStyle w:val="Standard"/>
              <w:tabs>
                <w:tab w:val="left" w:pos="426"/>
              </w:tabs>
              <w:bidi w:val="0"/>
              <w:spacing w:after="0" w:line="240" w:lineRule="auto"/>
              <w:rPr>
                <w:rFonts w:ascii="Times New Roman" w:hAnsi="Times New Roman" w:cs="Times New Roman"/>
              </w:rPr>
            </w:pPr>
            <w:r w:rsidRPr="003951CD">
              <w:rPr>
                <w:rFonts w:ascii="Times New Roman" w:hAnsi="Times New Roman" w:cs="Times New Roman"/>
              </w:rPr>
              <w:t>Zakazuje sa zneškodňovať skládkovaním vytriedený biologicky rozložiteľný kuchynský a reštauračný odpad</w:t>
            </w:r>
            <w:r w:rsidRPr="003951CD" w:rsidR="0083786E">
              <w:rPr>
                <w:rFonts w:ascii="Times New Roman" w:hAnsi="Times New Roman" w:cs="Times New Roman"/>
              </w:rPr>
              <w:t>,</w:t>
            </w:r>
          </w:p>
          <w:p w:rsidR="007449C7" w:rsidRPr="003951CD" w:rsidP="00B646F2">
            <w:pPr>
              <w:pStyle w:val="Standard"/>
              <w:tabs>
                <w:tab w:val="left" w:pos="426"/>
              </w:tabs>
              <w:bidi w:val="0"/>
              <w:spacing w:after="0" w:line="240" w:lineRule="auto"/>
              <w:rPr>
                <w:rFonts w:ascii="Times New Roman" w:hAnsi="Times New Roman" w:cs="Times New Roman"/>
              </w:rPr>
            </w:pPr>
          </w:p>
          <w:p w:rsidR="007449C7" w:rsidRPr="003951CD" w:rsidP="00B646F2">
            <w:pPr>
              <w:pStyle w:val="Standard"/>
              <w:tabs>
                <w:tab w:val="left" w:pos="426"/>
              </w:tabs>
              <w:bidi w:val="0"/>
              <w:spacing w:after="0" w:line="240" w:lineRule="auto"/>
              <w:rPr>
                <w:rFonts w:ascii="Times New Roman" w:hAnsi="Times New Roman" w:cs="Times New Roman"/>
              </w:rPr>
            </w:pPr>
            <w:r w:rsidRPr="003951CD">
              <w:rPr>
                <w:rFonts w:ascii="Times New Roman" w:hAnsi="Times New Roman" w:cs="Times New Roman"/>
              </w:rPr>
              <w:t>Zakazuje sa zneškodňovať skládkovaním biologicky rozložiteľný komunálny odpad zo záhrad a parkov, vrátane biologicky rozložiteľného odpadu z cintorínov, okrem nezhodnotiteľných odpadov po dotriedení</w:t>
            </w:r>
            <w:r w:rsidRPr="003951CD" w:rsidR="0083786E">
              <w:rPr>
                <w:rFonts w:ascii="Times New Roman" w:hAnsi="Times New Roman" w:cs="Times New Roman"/>
              </w:rPr>
              <w:t>,</w:t>
            </w:r>
          </w:p>
          <w:p w:rsidR="007449C7" w:rsidRPr="003951CD" w:rsidP="00B646F2">
            <w:pPr>
              <w:pStyle w:val="Normlny"/>
              <w:bidi w:val="0"/>
              <w:spacing w:after="0" w:line="240" w:lineRule="auto"/>
              <w:rPr>
                <w:rFonts w:ascii="Times New Roman" w:hAnsi="Times New Roman"/>
                <w:sz w:val="22"/>
                <w:szCs w:val="22"/>
              </w:rPr>
            </w:pPr>
          </w:p>
          <w:p w:rsidR="007449C7" w:rsidRPr="003951CD" w:rsidP="00B646F2">
            <w:pPr>
              <w:pStyle w:val="Odsekzoznamu2"/>
              <w:bidi w:val="0"/>
              <w:spacing w:after="0" w:line="240" w:lineRule="auto"/>
              <w:ind w:left="0"/>
              <w:rPr>
                <w:rFonts w:ascii="Times New Roman" w:hAnsi="Times New Roman"/>
                <w:kern w:val="3"/>
              </w:rPr>
            </w:pPr>
            <w:r w:rsidRPr="003951CD">
              <w:rPr>
                <w:rFonts w:ascii="Times New Roman" w:hAnsi="Times New Roman"/>
                <w:kern w:val="3"/>
              </w:rPr>
              <w:t>O</w:t>
            </w:r>
            <w:r w:rsidRPr="003951CD" w:rsidR="0083786E">
              <w:rPr>
                <w:rFonts w:ascii="Times New Roman" w:hAnsi="Times New Roman"/>
                <w:kern w:val="3"/>
              </w:rPr>
              <w:t xml:space="preserve">bec je okrem povinností podľa </w:t>
            </w:r>
            <w:r w:rsidRPr="003951CD">
              <w:rPr>
                <w:rFonts w:ascii="Times New Roman" w:hAnsi="Times New Roman"/>
                <w:kern w:val="3"/>
              </w:rPr>
              <w:t>§ 14 ods. 1  povinná zabezpečiť zavedenie a vykonávanie triedeného zberu</w:t>
            </w:r>
          </w:p>
          <w:p w:rsidR="007449C7" w:rsidRPr="003951CD" w:rsidP="00B646F2">
            <w:pPr>
              <w:pStyle w:val="Odsekzoznamu2"/>
              <w:bidi w:val="0"/>
              <w:spacing w:after="0" w:line="240" w:lineRule="auto"/>
              <w:ind w:left="0"/>
              <w:rPr>
                <w:rFonts w:ascii="Times New Roman" w:hAnsi="Times New Roman"/>
                <w:kern w:val="3"/>
              </w:rPr>
            </w:pPr>
            <w:r w:rsidRPr="003951CD">
              <w:rPr>
                <w:rFonts w:ascii="Times New Roman" w:hAnsi="Times New Roman"/>
                <w:kern w:val="3"/>
              </w:rPr>
              <w:t>1.biologicky rozložiteľného kuchynského odpadu okrem toho, ktorého pôvodcom je fyzická osoba – podnikateľ a právnická osoba, ktorá prevádzkuje zariadenie spoločného stravovania</w:t>
            </w:r>
            <w:r>
              <w:rPr>
                <w:rFonts w:ascii="Times New Roman" w:hAnsi="Times New Roman"/>
                <w:kern w:val="3"/>
                <w:vertAlign w:val="superscript"/>
                <w:rtl w:val="0"/>
              </w:rPr>
              <w:footnoteReference w:id="2"/>
            </w:r>
            <w:r w:rsidRPr="003951CD" w:rsidR="0083786E">
              <w:rPr>
                <w:rFonts w:ascii="Times New Roman" w:hAnsi="Times New Roman"/>
                <w:kern w:val="3"/>
                <w:vertAlign w:val="superscript"/>
              </w:rPr>
              <w:t>09</w:t>
            </w:r>
            <w:r w:rsidRPr="003951CD">
              <w:rPr>
                <w:rFonts w:ascii="Times New Roman" w:hAnsi="Times New Roman"/>
                <w:kern w:val="3"/>
              </w:rPr>
              <w:t xml:space="preserve">) (ďalej len “prevádzkovateľ kuchyne“) (§ 83 ods. 1), </w:t>
            </w:r>
          </w:p>
          <w:p w:rsidR="007449C7" w:rsidRPr="003951CD" w:rsidP="00B646F2">
            <w:pPr>
              <w:pStyle w:val="Odsekzoznamu2"/>
              <w:bidi w:val="0"/>
              <w:spacing w:after="0" w:line="240" w:lineRule="auto"/>
              <w:ind w:left="0"/>
              <w:rPr>
                <w:rFonts w:ascii="Times New Roman" w:hAnsi="Times New Roman"/>
                <w:kern w:val="3"/>
              </w:rPr>
            </w:pPr>
            <w:r w:rsidRPr="003951CD">
              <w:rPr>
                <w:rFonts w:ascii="Times New Roman" w:hAnsi="Times New Roman"/>
                <w:kern w:val="3"/>
              </w:rPr>
              <w:t>2. jedlých olejov a tukov z domácností a</w:t>
            </w:r>
          </w:p>
          <w:p w:rsidR="007F6303" w:rsidRPr="009D0921" w:rsidP="009D0921">
            <w:pPr>
              <w:pStyle w:val="Odsekzoznamu2"/>
              <w:bidi w:val="0"/>
              <w:spacing w:after="0" w:line="240" w:lineRule="auto"/>
              <w:ind w:left="0"/>
              <w:rPr>
                <w:rFonts w:ascii="Times New Roman" w:hAnsi="Times New Roman"/>
                <w:kern w:val="3"/>
              </w:rPr>
            </w:pPr>
            <w:r w:rsidRPr="003951CD" w:rsidR="007449C7">
              <w:rPr>
                <w:rFonts w:ascii="Times New Roman" w:hAnsi="Times New Roman"/>
                <w:kern w:val="3"/>
              </w:rPr>
              <w:t>3. biologicky rozložiteľných odpadov zo záhrad a parkov vrátane odpadu z</w:t>
            </w:r>
            <w:r w:rsidRPr="003951CD" w:rsidR="0083786E">
              <w:rPr>
                <w:rFonts w:ascii="Times New Roman" w:hAnsi="Times New Roman"/>
                <w:kern w:val="3"/>
              </w:rPr>
              <w:t> </w:t>
            </w:r>
            <w:r w:rsidRPr="003951CD" w:rsidR="007449C7">
              <w:rPr>
                <w:rFonts w:ascii="Times New Roman" w:hAnsi="Times New Roman"/>
                <w:kern w:val="3"/>
              </w:rPr>
              <w:t>cintorínov</w:t>
            </w:r>
            <w:r w:rsidRPr="003951CD" w:rsidR="0083786E">
              <w:rPr>
                <w:rFonts w:ascii="Times New Roman" w:hAnsi="Times New Roman"/>
                <w:kern w:val="3"/>
              </w:rPr>
              <w:t>,</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46E02" w:rsidP="00C52ED7">
            <w:pPr>
              <w:pStyle w:val="Normlny"/>
              <w:bidi w:val="0"/>
              <w:spacing w:after="0" w:line="240" w:lineRule="auto"/>
              <w:jc w:val="center"/>
              <w:rPr>
                <w:rFonts w:ascii="Times New Roman" w:hAnsi="Times New Roman"/>
                <w:sz w:val="22"/>
                <w:szCs w:val="22"/>
              </w:rPr>
            </w:pPr>
          </w:p>
          <w:p w:rsidR="00946E02" w:rsidP="00C52ED7">
            <w:pPr>
              <w:pStyle w:val="Normlny"/>
              <w:bidi w:val="0"/>
              <w:spacing w:after="0" w:line="240" w:lineRule="auto"/>
              <w:jc w:val="center"/>
              <w:rPr>
                <w:rFonts w:ascii="Times New Roman" w:hAnsi="Times New Roman"/>
                <w:sz w:val="22"/>
                <w:szCs w:val="22"/>
              </w:rPr>
            </w:pPr>
            <w:r w:rsidR="00F81148">
              <w:rPr>
                <w:rFonts w:ascii="Times New Roman" w:hAnsi="Times New Roman"/>
                <w:sz w:val="22"/>
                <w:szCs w:val="22"/>
              </w:rPr>
              <w:t>Ú</w:t>
            </w:r>
          </w:p>
          <w:p w:rsidR="00946E02" w:rsidP="00C52ED7">
            <w:pPr>
              <w:pStyle w:val="Normlny"/>
              <w:bidi w:val="0"/>
              <w:spacing w:after="0" w:line="240" w:lineRule="auto"/>
              <w:jc w:val="center"/>
              <w:rPr>
                <w:rFonts w:ascii="Times New Roman" w:hAnsi="Times New Roman"/>
                <w:sz w:val="22"/>
                <w:szCs w:val="22"/>
              </w:rPr>
            </w:pPr>
          </w:p>
          <w:p w:rsidR="00860BDC" w:rsidP="00C52ED7">
            <w:pPr>
              <w:pStyle w:val="Normlny"/>
              <w:bidi w:val="0"/>
              <w:spacing w:after="0" w:line="240" w:lineRule="auto"/>
              <w:jc w:val="center"/>
              <w:rPr>
                <w:rFonts w:ascii="Times New Roman" w:hAnsi="Times New Roman"/>
                <w:sz w:val="22"/>
                <w:szCs w:val="22"/>
              </w:rPr>
            </w:pPr>
          </w:p>
          <w:p w:rsidR="00860BDC" w:rsidP="00C52ED7">
            <w:pPr>
              <w:pStyle w:val="Normlny"/>
              <w:bidi w:val="0"/>
              <w:spacing w:after="0" w:line="240" w:lineRule="auto"/>
              <w:jc w:val="center"/>
              <w:rPr>
                <w:rFonts w:ascii="Times New Roman" w:hAnsi="Times New Roman"/>
                <w:sz w:val="22"/>
                <w:szCs w:val="22"/>
              </w:rPr>
            </w:pPr>
          </w:p>
          <w:p w:rsidR="00860BDC" w:rsidP="00C52ED7">
            <w:pPr>
              <w:pStyle w:val="Normlny"/>
              <w:bidi w:val="0"/>
              <w:spacing w:after="0" w:line="240" w:lineRule="auto"/>
              <w:jc w:val="center"/>
              <w:rPr>
                <w:rFonts w:ascii="Times New Roman" w:hAnsi="Times New Roman"/>
                <w:sz w:val="22"/>
                <w:szCs w:val="22"/>
              </w:rPr>
            </w:pPr>
          </w:p>
          <w:p w:rsidR="00860BDC" w:rsidP="00C52ED7">
            <w:pPr>
              <w:pStyle w:val="Normlny"/>
              <w:bidi w:val="0"/>
              <w:spacing w:after="0" w:line="240" w:lineRule="auto"/>
              <w:jc w:val="center"/>
              <w:rPr>
                <w:rFonts w:ascii="Times New Roman" w:hAnsi="Times New Roman"/>
                <w:sz w:val="22"/>
                <w:szCs w:val="22"/>
              </w:rPr>
            </w:pPr>
          </w:p>
          <w:p w:rsidR="00860BDC" w:rsidP="00C52ED7">
            <w:pPr>
              <w:pStyle w:val="Normlny"/>
              <w:bidi w:val="0"/>
              <w:spacing w:after="0" w:line="240" w:lineRule="auto"/>
              <w:jc w:val="center"/>
              <w:rPr>
                <w:rFonts w:ascii="Times New Roman" w:hAnsi="Times New Roman"/>
                <w:sz w:val="22"/>
                <w:szCs w:val="22"/>
              </w:rPr>
            </w:pPr>
          </w:p>
          <w:p w:rsidR="00860BDC" w:rsidP="00C52ED7">
            <w:pPr>
              <w:pStyle w:val="Normlny"/>
              <w:bidi w:val="0"/>
              <w:spacing w:after="0" w:line="240" w:lineRule="auto"/>
              <w:jc w:val="center"/>
              <w:rPr>
                <w:rFonts w:ascii="Times New Roman" w:hAnsi="Times New Roman"/>
                <w:sz w:val="22"/>
                <w:szCs w:val="22"/>
              </w:rPr>
            </w:pPr>
          </w:p>
          <w:p w:rsidR="00860BDC" w:rsidP="00C52ED7">
            <w:pPr>
              <w:pStyle w:val="Normlny"/>
              <w:bidi w:val="0"/>
              <w:spacing w:after="0" w:line="240" w:lineRule="auto"/>
              <w:jc w:val="center"/>
              <w:rPr>
                <w:rFonts w:ascii="Times New Roman" w:hAnsi="Times New Roman"/>
                <w:sz w:val="22"/>
                <w:szCs w:val="22"/>
              </w:rPr>
            </w:pPr>
          </w:p>
          <w:p w:rsidR="00860BDC" w:rsidP="00C52ED7">
            <w:pPr>
              <w:pStyle w:val="Normlny"/>
              <w:bidi w:val="0"/>
              <w:spacing w:after="0" w:line="240" w:lineRule="auto"/>
              <w:jc w:val="center"/>
              <w:rPr>
                <w:rFonts w:ascii="Times New Roman" w:hAnsi="Times New Roman"/>
                <w:sz w:val="22"/>
                <w:szCs w:val="22"/>
              </w:rPr>
            </w:pPr>
          </w:p>
          <w:p w:rsidR="00860BDC" w:rsidP="00C52ED7">
            <w:pPr>
              <w:pStyle w:val="Normlny"/>
              <w:bidi w:val="0"/>
              <w:spacing w:after="0" w:line="240" w:lineRule="auto"/>
              <w:jc w:val="center"/>
              <w:rPr>
                <w:rFonts w:ascii="Times New Roman" w:hAnsi="Times New Roman"/>
                <w:sz w:val="22"/>
                <w:szCs w:val="22"/>
              </w:rPr>
            </w:pPr>
          </w:p>
          <w:p w:rsidR="00860BDC" w:rsidP="00C52ED7">
            <w:pPr>
              <w:pStyle w:val="Normlny"/>
              <w:bidi w:val="0"/>
              <w:spacing w:after="0" w:line="240" w:lineRule="auto"/>
              <w:jc w:val="center"/>
              <w:rPr>
                <w:rFonts w:ascii="Times New Roman" w:hAnsi="Times New Roman"/>
                <w:sz w:val="22"/>
                <w:szCs w:val="22"/>
              </w:rPr>
            </w:pPr>
          </w:p>
          <w:p w:rsidR="00860BDC" w:rsidP="00C52ED7">
            <w:pPr>
              <w:pStyle w:val="Normlny"/>
              <w:bidi w:val="0"/>
              <w:spacing w:after="0" w:line="240" w:lineRule="auto"/>
              <w:jc w:val="center"/>
              <w:rPr>
                <w:rFonts w:ascii="Times New Roman" w:hAnsi="Times New Roman"/>
                <w:sz w:val="22"/>
                <w:szCs w:val="22"/>
              </w:rPr>
            </w:pPr>
          </w:p>
          <w:p w:rsidR="00860BDC" w:rsidP="00C52ED7">
            <w:pPr>
              <w:pStyle w:val="Normlny"/>
              <w:bidi w:val="0"/>
              <w:spacing w:after="0" w:line="240" w:lineRule="auto"/>
              <w:jc w:val="center"/>
              <w:rPr>
                <w:rFonts w:ascii="Times New Roman" w:hAnsi="Times New Roman"/>
                <w:sz w:val="22"/>
                <w:szCs w:val="22"/>
              </w:rPr>
            </w:pPr>
          </w:p>
          <w:p w:rsidR="00860BDC" w:rsidP="00C52ED7">
            <w:pPr>
              <w:pStyle w:val="Normlny"/>
              <w:bidi w:val="0"/>
              <w:spacing w:after="0" w:line="240" w:lineRule="auto"/>
              <w:jc w:val="center"/>
              <w:rPr>
                <w:rFonts w:ascii="Times New Roman" w:hAnsi="Times New Roman"/>
                <w:sz w:val="22"/>
                <w:szCs w:val="22"/>
              </w:rPr>
            </w:pPr>
          </w:p>
          <w:p w:rsidR="00860BDC" w:rsidP="00C52ED7">
            <w:pPr>
              <w:pStyle w:val="Normlny"/>
              <w:bidi w:val="0"/>
              <w:spacing w:after="0" w:line="240" w:lineRule="auto"/>
              <w:jc w:val="center"/>
              <w:rPr>
                <w:rFonts w:ascii="Times New Roman" w:hAnsi="Times New Roman"/>
                <w:sz w:val="22"/>
                <w:szCs w:val="22"/>
              </w:rPr>
            </w:pPr>
          </w:p>
          <w:p w:rsidR="00860BDC" w:rsidP="00C52ED7">
            <w:pPr>
              <w:pStyle w:val="Normlny"/>
              <w:bidi w:val="0"/>
              <w:spacing w:after="0" w:line="240" w:lineRule="auto"/>
              <w:jc w:val="center"/>
              <w:rPr>
                <w:rFonts w:ascii="Times New Roman" w:hAnsi="Times New Roman"/>
                <w:sz w:val="22"/>
                <w:szCs w:val="22"/>
              </w:rPr>
            </w:pPr>
          </w:p>
          <w:p w:rsidR="00B646F2" w:rsidP="00860BDC">
            <w:pPr>
              <w:pStyle w:val="Normlny"/>
              <w:bidi w:val="0"/>
              <w:spacing w:after="0" w:line="240" w:lineRule="auto"/>
              <w:jc w:val="center"/>
              <w:rPr>
                <w:rFonts w:ascii="Times New Roman" w:hAnsi="Times New Roman"/>
                <w:sz w:val="22"/>
                <w:szCs w:val="22"/>
              </w:rPr>
            </w:pPr>
            <w:r w:rsidR="00F81148">
              <w:rPr>
                <w:rFonts w:ascii="Times New Roman" w:hAnsi="Times New Roman"/>
                <w:sz w:val="22"/>
                <w:szCs w:val="22"/>
              </w:rPr>
              <w:t>Ú</w:t>
            </w:r>
          </w:p>
          <w:p w:rsidR="00B646F2" w:rsidP="00860BDC">
            <w:pPr>
              <w:pStyle w:val="Normlny"/>
              <w:bidi w:val="0"/>
              <w:spacing w:after="0" w:line="240" w:lineRule="auto"/>
              <w:jc w:val="center"/>
              <w:rPr>
                <w:rFonts w:ascii="Times New Roman" w:hAnsi="Times New Roman"/>
                <w:sz w:val="22"/>
                <w:szCs w:val="22"/>
              </w:rPr>
            </w:pPr>
          </w:p>
          <w:p w:rsidR="00B646F2" w:rsidP="00860BDC">
            <w:pPr>
              <w:pStyle w:val="Normlny"/>
              <w:bidi w:val="0"/>
              <w:spacing w:after="0" w:line="240" w:lineRule="auto"/>
              <w:jc w:val="center"/>
              <w:rPr>
                <w:rFonts w:ascii="Times New Roman" w:hAnsi="Times New Roman"/>
                <w:sz w:val="22"/>
                <w:szCs w:val="22"/>
              </w:rPr>
            </w:pPr>
          </w:p>
          <w:p w:rsidR="00B646F2" w:rsidP="00860BDC">
            <w:pPr>
              <w:pStyle w:val="Normlny"/>
              <w:bidi w:val="0"/>
              <w:spacing w:after="0" w:line="240" w:lineRule="auto"/>
              <w:jc w:val="center"/>
              <w:rPr>
                <w:rFonts w:ascii="Times New Roman" w:hAnsi="Times New Roman"/>
                <w:sz w:val="22"/>
                <w:szCs w:val="22"/>
              </w:rPr>
            </w:pPr>
          </w:p>
          <w:p w:rsidR="00B646F2" w:rsidP="00860BDC">
            <w:pPr>
              <w:pStyle w:val="Normlny"/>
              <w:bidi w:val="0"/>
              <w:spacing w:after="0" w:line="240" w:lineRule="auto"/>
              <w:jc w:val="center"/>
              <w:rPr>
                <w:rFonts w:ascii="Times New Roman" w:hAnsi="Times New Roman"/>
                <w:sz w:val="22"/>
                <w:szCs w:val="22"/>
              </w:rPr>
            </w:pPr>
          </w:p>
          <w:p w:rsidR="00B646F2" w:rsidP="00860BDC">
            <w:pPr>
              <w:pStyle w:val="Normlny"/>
              <w:bidi w:val="0"/>
              <w:spacing w:after="0" w:line="240" w:lineRule="auto"/>
              <w:jc w:val="center"/>
              <w:rPr>
                <w:rFonts w:ascii="Times New Roman" w:hAnsi="Times New Roman"/>
                <w:sz w:val="22"/>
                <w:szCs w:val="22"/>
              </w:rPr>
            </w:pPr>
          </w:p>
          <w:p w:rsidR="00B646F2" w:rsidP="00860BDC">
            <w:pPr>
              <w:pStyle w:val="Normlny"/>
              <w:bidi w:val="0"/>
              <w:spacing w:after="0" w:line="240" w:lineRule="auto"/>
              <w:jc w:val="center"/>
              <w:rPr>
                <w:rFonts w:ascii="Times New Roman" w:hAnsi="Times New Roman"/>
                <w:sz w:val="22"/>
                <w:szCs w:val="22"/>
              </w:rPr>
            </w:pPr>
          </w:p>
          <w:p w:rsidR="00B646F2" w:rsidP="00860BDC">
            <w:pPr>
              <w:pStyle w:val="Normlny"/>
              <w:bidi w:val="0"/>
              <w:spacing w:after="0" w:line="240" w:lineRule="auto"/>
              <w:jc w:val="center"/>
              <w:rPr>
                <w:rFonts w:ascii="Times New Roman" w:hAnsi="Times New Roman"/>
                <w:sz w:val="22"/>
                <w:szCs w:val="22"/>
              </w:rPr>
            </w:pPr>
          </w:p>
          <w:p w:rsidR="00B646F2" w:rsidP="00860BDC">
            <w:pPr>
              <w:pStyle w:val="Normlny"/>
              <w:bidi w:val="0"/>
              <w:spacing w:after="0" w:line="240" w:lineRule="auto"/>
              <w:jc w:val="center"/>
              <w:rPr>
                <w:rFonts w:ascii="Times New Roman" w:hAnsi="Times New Roman"/>
                <w:sz w:val="22"/>
                <w:szCs w:val="22"/>
              </w:rPr>
            </w:pPr>
          </w:p>
          <w:p w:rsidR="00B646F2" w:rsidP="00860BDC">
            <w:pPr>
              <w:pStyle w:val="Normlny"/>
              <w:bidi w:val="0"/>
              <w:spacing w:after="0" w:line="240" w:lineRule="auto"/>
              <w:jc w:val="center"/>
              <w:rPr>
                <w:rFonts w:ascii="Times New Roman" w:hAnsi="Times New Roman"/>
                <w:sz w:val="22"/>
                <w:szCs w:val="22"/>
              </w:rPr>
            </w:pPr>
          </w:p>
          <w:p w:rsidR="00B646F2" w:rsidP="00860BDC">
            <w:pPr>
              <w:pStyle w:val="Normlny"/>
              <w:bidi w:val="0"/>
              <w:spacing w:after="0" w:line="240" w:lineRule="auto"/>
              <w:jc w:val="center"/>
              <w:rPr>
                <w:rFonts w:ascii="Times New Roman" w:hAnsi="Times New Roman"/>
                <w:sz w:val="22"/>
                <w:szCs w:val="22"/>
              </w:rPr>
            </w:pPr>
          </w:p>
          <w:p w:rsidR="00B646F2" w:rsidP="00860BDC">
            <w:pPr>
              <w:pStyle w:val="Normlny"/>
              <w:bidi w:val="0"/>
              <w:spacing w:after="0" w:line="240" w:lineRule="auto"/>
              <w:jc w:val="center"/>
              <w:rPr>
                <w:rFonts w:ascii="Times New Roman" w:hAnsi="Times New Roman"/>
                <w:sz w:val="22"/>
                <w:szCs w:val="22"/>
              </w:rPr>
            </w:pPr>
          </w:p>
          <w:p w:rsidR="00B646F2" w:rsidP="00860BDC">
            <w:pPr>
              <w:pStyle w:val="Normlny"/>
              <w:bidi w:val="0"/>
              <w:spacing w:after="0" w:line="240" w:lineRule="auto"/>
              <w:jc w:val="center"/>
              <w:rPr>
                <w:rFonts w:ascii="Times New Roman" w:hAnsi="Times New Roman"/>
                <w:sz w:val="22"/>
                <w:szCs w:val="22"/>
              </w:rPr>
            </w:pPr>
          </w:p>
          <w:p w:rsidR="00B646F2" w:rsidP="00860BDC">
            <w:pPr>
              <w:pStyle w:val="Normlny"/>
              <w:bidi w:val="0"/>
              <w:spacing w:after="0" w:line="240" w:lineRule="auto"/>
              <w:jc w:val="center"/>
              <w:rPr>
                <w:rFonts w:ascii="Times New Roman" w:hAnsi="Times New Roman"/>
                <w:sz w:val="22"/>
                <w:szCs w:val="22"/>
              </w:rPr>
            </w:pPr>
          </w:p>
          <w:p w:rsidR="00B646F2" w:rsidP="00860BDC">
            <w:pPr>
              <w:pStyle w:val="Normlny"/>
              <w:bidi w:val="0"/>
              <w:spacing w:after="0" w:line="240" w:lineRule="auto"/>
              <w:jc w:val="center"/>
              <w:rPr>
                <w:rFonts w:ascii="Times New Roman" w:hAnsi="Times New Roman"/>
                <w:sz w:val="22"/>
                <w:szCs w:val="22"/>
              </w:rPr>
            </w:pPr>
          </w:p>
          <w:p w:rsidR="00A77669" w:rsidP="00860BDC">
            <w:pPr>
              <w:pStyle w:val="Normlny"/>
              <w:bidi w:val="0"/>
              <w:spacing w:after="0" w:line="240" w:lineRule="auto"/>
              <w:jc w:val="center"/>
              <w:rPr>
                <w:rFonts w:ascii="Times New Roman" w:hAnsi="Times New Roman"/>
                <w:sz w:val="22"/>
                <w:szCs w:val="22"/>
              </w:rPr>
            </w:pPr>
          </w:p>
          <w:p w:rsidR="00A77669" w:rsidP="00860BDC">
            <w:pPr>
              <w:pStyle w:val="Normlny"/>
              <w:bidi w:val="0"/>
              <w:spacing w:after="0" w:line="240" w:lineRule="auto"/>
              <w:jc w:val="center"/>
              <w:rPr>
                <w:rFonts w:ascii="Times New Roman" w:hAnsi="Times New Roman"/>
                <w:sz w:val="22"/>
                <w:szCs w:val="22"/>
              </w:rPr>
            </w:pPr>
          </w:p>
          <w:p w:rsidR="00B646F2" w:rsidP="00860BDC">
            <w:pPr>
              <w:pStyle w:val="Normlny"/>
              <w:bidi w:val="0"/>
              <w:spacing w:after="0" w:line="240" w:lineRule="auto"/>
              <w:jc w:val="center"/>
              <w:rPr>
                <w:rFonts w:ascii="Times New Roman" w:hAnsi="Times New Roman"/>
                <w:sz w:val="22"/>
                <w:szCs w:val="22"/>
              </w:rPr>
            </w:pPr>
            <w:r w:rsidR="006315E5">
              <w:rPr>
                <w:rFonts w:ascii="Times New Roman" w:hAnsi="Times New Roman"/>
                <w:sz w:val="22"/>
                <w:szCs w:val="22"/>
              </w:rPr>
              <w:t>Ú</w:t>
            </w:r>
          </w:p>
          <w:p w:rsidR="00B646F2" w:rsidP="00860BDC">
            <w:pPr>
              <w:pStyle w:val="Normlny"/>
              <w:bidi w:val="0"/>
              <w:spacing w:after="0" w:line="240" w:lineRule="auto"/>
              <w:jc w:val="center"/>
              <w:rPr>
                <w:rFonts w:ascii="Times New Roman" w:hAnsi="Times New Roman"/>
                <w:sz w:val="22"/>
                <w:szCs w:val="22"/>
              </w:rPr>
            </w:pPr>
          </w:p>
          <w:p w:rsidR="00B646F2" w:rsidP="00860BDC">
            <w:pPr>
              <w:pStyle w:val="Normlny"/>
              <w:bidi w:val="0"/>
              <w:spacing w:after="0" w:line="240" w:lineRule="auto"/>
              <w:jc w:val="center"/>
              <w:rPr>
                <w:rFonts w:ascii="Times New Roman" w:hAnsi="Times New Roman"/>
                <w:sz w:val="22"/>
                <w:szCs w:val="22"/>
              </w:rPr>
            </w:pPr>
          </w:p>
          <w:p w:rsidR="00B646F2" w:rsidP="00860BDC">
            <w:pPr>
              <w:pStyle w:val="Normlny"/>
              <w:bidi w:val="0"/>
              <w:spacing w:after="0" w:line="240" w:lineRule="auto"/>
              <w:jc w:val="center"/>
              <w:rPr>
                <w:rFonts w:ascii="Times New Roman" w:hAnsi="Times New Roman"/>
                <w:sz w:val="22"/>
                <w:szCs w:val="22"/>
              </w:rPr>
            </w:pPr>
          </w:p>
          <w:p w:rsidR="00B646F2" w:rsidP="00860BDC">
            <w:pPr>
              <w:pStyle w:val="Normlny"/>
              <w:bidi w:val="0"/>
              <w:spacing w:after="0" w:line="240" w:lineRule="auto"/>
              <w:jc w:val="center"/>
              <w:rPr>
                <w:rFonts w:ascii="Times New Roman" w:hAnsi="Times New Roman"/>
                <w:sz w:val="22"/>
                <w:szCs w:val="22"/>
              </w:rPr>
            </w:pPr>
          </w:p>
          <w:p w:rsidR="00B646F2" w:rsidP="00860BDC">
            <w:pPr>
              <w:pStyle w:val="Normlny"/>
              <w:bidi w:val="0"/>
              <w:spacing w:after="0" w:line="240" w:lineRule="auto"/>
              <w:jc w:val="center"/>
              <w:rPr>
                <w:rFonts w:ascii="Times New Roman" w:hAnsi="Times New Roman"/>
                <w:sz w:val="22"/>
                <w:szCs w:val="22"/>
              </w:rPr>
            </w:pPr>
          </w:p>
          <w:p w:rsidR="00B646F2" w:rsidP="00860BDC">
            <w:pPr>
              <w:pStyle w:val="Normlny"/>
              <w:bidi w:val="0"/>
              <w:spacing w:after="0" w:line="240" w:lineRule="auto"/>
              <w:jc w:val="center"/>
              <w:rPr>
                <w:rFonts w:ascii="Times New Roman" w:hAnsi="Times New Roman"/>
                <w:sz w:val="22"/>
                <w:szCs w:val="22"/>
              </w:rPr>
            </w:pPr>
          </w:p>
          <w:p w:rsidR="00B646F2" w:rsidP="00860BDC">
            <w:pPr>
              <w:pStyle w:val="Normlny"/>
              <w:bidi w:val="0"/>
              <w:spacing w:after="0" w:line="240" w:lineRule="auto"/>
              <w:jc w:val="center"/>
              <w:rPr>
                <w:rFonts w:ascii="Times New Roman" w:hAnsi="Times New Roman"/>
                <w:sz w:val="22"/>
                <w:szCs w:val="22"/>
              </w:rPr>
            </w:pPr>
          </w:p>
          <w:p w:rsidR="00B646F2" w:rsidP="00860BDC">
            <w:pPr>
              <w:pStyle w:val="Normlny"/>
              <w:bidi w:val="0"/>
              <w:spacing w:after="0" w:line="240" w:lineRule="auto"/>
              <w:jc w:val="center"/>
              <w:rPr>
                <w:rFonts w:ascii="Times New Roman" w:hAnsi="Times New Roman"/>
                <w:sz w:val="22"/>
                <w:szCs w:val="22"/>
              </w:rPr>
            </w:pPr>
          </w:p>
          <w:p w:rsidR="00B646F2" w:rsidP="00860BDC">
            <w:pPr>
              <w:pStyle w:val="Normlny"/>
              <w:bidi w:val="0"/>
              <w:spacing w:after="0" w:line="240" w:lineRule="auto"/>
              <w:jc w:val="center"/>
              <w:rPr>
                <w:rFonts w:ascii="Times New Roman" w:hAnsi="Times New Roman"/>
                <w:sz w:val="22"/>
                <w:szCs w:val="22"/>
              </w:rPr>
            </w:pPr>
          </w:p>
          <w:p w:rsidR="00B646F2" w:rsidP="00860BDC">
            <w:pPr>
              <w:pStyle w:val="Normlny"/>
              <w:bidi w:val="0"/>
              <w:spacing w:after="0" w:line="240" w:lineRule="auto"/>
              <w:jc w:val="center"/>
              <w:rPr>
                <w:rFonts w:ascii="Times New Roman" w:hAnsi="Times New Roman"/>
                <w:sz w:val="22"/>
                <w:szCs w:val="22"/>
              </w:rPr>
            </w:pPr>
          </w:p>
          <w:p w:rsidR="00B646F2" w:rsidP="00860BDC">
            <w:pPr>
              <w:pStyle w:val="Normlny"/>
              <w:bidi w:val="0"/>
              <w:spacing w:after="0" w:line="240" w:lineRule="auto"/>
              <w:jc w:val="center"/>
              <w:rPr>
                <w:rFonts w:ascii="Times New Roman" w:hAnsi="Times New Roman"/>
                <w:sz w:val="22"/>
                <w:szCs w:val="22"/>
              </w:rPr>
            </w:pPr>
          </w:p>
          <w:p w:rsidR="00B646F2" w:rsidP="00860BDC">
            <w:pPr>
              <w:pStyle w:val="Normlny"/>
              <w:bidi w:val="0"/>
              <w:spacing w:after="0" w:line="240" w:lineRule="auto"/>
              <w:jc w:val="center"/>
              <w:rPr>
                <w:rFonts w:ascii="Times New Roman" w:hAnsi="Times New Roman"/>
                <w:sz w:val="22"/>
                <w:szCs w:val="22"/>
              </w:rPr>
            </w:pPr>
          </w:p>
          <w:p w:rsidR="00B646F2" w:rsidP="00860BDC">
            <w:pPr>
              <w:pStyle w:val="Normlny"/>
              <w:bidi w:val="0"/>
              <w:spacing w:after="0" w:line="240" w:lineRule="auto"/>
              <w:jc w:val="center"/>
              <w:rPr>
                <w:rFonts w:ascii="Times New Roman" w:hAnsi="Times New Roman"/>
                <w:sz w:val="22"/>
                <w:szCs w:val="22"/>
              </w:rPr>
            </w:pPr>
          </w:p>
          <w:p w:rsidR="00B646F2" w:rsidP="00860BDC">
            <w:pPr>
              <w:pStyle w:val="Normlny"/>
              <w:bidi w:val="0"/>
              <w:spacing w:after="0" w:line="240" w:lineRule="auto"/>
              <w:jc w:val="center"/>
              <w:rPr>
                <w:rFonts w:ascii="Times New Roman" w:hAnsi="Times New Roman"/>
                <w:sz w:val="22"/>
                <w:szCs w:val="22"/>
              </w:rPr>
            </w:pPr>
          </w:p>
          <w:p w:rsidR="00B646F2" w:rsidP="00860BDC">
            <w:pPr>
              <w:pStyle w:val="Normlny"/>
              <w:bidi w:val="0"/>
              <w:spacing w:after="0" w:line="240" w:lineRule="auto"/>
              <w:jc w:val="center"/>
              <w:rPr>
                <w:rFonts w:ascii="Times New Roman" w:hAnsi="Times New Roman"/>
                <w:sz w:val="22"/>
                <w:szCs w:val="22"/>
              </w:rPr>
            </w:pPr>
          </w:p>
          <w:p w:rsidR="0083786E" w:rsidRPr="00B0538A" w:rsidP="00C52ED7">
            <w:pPr>
              <w:pStyle w:val="Normlny"/>
              <w:bidi w:val="0"/>
              <w:spacing w:after="0" w:line="240" w:lineRule="auto"/>
              <w:jc w:val="center"/>
              <w:rPr>
                <w:rFonts w:ascii="Times New Roman" w:hAnsi="Times New Roman"/>
                <w:sz w:val="22"/>
                <w:szCs w:val="22"/>
              </w:rPr>
            </w:pPr>
          </w:p>
          <w:p w:rsidR="0083786E" w:rsidRPr="00B0538A" w:rsidP="00C52ED7">
            <w:pPr>
              <w:pStyle w:val="Normlny"/>
              <w:bidi w:val="0"/>
              <w:spacing w:after="0" w:line="240" w:lineRule="auto"/>
              <w:jc w:val="center"/>
              <w:rPr>
                <w:rFonts w:ascii="Times New Roman" w:hAnsi="Times New Roman"/>
                <w:sz w:val="22"/>
                <w:szCs w:val="22"/>
              </w:rPr>
            </w:pPr>
          </w:p>
          <w:p w:rsidR="0083786E" w:rsidRPr="00B0538A" w:rsidP="00C52ED7">
            <w:pPr>
              <w:pStyle w:val="Normlny"/>
              <w:bidi w:val="0"/>
              <w:spacing w:after="0" w:line="240" w:lineRule="auto"/>
              <w:jc w:val="center"/>
              <w:rPr>
                <w:rFonts w:ascii="Times New Roman" w:hAnsi="Times New Roman"/>
                <w:sz w:val="22"/>
                <w:szCs w:val="22"/>
              </w:rPr>
            </w:pPr>
          </w:p>
          <w:p w:rsidR="0083786E" w:rsidRPr="00B0538A" w:rsidP="00C52ED7">
            <w:pPr>
              <w:pStyle w:val="Normlny"/>
              <w:bidi w:val="0"/>
              <w:spacing w:after="0" w:line="240" w:lineRule="auto"/>
              <w:jc w:val="center"/>
              <w:rPr>
                <w:rFonts w:ascii="Times New Roman" w:hAnsi="Times New Roman"/>
                <w:sz w:val="22"/>
                <w:szCs w:val="22"/>
              </w:rPr>
            </w:pPr>
          </w:p>
          <w:p w:rsidR="0083786E" w:rsidRPr="00B0538A" w:rsidP="00C52ED7">
            <w:pPr>
              <w:pStyle w:val="Normlny"/>
              <w:bidi w:val="0"/>
              <w:spacing w:after="0" w:line="240" w:lineRule="auto"/>
              <w:jc w:val="center"/>
              <w:rPr>
                <w:rFonts w:ascii="Times New Roman" w:hAnsi="Times New Roman"/>
                <w:sz w:val="22"/>
                <w:szCs w:val="22"/>
              </w:rPr>
            </w:pPr>
          </w:p>
          <w:p w:rsidR="0083786E" w:rsidRPr="00B0538A" w:rsidP="00C52ED7">
            <w:pPr>
              <w:pStyle w:val="Normlny"/>
              <w:bidi w:val="0"/>
              <w:spacing w:after="0" w:line="240" w:lineRule="auto"/>
              <w:jc w:val="center"/>
              <w:rPr>
                <w:rFonts w:ascii="Times New Roman" w:hAnsi="Times New Roman"/>
                <w:sz w:val="22"/>
                <w:szCs w:val="22"/>
              </w:rPr>
            </w:pPr>
          </w:p>
          <w:p w:rsidR="0083786E" w:rsidRPr="00B0538A" w:rsidP="00C52ED7">
            <w:pPr>
              <w:pStyle w:val="Normlny"/>
              <w:bidi w:val="0"/>
              <w:spacing w:after="0" w:line="240" w:lineRule="auto"/>
              <w:jc w:val="center"/>
              <w:rPr>
                <w:rFonts w:ascii="Times New Roman" w:hAnsi="Times New Roman"/>
                <w:sz w:val="22"/>
                <w:szCs w:val="22"/>
              </w:rPr>
            </w:pPr>
          </w:p>
          <w:p w:rsidR="0083786E" w:rsidRPr="00B0538A" w:rsidP="00C52ED7">
            <w:pPr>
              <w:pStyle w:val="Normlny"/>
              <w:bidi w:val="0"/>
              <w:spacing w:after="0" w:line="240" w:lineRule="auto"/>
              <w:jc w:val="center"/>
              <w:rPr>
                <w:rFonts w:ascii="Times New Roman" w:hAnsi="Times New Roman"/>
                <w:sz w:val="22"/>
                <w:szCs w:val="22"/>
              </w:rPr>
            </w:pPr>
          </w:p>
          <w:p w:rsidR="0083786E" w:rsidRPr="00B0538A" w:rsidP="00C52ED7">
            <w:pPr>
              <w:pStyle w:val="Normlny"/>
              <w:bidi w:val="0"/>
              <w:spacing w:after="0" w:line="240" w:lineRule="auto"/>
              <w:jc w:val="center"/>
              <w:rPr>
                <w:rFonts w:ascii="Times New Roman" w:hAnsi="Times New Roman"/>
                <w:sz w:val="22"/>
                <w:szCs w:val="22"/>
              </w:rPr>
            </w:pPr>
          </w:p>
          <w:p w:rsidR="0083786E" w:rsidRPr="00B0538A" w:rsidP="00C52ED7">
            <w:pPr>
              <w:pStyle w:val="Normlny"/>
              <w:bidi w:val="0"/>
              <w:spacing w:after="0" w:line="240" w:lineRule="auto"/>
              <w:jc w:val="center"/>
              <w:rPr>
                <w:rFonts w:ascii="Times New Roman" w:hAnsi="Times New Roman"/>
                <w:sz w:val="22"/>
                <w:szCs w:val="22"/>
              </w:rPr>
            </w:pPr>
          </w:p>
          <w:p w:rsidR="0083786E" w:rsidRPr="00B0538A" w:rsidP="00C52ED7">
            <w:pPr>
              <w:pStyle w:val="Normlny"/>
              <w:bidi w:val="0"/>
              <w:spacing w:after="0" w:line="240" w:lineRule="auto"/>
              <w:jc w:val="center"/>
              <w:rPr>
                <w:rFonts w:ascii="Times New Roman" w:hAnsi="Times New Roman"/>
                <w:sz w:val="22"/>
                <w:szCs w:val="22"/>
              </w:rPr>
            </w:pPr>
          </w:p>
          <w:p w:rsidR="0083786E" w:rsidRPr="00B0538A" w:rsidP="00C52ED7">
            <w:pPr>
              <w:pStyle w:val="Normlny"/>
              <w:bidi w:val="0"/>
              <w:spacing w:after="0" w:line="240" w:lineRule="auto"/>
              <w:jc w:val="center"/>
              <w:rPr>
                <w:rFonts w:ascii="Times New Roman" w:hAnsi="Times New Roman"/>
                <w:sz w:val="22"/>
                <w:szCs w:val="22"/>
              </w:rPr>
            </w:pPr>
          </w:p>
          <w:p w:rsidR="0083786E" w:rsidRPr="00B0538A" w:rsidP="00C52ED7">
            <w:pPr>
              <w:pStyle w:val="Normlny"/>
              <w:bidi w:val="0"/>
              <w:spacing w:after="0" w:line="240" w:lineRule="auto"/>
              <w:jc w:val="center"/>
              <w:rPr>
                <w:rFonts w:ascii="Times New Roman" w:hAnsi="Times New Roman"/>
                <w:sz w:val="22"/>
                <w:szCs w:val="22"/>
              </w:rPr>
            </w:pPr>
          </w:p>
          <w:p w:rsidR="007F6303" w:rsidRPr="00B0538A" w:rsidP="00C52ED7">
            <w:pPr>
              <w:pStyle w:val="Normlny"/>
              <w:bidi w:val="0"/>
              <w:spacing w:after="0" w:line="240" w:lineRule="auto"/>
              <w:jc w:val="center"/>
              <w:rPr>
                <w:rFonts w:ascii="Times New Roman" w:hAnsi="Times New Roman"/>
                <w:sz w:val="22"/>
                <w:szCs w:val="22"/>
              </w:rPr>
            </w:pPr>
          </w:p>
          <w:p w:rsidR="007F6303" w:rsidRPr="00B0538A" w:rsidP="00C52ED7">
            <w:pPr>
              <w:pStyle w:val="Normlny"/>
              <w:bidi w:val="0"/>
              <w:spacing w:after="0" w:line="240" w:lineRule="auto"/>
              <w:jc w:val="center"/>
              <w:rPr>
                <w:rFonts w:ascii="Times New Roman" w:hAnsi="Times New Roman"/>
                <w:sz w:val="22"/>
                <w:szCs w:val="22"/>
              </w:rPr>
            </w:pPr>
          </w:p>
          <w:p w:rsidR="0098504A" w:rsidRPr="00B0538A" w:rsidP="0098504A">
            <w:pPr>
              <w:pStyle w:val="Normlny"/>
              <w:bidi w:val="0"/>
              <w:spacing w:after="0" w:line="240"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F6303" w:rsidRPr="00B0538A" w:rsidP="00C52ED7">
            <w:pPr>
              <w:pStyle w:val="Normlny"/>
              <w:bidi w:val="0"/>
              <w:spacing w:after="0" w:line="240" w:lineRule="auto"/>
              <w:jc w:val="center"/>
              <w:rPr>
                <w:rFonts w:ascii="Times New Roman" w:hAnsi="Times New Roman"/>
                <w:b/>
                <w:bCs/>
                <w:sz w:val="22"/>
                <w:szCs w:val="22"/>
                <w:highlight w:val="yellow"/>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946E02" w:rsidP="00C52ED7">
            <w:pPr>
              <w:pStyle w:val="Normlny"/>
              <w:bidi w:val="0"/>
              <w:spacing w:after="0" w:line="240" w:lineRule="auto"/>
              <w:jc w:val="center"/>
              <w:rPr>
                <w:rFonts w:ascii="Times New Roman" w:hAnsi="Times New Roman"/>
                <w:b/>
                <w:bCs/>
                <w:sz w:val="22"/>
                <w:szCs w:val="22"/>
              </w:rPr>
            </w:pPr>
          </w:p>
          <w:p w:rsidR="00946E02" w:rsidP="00C52ED7">
            <w:pPr>
              <w:pStyle w:val="Normlny"/>
              <w:bidi w:val="0"/>
              <w:spacing w:after="0" w:line="240" w:lineRule="auto"/>
              <w:jc w:val="center"/>
              <w:rPr>
                <w:rFonts w:ascii="Times New Roman" w:hAnsi="Times New Roman"/>
                <w:b/>
                <w:bCs/>
                <w:sz w:val="22"/>
                <w:szCs w:val="22"/>
              </w:rPr>
            </w:pPr>
            <w:r w:rsidR="00F81148">
              <w:rPr>
                <w:rFonts w:ascii="Times New Roman" w:hAnsi="Times New Roman"/>
                <w:b/>
                <w:bCs/>
                <w:sz w:val="22"/>
                <w:szCs w:val="22"/>
              </w:rPr>
              <w:t>GP-N</w:t>
            </w:r>
          </w:p>
          <w:p w:rsidR="00946E02" w:rsidP="00C52ED7">
            <w:pPr>
              <w:pStyle w:val="Normlny"/>
              <w:bidi w:val="0"/>
              <w:spacing w:after="0" w:line="240" w:lineRule="auto"/>
              <w:jc w:val="center"/>
              <w:rPr>
                <w:rFonts w:ascii="Times New Roman" w:hAnsi="Times New Roman"/>
                <w:b/>
                <w:bCs/>
                <w:sz w:val="22"/>
                <w:szCs w:val="22"/>
              </w:rPr>
            </w:pPr>
          </w:p>
          <w:p w:rsidR="00860BDC" w:rsidP="00C52ED7">
            <w:pPr>
              <w:pStyle w:val="Normlny"/>
              <w:bidi w:val="0"/>
              <w:spacing w:after="0" w:line="240" w:lineRule="auto"/>
              <w:jc w:val="center"/>
              <w:rPr>
                <w:rFonts w:ascii="Times New Roman" w:hAnsi="Times New Roman"/>
                <w:b/>
                <w:bCs/>
                <w:sz w:val="22"/>
                <w:szCs w:val="22"/>
              </w:rPr>
            </w:pPr>
          </w:p>
          <w:p w:rsidR="00860BDC" w:rsidP="00C52ED7">
            <w:pPr>
              <w:pStyle w:val="Normlny"/>
              <w:bidi w:val="0"/>
              <w:spacing w:after="0" w:line="240" w:lineRule="auto"/>
              <w:jc w:val="center"/>
              <w:rPr>
                <w:rFonts w:ascii="Times New Roman" w:hAnsi="Times New Roman"/>
                <w:b/>
                <w:bCs/>
                <w:sz w:val="22"/>
                <w:szCs w:val="22"/>
              </w:rPr>
            </w:pPr>
          </w:p>
          <w:p w:rsidR="00860BDC" w:rsidP="00C52ED7">
            <w:pPr>
              <w:pStyle w:val="Normlny"/>
              <w:bidi w:val="0"/>
              <w:spacing w:after="0" w:line="240" w:lineRule="auto"/>
              <w:jc w:val="center"/>
              <w:rPr>
                <w:rFonts w:ascii="Times New Roman" w:hAnsi="Times New Roman"/>
                <w:b/>
                <w:bCs/>
                <w:sz w:val="22"/>
                <w:szCs w:val="22"/>
              </w:rPr>
            </w:pPr>
          </w:p>
          <w:p w:rsidR="00860BDC" w:rsidP="00C52ED7">
            <w:pPr>
              <w:pStyle w:val="Normlny"/>
              <w:bidi w:val="0"/>
              <w:spacing w:after="0" w:line="240" w:lineRule="auto"/>
              <w:jc w:val="center"/>
              <w:rPr>
                <w:rFonts w:ascii="Times New Roman" w:hAnsi="Times New Roman"/>
                <w:b/>
                <w:bCs/>
                <w:sz w:val="22"/>
                <w:szCs w:val="22"/>
              </w:rPr>
            </w:pPr>
          </w:p>
          <w:p w:rsidR="00860BDC" w:rsidP="00C52ED7">
            <w:pPr>
              <w:pStyle w:val="Normlny"/>
              <w:bidi w:val="0"/>
              <w:spacing w:after="0" w:line="240" w:lineRule="auto"/>
              <w:jc w:val="center"/>
              <w:rPr>
                <w:rFonts w:ascii="Times New Roman" w:hAnsi="Times New Roman"/>
                <w:b/>
                <w:bCs/>
                <w:sz w:val="22"/>
                <w:szCs w:val="22"/>
              </w:rPr>
            </w:pPr>
          </w:p>
          <w:p w:rsidR="00860BDC" w:rsidP="00C52ED7">
            <w:pPr>
              <w:pStyle w:val="Normlny"/>
              <w:bidi w:val="0"/>
              <w:spacing w:after="0" w:line="240" w:lineRule="auto"/>
              <w:jc w:val="center"/>
              <w:rPr>
                <w:rFonts w:ascii="Times New Roman" w:hAnsi="Times New Roman"/>
                <w:b/>
                <w:bCs/>
                <w:sz w:val="22"/>
                <w:szCs w:val="22"/>
              </w:rPr>
            </w:pPr>
          </w:p>
          <w:p w:rsidR="00860BDC" w:rsidP="00C52ED7">
            <w:pPr>
              <w:pStyle w:val="Normlny"/>
              <w:bidi w:val="0"/>
              <w:spacing w:after="0" w:line="240" w:lineRule="auto"/>
              <w:jc w:val="center"/>
              <w:rPr>
                <w:rFonts w:ascii="Times New Roman" w:hAnsi="Times New Roman"/>
                <w:b/>
                <w:bCs/>
                <w:sz w:val="22"/>
                <w:szCs w:val="22"/>
              </w:rPr>
            </w:pPr>
          </w:p>
          <w:p w:rsidR="00860BDC" w:rsidP="00C52ED7">
            <w:pPr>
              <w:pStyle w:val="Normlny"/>
              <w:bidi w:val="0"/>
              <w:spacing w:after="0" w:line="240" w:lineRule="auto"/>
              <w:jc w:val="center"/>
              <w:rPr>
                <w:rFonts w:ascii="Times New Roman" w:hAnsi="Times New Roman"/>
                <w:b/>
                <w:bCs/>
                <w:sz w:val="22"/>
                <w:szCs w:val="22"/>
              </w:rPr>
            </w:pPr>
          </w:p>
          <w:p w:rsidR="00860BDC" w:rsidP="00C52ED7">
            <w:pPr>
              <w:pStyle w:val="Normlny"/>
              <w:bidi w:val="0"/>
              <w:spacing w:after="0" w:line="240" w:lineRule="auto"/>
              <w:jc w:val="center"/>
              <w:rPr>
                <w:rFonts w:ascii="Times New Roman" w:hAnsi="Times New Roman"/>
                <w:b/>
                <w:bCs/>
                <w:sz w:val="22"/>
                <w:szCs w:val="22"/>
              </w:rPr>
            </w:pPr>
          </w:p>
          <w:p w:rsidR="00860BDC" w:rsidP="00C52ED7">
            <w:pPr>
              <w:pStyle w:val="Normlny"/>
              <w:bidi w:val="0"/>
              <w:spacing w:after="0" w:line="240" w:lineRule="auto"/>
              <w:jc w:val="center"/>
              <w:rPr>
                <w:rFonts w:ascii="Times New Roman" w:hAnsi="Times New Roman"/>
                <w:b/>
                <w:bCs/>
                <w:sz w:val="22"/>
                <w:szCs w:val="22"/>
              </w:rPr>
            </w:pPr>
          </w:p>
          <w:p w:rsidR="00860BDC" w:rsidP="00C52ED7">
            <w:pPr>
              <w:pStyle w:val="Normlny"/>
              <w:bidi w:val="0"/>
              <w:spacing w:after="0" w:line="240" w:lineRule="auto"/>
              <w:jc w:val="center"/>
              <w:rPr>
                <w:rFonts w:ascii="Times New Roman" w:hAnsi="Times New Roman"/>
                <w:b/>
                <w:bCs/>
                <w:sz w:val="22"/>
                <w:szCs w:val="22"/>
              </w:rPr>
            </w:pPr>
          </w:p>
          <w:p w:rsidR="00860BDC" w:rsidP="00C52ED7">
            <w:pPr>
              <w:pStyle w:val="Normlny"/>
              <w:bidi w:val="0"/>
              <w:spacing w:after="0" w:line="240" w:lineRule="auto"/>
              <w:jc w:val="center"/>
              <w:rPr>
                <w:rFonts w:ascii="Times New Roman" w:hAnsi="Times New Roman"/>
                <w:b/>
                <w:bCs/>
                <w:sz w:val="22"/>
                <w:szCs w:val="22"/>
              </w:rPr>
            </w:pPr>
          </w:p>
          <w:p w:rsidR="00860BDC" w:rsidP="00C52ED7">
            <w:pPr>
              <w:pStyle w:val="Normlny"/>
              <w:bidi w:val="0"/>
              <w:spacing w:after="0" w:line="240" w:lineRule="auto"/>
              <w:jc w:val="center"/>
              <w:rPr>
                <w:rFonts w:ascii="Times New Roman" w:hAnsi="Times New Roman"/>
                <w:b/>
                <w:bCs/>
                <w:sz w:val="22"/>
                <w:szCs w:val="22"/>
              </w:rPr>
            </w:pPr>
          </w:p>
          <w:p w:rsidR="00860BDC" w:rsidP="00C52ED7">
            <w:pPr>
              <w:pStyle w:val="Normlny"/>
              <w:bidi w:val="0"/>
              <w:spacing w:after="0" w:line="240" w:lineRule="auto"/>
              <w:jc w:val="center"/>
              <w:rPr>
                <w:rFonts w:ascii="Times New Roman" w:hAnsi="Times New Roman"/>
                <w:b/>
                <w:bCs/>
                <w:sz w:val="22"/>
                <w:szCs w:val="22"/>
              </w:rPr>
            </w:pPr>
          </w:p>
          <w:p w:rsidR="00860BDC" w:rsidP="00C52ED7">
            <w:pPr>
              <w:pStyle w:val="Normlny"/>
              <w:bidi w:val="0"/>
              <w:spacing w:after="0" w:line="240" w:lineRule="auto"/>
              <w:jc w:val="center"/>
              <w:rPr>
                <w:rFonts w:ascii="Times New Roman" w:hAnsi="Times New Roman"/>
                <w:b/>
                <w:bCs/>
                <w:sz w:val="22"/>
                <w:szCs w:val="22"/>
              </w:rPr>
            </w:pPr>
          </w:p>
          <w:p w:rsidR="00B646F2" w:rsidP="00F81148">
            <w:pPr>
              <w:pStyle w:val="Normlny"/>
              <w:bidi w:val="0"/>
              <w:spacing w:after="0" w:line="240" w:lineRule="auto"/>
              <w:jc w:val="center"/>
              <w:rPr>
                <w:rFonts w:ascii="Times New Roman" w:hAnsi="Times New Roman"/>
                <w:b/>
                <w:bCs/>
                <w:sz w:val="22"/>
                <w:szCs w:val="22"/>
              </w:rPr>
            </w:pPr>
            <w:r w:rsidR="00F81148">
              <w:rPr>
                <w:rFonts w:ascii="Times New Roman" w:hAnsi="Times New Roman"/>
                <w:b/>
                <w:bCs/>
                <w:sz w:val="22"/>
                <w:szCs w:val="22"/>
              </w:rPr>
              <w:t>GP-N</w:t>
            </w:r>
          </w:p>
          <w:p w:rsidR="00B646F2" w:rsidP="00860BDC">
            <w:pPr>
              <w:pStyle w:val="Normlny"/>
              <w:bidi w:val="0"/>
              <w:spacing w:after="0" w:line="240" w:lineRule="auto"/>
              <w:jc w:val="center"/>
              <w:rPr>
                <w:rFonts w:ascii="Times New Roman" w:hAnsi="Times New Roman"/>
                <w:b/>
                <w:bCs/>
                <w:sz w:val="22"/>
                <w:szCs w:val="22"/>
              </w:rPr>
            </w:pPr>
          </w:p>
          <w:p w:rsidR="00B646F2" w:rsidP="00860BDC">
            <w:pPr>
              <w:pStyle w:val="Normlny"/>
              <w:bidi w:val="0"/>
              <w:spacing w:after="0" w:line="240" w:lineRule="auto"/>
              <w:jc w:val="center"/>
              <w:rPr>
                <w:rFonts w:ascii="Times New Roman" w:hAnsi="Times New Roman"/>
                <w:b/>
                <w:bCs/>
                <w:sz w:val="22"/>
                <w:szCs w:val="22"/>
              </w:rPr>
            </w:pPr>
          </w:p>
          <w:p w:rsidR="00B646F2" w:rsidP="00860BDC">
            <w:pPr>
              <w:pStyle w:val="Normlny"/>
              <w:bidi w:val="0"/>
              <w:spacing w:after="0" w:line="240" w:lineRule="auto"/>
              <w:jc w:val="center"/>
              <w:rPr>
                <w:rFonts w:ascii="Times New Roman" w:hAnsi="Times New Roman"/>
                <w:b/>
                <w:bCs/>
                <w:sz w:val="22"/>
                <w:szCs w:val="22"/>
              </w:rPr>
            </w:pPr>
          </w:p>
          <w:p w:rsidR="00B646F2" w:rsidP="00860BDC">
            <w:pPr>
              <w:pStyle w:val="Normlny"/>
              <w:bidi w:val="0"/>
              <w:spacing w:after="0" w:line="240" w:lineRule="auto"/>
              <w:jc w:val="center"/>
              <w:rPr>
                <w:rFonts w:ascii="Times New Roman" w:hAnsi="Times New Roman"/>
                <w:b/>
                <w:bCs/>
                <w:sz w:val="22"/>
                <w:szCs w:val="22"/>
              </w:rPr>
            </w:pPr>
          </w:p>
          <w:p w:rsidR="00B646F2" w:rsidP="00860BDC">
            <w:pPr>
              <w:pStyle w:val="Normlny"/>
              <w:bidi w:val="0"/>
              <w:spacing w:after="0" w:line="240" w:lineRule="auto"/>
              <w:jc w:val="center"/>
              <w:rPr>
                <w:rFonts w:ascii="Times New Roman" w:hAnsi="Times New Roman"/>
                <w:b/>
                <w:bCs/>
                <w:sz w:val="22"/>
                <w:szCs w:val="22"/>
              </w:rPr>
            </w:pPr>
          </w:p>
          <w:p w:rsidR="00B646F2" w:rsidP="00860BDC">
            <w:pPr>
              <w:pStyle w:val="Normlny"/>
              <w:bidi w:val="0"/>
              <w:spacing w:after="0" w:line="240" w:lineRule="auto"/>
              <w:jc w:val="center"/>
              <w:rPr>
                <w:rFonts w:ascii="Times New Roman" w:hAnsi="Times New Roman"/>
                <w:b/>
                <w:bCs/>
                <w:sz w:val="22"/>
                <w:szCs w:val="22"/>
              </w:rPr>
            </w:pPr>
          </w:p>
          <w:p w:rsidR="00B646F2" w:rsidP="00860BDC">
            <w:pPr>
              <w:pStyle w:val="Normlny"/>
              <w:bidi w:val="0"/>
              <w:spacing w:after="0" w:line="240" w:lineRule="auto"/>
              <w:jc w:val="center"/>
              <w:rPr>
                <w:rFonts w:ascii="Times New Roman" w:hAnsi="Times New Roman"/>
                <w:b/>
                <w:bCs/>
                <w:sz w:val="22"/>
                <w:szCs w:val="22"/>
              </w:rPr>
            </w:pPr>
          </w:p>
          <w:p w:rsidR="00B646F2" w:rsidP="00860BDC">
            <w:pPr>
              <w:pStyle w:val="Normlny"/>
              <w:bidi w:val="0"/>
              <w:spacing w:after="0" w:line="240" w:lineRule="auto"/>
              <w:jc w:val="center"/>
              <w:rPr>
                <w:rFonts w:ascii="Times New Roman" w:hAnsi="Times New Roman"/>
                <w:b/>
                <w:bCs/>
                <w:sz w:val="22"/>
                <w:szCs w:val="22"/>
              </w:rPr>
            </w:pPr>
          </w:p>
          <w:p w:rsidR="00B646F2" w:rsidP="00860BDC">
            <w:pPr>
              <w:pStyle w:val="Normlny"/>
              <w:bidi w:val="0"/>
              <w:spacing w:after="0" w:line="240" w:lineRule="auto"/>
              <w:jc w:val="center"/>
              <w:rPr>
                <w:rFonts w:ascii="Times New Roman" w:hAnsi="Times New Roman"/>
                <w:b/>
                <w:bCs/>
                <w:sz w:val="22"/>
                <w:szCs w:val="22"/>
              </w:rPr>
            </w:pPr>
          </w:p>
          <w:p w:rsidR="00B646F2" w:rsidP="00860BDC">
            <w:pPr>
              <w:pStyle w:val="Normlny"/>
              <w:bidi w:val="0"/>
              <w:spacing w:after="0" w:line="240" w:lineRule="auto"/>
              <w:jc w:val="center"/>
              <w:rPr>
                <w:rFonts w:ascii="Times New Roman" w:hAnsi="Times New Roman"/>
                <w:b/>
                <w:bCs/>
                <w:sz w:val="22"/>
                <w:szCs w:val="22"/>
              </w:rPr>
            </w:pPr>
          </w:p>
          <w:p w:rsidR="00B646F2" w:rsidP="00860BDC">
            <w:pPr>
              <w:pStyle w:val="Normlny"/>
              <w:bidi w:val="0"/>
              <w:spacing w:after="0" w:line="240" w:lineRule="auto"/>
              <w:jc w:val="center"/>
              <w:rPr>
                <w:rFonts w:ascii="Times New Roman" w:hAnsi="Times New Roman"/>
                <w:b/>
                <w:bCs/>
                <w:sz w:val="22"/>
                <w:szCs w:val="22"/>
              </w:rPr>
            </w:pPr>
          </w:p>
          <w:p w:rsidR="00B646F2" w:rsidP="00860BDC">
            <w:pPr>
              <w:pStyle w:val="Normlny"/>
              <w:bidi w:val="0"/>
              <w:spacing w:after="0" w:line="240" w:lineRule="auto"/>
              <w:jc w:val="center"/>
              <w:rPr>
                <w:rFonts w:ascii="Times New Roman" w:hAnsi="Times New Roman"/>
                <w:b/>
                <w:bCs/>
                <w:sz w:val="22"/>
                <w:szCs w:val="22"/>
              </w:rPr>
            </w:pPr>
          </w:p>
          <w:p w:rsidR="00B646F2" w:rsidP="00860BDC">
            <w:pPr>
              <w:pStyle w:val="Normlny"/>
              <w:bidi w:val="0"/>
              <w:spacing w:after="0" w:line="240" w:lineRule="auto"/>
              <w:jc w:val="center"/>
              <w:rPr>
                <w:rFonts w:ascii="Times New Roman" w:hAnsi="Times New Roman"/>
                <w:b/>
                <w:bCs/>
                <w:sz w:val="22"/>
                <w:szCs w:val="22"/>
              </w:rPr>
            </w:pPr>
          </w:p>
          <w:p w:rsidR="00B646F2" w:rsidP="00860BDC">
            <w:pPr>
              <w:pStyle w:val="Normlny"/>
              <w:bidi w:val="0"/>
              <w:spacing w:after="0" w:line="240" w:lineRule="auto"/>
              <w:jc w:val="center"/>
              <w:rPr>
                <w:rFonts w:ascii="Times New Roman" w:hAnsi="Times New Roman"/>
                <w:b/>
                <w:bCs/>
                <w:sz w:val="22"/>
                <w:szCs w:val="22"/>
              </w:rPr>
            </w:pPr>
          </w:p>
          <w:p w:rsidR="00A77669" w:rsidP="00860BDC">
            <w:pPr>
              <w:pStyle w:val="Normlny"/>
              <w:bidi w:val="0"/>
              <w:spacing w:after="0" w:line="240" w:lineRule="auto"/>
              <w:jc w:val="center"/>
              <w:rPr>
                <w:rFonts w:ascii="Times New Roman" w:hAnsi="Times New Roman"/>
                <w:b/>
                <w:bCs/>
                <w:sz w:val="22"/>
                <w:szCs w:val="22"/>
              </w:rPr>
            </w:pPr>
          </w:p>
          <w:p w:rsidR="00A77669" w:rsidP="00860BDC">
            <w:pPr>
              <w:pStyle w:val="Normlny"/>
              <w:bidi w:val="0"/>
              <w:spacing w:after="0" w:line="240" w:lineRule="auto"/>
              <w:jc w:val="center"/>
              <w:rPr>
                <w:rFonts w:ascii="Times New Roman" w:hAnsi="Times New Roman"/>
                <w:b/>
                <w:bCs/>
                <w:sz w:val="22"/>
                <w:szCs w:val="22"/>
              </w:rPr>
            </w:pPr>
          </w:p>
          <w:p w:rsidR="00B646F2" w:rsidP="00860BDC">
            <w:pPr>
              <w:pStyle w:val="Normlny"/>
              <w:bidi w:val="0"/>
              <w:spacing w:after="0" w:line="240" w:lineRule="auto"/>
              <w:jc w:val="center"/>
              <w:rPr>
                <w:rFonts w:ascii="Times New Roman" w:hAnsi="Times New Roman"/>
                <w:b/>
                <w:bCs/>
                <w:sz w:val="22"/>
                <w:szCs w:val="22"/>
              </w:rPr>
            </w:pPr>
            <w:r w:rsidR="006315E5">
              <w:rPr>
                <w:rFonts w:ascii="Times New Roman" w:hAnsi="Times New Roman"/>
                <w:b/>
                <w:bCs/>
                <w:sz w:val="22"/>
                <w:szCs w:val="22"/>
              </w:rPr>
              <w:t>GP-N</w:t>
            </w:r>
          </w:p>
          <w:p w:rsidR="00B646F2" w:rsidP="00860BDC">
            <w:pPr>
              <w:pStyle w:val="Normlny"/>
              <w:bidi w:val="0"/>
              <w:spacing w:after="0" w:line="240" w:lineRule="auto"/>
              <w:jc w:val="center"/>
              <w:rPr>
                <w:rFonts w:ascii="Times New Roman" w:hAnsi="Times New Roman"/>
                <w:b/>
                <w:bCs/>
                <w:sz w:val="22"/>
                <w:szCs w:val="22"/>
              </w:rPr>
            </w:pPr>
          </w:p>
          <w:p w:rsidR="00B646F2" w:rsidP="00860BDC">
            <w:pPr>
              <w:pStyle w:val="Normlny"/>
              <w:bidi w:val="0"/>
              <w:spacing w:after="0" w:line="240" w:lineRule="auto"/>
              <w:jc w:val="center"/>
              <w:rPr>
                <w:rFonts w:ascii="Times New Roman" w:hAnsi="Times New Roman"/>
                <w:b/>
                <w:bCs/>
                <w:sz w:val="22"/>
                <w:szCs w:val="22"/>
              </w:rPr>
            </w:pPr>
          </w:p>
          <w:p w:rsidR="00B646F2" w:rsidP="00860BDC">
            <w:pPr>
              <w:pStyle w:val="Normlny"/>
              <w:bidi w:val="0"/>
              <w:spacing w:after="0" w:line="240" w:lineRule="auto"/>
              <w:jc w:val="center"/>
              <w:rPr>
                <w:rFonts w:ascii="Times New Roman" w:hAnsi="Times New Roman"/>
                <w:b/>
                <w:bCs/>
                <w:sz w:val="22"/>
                <w:szCs w:val="22"/>
              </w:rPr>
            </w:pPr>
          </w:p>
          <w:p w:rsidR="00B646F2" w:rsidP="00860BDC">
            <w:pPr>
              <w:pStyle w:val="Normlny"/>
              <w:bidi w:val="0"/>
              <w:spacing w:after="0" w:line="240" w:lineRule="auto"/>
              <w:jc w:val="center"/>
              <w:rPr>
                <w:rFonts w:ascii="Times New Roman" w:hAnsi="Times New Roman"/>
                <w:b/>
                <w:bCs/>
                <w:sz w:val="22"/>
                <w:szCs w:val="22"/>
              </w:rPr>
            </w:pPr>
          </w:p>
          <w:p w:rsidR="00B646F2" w:rsidP="00860BDC">
            <w:pPr>
              <w:pStyle w:val="Normlny"/>
              <w:bidi w:val="0"/>
              <w:spacing w:after="0" w:line="240" w:lineRule="auto"/>
              <w:jc w:val="center"/>
              <w:rPr>
                <w:rFonts w:ascii="Times New Roman" w:hAnsi="Times New Roman"/>
                <w:b/>
                <w:bCs/>
                <w:sz w:val="22"/>
                <w:szCs w:val="22"/>
              </w:rPr>
            </w:pPr>
          </w:p>
          <w:p w:rsidR="00B646F2" w:rsidP="00860BDC">
            <w:pPr>
              <w:pStyle w:val="Normlny"/>
              <w:bidi w:val="0"/>
              <w:spacing w:after="0" w:line="240" w:lineRule="auto"/>
              <w:jc w:val="center"/>
              <w:rPr>
                <w:rFonts w:ascii="Times New Roman" w:hAnsi="Times New Roman"/>
                <w:b/>
                <w:bCs/>
                <w:sz w:val="22"/>
                <w:szCs w:val="22"/>
              </w:rPr>
            </w:pPr>
          </w:p>
          <w:p w:rsidR="00B646F2" w:rsidP="00860BDC">
            <w:pPr>
              <w:pStyle w:val="Normlny"/>
              <w:bidi w:val="0"/>
              <w:spacing w:after="0" w:line="240" w:lineRule="auto"/>
              <w:jc w:val="center"/>
              <w:rPr>
                <w:rFonts w:ascii="Times New Roman" w:hAnsi="Times New Roman"/>
                <w:b/>
                <w:bCs/>
                <w:sz w:val="22"/>
                <w:szCs w:val="22"/>
              </w:rPr>
            </w:pPr>
          </w:p>
          <w:p w:rsidR="00B646F2" w:rsidP="00860BDC">
            <w:pPr>
              <w:pStyle w:val="Normlny"/>
              <w:bidi w:val="0"/>
              <w:spacing w:after="0" w:line="240" w:lineRule="auto"/>
              <w:jc w:val="center"/>
              <w:rPr>
                <w:rFonts w:ascii="Times New Roman" w:hAnsi="Times New Roman"/>
                <w:b/>
                <w:bCs/>
                <w:sz w:val="22"/>
                <w:szCs w:val="22"/>
              </w:rPr>
            </w:pPr>
          </w:p>
          <w:p w:rsidR="00B646F2" w:rsidP="00860BDC">
            <w:pPr>
              <w:pStyle w:val="Normlny"/>
              <w:bidi w:val="0"/>
              <w:spacing w:after="0" w:line="240" w:lineRule="auto"/>
              <w:jc w:val="center"/>
              <w:rPr>
                <w:rFonts w:ascii="Times New Roman" w:hAnsi="Times New Roman"/>
                <w:b/>
                <w:bCs/>
                <w:sz w:val="22"/>
                <w:szCs w:val="22"/>
              </w:rPr>
            </w:pPr>
          </w:p>
          <w:p w:rsidR="00B646F2" w:rsidP="00860BDC">
            <w:pPr>
              <w:pStyle w:val="Normlny"/>
              <w:bidi w:val="0"/>
              <w:spacing w:after="0" w:line="240" w:lineRule="auto"/>
              <w:jc w:val="center"/>
              <w:rPr>
                <w:rFonts w:ascii="Times New Roman" w:hAnsi="Times New Roman"/>
                <w:b/>
                <w:bCs/>
                <w:sz w:val="22"/>
                <w:szCs w:val="22"/>
              </w:rPr>
            </w:pPr>
          </w:p>
          <w:p w:rsidR="00B646F2" w:rsidP="00860BDC">
            <w:pPr>
              <w:pStyle w:val="Normlny"/>
              <w:bidi w:val="0"/>
              <w:spacing w:after="0" w:line="240" w:lineRule="auto"/>
              <w:jc w:val="center"/>
              <w:rPr>
                <w:rFonts w:ascii="Times New Roman" w:hAnsi="Times New Roman"/>
                <w:b/>
                <w:bCs/>
                <w:sz w:val="22"/>
                <w:szCs w:val="22"/>
              </w:rPr>
            </w:pPr>
          </w:p>
          <w:p w:rsidR="00B646F2" w:rsidP="00860BDC">
            <w:pPr>
              <w:pStyle w:val="Normlny"/>
              <w:bidi w:val="0"/>
              <w:spacing w:after="0" w:line="240" w:lineRule="auto"/>
              <w:jc w:val="center"/>
              <w:rPr>
                <w:rFonts w:ascii="Times New Roman" w:hAnsi="Times New Roman"/>
                <w:b/>
                <w:bCs/>
                <w:sz w:val="22"/>
                <w:szCs w:val="22"/>
              </w:rPr>
            </w:pPr>
          </w:p>
          <w:p w:rsidR="00B646F2" w:rsidP="00860BDC">
            <w:pPr>
              <w:pStyle w:val="Normlny"/>
              <w:bidi w:val="0"/>
              <w:spacing w:after="0" w:line="240" w:lineRule="auto"/>
              <w:jc w:val="center"/>
              <w:rPr>
                <w:rFonts w:ascii="Times New Roman" w:hAnsi="Times New Roman"/>
                <w:b/>
                <w:bCs/>
                <w:sz w:val="22"/>
                <w:szCs w:val="22"/>
              </w:rPr>
            </w:pPr>
          </w:p>
          <w:p w:rsidR="00B646F2" w:rsidP="00860BDC">
            <w:pPr>
              <w:pStyle w:val="Normlny"/>
              <w:bidi w:val="0"/>
              <w:spacing w:after="0" w:line="240" w:lineRule="auto"/>
              <w:jc w:val="center"/>
              <w:rPr>
                <w:rFonts w:ascii="Times New Roman" w:hAnsi="Times New Roman"/>
                <w:b/>
                <w:bCs/>
                <w:sz w:val="22"/>
                <w:szCs w:val="22"/>
              </w:rPr>
            </w:pPr>
          </w:p>
          <w:p w:rsidR="00B646F2" w:rsidP="00860BDC">
            <w:pPr>
              <w:pStyle w:val="Normlny"/>
              <w:bidi w:val="0"/>
              <w:spacing w:after="0" w:line="240" w:lineRule="auto"/>
              <w:jc w:val="center"/>
              <w:rPr>
                <w:rFonts w:ascii="Times New Roman" w:hAnsi="Times New Roman"/>
                <w:b/>
                <w:bCs/>
                <w:sz w:val="22"/>
                <w:szCs w:val="22"/>
              </w:rPr>
            </w:pPr>
          </w:p>
          <w:p w:rsidR="00C52ED7" w:rsidRPr="00B0538A" w:rsidP="00C52ED7">
            <w:pPr>
              <w:pStyle w:val="Normlny"/>
              <w:bidi w:val="0"/>
              <w:spacing w:after="0" w:line="240" w:lineRule="auto"/>
              <w:jc w:val="center"/>
              <w:rPr>
                <w:rFonts w:ascii="Times New Roman" w:hAnsi="Times New Roman"/>
                <w:b/>
                <w:bCs/>
                <w:sz w:val="22"/>
                <w:szCs w:val="22"/>
                <w:highlight w:val="yellow"/>
              </w:rPr>
            </w:pPr>
          </w:p>
          <w:p w:rsidR="00C52ED7" w:rsidRPr="00B0538A" w:rsidP="00C52ED7">
            <w:pPr>
              <w:pStyle w:val="Normlny"/>
              <w:bidi w:val="0"/>
              <w:spacing w:after="0" w:line="240" w:lineRule="auto"/>
              <w:jc w:val="center"/>
              <w:rPr>
                <w:rFonts w:ascii="Times New Roman" w:hAnsi="Times New Roman"/>
                <w:b/>
                <w:bCs/>
                <w:sz w:val="22"/>
                <w:szCs w:val="22"/>
                <w:highlight w:val="yellow"/>
              </w:rPr>
            </w:pPr>
          </w:p>
          <w:p w:rsidR="00C52ED7" w:rsidRPr="00B0538A" w:rsidP="00C52ED7">
            <w:pPr>
              <w:pStyle w:val="Normlny"/>
              <w:bidi w:val="0"/>
              <w:spacing w:after="0" w:line="240" w:lineRule="auto"/>
              <w:jc w:val="center"/>
              <w:rPr>
                <w:rFonts w:ascii="Times New Roman" w:hAnsi="Times New Roman"/>
                <w:bCs/>
                <w:sz w:val="22"/>
                <w:szCs w:val="22"/>
                <w:highlight w:val="yellow"/>
              </w:rPr>
            </w:pPr>
          </w:p>
        </w:tc>
        <w:tc>
          <w:tcPr>
            <w:tcW w:w="1776" w:type="dxa"/>
            <w:tcBorders>
              <w:top w:val="single" w:sz="4" w:space="0" w:color="auto"/>
              <w:left w:val="single" w:sz="4" w:space="0" w:color="auto"/>
              <w:bottom w:val="single" w:sz="4" w:space="0" w:color="auto"/>
              <w:right w:val="single" w:sz="4" w:space="0" w:color="auto"/>
            </w:tcBorders>
            <w:textDirection w:val="lrTb"/>
            <w:vAlign w:val="top"/>
          </w:tcPr>
          <w:p w:rsidR="007F6303" w:rsidRPr="00B0538A" w:rsidP="00E37D9A">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trHeight w:val="750"/>
          <w:jc w:val="center"/>
        </w:trPr>
        <w:tc>
          <w:tcPr>
            <w:tcW w:w="674"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 xml:space="preserve">Č5 O2 </w:t>
            </w: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tc>
        <w:tc>
          <w:tcPr>
            <w:tcW w:w="4726"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shd w:val="clear" w:color="auto" w:fill="FFFFFF"/>
              <w:autoSpaceDE/>
              <w:autoSpaceDN/>
              <w:bidi w:val="0"/>
              <w:spacing w:before="150" w:after="150" w:line="240" w:lineRule="auto"/>
              <w:ind w:right="525"/>
              <w:rPr>
                <w:rFonts w:ascii="Times New Roman" w:hAnsi="Times New Roman"/>
                <w:sz w:val="22"/>
                <w:szCs w:val="22"/>
              </w:rPr>
            </w:pPr>
            <w:r w:rsidRPr="00B0538A">
              <w:rPr>
                <w:rFonts w:ascii="Times New Roman" w:hAnsi="Times New Roman"/>
                <w:sz w:val="22"/>
                <w:szCs w:val="22"/>
              </w:rPr>
              <w:t>2. Táto stratégia zabezpečí, že:</w:t>
              <w:br/>
              <w:t>a) najneskôr do piatich rokov odo dňa stanoveného v článku 18 ods. 1 sa množstvo biologicky odbúrateľného komunálneho odpadu idúceho na skládky musí znížiť na 75 % celkového množstva (hmotnosti) biologicky odbúrateľného komunálneho odpadu vyprodukovaného v roku 1995 alebo v poslednom roku pred rokom 1995, za ktorý sú k dispozícii štandardizované údaje Eurostat;</w:t>
              <w:br/>
              <w:t>b) najneskôr do ôsmych rokov odo dňa stanoveného v článku 18 ods. 1 sa množstvo biologicky odbúrateľného komunálneho odpadu idúceho na skládky musí znížiť na 50 % celkového množstva (hmotnosti) biologicky odbúrateľného komunálneho odpadu vyprodukovaného v roku 1995 alebo v poslednom roku pred rokom 1995, za ktorý sú k dispozícii štandardizované údaje Eurostat;</w:t>
              <w:br/>
              <w:t>c) najneskôr do 15 rokov odo dňa ustanoveného v článku 18 ods. 1 sa množstvo biologicky odbúrateľného komunálneho odpadu idúceho na skládky musí znížiť na 35 % celkového množstva (hmotnosti) biologicky odbúrateľného komunálneho odpadu vyprodukovaného v roku 1995 alebo v poslednom roku pred rokom 1995, za ktorý sú k dispozícii štandardizované údaje Eurostat.</w:t>
              <w:br/>
              <w:t>Dva roky pred dátumom uvedeným v písm. c) Rada opätovne prehodnotí vyššie uvedený cieľ na základe správy od Komisie o praktických skúsenostiach získaných členskými štátmi pri dosahovaní cieľov ustanovených v písmenách a) a b), ktorá bude v prípade potreby doplnená návrhom na potvrdenie alebo zmenu tohto cieľa s cieľom zabezpečiť vyššiu úroveň ochrany životného prostredia.</w:t>
              <w:br/>
            </w:r>
          </w:p>
          <w:p w:rsidR="0083786E" w:rsidRPr="00B0538A" w:rsidP="0083786E">
            <w:pPr>
              <w:shd w:val="clear" w:color="auto" w:fill="FFFFFF"/>
              <w:autoSpaceDE/>
              <w:autoSpaceDN/>
              <w:bidi w:val="0"/>
              <w:spacing w:before="150" w:after="150" w:line="240" w:lineRule="auto"/>
              <w:ind w:right="525"/>
              <w:rPr>
                <w:rFonts w:ascii="Times New Roman" w:hAnsi="Times New Roman"/>
                <w:sz w:val="22"/>
                <w:szCs w:val="22"/>
              </w:rPr>
            </w:pPr>
          </w:p>
          <w:p w:rsidR="0083786E" w:rsidRPr="00B0538A" w:rsidP="0083786E">
            <w:pPr>
              <w:shd w:val="clear" w:color="auto" w:fill="FFFFFF"/>
              <w:autoSpaceDE/>
              <w:autoSpaceDN/>
              <w:bidi w:val="0"/>
              <w:spacing w:before="150" w:after="150" w:line="240" w:lineRule="auto"/>
              <w:ind w:right="525"/>
              <w:rPr>
                <w:rFonts w:ascii="Times New Roman" w:hAnsi="Times New Roman"/>
                <w:sz w:val="22"/>
                <w:szCs w:val="22"/>
              </w:rPr>
            </w:pPr>
          </w:p>
          <w:p w:rsidR="0083786E" w:rsidRPr="00B0538A" w:rsidP="0083786E">
            <w:pPr>
              <w:shd w:val="clear" w:color="auto" w:fill="FFFFFF"/>
              <w:autoSpaceDE/>
              <w:autoSpaceDN/>
              <w:bidi w:val="0"/>
              <w:spacing w:before="150" w:after="150" w:line="240" w:lineRule="auto"/>
              <w:ind w:right="525"/>
              <w:rPr>
                <w:rFonts w:ascii="Times New Roman" w:hAnsi="Times New Roman"/>
                <w:sz w:val="22"/>
                <w:szCs w:val="22"/>
              </w:rPr>
            </w:pPr>
          </w:p>
          <w:p w:rsidR="0083786E" w:rsidRPr="00B0538A" w:rsidP="0083786E">
            <w:pPr>
              <w:shd w:val="clear" w:color="auto" w:fill="FFFFFF"/>
              <w:autoSpaceDE/>
              <w:autoSpaceDN/>
              <w:bidi w:val="0"/>
              <w:spacing w:before="150" w:after="150" w:line="240" w:lineRule="auto"/>
              <w:ind w:right="525"/>
              <w:rPr>
                <w:rFonts w:ascii="Times New Roman" w:hAnsi="Times New Roman"/>
                <w:sz w:val="22"/>
                <w:szCs w:val="22"/>
              </w:rPr>
            </w:pPr>
          </w:p>
          <w:p w:rsidR="00AE2EE2" w:rsidRPr="00B0538A" w:rsidP="0083786E">
            <w:pPr>
              <w:shd w:val="clear" w:color="auto" w:fill="FFFFFF"/>
              <w:autoSpaceDE/>
              <w:autoSpaceDN/>
              <w:bidi w:val="0"/>
              <w:spacing w:before="150" w:after="150" w:line="240" w:lineRule="auto"/>
              <w:ind w:right="525"/>
              <w:rPr>
                <w:rFonts w:ascii="Times New Roman" w:hAnsi="Times New Roman"/>
                <w:sz w:val="22"/>
                <w:szCs w:val="22"/>
              </w:rPr>
            </w:pPr>
          </w:p>
          <w:p w:rsidR="0083786E" w:rsidRPr="00B0538A" w:rsidP="0083786E">
            <w:pPr>
              <w:shd w:val="clear" w:color="auto" w:fill="FFFFFF"/>
              <w:autoSpaceDE/>
              <w:autoSpaceDN/>
              <w:bidi w:val="0"/>
              <w:spacing w:before="150" w:after="150" w:line="240" w:lineRule="auto"/>
              <w:ind w:right="525"/>
              <w:rPr>
                <w:rFonts w:ascii="Times New Roman" w:hAnsi="Times New Roman"/>
                <w:sz w:val="22"/>
                <w:szCs w:val="22"/>
              </w:rPr>
            </w:pPr>
            <w:r w:rsidRPr="00B0538A">
              <w:rPr>
                <w:rFonts w:ascii="Times New Roman" w:hAnsi="Times New Roman"/>
                <w:sz w:val="22"/>
                <w:szCs w:val="22"/>
              </w:rPr>
              <w:t>Členské štáty, ktoré v roku 1995 alebo v poslednom roku pred rokom 1995, za ktorý sú dostupné štandardizované údaje z EUROSTAT, ukladali viac ako 80 % zozbieraného komunálneho odpadu na skládky, môžu odložiť dosiahnutie cieľov ustanovených v písmenách a), b) alebo c) maximálne po dobu štyroch rokov. Členské štáty, ktoré majú v úmysle využiť toto ustanovenie, musia o svojom rozhodnutí vopred informovať Komisiu. Komisia oznámi tieto rozhodnutia ostatným členským štátom a Európskemu parlamentu.</w:t>
              <w:br/>
              <w:t>Vykonávanie ustanovení uvedených v predchádzajúcom pododseku nemôže v žiadnom prípade viesť k tomu, že by dosiahnutie cieľa ustanoveného v písm. c) bolo odložené o viac ako štyri roky od dátumu uvedeného v písm. c).</w:t>
            </w:r>
          </w:p>
          <w:p w:rsidR="0083786E" w:rsidRPr="00B0538A" w:rsidP="0083786E">
            <w:pPr>
              <w:pStyle w:val="Normlny"/>
              <w:bidi w:val="0"/>
              <w:spacing w:after="0" w:line="240" w:lineRule="auto"/>
              <w:rPr>
                <w:rFonts w:ascii="Times New Roman" w:hAnsi="Times New Roman"/>
                <w:b/>
                <w:bCs/>
                <w:sz w:val="22"/>
                <w:szCs w:val="22"/>
              </w:rPr>
            </w:pPr>
          </w:p>
        </w:tc>
        <w:tc>
          <w:tcPr>
            <w:tcW w:w="944"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r w:rsidRPr="00B0538A">
              <w:rPr>
                <w:rFonts w:ascii="Times New Roman" w:hAnsi="Times New Roman"/>
                <w:sz w:val="22"/>
                <w:szCs w:val="22"/>
              </w:rPr>
              <w:t>N</w:t>
            </w: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A77669">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r w:rsidRPr="00B0538A">
              <w:rPr>
                <w:rFonts w:ascii="Times New Roman" w:hAnsi="Times New Roman"/>
                <w:sz w:val="22"/>
                <w:szCs w:val="22"/>
              </w:rPr>
              <w:t>D</w:t>
            </w: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r w:rsidRPr="00B0538A">
              <w:rPr>
                <w:rFonts w:ascii="Times New Roman" w:hAnsi="Times New Roman"/>
                <w:sz w:val="22"/>
                <w:szCs w:val="22"/>
              </w:rPr>
              <w:t>NZ</w:t>
            </w: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r w:rsidRPr="00B0538A">
              <w:rPr>
                <w:rFonts w:ascii="Times New Roman" w:hAnsi="Times New Roman"/>
                <w:sz w:val="22"/>
                <w:szCs w:val="22"/>
              </w:rPr>
              <w:t>79/2015</w:t>
            </w: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rPr>
                <w:rFonts w:ascii="Times New Roman" w:hAnsi="Times New Roman"/>
                <w:sz w:val="22"/>
                <w:szCs w:val="22"/>
              </w:rPr>
            </w:pPr>
            <w:r w:rsidRPr="00B0538A">
              <w:rPr>
                <w:rFonts w:ascii="Times New Roman" w:hAnsi="Times New Roman"/>
                <w:sz w:val="22"/>
                <w:szCs w:val="22"/>
              </w:rPr>
              <w:t>79/2015</w:t>
            </w: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r w:rsidRPr="00B0538A">
              <w:rPr>
                <w:rFonts w:ascii="Times New Roman" w:hAnsi="Times New Roman"/>
                <w:sz w:val="22"/>
                <w:szCs w:val="22"/>
              </w:rPr>
              <w:t>79/2015</w:t>
            </w: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rPr>
                <w:rFonts w:ascii="Times New Roman" w:hAnsi="Times New Roman"/>
                <w:sz w:val="22"/>
                <w:szCs w:val="22"/>
              </w:rPr>
            </w:pPr>
          </w:p>
          <w:p w:rsidR="009D0921" w:rsidP="009D0921">
            <w:pPr>
              <w:pStyle w:val="Normlny"/>
              <w:bidi w:val="0"/>
              <w:spacing w:after="0" w:line="240" w:lineRule="auto"/>
              <w:rPr>
                <w:rFonts w:ascii="Times New Roman" w:hAnsi="Times New Roman"/>
                <w:sz w:val="22"/>
                <w:szCs w:val="22"/>
              </w:rPr>
            </w:pPr>
            <w:r w:rsidRPr="00B0538A" w:rsidR="0083786E">
              <w:rPr>
                <w:rFonts w:ascii="Times New Roman" w:hAnsi="Times New Roman"/>
                <w:sz w:val="22"/>
                <w:szCs w:val="22"/>
              </w:rPr>
              <w:t xml:space="preserve"> </w:t>
            </w:r>
            <w:r>
              <w:rPr>
                <w:rFonts w:ascii="Times New Roman" w:hAnsi="Times New Roman"/>
                <w:sz w:val="22"/>
                <w:szCs w:val="22"/>
                <w:lang w:eastAsia="sk-SK"/>
              </w:rPr>
              <w:t xml:space="preserve">Čl. </w:t>
            </w:r>
            <w:r w:rsidR="000B6E41">
              <w:rPr>
                <w:rFonts w:ascii="Times New Roman" w:hAnsi="Times New Roman"/>
                <w:sz w:val="22"/>
                <w:szCs w:val="22"/>
                <w:lang w:eastAsia="sk-SK"/>
              </w:rPr>
              <w:t>V</w:t>
            </w:r>
            <w:r>
              <w:rPr>
                <w:rFonts w:ascii="Times New Roman" w:hAnsi="Times New Roman"/>
                <w:sz w:val="22"/>
                <w:szCs w:val="22"/>
                <w:lang w:eastAsia="sk-SK"/>
              </w:rPr>
              <w:t xml:space="preserve"> </w:t>
            </w:r>
            <w:r w:rsidR="00CB219D">
              <w:rPr>
                <w:rFonts w:ascii="Times New Roman" w:hAnsi="Times New Roman"/>
                <w:sz w:val="22"/>
                <w:szCs w:val="22"/>
                <w:lang w:eastAsia="sk-SK"/>
              </w:rPr>
              <w:t>B</w:t>
            </w:r>
            <w:r>
              <w:rPr>
                <w:rFonts w:ascii="Times New Roman" w:hAnsi="Times New Roman"/>
                <w:sz w:val="22"/>
                <w:szCs w:val="22"/>
                <w:lang w:eastAsia="sk-SK"/>
              </w:rPr>
              <w:t xml:space="preserve"> 9 </w:t>
            </w:r>
          </w:p>
          <w:p w:rsidR="0083786E" w:rsidRPr="00B0538A" w:rsidP="0083786E">
            <w:pPr>
              <w:pStyle w:val="Normlny"/>
              <w:bidi w:val="0"/>
              <w:spacing w:after="0" w:line="240" w:lineRule="auto"/>
              <w:rPr>
                <w:rFonts w:ascii="Times New Roman" w:hAnsi="Times New Roman"/>
                <w:sz w:val="22"/>
                <w:szCs w:val="22"/>
                <w:lang w:eastAsia="sk-SK"/>
              </w:rPr>
            </w:pPr>
            <w:r w:rsidRPr="00B0538A">
              <w:rPr>
                <w:rFonts w:ascii="Times New Roman" w:hAnsi="Times New Roman"/>
                <w:sz w:val="22"/>
                <w:szCs w:val="22"/>
                <w:lang w:eastAsia="sk-SK"/>
              </w:rPr>
              <w:t>§9 O2 Pg</w:t>
            </w:r>
          </w:p>
          <w:p w:rsidR="0083786E" w:rsidRPr="00B0538A" w:rsidP="0083786E">
            <w:pPr>
              <w:pStyle w:val="Normlny"/>
              <w:bidi w:val="0"/>
              <w:spacing w:after="0" w:line="240" w:lineRule="auto"/>
              <w:rPr>
                <w:rFonts w:ascii="Times New Roman" w:hAnsi="Times New Roman"/>
                <w:sz w:val="22"/>
                <w:szCs w:val="22"/>
                <w:lang w:eastAsia="sk-SK"/>
              </w:rPr>
            </w:pPr>
          </w:p>
          <w:p w:rsidR="0083786E" w:rsidRPr="00B0538A" w:rsidP="0083786E">
            <w:pPr>
              <w:pStyle w:val="Normlny"/>
              <w:bidi w:val="0"/>
              <w:spacing w:after="0" w:line="240" w:lineRule="auto"/>
              <w:rPr>
                <w:rFonts w:ascii="Times New Roman" w:hAnsi="Times New Roman"/>
                <w:sz w:val="22"/>
                <w:szCs w:val="22"/>
                <w:lang w:eastAsia="sk-SK"/>
              </w:rPr>
            </w:pPr>
          </w:p>
          <w:p w:rsidR="0083786E" w:rsidRPr="00B0538A" w:rsidP="0083786E">
            <w:pPr>
              <w:pStyle w:val="Normlny"/>
              <w:bidi w:val="0"/>
              <w:spacing w:after="0" w:line="240" w:lineRule="auto"/>
              <w:rPr>
                <w:rFonts w:ascii="Times New Roman" w:hAnsi="Times New Roman"/>
                <w:sz w:val="22"/>
                <w:szCs w:val="22"/>
                <w:lang w:eastAsia="sk-SK"/>
              </w:rPr>
            </w:pPr>
          </w:p>
          <w:p w:rsidR="0083786E" w:rsidRPr="00B0538A" w:rsidP="0083786E">
            <w:pPr>
              <w:pStyle w:val="Normlny"/>
              <w:bidi w:val="0"/>
              <w:spacing w:after="0" w:line="240" w:lineRule="auto"/>
              <w:rPr>
                <w:rFonts w:ascii="Times New Roman" w:hAnsi="Times New Roman"/>
                <w:sz w:val="22"/>
                <w:szCs w:val="22"/>
                <w:lang w:eastAsia="sk-SK"/>
              </w:rPr>
            </w:pPr>
          </w:p>
          <w:p w:rsidR="0083786E" w:rsidRPr="00B0538A" w:rsidP="0083786E">
            <w:pPr>
              <w:pStyle w:val="Normlny"/>
              <w:bidi w:val="0"/>
              <w:spacing w:after="0" w:line="240" w:lineRule="auto"/>
              <w:rPr>
                <w:rFonts w:ascii="Times New Roman" w:hAnsi="Times New Roman"/>
                <w:sz w:val="22"/>
                <w:szCs w:val="22"/>
                <w:lang w:eastAsia="sk-SK"/>
              </w:rPr>
            </w:pPr>
            <w:r w:rsidRPr="00B0538A">
              <w:rPr>
                <w:rFonts w:ascii="Times New Roman" w:hAnsi="Times New Roman"/>
                <w:sz w:val="22"/>
                <w:szCs w:val="22"/>
                <w:lang w:eastAsia="sk-SK"/>
              </w:rPr>
              <w:t>§13 Pe B6</w:t>
            </w:r>
          </w:p>
          <w:p w:rsidR="0083786E" w:rsidRPr="00B0538A" w:rsidP="0083786E">
            <w:pPr>
              <w:pStyle w:val="Normlny"/>
              <w:bidi w:val="0"/>
              <w:spacing w:after="0" w:line="240" w:lineRule="auto"/>
              <w:rPr>
                <w:rFonts w:ascii="Times New Roman" w:hAnsi="Times New Roman"/>
                <w:sz w:val="22"/>
                <w:szCs w:val="22"/>
                <w:lang w:eastAsia="sk-SK"/>
              </w:rPr>
            </w:pPr>
          </w:p>
          <w:p w:rsidR="0083786E" w:rsidRPr="00B0538A" w:rsidP="0083786E">
            <w:pPr>
              <w:pStyle w:val="Normlny"/>
              <w:bidi w:val="0"/>
              <w:spacing w:after="0" w:line="240" w:lineRule="auto"/>
              <w:rPr>
                <w:rFonts w:ascii="Times New Roman" w:hAnsi="Times New Roman"/>
                <w:sz w:val="22"/>
                <w:szCs w:val="22"/>
                <w:lang w:eastAsia="sk-SK"/>
              </w:rPr>
            </w:pPr>
          </w:p>
          <w:p w:rsidR="0083786E" w:rsidRPr="00B0538A" w:rsidP="0083786E">
            <w:pPr>
              <w:pStyle w:val="Normlny"/>
              <w:bidi w:val="0"/>
              <w:spacing w:after="0" w:line="240" w:lineRule="auto"/>
              <w:rPr>
                <w:rFonts w:ascii="Times New Roman" w:hAnsi="Times New Roman"/>
                <w:sz w:val="22"/>
                <w:szCs w:val="22"/>
                <w:lang w:eastAsia="sk-SK"/>
              </w:rPr>
            </w:pPr>
          </w:p>
          <w:p w:rsidR="0083786E" w:rsidRPr="00B0538A" w:rsidP="0083786E">
            <w:pPr>
              <w:pStyle w:val="Normlny"/>
              <w:bidi w:val="0"/>
              <w:spacing w:after="0" w:line="240" w:lineRule="auto"/>
              <w:rPr>
                <w:rFonts w:ascii="Times New Roman" w:hAnsi="Times New Roman"/>
                <w:sz w:val="22"/>
                <w:szCs w:val="22"/>
                <w:lang w:eastAsia="sk-SK"/>
              </w:rPr>
            </w:pPr>
          </w:p>
          <w:p w:rsidR="0083786E" w:rsidRPr="00B0538A" w:rsidP="0083786E">
            <w:pPr>
              <w:pStyle w:val="Normlny"/>
              <w:bidi w:val="0"/>
              <w:spacing w:after="0" w:line="240" w:lineRule="auto"/>
              <w:rPr>
                <w:rFonts w:ascii="Times New Roman" w:hAnsi="Times New Roman"/>
                <w:sz w:val="22"/>
                <w:szCs w:val="22"/>
                <w:lang w:eastAsia="sk-SK"/>
              </w:rPr>
            </w:pPr>
          </w:p>
          <w:p w:rsidR="0083786E" w:rsidRPr="00B0538A" w:rsidP="0083786E">
            <w:pPr>
              <w:pStyle w:val="Normlny"/>
              <w:bidi w:val="0"/>
              <w:spacing w:after="0" w:line="240" w:lineRule="auto"/>
              <w:rPr>
                <w:rFonts w:ascii="Times New Roman" w:hAnsi="Times New Roman"/>
                <w:sz w:val="22"/>
                <w:szCs w:val="22"/>
                <w:lang w:eastAsia="sk-SK"/>
              </w:rPr>
            </w:pPr>
            <w:r w:rsidRPr="00B0538A">
              <w:rPr>
                <w:rFonts w:ascii="Times New Roman" w:hAnsi="Times New Roman"/>
                <w:sz w:val="22"/>
                <w:szCs w:val="22"/>
                <w:lang w:eastAsia="sk-SK"/>
              </w:rPr>
              <w:t>§13 Pe B8</w:t>
            </w:r>
          </w:p>
          <w:p w:rsidR="0083786E" w:rsidRPr="00B0538A" w:rsidP="0083786E">
            <w:pPr>
              <w:pStyle w:val="Normlny"/>
              <w:bidi w:val="0"/>
              <w:spacing w:after="0" w:line="240" w:lineRule="auto"/>
              <w:rPr>
                <w:rFonts w:ascii="Times New Roman" w:hAnsi="Times New Roman"/>
                <w:sz w:val="22"/>
                <w:szCs w:val="22"/>
                <w:lang w:eastAsia="sk-SK"/>
              </w:rPr>
            </w:pPr>
          </w:p>
          <w:p w:rsidR="0083786E" w:rsidRPr="00B0538A" w:rsidP="0083786E">
            <w:pPr>
              <w:pStyle w:val="Normlny"/>
              <w:bidi w:val="0"/>
              <w:spacing w:after="0" w:line="240" w:lineRule="auto"/>
              <w:rPr>
                <w:rFonts w:ascii="Times New Roman" w:hAnsi="Times New Roman"/>
                <w:sz w:val="22"/>
                <w:szCs w:val="22"/>
                <w:lang w:eastAsia="sk-SK"/>
              </w:rPr>
            </w:pPr>
          </w:p>
          <w:p w:rsidR="0083786E" w:rsidRPr="00B0538A" w:rsidP="0083786E">
            <w:pPr>
              <w:pStyle w:val="Normlny"/>
              <w:bidi w:val="0"/>
              <w:spacing w:after="0" w:line="240" w:lineRule="auto"/>
              <w:rPr>
                <w:rFonts w:ascii="Times New Roman" w:hAnsi="Times New Roman"/>
                <w:sz w:val="22"/>
                <w:szCs w:val="22"/>
                <w:lang w:eastAsia="sk-SK"/>
              </w:rPr>
            </w:pPr>
          </w:p>
          <w:p w:rsidR="0083786E" w:rsidRPr="00B0538A" w:rsidP="0083786E">
            <w:pPr>
              <w:pStyle w:val="Normlny"/>
              <w:bidi w:val="0"/>
              <w:spacing w:after="0" w:line="240" w:lineRule="auto"/>
              <w:rPr>
                <w:rFonts w:ascii="Times New Roman" w:hAnsi="Times New Roman"/>
                <w:sz w:val="22"/>
                <w:szCs w:val="22"/>
                <w:lang w:eastAsia="sk-SK"/>
              </w:rPr>
            </w:pPr>
          </w:p>
          <w:p w:rsidR="0083786E" w:rsidRPr="00B0538A" w:rsidP="0083786E">
            <w:pPr>
              <w:pStyle w:val="Normlny"/>
              <w:bidi w:val="0"/>
              <w:spacing w:after="0" w:line="240" w:lineRule="auto"/>
              <w:rPr>
                <w:rFonts w:ascii="Times New Roman" w:hAnsi="Times New Roman"/>
                <w:sz w:val="22"/>
                <w:szCs w:val="22"/>
                <w:lang w:eastAsia="sk-SK"/>
              </w:rPr>
            </w:pPr>
          </w:p>
          <w:p w:rsidR="0083786E" w:rsidRPr="00B0538A" w:rsidP="0083786E">
            <w:pPr>
              <w:pStyle w:val="Normlny"/>
              <w:bidi w:val="0"/>
              <w:spacing w:after="0" w:line="240" w:lineRule="auto"/>
              <w:rPr>
                <w:rFonts w:ascii="Times New Roman" w:hAnsi="Times New Roman"/>
                <w:sz w:val="22"/>
                <w:szCs w:val="22"/>
                <w:lang w:eastAsia="sk-SK"/>
              </w:rPr>
            </w:pPr>
          </w:p>
          <w:p w:rsidR="0083786E" w:rsidRPr="00B0538A" w:rsidP="0083786E">
            <w:pPr>
              <w:pStyle w:val="Normlny"/>
              <w:bidi w:val="0"/>
              <w:spacing w:after="0" w:line="240" w:lineRule="auto"/>
              <w:rPr>
                <w:rFonts w:ascii="Times New Roman" w:hAnsi="Times New Roman"/>
                <w:sz w:val="22"/>
                <w:szCs w:val="22"/>
                <w:lang w:eastAsia="sk-SK"/>
              </w:rPr>
            </w:pPr>
          </w:p>
          <w:p w:rsidR="0083786E" w:rsidRPr="00B0538A" w:rsidP="0083786E">
            <w:pPr>
              <w:pStyle w:val="Normlny"/>
              <w:bidi w:val="0"/>
              <w:spacing w:after="0" w:line="240" w:lineRule="auto"/>
              <w:rPr>
                <w:rFonts w:ascii="Times New Roman" w:hAnsi="Times New Roman"/>
                <w:sz w:val="22"/>
                <w:szCs w:val="22"/>
                <w:lang w:eastAsia="sk-SK"/>
              </w:rPr>
            </w:pPr>
          </w:p>
          <w:p w:rsidR="0083786E" w:rsidRPr="00B0538A" w:rsidP="0083786E">
            <w:pPr>
              <w:pStyle w:val="Normlny"/>
              <w:bidi w:val="0"/>
              <w:spacing w:after="0" w:line="240" w:lineRule="auto"/>
              <w:rPr>
                <w:rFonts w:ascii="Times New Roman" w:hAnsi="Times New Roman"/>
                <w:sz w:val="22"/>
                <w:szCs w:val="22"/>
                <w:lang w:eastAsia="sk-SK"/>
              </w:rPr>
            </w:pPr>
          </w:p>
          <w:p w:rsidR="0083786E" w:rsidRPr="00B0538A" w:rsidP="0083786E">
            <w:pPr>
              <w:pStyle w:val="Normlny"/>
              <w:bidi w:val="0"/>
              <w:spacing w:after="0" w:line="240" w:lineRule="auto"/>
              <w:rPr>
                <w:rFonts w:ascii="Times New Roman" w:hAnsi="Times New Roman"/>
                <w:sz w:val="22"/>
                <w:szCs w:val="22"/>
                <w:lang w:eastAsia="sk-SK"/>
              </w:rPr>
            </w:pPr>
            <w:r w:rsidRPr="00B0538A">
              <w:rPr>
                <w:rFonts w:ascii="Times New Roman" w:hAnsi="Times New Roman"/>
                <w:sz w:val="22"/>
                <w:szCs w:val="22"/>
                <w:lang w:eastAsia="sk-SK"/>
              </w:rPr>
              <w:t>§81 O7 Pb</w:t>
            </w: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Standard"/>
              <w:tabs>
                <w:tab w:val="left" w:pos="426"/>
              </w:tabs>
              <w:bidi w:val="0"/>
              <w:spacing w:after="0" w:line="240" w:lineRule="auto"/>
              <w:rPr>
                <w:rFonts w:ascii="Times New Roman" w:hAnsi="Times New Roman" w:cs="Times New Roman"/>
              </w:rPr>
            </w:pPr>
          </w:p>
          <w:p w:rsidR="0083786E" w:rsidRPr="00B0538A" w:rsidP="0083786E">
            <w:pPr>
              <w:pStyle w:val="Standard"/>
              <w:tabs>
                <w:tab w:val="left" w:pos="426"/>
              </w:tabs>
              <w:bidi w:val="0"/>
              <w:spacing w:after="0" w:line="240" w:lineRule="auto"/>
              <w:rPr>
                <w:rFonts w:ascii="Times New Roman" w:hAnsi="Times New Roman" w:cs="Times New Roman"/>
              </w:rPr>
            </w:pPr>
            <w:r w:rsidRPr="00B0538A">
              <w:rPr>
                <w:rFonts w:ascii="Times New Roman" w:hAnsi="Times New Roman" w:cs="Times New Roman"/>
              </w:rPr>
              <w:t>Plán Slovenskej republiky obsahuje najmä opatrenia na znižovanie množstva biologicky rozložiteľných komunálnych odpadov ukladaných na skládky odpadov</w:t>
            </w:r>
          </w:p>
          <w:p w:rsidR="0083786E" w:rsidRPr="00B0538A" w:rsidP="0083786E">
            <w:pPr>
              <w:pStyle w:val="Standard"/>
              <w:tabs>
                <w:tab w:val="left" w:pos="426"/>
              </w:tabs>
              <w:bidi w:val="0"/>
              <w:spacing w:after="0" w:line="240" w:lineRule="auto"/>
              <w:jc w:val="both"/>
              <w:rPr>
                <w:rFonts w:ascii="Times New Roman" w:hAnsi="Times New Roman" w:cs="Times New Roman"/>
              </w:rPr>
            </w:pPr>
          </w:p>
          <w:p w:rsidR="0083786E" w:rsidRPr="00B0538A" w:rsidP="0083786E">
            <w:pPr>
              <w:pStyle w:val="Standard"/>
              <w:tabs>
                <w:tab w:val="left" w:pos="426"/>
              </w:tabs>
              <w:bidi w:val="0"/>
              <w:spacing w:after="0" w:line="240" w:lineRule="auto"/>
              <w:rPr>
                <w:rFonts w:ascii="Times New Roman" w:hAnsi="Times New Roman" w:cs="Times New Roman"/>
              </w:rPr>
            </w:pPr>
            <w:r w:rsidRPr="00B0538A">
              <w:rPr>
                <w:rFonts w:ascii="Times New Roman" w:hAnsi="Times New Roman" w:cs="Times New Roman"/>
              </w:rPr>
              <w:t>Zakazuje sa zneškodňovať skládkovaním vytriedený biologicky rozložiteľný kuchynský a reštauračný odpad,</w:t>
            </w:r>
          </w:p>
          <w:p w:rsidR="0083786E" w:rsidRPr="00B0538A" w:rsidP="0083786E">
            <w:pPr>
              <w:pStyle w:val="Standard"/>
              <w:tabs>
                <w:tab w:val="left" w:pos="426"/>
              </w:tabs>
              <w:bidi w:val="0"/>
              <w:spacing w:after="0" w:line="240" w:lineRule="auto"/>
              <w:jc w:val="both"/>
              <w:rPr>
                <w:rFonts w:ascii="Times New Roman" w:hAnsi="Times New Roman" w:cs="Times New Roman"/>
              </w:rPr>
            </w:pPr>
          </w:p>
          <w:p w:rsidR="0083786E" w:rsidRPr="00B0538A" w:rsidP="0083786E">
            <w:pPr>
              <w:pStyle w:val="Standard"/>
              <w:tabs>
                <w:tab w:val="left" w:pos="426"/>
              </w:tabs>
              <w:bidi w:val="0"/>
              <w:spacing w:after="0" w:line="240" w:lineRule="auto"/>
              <w:rPr>
                <w:rFonts w:ascii="Times New Roman" w:hAnsi="Times New Roman" w:cs="Times New Roman"/>
              </w:rPr>
            </w:pPr>
            <w:r w:rsidRPr="00B0538A">
              <w:rPr>
                <w:rFonts w:ascii="Times New Roman" w:hAnsi="Times New Roman" w:cs="Times New Roman"/>
              </w:rPr>
              <w:t>Zakazuje sa zneškodňovať skládkovaním biologicky rozložiteľný komunálny odpad zo záhrad a parkov, vrátane biologicky rozložiteľného odpadu z cintorínov, okrem nezhodnotiteľných odpadov po dotriedení,</w:t>
            </w:r>
          </w:p>
          <w:p w:rsidR="0083786E" w:rsidRPr="00B0538A" w:rsidP="0083786E">
            <w:pPr>
              <w:pStyle w:val="Normlny"/>
              <w:bidi w:val="0"/>
              <w:spacing w:after="0" w:line="240" w:lineRule="auto"/>
              <w:jc w:val="both"/>
              <w:rPr>
                <w:rFonts w:ascii="Times New Roman" w:hAnsi="Times New Roman"/>
                <w:sz w:val="22"/>
                <w:szCs w:val="22"/>
              </w:rPr>
            </w:pPr>
          </w:p>
          <w:p w:rsidR="0083786E" w:rsidRPr="00B0538A" w:rsidP="0083786E">
            <w:pPr>
              <w:pStyle w:val="Odsekzoznamu2"/>
              <w:bidi w:val="0"/>
              <w:spacing w:after="0" w:line="240" w:lineRule="auto"/>
              <w:ind w:left="0"/>
              <w:rPr>
                <w:rFonts w:ascii="Times New Roman" w:hAnsi="Times New Roman"/>
                <w:kern w:val="3"/>
              </w:rPr>
            </w:pPr>
            <w:r w:rsidRPr="00B0538A">
              <w:rPr>
                <w:rFonts w:ascii="Times New Roman" w:hAnsi="Times New Roman"/>
                <w:kern w:val="3"/>
              </w:rPr>
              <w:t>Obec je okrem povinností podľa § 14 ods. 1  povinná zabezpečiť zavedenie a vykonávanie triedeného zberu</w:t>
            </w:r>
          </w:p>
          <w:p w:rsidR="0083786E" w:rsidRPr="00B0538A" w:rsidP="0083786E">
            <w:pPr>
              <w:pStyle w:val="Odsekzoznamu2"/>
              <w:bidi w:val="0"/>
              <w:spacing w:after="0" w:line="240" w:lineRule="auto"/>
              <w:ind w:left="0"/>
              <w:rPr>
                <w:rFonts w:ascii="Times New Roman" w:hAnsi="Times New Roman"/>
                <w:kern w:val="3"/>
              </w:rPr>
            </w:pPr>
            <w:r w:rsidRPr="00B0538A">
              <w:rPr>
                <w:rFonts w:ascii="Times New Roman" w:hAnsi="Times New Roman"/>
                <w:kern w:val="3"/>
              </w:rPr>
              <w:t>1.biologicky rozložiteľného kuchynského odpadu okrem toho, ktorého pôvodcom je fyzická osoba – podnikateľ a právnická osoba, ktorá prevádzkuje zariadenie spoločného stravovania</w:t>
            </w:r>
            <w:r>
              <w:rPr>
                <w:rFonts w:ascii="Times New Roman" w:hAnsi="Times New Roman"/>
                <w:kern w:val="3"/>
                <w:vertAlign w:val="superscript"/>
                <w:rtl w:val="0"/>
              </w:rPr>
              <w:footnoteReference w:id="3"/>
            </w:r>
            <w:r w:rsidRPr="00B0538A">
              <w:rPr>
                <w:rFonts w:ascii="Times New Roman" w:hAnsi="Times New Roman"/>
                <w:kern w:val="3"/>
                <w:vertAlign w:val="superscript"/>
              </w:rPr>
              <w:t>09</w:t>
            </w:r>
            <w:r w:rsidRPr="00B0538A">
              <w:rPr>
                <w:rFonts w:ascii="Times New Roman" w:hAnsi="Times New Roman"/>
                <w:kern w:val="3"/>
              </w:rPr>
              <w:t xml:space="preserve">) (ďalej len “prevádzkovateľ kuchyne“) (§ 83 ods. 1), </w:t>
            </w:r>
          </w:p>
          <w:p w:rsidR="0083786E" w:rsidRPr="00B0538A" w:rsidP="0083786E">
            <w:pPr>
              <w:pStyle w:val="Odsekzoznamu2"/>
              <w:bidi w:val="0"/>
              <w:spacing w:after="0" w:line="240" w:lineRule="auto"/>
              <w:ind w:left="0"/>
              <w:rPr>
                <w:rFonts w:ascii="Times New Roman" w:hAnsi="Times New Roman"/>
                <w:kern w:val="3"/>
              </w:rPr>
            </w:pPr>
            <w:r w:rsidRPr="00B0538A">
              <w:rPr>
                <w:rFonts w:ascii="Times New Roman" w:hAnsi="Times New Roman"/>
                <w:kern w:val="3"/>
              </w:rPr>
              <w:t>2. jedlých olejov a tukov z domácností a</w:t>
            </w:r>
          </w:p>
          <w:p w:rsidR="0083786E" w:rsidRPr="00B0538A" w:rsidP="0083786E">
            <w:pPr>
              <w:pStyle w:val="Odsekzoznamu2"/>
              <w:bidi w:val="0"/>
              <w:spacing w:after="0" w:line="240" w:lineRule="auto"/>
              <w:ind w:left="0"/>
              <w:rPr>
                <w:rFonts w:ascii="Times New Roman" w:hAnsi="Times New Roman"/>
                <w:kern w:val="3"/>
              </w:rPr>
            </w:pPr>
            <w:r w:rsidRPr="00B0538A">
              <w:rPr>
                <w:rFonts w:ascii="Times New Roman" w:hAnsi="Times New Roman"/>
                <w:kern w:val="3"/>
              </w:rPr>
              <w:t>3. biologicky rozložiteľných odpadov zo záhrad a parkov vrátane odpadu z cintorínov,</w:t>
            </w:r>
          </w:p>
          <w:p w:rsidR="0083786E" w:rsidRPr="00B0538A" w:rsidP="0083786E">
            <w:pPr>
              <w:pStyle w:val="Normlny"/>
              <w:bidi w:val="0"/>
              <w:spacing w:after="0" w:line="240" w:lineRule="auto"/>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r w:rsidRPr="00B0538A">
              <w:rPr>
                <w:rFonts w:ascii="Times New Roman" w:hAnsi="Times New Roman"/>
                <w:sz w:val="22"/>
                <w:szCs w:val="22"/>
              </w:rPr>
              <w:t>Ú</w:t>
            </w: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A77669">
            <w:pPr>
              <w:pStyle w:val="Normlny"/>
              <w:bidi w:val="0"/>
              <w:spacing w:after="0" w:line="240" w:lineRule="auto"/>
              <w:rPr>
                <w:rFonts w:ascii="Times New Roman" w:hAnsi="Times New Roman"/>
                <w:b/>
                <w:bCs/>
                <w:sz w:val="22"/>
                <w:szCs w:val="22"/>
                <w:highlight w:val="yellow"/>
              </w:rPr>
            </w:pPr>
          </w:p>
          <w:p w:rsidR="0083786E" w:rsidRPr="00B0538A" w:rsidP="0083786E">
            <w:pPr>
              <w:pStyle w:val="Normlny"/>
              <w:bidi w:val="0"/>
              <w:spacing w:after="0" w:line="240" w:lineRule="auto"/>
              <w:rPr>
                <w:rFonts w:ascii="Times New Roman" w:hAnsi="Times New Roman"/>
                <w:bCs/>
                <w:sz w:val="22"/>
                <w:szCs w:val="22"/>
              </w:rPr>
            </w:pPr>
            <w:r w:rsidRPr="00B0538A">
              <w:rPr>
                <w:rFonts w:ascii="Times New Roman" w:hAnsi="Times New Roman"/>
                <w:bCs/>
                <w:sz w:val="22"/>
                <w:szCs w:val="22"/>
              </w:rPr>
              <w:t>SR si uplatnila odloženie dosiahnutia cieľov o 4 roky. Cieľové roky pre Slovenskú republiku sú 2010, 2013 a 2020.</w:t>
            </w:r>
          </w:p>
          <w:p w:rsidR="0083786E" w:rsidRPr="00B0538A" w:rsidP="0083786E">
            <w:pPr>
              <w:pStyle w:val="Normlny"/>
              <w:bidi w:val="0"/>
              <w:spacing w:after="0" w:line="240" w:lineRule="auto"/>
              <w:jc w:val="center"/>
              <w:rPr>
                <w:rFonts w:ascii="Times New Roman" w:hAnsi="Times New Roman"/>
                <w:b/>
                <w:bCs/>
                <w:sz w:val="22"/>
                <w:szCs w:val="22"/>
                <w:highlight w:val="yellow"/>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jc w:val="center"/>
              <w:rPr>
                <w:rFonts w:ascii="Times New Roman" w:hAnsi="Times New Roman"/>
                <w:b/>
                <w:bCs/>
                <w:sz w:val="22"/>
                <w:szCs w:val="22"/>
                <w:highlight w:val="yellow"/>
              </w:rPr>
            </w:pPr>
          </w:p>
          <w:p w:rsidR="0083786E" w:rsidRPr="00B0538A" w:rsidP="00084BD3">
            <w:pPr>
              <w:pStyle w:val="Normlny"/>
              <w:bidi w:val="0"/>
              <w:spacing w:after="0" w:line="240" w:lineRule="auto"/>
              <w:jc w:val="center"/>
              <w:rPr>
                <w:rFonts w:ascii="Times New Roman" w:hAnsi="Times New Roman"/>
                <w:b/>
                <w:bCs/>
                <w:sz w:val="22"/>
                <w:szCs w:val="22"/>
              </w:rPr>
            </w:pPr>
            <w:r w:rsidRPr="00B0538A" w:rsidR="00084BD3">
              <w:rPr>
                <w:rFonts w:ascii="Times New Roman" w:hAnsi="Times New Roman"/>
                <w:b/>
                <w:bCs/>
                <w:sz w:val="22"/>
                <w:szCs w:val="22"/>
              </w:rPr>
              <w:t>GP-N</w:t>
            </w:r>
          </w:p>
          <w:p w:rsidR="0083786E" w:rsidRPr="00B0538A" w:rsidP="0083786E">
            <w:pPr>
              <w:pStyle w:val="Normlny"/>
              <w:bidi w:val="0"/>
              <w:spacing w:after="0" w:line="240" w:lineRule="auto"/>
              <w:jc w:val="center"/>
              <w:rPr>
                <w:rFonts w:ascii="Times New Roman" w:hAnsi="Times New Roman"/>
                <w:b/>
                <w:bCs/>
                <w:sz w:val="22"/>
                <w:szCs w:val="22"/>
                <w:highlight w:val="yellow"/>
              </w:rPr>
            </w:pPr>
          </w:p>
        </w:tc>
        <w:tc>
          <w:tcPr>
            <w:tcW w:w="1776"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trHeight w:hRule="exact" w:val="11067"/>
          <w:jc w:val="center"/>
        </w:trPr>
        <w:tc>
          <w:tcPr>
            <w:tcW w:w="674" w:type="dxa"/>
            <w:tcBorders>
              <w:top w:val="single" w:sz="4" w:space="0" w:color="auto"/>
              <w:left w:val="single" w:sz="4" w:space="0" w:color="auto"/>
              <w:bottom w:val="single" w:sz="4" w:space="0" w:color="auto"/>
              <w:right w:val="single" w:sz="4" w:space="0" w:color="auto"/>
            </w:tcBorders>
            <w:textDirection w:val="lrTb"/>
            <w:vAlign w:val="top"/>
          </w:tcPr>
          <w:p w:rsidR="00A77669" w:rsidP="0083786E">
            <w:pPr>
              <w:pStyle w:val="Normlny"/>
              <w:bidi w:val="0"/>
              <w:spacing w:after="0" w:line="240" w:lineRule="auto"/>
              <w:rPr>
                <w:rFonts w:ascii="Times New Roman" w:hAnsi="Times New Roman"/>
                <w:sz w:val="22"/>
                <w:szCs w:val="22"/>
              </w:rPr>
            </w:pPr>
          </w:p>
          <w:p w:rsidR="00A77669" w:rsidP="0083786E">
            <w:pPr>
              <w:pStyle w:val="Normlny"/>
              <w:bidi w:val="0"/>
              <w:spacing w:after="0" w:line="240" w:lineRule="auto"/>
              <w:rPr>
                <w:rFonts w:ascii="Times New Roman" w:hAnsi="Times New Roman"/>
                <w:sz w:val="22"/>
                <w:szCs w:val="22"/>
              </w:rPr>
            </w:pPr>
            <w:r>
              <w:rPr>
                <w:rFonts w:ascii="Times New Roman" w:hAnsi="Times New Roman"/>
                <w:sz w:val="22"/>
                <w:szCs w:val="22"/>
              </w:rPr>
              <w:t>Č6 O2 Pa</w:t>
            </w:r>
          </w:p>
          <w:p w:rsidR="00A77669" w:rsidP="0083786E">
            <w:pPr>
              <w:pStyle w:val="Normlny"/>
              <w:bidi w:val="0"/>
              <w:spacing w:after="0" w:line="240" w:lineRule="auto"/>
              <w:rPr>
                <w:rFonts w:ascii="Times New Roman" w:hAnsi="Times New Roman"/>
                <w:sz w:val="22"/>
                <w:szCs w:val="22"/>
              </w:rPr>
            </w:pPr>
          </w:p>
          <w:p w:rsidR="00A77669" w:rsidP="0083786E">
            <w:pPr>
              <w:pStyle w:val="Normlny"/>
              <w:bidi w:val="0"/>
              <w:spacing w:after="0" w:line="240" w:lineRule="auto"/>
              <w:rPr>
                <w:rFonts w:ascii="Times New Roman" w:hAnsi="Times New Roman"/>
                <w:sz w:val="22"/>
                <w:szCs w:val="22"/>
              </w:rPr>
            </w:pPr>
          </w:p>
          <w:p w:rsidR="00A77669" w:rsidP="0083786E">
            <w:pPr>
              <w:pStyle w:val="Normlny"/>
              <w:bidi w:val="0"/>
              <w:spacing w:after="0" w:line="240" w:lineRule="auto"/>
              <w:rPr>
                <w:rFonts w:ascii="Times New Roman" w:hAnsi="Times New Roman"/>
                <w:sz w:val="22"/>
                <w:szCs w:val="22"/>
              </w:rPr>
            </w:pPr>
          </w:p>
          <w:p w:rsidR="00A77669" w:rsidP="0083786E">
            <w:pPr>
              <w:pStyle w:val="Normlny"/>
              <w:bidi w:val="0"/>
              <w:spacing w:after="0" w:line="240" w:lineRule="auto"/>
              <w:rPr>
                <w:rFonts w:ascii="Times New Roman" w:hAnsi="Times New Roman"/>
                <w:sz w:val="22"/>
                <w:szCs w:val="22"/>
              </w:rPr>
            </w:pPr>
          </w:p>
          <w:p w:rsidR="00A77669" w:rsidP="0083786E">
            <w:pPr>
              <w:pStyle w:val="Normlny"/>
              <w:bidi w:val="0"/>
              <w:spacing w:after="0" w:line="240" w:lineRule="auto"/>
              <w:rPr>
                <w:rFonts w:ascii="Times New Roman" w:hAnsi="Times New Roman"/>
                <w:sz w:val="22"/>
                <w:szCs w:val="22"/>
              </w:rPr>
            </w:pPr>
          </w:p>
          <w:p w:rsidR="00A77669" w:rsidP="0083786E">
            <w:pPr>
              <w:pStyle w:val="Normlny"/>
              <w:bidi w:val="0"/>
              <w:spacing w:after="0" w:line="240" w:lineRule="auto"/>
              <w:rPr>
                <w:rFonts w:ascii="Times New Roman" w:hAnsi="Times New Roman"/>
                <w:sz w:val="22"/>
                <w:szCs w:val="22"/>
              </w:rPr>
            </w:pPr>
          </w:p>
          <w:p w:rsidR="00A77669" w:rsidP="0083786E">
            <w:pPr>
              <w:pStyle w:val="Normlny"/>
              <w:bidi w:val="0"/>
              <w:spacing w:after="0" w:line="240" w:lineRule="auto"/>
              <w:rPr>
                <w:rFonts w:ascii="Times New Roman" w:hAnsi="Times New Roman"/>
                <w:sz w:val="22"/>
                <w:szCs w:val="22"/>
              </w:rPr>
            </w:pPr>
          </w:p>
          <w:p w:rsidR="00A77669" w:rsidP="0083786E">
            <w:pPr>
              <w:pStyle w:val="Normlny"/>
              <w:bidi w:val="0"/>
              <w:spacing w:after="0" w:line="240" w:lineRule="auto"/>
              <w:rPr>
                <w:rFonts w:ascii="Times New Roman" w:hAnsi="Times New Roman"/>
                <w:sz w:val="22"/>
                <w:szCs w:val="22"/>
              </w:rPr>
            </w:pPr>
          </w:p>
          <w:p w:rsidR="00A77669" w:rsidP="0083786E">
            <w:pPr>
              <w:pStyle w:val="Normlny"/>
              <w:bidi w:val="0"/>
              <w:spacing w:after="0" w:line="240" w:lineRule="auto"/>
              <w:rPr>
                <w:rFonts w:ascii="Times New Roman" w:hAnsi="Times New Roman"/>
                <w:sz w:val="22"/>
                <w:szCs w:val="22"/>
              </w:rPr>
            </w:pPr>
          </w:p>
          <w:p w:rsidR="00A77669" w:rsidP="0083786E">
            <w:pPr>
              <w:pStyle w:val="Normlny"/>
              <w:bidi w:val="0"/>
              <w:spacing w:after="0" w:line="240" w:lineRule="auto"/>
              <w:rPr>
                <w:rFonts w:ascii="Times New Roman" w:hAnsi="Times New Roman"/>
                <w:sz w:val="22"/>
                <w:szCs w:val="22"/>
              </w:rPr>
            </w:pPr>
          </w:p>
          <w:p w:rsidR="00A77669" w:rsidP="0083786E">
            <w:pPr>
              <w:pStyle w:val="Normlny"/>
              <w:bidi w:val="0"/>
              <w:spacing w:after="0" w:line="240" w:lineRule="auto"/>
              <w:rPr>
                <w:rFonts w:ascii="Times New Roman" w:hAnsi="Times New Roman"/>
                <w:sz w:val="22"/>
                <w:szCs w:val="22"/>
              </w:rPr>
            </w:pPr>
          </w:p>
          <w:p w:rsidR="00A77669" w:rsidP="0083786E">
            <w:pPr>
              <w:pStyle w:val="Normlny"/>
              <w:bidi w:val="0"/>
              <w:spacing w:after="0" w:line="240" w:lineRule="auto"/>
              <w:rPr>
                <w:rFonts w:ascii="Times New Roman" w:hAnsi="Times New Roman"/>
                <w:sz w:val="22"/>
                <w:szCs w:val="22"/>
              </w:rPr>
            </w:pPr>
          </w:p>
          <w:p w:rsidR="00A77669" w:rsidP="0083786E">
            <w:pPr>
              <w:pStyle w:val="Normlny"/>
              <w:bidi w:val="0"/>
              <w:spacing w:after="0" w:line="240" w:lineRule="auto"/>
              <w:rPr>
                <w:rFonts w:ascii="Times New Roman" w:hAnsi="Times New Roman"/>
                <w:sz w:val="22"/>
                <w:szCs w:val="22"/>
              </w:rPr>
            </w:pPr>
          </w:p>
          <w:p w:rsidR="00A77669" w:rsidP="0083786E">
            <w:pPr>
              <w:pStyle w:val="Normlny"/>
              <w:bidi w:val="0"/>
              <w:spacing w:after="0" w:line="240" w:lineRule="auto"/>
              <w:rPr>
                <w:rFonts w:ascii="Times New Roman" w:hAnsi="Times New Roman"/>
                <w:sz w:val="22"/>
                <w:szCs w:val="22"/>
              </w:rPr>
            </w:pPr>
          </w:p>
          <w:p w:rsidR="00A77669"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Č8 Pb</w:t>
            </w: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D16379"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D16379" w:rsidRPr="00B0538A" w:rsidP="0083786E">
            <w:pPr>
              <w:pStyle w:val="Normlny"/>
              <w:bidi w:val="0"/>
              <w:spacing w:after="0" w:line="240" w:lineRule="auto"/>
              <w:rPr>
                <w:rFonts w:ascii="Times New Roman" w:hAnsi="Times New Roman"/>
                <w:sz w:val="22"/>
                <w:szCs w:val="22"/>
              </w:rPr>
            </w:pPr>
          </w:p>
          <w:p w:rsidR="00D16379" w:rsidRPr="00B0538A" w:rsidP="0083786E">
            <w:pPr>
              <w:pStyle w:val="Normlny"/>
              <w:bidi w:val="0"/>
              <w:spacing w:after="0" w:line="240" w:lineRule="auto"/>
              <w:rPr>
                <w:rFonts w:ascii="Times New Roman" w:hAnsi="Times New Roman"/>
                <w:sz w:val="22"/>
                <w:szCs w:val="22"/>
              </w:rPr>
            </w:pPr>
          </w:p>
          <w:p w:rsidR="00D16379" w:rsidRPr="00B0538A" w:rsidP="0083786E">
            <w:pPr>
              <w:pStyle w:val="Normlny"/>
              <w:bidi w:val="0"/>
              <w:spacing w:after="0" w:line="240" w:lineRule="auto"/>
              <w:rPr>
                <w:rFonts w:ascii="Times New Roman" w:hAnsi="Times New Roman"/>
                <w:sz w:val="22"/>
                <w:szCs w:val="22"/>
              </w:rPr>
            </w:pPr>
          </w:p>
          <w:p w:rsidR="00D16379"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Č13 Pb</w:t>
            </w: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Č13 Pc</w:t>
            </w: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Č13 Pd</w:t>
            </w:r>
          </w:p>
        </w:tc>
        <w:tc>
          <w:tcPr>
            <w:tcW w:w="4726" w:type="dxa"/>
            <w:tcBorders>
              <w:top w:val="single" w:sz="4" w:space="0" w:color="auto"/>
              <w:left w:val="single" w:sz="4" w:space="0" w:color="auto"/>
              <w:bottom w:val="single" w:sz="4" w:space="0" w:color="auto"/>
              <w:right w:val="single" w:sz="4" w:space="0" w:color="auto"/>
            </w:tcBorders>
            <w:textDirection w:val="lrTb"/>
            <w:vAlign w:val="top"/>
          </w:tcPr>
          <w:p w:rsidR="00A77669" w:rsidP="0083786E">
            <w:pPr>
              <w:pStyle w:val="Normlny"/>
              <w:bidi w:val="0"/>
              <w:spacing w:after="0" w:line="240" w:lineRule="auto"/>
              <w:rPr>
                <w:rFonts w:ascii="Times New Roman" w:hAnsi="Times New Roman"/>
                <w:sz w:val="22"/>
                <w:szCs w:val="22"/>
                <w:shd w:val="clear" w:color="auto" w:fill="FFFFFF"/>
              </w:rPr>
            </w:pPr>
          </w:p>
          <w:p w:rsidR="00A77669" w:rsidRPr="008A204C" w:rsidP="00A77669">
            <w:pPr>
              <w:pStyle w:val="Normlny"/>
              <w:bidi w:val="0"/>
              <w:spacing w:after="0" w:line="240" w:lineRule="auto"/>
              <w:rPr>
                <w:rFonts w:ascii="Times New Roman" w:hAnsi="Times New Roman"/>
                <w:color w:val="000000"/>
                <w:sz w:val="22"/>
                <w:szCs w:val="22"/>
              </w:rPr>
            </w:pPr>
            <w:r w:rsidRPr="008A204C">
              <w:rPr>
                <w:rFonts w:ascii="Times New Roman" w:hAnsi="Times New Roman"/>
                <w:b/>
                <w:bCs/>
                <w:color w:val="000000"/>
                <w:sz w:val="22"/>
                <w:szCs w:val="22"/>
              </w:rPr>
              <w:t xml:space="preserve">Odpad, ktorý má byť prijímaný na skládkach jednotlivých tried </w:t>
            </w:r>
          </w:p>
          <w:p w:rsidR="00A77669" w:rsidP="00A77669">
            <w:pPr>
              <w:pStyle w:val="Normlny"/>
              <w:bidi w:val="0"/>
              <w:spacing w:after="0" w:line="240" w:lineRule="auto"/>
              <w:rPr>
                <w:rFonts w:ascii="Times New Roman" w:hAnsi="Times New Roman"/>
                <w:color w:val="000000"/>
                <w:sz w:val="22"/>
                <w:szCs w:val="22"/>
              </w:rPr>
            </w:pPr>
            <w:r w:rsidRPr="008A204C">
              <w:rPr>
                <w:rFonts w:ascii="Times New Roman" w:hAnsi="Times New Roman"/>
                <w:color w:val="000000"/>
                <w:sz w:val="22"/>
                <w:szCs w:val="22"/>
              </w:rPr>
              <w:t xml:space="preserve">Členské štáty prijmú také opatrenia, aby zabezpečili, že </w:t>
            </w:r>
          </w:p>
          <w:p w:rsidR="00A77669" w:rsidRPr="008A204C" w:rsidP="00A77669">
            <w:pPr>
              <w:pStyle w:val="Normlny"/>
              <w:bidi w:val="0"/>
              <w:spacing w:after="0" w:line="240" w:lineRule="auto"/>
              <w:rPr>
                <w:rFonts w:ascii="Times New Roman" w:hAnsi="Times New Roman"/>
                <w:color w:val="000000"/>
                <w:sz w:val="22"/>
                <w:szCs w:val="22"/>
              </w:rPr>
            </w:pPr>
          </w:p>
          <w:p w:rsidR="00A77669" w:rsidRPr="008A204C" w:rsidP="00A77669">
            <w:pPr>
              <w:pStyle w:val="Normlny"/>
              <w:bidi w:val="0"/>
              <w:spacing w:after="0" w:line="240" w:lineRule="auto"/>
              <w:rPr>
                <w:rFonts w:ascii="Times New Roman" w:hAnsi="Times New Roman"/>
                <w:color w:val="000000"/>
                <w:sz w:val="22"/>
                <w:szCs w:val="22"/>
              </w:rPr>
            </w:pPr>
            <w:r w:rsidRPr="008A204C">
              <w:rPr>
                <w:rFonts w:ascii="Times New Roman" w:hAnsi="Times New Roman"/>
                <w:color w:val="000000"/>
                <w:sz w:val="22"/>
                <w:szCs w:val="22"/>
              </w:rPr>
              <w:t xml:space="preserve">na skládku bude ukladaný len taký odpad, ktorý bol upravený. Toto ustanovenie sa nemusí vzťahovať na inertný odpad, ktorého úprava s cieľom zníženia množstva odpadu alebo jeho nebezpečenstva pre zdravie ľudí alebo pre životné prostredie nie je technicky možné, ani na akýkoľvek iný odpad, u ktorého by takáto úprava neprispela k dosahovaniu cieľov tejto smernice, ktoré sú uvedené v článku 1; </w:t>
            </w:r>
          </w:p>
          <w:p w:rsidR="00A77669" w:rsidP="0083786E">
            <w:pPr>
              <w:pStyle w:val="Normlny"/>
              <w:bidi w:val="0"/>
              <w:spacing w:after="0" w:line="240" w:lineRule="auto"/>
              <w:rPr>
                <w:rFonts w:ascii="Times New Roman" w:hAnsi="Times New Roman"/>
                <w:sz w:val="22"/>
                <w:szCs w:val="22"/>
                <w:shd w:val="clear" w:color="auto" w:fill="FFFFFF"/>
              </w:rPr>
            </w:pPr>
          </w:p>
          <w:p w:rsidR="00A77669" w:rsidP="0083786E">
            <w:pPr>
              <w:pStyle w:val="Normlny"/>
              <w:bidi w:val="0"/>
              <w:spacing w:after="0" w:line="240" w:lineRule="auto"/>
              <w:rPr>
                <w:rFonts w:ascii="Times New Roman" w:hAnsi="Times New Roman"/>
                <w:sz w:val="22"/>
                <w:szCs w:val="22"/>
                <w:shd w:val="clear" w:color="auto" w:fill="FFFFFF"/>
              </w:rPr>
            </w:pPr>
          </w:p>
          <w:p w:rsidR="00A77669" w:rsidP="0083786E">
            <w:pPr>
              <w:pStyle w:val="Normlny"/>
              <w:bidi w:val="0"/>
              <w:spacing w:after="0" w:line="240" w:lineRule="auto"/>
              <w:rPr>
                <w:rFonts w:ascii="Times New Roman" w:hAnsi="Times New Roman"/>
                <w:sz w:val="22"/>
                <w:szCs w:val="22"/>
                <w:shd w:val="clear" w:color="auto" w:fill="FFFFFF"/>
              </w:rPr>
            </w:pPr>
          </w:p>
          <w:p w:rsidR="00A77669" w:rsidP="0083786E">
            <w:pPr>
              <w:pStyle w:val="Normlny"/>
              <w:bidi w:val="0"/>
              <w:spacing w:after="0" w:line="240" w:lineRule="auto"/>
              <w:rPr>
                <w:rFonts w:ascii="Times New Roman" w:hAnsi="Times New Roman"/>
                <w:sz w:val="22"/>
                <w:szCs w:val="22"/>
                <w:shd w:val="clear" w:color="auto" w:fill="FFFFFF"/>
              </w:rPr>
            </w:pPr>
          </w:p>
          <w:p w:rsidR="0083786E" w:rsidRPr="00B0538A" w:rsidP="0083786E">
            <w:pPr>
              <w:pStyle w:val="Normlny"/>
              <w:bidi w:val="0"/>
              <w:spacing w:after="0" w:line="240" w:lineRule="auto"/>
              <w:rPr>
                <w:rFonts w:ascii="Times New Roman" w:hAnsi="Times New Roman"/>
                <w:sz w:val="22"/>
                <w:szCs w:val="22"/>
                <w:shd w:val="clear" w:color="auto" w:fill="FFFFFF"/>
              </w:rPr>
            </w:pPr>
            <w:r w:rsidRPr="00B0538A">
              <w:rPr>
                <w:rFonts w:ascii="Times New Roman" w:hAnsi="Times New Roman"/>
                <w:sz w:val="22"/>
                <w:szCs w:val="22"/>
                <w:shd w:val="clear" w:color="auto" w:fill="FFFFFF"/>
              </w:rPr>
              <w:t>projekt skládky je v súlade s príslušným plánom odpadového hospodárstva alebo plánmi uvedenými v článku 7 smernice 75/442/EHS;</w:t>
            </w:r>
          </w:p>
          <w:p w:rsidR="00084BD3" w:rsidRPr="00B0538A" w:rsidP="0083786E">
            <w:pPr>
              <w:pStyle w:val="Normlny"/>
              <w:bidi w:val="0"/>
              <w:spacing w:after="0" w:line="240" w:lineRule="auto"/>
              <w:rPr>
                <w:rFonts w:ascii="Times New Roman" w:hAnsi="Times New Roman"/>
                <w:sz w:val="22"/>
                <w:szCs w:val="22"/>
                <w:shd w:val="clear" w:color="auto" w:fill="FFFFFF"/>
              </w:rPr>
            </w:pPr>
          </w:p>
          <w:p w:rsidR="00084BD3" w:rsidRPr="00B0538A" w:rsidP="0083786E">
            <w:pPr>
              <w:pStyle w:val="Normlny"/>
              <w:bidi w:val="0"/>
              <w:spacing w:after="0" w:line="240" w:lineRule="auto"/>
              <w:rPr>
                <w:rFonts w:ascii="Times New Roman" w:hAnsi="Times New Roman"/>
                <w:sz w:val="22"/>
                <w:szCs w:val="22"/>
                <w:shd w:val="clear" w:color="auto" w:fill="FFFFFF"/>
              </w:rPr>
            </w:pPr>
          </w:p>
          <w:p w:rsidR="00084BD3" w:rsidRPr="00B0538A" w:rsidP="0083786E">
            <w:pPr>
              <w:pStyle w:val="Normlny"/>
              <w:bidi w:val="0"/>
              <w:spacing w:after="0" w:line="240" w:lineRule="auto"/>
              <w:rPr>
                <w:rFonts w:ascii="Times New Roman" w:hAnsi="Times New Roman"/>
                <w:sz w:val="22"/>
                <w:szCs w:val="22"/>
                <w:shd w:val="clear" w:color="auto" w:fill="FFFFFF"/>
              </w:rPr>
            </w:pPr>
          </w:p>
          <w:p w:rsidR="00084BD3" w:rsidRPr="00B0538A" w:rsidP="0083786E">
            <w:pPr>
              <w:pStyle w:val="Normlny"/>
              <w:bidi w:val="0"/>
              <w:spacing w:after="0" w:line="240" w:lineRule="auto"/>
              <w:rPr>
                <w:rFonts w:ascii="Times New Roman" w:hAnsi="Times New Roman"/>
                <w:b/>
                <w:bCs/>
                <w:sz w:val="22"/>
                <w:szCs w:val="22"/>
              </w:rPr>
            </w:pPr>
          </w:p>
          <w:p w:rsidR="0083786E" w:rsidRPr="00B0538A" w:rsidP="0083786E">
            <w:pPr>
              <w:pStyle w:val="Normlny"/>
              <w:bidi w:val="0"/>
              <w:spacing w:after="0" w:line="240" w:lineRule="auto"/>
              <w:rPr>
                <w:rFonts w:ascii="Times New Roman" w:hAnsi="Times New Roman"/>
                <w:b/>
                <w:bCs/>
                <w:sz w:val="22"/>
                <w:szCs w:val="22"/>
              </w:rPr>
            </w:pPr>
          </w:p>
          <w:p w:rsidR="0083786E" w:rsidRPr="00B0538A" w:rsidP="0083786E">
            <w:pPr>
              <w:pStyle w:val="Normlny"/>
              <w:bidi w:val="0"/>
              <w:spacing w:after="0" w:line="240" w:lineRule="auto"/>
              <w:rPr>
                <w:rFonts w:ascii="Times New Roman" w:hAnsi="Times New Roman"/>
                <w:b/>
                <w:bCs/>
                <w:sz w:val="22"/>
                <w:szCs w:val="22"/>
              </w:rPr>
            </w:pPr>
          </w:p>
          <w:p w:rsidR="0083786E" w:rsidRPr="00B0538A" w:rsidP="0083786E">
            <w:pPr>
              <w:pStyle w:val="Normlny"/>
              <w:bidi w:val="0"/>
              <w:spacing w:after="0" w:line="240" w:lineRule="auto"/>
              <w:rPr>
                <w:rFonts w:ascii="Times New Roman" w:hAnsi="Times New Roman"/>
                <w:b/>
                <w:bCs/>
                <w:sz w:val="22"/>
                <w:szCs w:val="22"/>
              </w:rPr>
            </w:pPr>
          </w:p>
          <w:p w:rsidR="0083786E" w:rsidRPr="00B0538A" w:rsidP="0083786E">
            <w:pPr>
              <w:pStyle w:val="Normlny"/>
              <w:bidi w:val="0"/>
              <w:spacing w:after="0" w:line="240" w:lineRule="auto"/>
              <w:rPr>
                <w:rFonts w:ascii="Times New Roman" w:hAnsi="Times New Roman"/>
                <w:b/>
                <w:bCs/>
                <w:sz w:val="22"/>
                <w:szCs w:val="22"/>
              </w:rPr>
            </w:pPr>
          </w:p>
          <w:p w:rsidR="00D16379" w:rsidRPr="00B0538A" w:rsidP="0083786E">
            <w:pPr>
              <w:pStyle w:val="Normlny"/>
              <w:bidi w:val="0"/>
              <w:spacing w:after="0" w:line="240" w:lineRule="auto"/>
              <w:rPr>
                <w:rFonts w:ascii="Times New Roman" w:hAnsi="Times New Roman"/>
                <w:b/>
                <w:bCs/>
                <w:sz w:val="22"/>
                <w:szCs w:val="22"/>
              </w:rPr>
            </w:pPr>
          </w:p>
          <w:p w:rsidR="00D16379" w:rsidRPr="00B0538A" w:rsidP="0083786E">
            <w:pPr>
              <w:pStyle w:val="Normlny"/>
              <w:bidi w:val="0"/>
              <w:spacing w:after="0" w:line="240" w:lineRule="auto"/>
              <w:rPr>
                <w:rFonts w:ascii="Times New Roman" w:hAnsi="Times New Roman"/>
                <w:b/>
                <w:bCs/>
                <w:sz w:val="22"/>
                <w:szCs w:val="22"/>
              </w:rPr>
            </w:pPr>
          </w:p>
          <w:p w:rsidR="00D16379" w:rsidRPr="00B0538A" w:rsidP="0083786E">
            <w:pPr>
              <w:pStyle w:val="Normlny"/>
              <w:bidi w:val="0"/>
              <w:spacing w:after="0" w:line="240" w:lineRule="auto"/>
              <w:rPr>
                <w:rFonts w:ascii="Times New Roman" w:hAnsi="Times New Roman"/>
                <w:b/>
                <w:bCs/>
                <w:sz w:val="22"/>
                <w:szCs w:val="22"/>
              </w:rPr>
            </w:pPr>
          </w:p>
          <w:p w:rsidR="00D16379" w:rsidRPr="00B0538A" w:rsidP="0083786E">
            <w:pPr>
              <w:pStyle w:val="Normlny"/>
              <w:bidi w:val="0"/>
              <w:spacing w:after="0" w:line="240" w:lineRule="auto"/>
              <w:rPr>
                <w:rFonts w:ascii="Times New Roman" w:hAnsi="Times New Roman"/>
                <w:b/>
                <w:bCs/>
                <w:sz w:val="22"/>
                <w:szCs w:val="22"/>
              </w:rPr>
            </w:pPr>
          </w:p>
          <w:p w:rsidR="0083786E" w:rsidRPr="00B0538A" w:rsidP="0083786E">
            <w:pPr>
              <w:pStyle w:val="Normlny"/>
              <w:bidi w:val="0"/>
              <w:spacing w:after="0" w:line="240" w:lineRule="auto"/>
              <w:rPr>
                <w:rFonts w:ascii="Times New Roman" w:hAnsi="Times New Roman"/>
                <w:b/>
                <w:bCs/>
                <w:sz w:val="22"/>
                <w:szCs w:val="22"/>
              </w:rPr>
            </w:pPr>
          </w:p>
          <w:p w:rsidR="00D16379"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 xml:space="preserve">Skládka alebo jej časť môže byť považovaná za definitívne uzatvorenú len vtedy, ak príslušný orgán vykoná záverečnú inšpekciu priamo na mieste skládky, vyhodnotí všetky správy predložené prevádzkovateľom a oznámi prevádzkovateľovi svoj súhlas s uzatvorením skládky. To v žiadnom prípade nemá vplyv na zodpovednosť prevádzkovateľa vyplývajúcu z podmienok povolenia; </w:t>
            </w: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lang w:eastAsia="cs-CZ"/>
              </w:rPr>
            </w:pPr>
          </w:p>
          <w:p w:rsidR="0083786E" w:rsidRPr="00B0538A" w:rsidP="0083786E">
            <w:pPr>
              <w:pStyle w:val="Normlny"/>
              <w:bidi w:val="0"/>
              <w:spacing w:after="0" w:line="240" w:lineRule="auto"/>
              <w:rPr>
                <w:rFonts w:ascii="Times New Roman" w:hAnsi="Times New Roman"/>
                <w:sz w:val="22"/>
                <w:szCs w:val="22"/>
                <w:lang w:eastAsia="cs-CZ"/>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 xml:space="preserve">po definitívnom uzatvorení skládky je prevádzkovateľ zodpovedný za jej údržbu, monitorovanie a kontrolu v etape starostlivosti o skládku po ukončení jej prevádzky po takú dlhú dobu, ako to požaduje príslušný orgán, berúc do úvahy dobu, počas ktorej by skládka mohla predstavovať nebezpečenstvo. </w:t>
            </w:r>
          </w:p>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Prevádzkovateľ oznámi príslušnému orgánu všetky významné nepriaznivé dopady na životné prostredie odhalené pomocou kontrolných postupov a riadi sa rozhodnutím príslušného orgánu o povahe a časovom harmonograme nápravných opatrení, ktoré majú byť prijaté;</w:t>
            </w:r>
          </w:p>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 xml:space="preserve"> </w:t>
            </w:r>
          </w:p>
          <w:p w:rsidR="0083786E" w:rsidRPr="00B0538A" w:rsidP="0083786E">
            <w:pPr>
              <w:pStyle w:val="Normlny"/>
              <w:bidi w:val="0"/>
              <w:spacing w:after="0" w:line="240" w:lineRule="auto"/>
              <w:rPr>
                <w:rFonts w:ascii="Times New Roman" w:hAnsi="Times New Roman"/>
                <w:sz w:val="22"/>
                <w:szCs w:val="22"/>
                <w:lang w:eastAsia="cs-CZ"/>
              </w:rPr>
            </w:pPr>
          </w:p>
          <w:p w:rsidR="0083786E" w:rsidRPr="00B0538A" w:rsidP="0083786E">
            <w:pPr>
              <w:pStyle w:val="Normlny"/>
              <w:bidi w:val="0"/>
              <w:spacing w:after="0" w:line="240" w:lineRule="auto"/>
              <w:rPr>
                <w:rFonts w:ascii="Times New Roman" w:hAnsi="Times New Roman"/>
                <w:sz w:val="22"/>
                <w:szCs w:val="22"/>
                <w:lang w:eastAsia="cs-CZ"/>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b/>
                <w:bCs/>
                <w:sz w:val="22"/>
                <w:szCs w:val="22"/>
              </w:rPr>
            </w:pPr>
            <w:r w:rsidRPr="00B0538A">
              <w:rPr>
                <w:rFonts w:ascii="Times New Roman" w:hAnsi="Times New Roman"/>
                <w:sz w:val="22"/>
                <w:szCs w:val="22"/>
              </w:rPr>
              <w:t>prevádzkovateľ skládky je zodpovedný za monitorovanie a analýzu skládkových plynov a vôd presakujúcich zo skládky a režimu podzemných vôd v blízkosti skládky v súlade s prílohou III po takú dlhú dobu, akú príslušný orgán považuje za potrebnú, počas ktorej by skládka mohla predstavovať nebezpečenstvo pre životné prostredie, bez toho, aby sa to dotklo právnych predpisov spoločenstva alebo vnútroštátnych právnych predpisov týkajúcich sa zodpovedností držiteľa odpadu.</w:t>
            </w:r>
          </w:p>
        </w:tc>
        <w:tc>
          <w:tcPr>
            <w:tcW w:w="944"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jc w:val="center"/>
              <w:rPr>
                <w:rFonts w:ascii="Times New Roman" w:hAnsi="Times New Roman"/>
                <w:sz w:val="22"/>
                <w:szCs w:val="22"/>
              </w:rPr>
            </w:pPr>
            <w:r w:rsidR="00DF68F5">
              <w:rPr>
                <w:rFonts w:ascii="Times New Roman" w:hAnsi="Times New Roman"/>
                <w:sz w:val="22"/>
                <w:szCs w:val="22"/>
              </w:rPr>
              <w:t>I</w:t>
            </w:r>
          </w:p>
          <w:p w:rsidR="0083786E" w:rsidRPr="00B0538A" w:rsidP="0083786E">
            <w:pPr>
              <w:pStyle w:val="Normlny"/>
              <w:bidi w:val="0"/>
              <w:spacing w:after="0" w:line="240" w:lineRule="auto"/>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77669" w:rsidP="0083786E">
            <w:pPr>
              <w:pStyle w:val="Normlny"/>
              <w:bidi w:val="0"/>
              <w:spacing w:after="0" w:line="240" w:lineRule="auto"/>
              <w:jc w:val="center"/>
              <w:rPr>
                <w:rFonts w:ascii="Times New Roman" w:hAnsi="Times New Roman"/>
                <w:sz w:val="22"/>
                <w:szCs w:val="22"/>
              </w:rPr>
            </w:pPr>
          </w:p>
          <w:p w:rsidR="00A77669" w:rsidP="0083786E">
            <w:pPr>
              <w:pStyle w:val="Normlny"/>
              <w:bidi w:val="0"/>
              <w:spacing w:after="0" w:line="240" w:lineRule="auto"/>
              <w:jc w:val="center"/>
              <w:rPr>
                <w:rFonts w:ascii="Times New Roman" w:hAnsi="Times New Roman"/>
                <w:sz w:val="22"/>
                <w:szCs w:val="22"/>
              </w:rPr>
            </w:pPr>
            <w:r>
              <w:rPr>
                <w:rFonts w:ascii="Times New Roman" w:hAnsi="Times New Roman"/>
                <w:sz w:val="22"/>
                <w:szCs w:val="22"/>
              </w:rPr>
              <w:t>382/2018</w:t>
            </w:r>
          </w:p>
          <w:p w:rsidR="00A77669" w:rsidP="0083786E">
            <w:pPr>
              <w:pStyle w:val="Normlny"/>
              <w:bidi w:val="0"/>
              <w:spacing w:after="0" w:line="240" w:lineRule="auto"/>
              <w:jc w:val="center"/>
              <w:rPr>
                <w:rFonts w:ascii="Times New Roman" w:hAnsi="Times New Roman"/>
                <w:sz w:val="22"/>
                <w:szCs w:val="22"/>
              </w:rPr>
            </w:pPr>
          </w:p>
          <w:p w:rsidR="00A77669" w:rsidP="0083786E">
            <w:pPr>
              <w:pStyle w:val="Normlny"/>
              <w:bidi w:val="0"/>
              <w:spacing w:after="0" w:line="240" w:lineRule="auto"/>
              <w:jc w:val="center"/>
              <w:rPr>
                <w:rFonts w:ascii="Times New Roman" w:hAnsi="Times New Roman"/>
                <w:sz w:val="22"/>
                <w:szCs w:val="22"/>
              </w:rPr>
            </w:pPr>
          </w:p>
          <w:p w:rsidR="00A77669" w:rsidP="0083786E">
            <w:pPr>
              <w:pStyle w:val="Normlny"/>
              <w:bidi w:val="0"/>
              <w:spacing w:after="0" w:line="240" w:lineRule="auto"/>
              <w:jc w:val="center"/>
              <w:rPr>
                <w:rFonts w:ascii="Times New Roman" w:hAnsi="Times New Roman"/>
                <w:sz w:val="22"/>
                <w:szCs w:val="22"/>
              </w:rPr>
            </w:pPr>
          </w:p>
          <w:p w:rsidR="00A77669" w:rsidP="0083786E">
            <w:pPr>
              <w:pStyle w:val="Normlny"/>
              <w:bidi w:val="0"/>
              <w:spacing w:after="0" w:line="240" w:lineRule="auto"/>
              <w:jc w:val="center"/>
              <w:rPr>
                <w:rFonts w:ascii="Times New Roman" w:hAnsi="Times New Roman"/>
                <w:sz w:val="22"/>
                <w:szCs w:val="22"/>
              </w:rPr>
            </w:pPr>
          </w:p>
          <w:p w:rsidR="00A77669" w:rsidP="0083786E">
            <w:pPr>
              <w:pStyle w:val="Normlny"/>
              <w:bidi w:val="0"/>
              <w:spacing w:after="0" w:line="240" w:lineRule="auto"/>
              <w:jc w:val="center"/>
              <w:rPr>
                <w:rFonts w:ascii="Times New Roman" w:hAnsi="Times New Roman"/>
                <w:sz w:val="22"/>
                <w:szCs w:val="22"/>
              </w:rPr>
            </w:pPr>
          </w:p>
          <w:p w:rsidR="00A77669" w:rsidP="0083786E">
            <w:pPr>
              <w:pStyle w:val="Normlny"/>
              <w:bidi w:val="0"/>
              <w:spacing w:after="0" w:line="240" w:lineRule="auto"/>
              <w:jc w:val="center"/>
              <w:rPr>
                <w:rFonts w:ascii="Times New Roman" w:hAnsi="Times New Roman"/>
                <w:sz w:val="22"/>
                <w:szCs w:val="22"/>
              </w:rPr>
            </w:pPr>
          </w:p>
          <w:p w:rsidR="00A77669" w:rsidP="0083786E">
            <w:pPr>
              <w:pStyle w:val="Normlny"/>
              <w:bidi w:val="0"/>
              <w:spacing w:after="0" w:line="240" w:lineRule="auto"/>
              <w:jc w:val="center"/>
              <w:rPr>
                <w:rFonts w:ascii="Times New Roman" w:hAnsi="Times New Roman"/>
                <w:sz w:val="22"/>
                <w:szCs w:val="22"/>
              </w:rPr>
            </w:pPr>
          </w:p>
          <w:p w:rsidR="00A77669" w:rsidP="0083786E">
            <w:pPr>
              <w:pStyle w:val="Normlny"/>
              <w:bidi w:val="0"/>
              <w:spacing w:after="0" w:line="240" w:lineRule="auto"/>
              <w:jc w:val="center"/>
              <w:rPr>
                <w:rFonts w:ascii="Times New Roman" w:hAnsi="Times New Roman"/>
                <w:sz w:val="22"/>
                <w:szCs w:val="22"/>
              </w:rPr>
            </w:pPr>
          </w:p>
          <w:p w:rsidR="00A77669" w:rsidP="0083786E">
            <w:pPr>
              <w:pStyle w:val="Normlny"/>
              <w:bidi w:val="0"/>
              <w:spacing w:after="0" w:line="240" w:lineRule="auto"/>
              <w:jc w:val="center"/>
              <w:rPr>
                <w:rFonts w:ascii="Times New Roman" w:hAnsi="Times New Roman"/>
                <w:sz w:val="22"/>
                <w:szCs w:val="22"/>
              </w:rPr>
            </w:pPr>
          </w:p>
          <w:p w:rsidR="00A77669" w:rsidP="0083786E">
            <w:pPr>
              <w:pStyle w:val="Normlny"/>
              <w:bidi w:val="0"/>
              <w:spacing w:after="0" w:line="240" w:lineRule="auto"/>
              <w:jc w:val="center"/>
              <w:rPr>
                <w:rFonts w:ascii="Times New Roman" w:hAnsi="Times New Roman"/>
                <w:sz w:val="22"/>
                <w:szCs w:val="22"/>
              </w:rPr>
            </w:pPr>
          </w:p>
          <w:p w:rsidR="00A77669" w:rsidP="0083786E">
            <w:pPr>
              <w:pStyle w:val="Normlny"/>
              <w:bidi w:val="0"/>
              <w:spacing w:after="0" w:line="240" w:lineRule="auto"/>
              <w:jc w:val="center"/>
              <w:rPr>
                <w:rFonts w:ascii="Times New Roman" w:hAnsi="Times New Roman"/>
                <w:sz w:val="22"/>
                <w:szCs w:val="22"/>
              </w:rPr>
            </w:pPr>
          </w:p>
          <w:p w:rsidR="00A77669" w:rsidP="0083786E">
            <w:pPr>
              <w:pStyle w:val="Normlny"/>
              <w:bidi w:val="0"/>
              <w:spacing w:after="0" w:line="240" w:lineRule="auto"/>
              <w:jc w:val="center"/>
              <w:rPr>
                <w:rFonts w:ascii="Times New Roman" w:hAnsi="Times New Roman"/>
                <w:sz w:val="22"/>
                <w:szCs w:val="22"/>
              </w:rPr>
            </w:pPr>
          </w:p>
          <w:p w:rsidR="00A77669" w:rsidP="0083786E">
            <w:pPr>
              <w:pStyle w:val="Normlny"/>
              <w:bidi w:val="0"/>
              <w:spacing w:after="0" w:line="240" w:lineRule="auto"/>
              <w:jc w:val="center"/>
              <w:rPr>
                <w:rFonts w:ascii="Times New Roman" w:hAnsi="Times New Roman"/>
                <w:sz w:val="22"/>
                <w:szCs w:val="22"/>
              </w:rPr>
            </w:pPr>
          </w:p>
          <w:p w:rsidR="00A77669" w:rsidP="0083786E">
            <w:pPr>
              <w:pStyle w:val="Normlny"/>
              <w:bidi w:val="0"/>
              <w:spacing w:after="0" w:line="240" w:lineRule="auto"/>
              <w:jc w:val="center"/>
              <w:rPr>
                <w:rFonts w:ascii="Times New Roman" w:hAnsi="Times New Roman"/>
                <w:sz w:val="22"/>
                <w:szCs w:val="22"/>
              </w:rPr>
            </w:pPr>
          </w:p>
          <w:p w:rsidR="00A77669" w:rsidP="0083786E">
            <w:pPr>
              <w:pStyle w:val="Normlny"/>
              <w:bidi w:val="0"/>
              <w:spacing w:after="0" w:line="240" w:lineRule="auto"/>
              <w:jc w:val="center"/>
              <w:rPr>
                <w:rFonts w:ascii="Times New Roman" w:hAnsi="Times New Roman"/>
                <w:sz w:val="22"/>
                <w:szCs w:val="22"/>
              </w:rPr>
            </w:pPr>
          </w:p>
          <w:p w:rsidR="00A77669" w:rsidP="0083786E">
            <w:pPr>
              <w:pStyle w:val="Normlny"/>
              <w:bidi w:val="0"/>
              <w:spacing w:after="0" w:line="240" w:lineRule="auto"/>
              <w:jc w:val="center"/>
              <w:rPr>
                <w:rFonts w:ascii="Times New Roman" w:hAnsi="Times New Roman"/>
                <w:sz w:val="22"/>
                <w:szCs w:val="22"/>
              </w:rPr>
            </w:pPr>
          </w:p>
          <w:p w:rsidR="0083786E" w:rsidP="00A77669">
            <w:pPr>
              <w:pStyle w:val="Normlny"/>
              <w:bidi w:val="0"/>
              <w:spacing w:after="0" w:line="240" w:lineRule="auto"/>
              <w:jc w:val="center"/>
              <w:rPr>
                <w:rFonts w:ascii="Times New Roman" w:hAnsi="Times New Roman"/>
                <w:sz w:val="22"/>
                <w:szCs w:val="22"/>
              </w:rPr>
            </w:pPr>
            <w:r w:rsidRPr="00B0538A" w:rsidR="00D16379">
              <w:rPr>
                <w:rFonts w:ascii="Times New Roman" w:hAnsi="Times New Roman"/>
                <w:sz w:val="22"/>
                <w:szCs w:val="22"/>
              </w:rPr>
              <w:t>NZ</w:t>
            </w: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A77669">
            <w:pPr>
              <w:pStyle w:val="Normlny"/>
              <w:bidi w:val="0"/>
              <w:spacing w:after="0" w:line="240" w:lineRule="auto"/>
              <w:rPr>
                <w:rFonts w:ascii="Times New Roman" w:hAnsi="Times New Roman"/>
                <w:sz w:val="22"/>
                <w:szCs w:val="22"/>
              </w:rPr>
            </w:pPr>
          </w:p>
          <w:p w:rsidR="00A77669" w:rsidP="00A77669">
            <w:pPr>
              <w:pStyle w:val="Normlny"/>
              <w:bidi w:val="0"/>
              <w:spacing w:after="0" w:line="240" w:lineRule="auto"/>
              <w:rPr>
                <w:rFonts w:ascii="Times New Roman" w:hAnsi="Times New Roman"/>
                <w:sz w:val="22"/>
                <w:szCs w:val="22"/>
              </w:rPr>
            </w:pPr>
          </w:p>
          <w:p w:rsidR="00A77669" w:rsidP="00A77669">
            <w:pPr>
              <w:pStyle w:val="Normlny"/>
              <w:bidi w:val="0"/>
              <w:spacing w:after="0" w:line="240" w:lineRule="auto"/>
              <w:rPr>
                <w:rFonts w:ascii="Times New Roman" w:hAnsi="Times New Roman"/>
                <w:sz w:val="22"/>
                <w:szCs w:val="22"/>
              </w:rPr>
            </w:pPr>
          </w:p>
          <w:p w:rsidR="00A77669" w:rsidP="00A77669">
            <w:pPr>
              <w:pStyle w:val="Normlny"/>
              <w:bidi w:val="0"/>
              <w:spacing w:after="0" w:line="240" w:lineRule="auto"/>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r>
              <w:rPr>
                <w:rFonts w:ascii="Times New Roman" w:hAnsi="Times New Roman"/>
                <w:sz w:val="22"/>
                <w:szCs w:val="22"/>
              </w:rPr>
              <w:t>NZ</w:t>
            </w: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D16379" w:rsidRPr="00B0538A" w:rsidP="00D16379">
            <w:pPr>
              <w:pStyle w:val="Normlny"/>
              <w:bidi w:val="0"/>
              <w:spacing w:after="0" w:line="240" w:lineRule="auto"/>
              <w:rPr>
                <w:rFonts w:ascii="Times New Roman" w:hAnsi="Times New Roman"/>
                <w:sz w:val="22"/>
                <w:szCs w:val="22"/>
              </w:rPr>
            </w:pPr>
          </w:p>
          <w:p w:rsidR="00D16379" w:rsidRPr="00B0538A" w:rsidP="00D16379">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r w:rsidRPr="00B0538A">
              <w:rPr>
                <w:rFonts w:ascii="Times New Roman" w:hAnsi="Times New Roman"/>
                <w:sz w:val="22"/>
                <w:szCs w:val="22"/>
              </w:rPr>
              <w:t>NZ</w:t>
            </w: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r w:rsidRPr="00B0538A">
              <w:rPr>
                <w:rFonts w:ascii="Times New Roman" w:hAnsi="Times New Roman"/>
                <w:sz w:val="22"/>
                <w:szCs w:val="22"/>
              </w:rPr>
              <w:t>NZ</w:t>
            </w: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r w:rsidRPr="00B0538A">
              <w:rPr>
                <w:rFonts w:ascii="Times New Roman" w:hAnsi="Times New Roman"/>
                <w:sz w:val="22"/>
                <w:szCs w:val="22"/>
              </w:rPr>
              <w:t>79/2015</w:t>
            </w: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r w:rsidRPr="00B0538A">
              <w:rPr>
                <w:rFonts w:ascii="Times New Roman" w:hAnsi="Times New Roman"/>
                <w:sz w:val="22"/>
                <w:szCs w:val="22"/>
              </w:rPr>
              <w:t>382/2018</w:t>
            </w: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r w:rsidRPr="00B0538A">
              <w:rPr>
                <w:rFonts w:ascii="Times New Roman" w:hAnsi="Times New Roman"/>
                <w:sz w:val="22"/>
                <w:szCs w:val="22"/>
              </w:rPr>
              <w:t>79/2015</w:t>
            </w: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p w:rsidR="0083786E" w:rsidRPr="00B0538A" w:rsidP="0083786E">
            <w:pPr>
              <w:bidi w:val="0"/>
              <w:spacing w:after="0" w:line="240" w:lineRule="auto"/>
              <w:jc w:val="center"/>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A77669" w:rsidP="009D0921">
            <w:pPr>
              <w:pStyle w:val="Normlny"/>
              <w:bidi w:val="0"/>
              <w:spacing w:after="0" w:line="240" w:lineRule="auto"/>
              <w:rPr>
                <w:rFonts w:ascii="Times New Roman" w:hAnsi="Times New Roman"/>
                <w:sz w:val="22"/>
                <w:szCs w:val="22"/>
                <w:lang w:eastAsia="sk-SK"/>
              </w:rPr>
            </w:pPr>
          </w:p>
          <w:p w:rsidR="00A77669" w:rsidP="009D0921">
            <w:pPr>
              <w:pStyle w:val="Normlny"/>
              <w:bidi w:val="0"/>
              <w:spacing w:after="0" w:line="240" w:lineRule="auto"/>
              <w:rPr>
                <w:rFonts w:ascii="Times New Roman" w:hAnsi="Times New Roman"/>
                <w:sz w:val="22"/>
                <w:szCs w:val="22"/>
                <w:lang w:eastAsia="sk-SK"/>
              </w:rPr>
            </w:pPr>
            <w:r>
              <w:rPr>
                <w:rFonts w:ascii="Times New Roman" w:hAnsi="Times New Roman"/>
                <w:sz w:val="22"/>
                <w:szCs w:val="22"/>
                <w:lang w:eastAsia="sk-SK"/>
              </w:rPr>
              <w:t>§6 O8</w:t>
            </w:r>
          </w:p>
          <w:p w:rsidR="00A77669" w:rsidP="009D0921">
            <w:pPr>
              <w:pStyle w:val="Normlny"/>
              <w:bidi w:val="0"/>
              <w:spacing w:after="0" w:line="240" w:lineRule="auto"/>
              <w:rPr>
                <w:rFonts w:ascii="Times New Roman" w:hAnsi="Times New Roman"/>
                <w:sz w:val="22"/>
                <w:szCs w:val="22"/>
                <w:lang w:eastAsia="sk-SK"/>
              </w:rPr>
            </w:pPr>
          </w:p>
          <w:p w:rsidR="00A77669" w:rsidP="009D0921">
            <w:pPr>
              <w:pStyle w:val="Normlny"/>
              <w:bidi w:val="0"/>
              <w:spacing w:after="0" w:line="240" w:lineRule="auto"/>
              <w:rPr>
                <w:rFonts w:ascii="Times New Roman" w:hAnsi="Times New Roman"/>
                <w:sz w:val="22"/>
                <w:szCs w:val="22"/>
                <w:lang w:eastAsia="sk-SK"/>
              </w:rPr>
            </w:pPr>
          </w:p>
          <w:p w:rsidR="00A77669" w:rsidP="009D0921">
            <w:pPr>
              <w:pStyle w:val="Normlny"/>
              <w:bidi w:val="0"/>
              <w:spacing w:after="0" w:line="240" w:lineRule="auto"/>
              <w:rPr>
                <w:rFonts w:ascii="Times New Roman" w:hAnsi="Times New Roman"/>
                <w:sz w:val="22"/>
                <w:szCs w:val="22"/>
                <w:lang w:eastAsia="sk-SK"/>
              </w:rPr>
            </w:pPr>
          </w:p>
          <w:p w:rsidR="00A77669" w:rsidP="009D0921">
            <w:pPr>
              <w:pStyle w:val="Normlny"/>
              <w:bidi w:val="0"/>
              <w:spacing w:after="0" w:line="240" w:lineRule="auto"/>
              <w:rPr>
                <w:rFonts w:ascii="Times New Roman" w:hAnsi="Times New Roman"/>
                <w:sz w:val="22"/>
                <w:szCs w:val="22"/>
                <w:lang w:eastAsia="sk-SK"/>
              </w:rPr>
            </w:pPr>
          </w:p>
          <w:p w:rsidR="00A77669" w:rsidP="009D0921">
            <w:pPr>
              <w:pStyle w:val="Normlny"/>
              <w:bidi w:val="0"/>
              <w:spacing w:after="0" w:line="240" w:lineRule="auto"/>
              <w:rPr>
                <w:rFonts w:ascii="Times New Roman" w:hAnsi="Times New Roman"/>
                <w:sz w:val="22"/>
                <w:szCs w:val="22"/>
                <w:lang w:eastAsia="sk-SK"/>
              </w:rPr>
            </w:pPr>
          </w:p>
          <w:p w:rsidR="00A77669" w:rsidP="009D0921">
            <w:pPr>
              <w:pStyle w:val="Normlny"/>
              <w:bidi w:val="0"/>
              <w:spacing w:after="0" w:line="240" w:lineRule="auto"/>
              <w:rPr>
                <w:rFonts w:ascii="Times New Roman" w:hAnsi="Times New Roman"/>
                <w:sz w:val="22"/>
                <w:szCs w:val="22"/>
                <w:lang w:eastAsia="sk-SK"/>
              </w:rPr>
            </w:pPr>
          </w:p>
          <w:p w:rsidR="00A77669" w:rsidP="009D0921">
            <w:pPr>
              <w:pStyle w:val="Normlny"/>
              <w:bidi w:val="0"/>
              <w:spacing w:after="0" w:line="240" w:lineRule="auto"/>
              <w:rPr>
                <w:rFonts w:ascii="Times New Roman" w:hAnsi="Times New Roman"/>
                <w:sz w:val="22"/>
                <w:szCs w:val="22"/>
                <w:lang w:eastAsia="sk-SK"/>
              </w:rPr>
            </w:pPr>
          </w:p>
          <w:p w:rsidR="00A77669" w:rsidP="009D0921">
            <w:pPr>
              <w:pStyle w:val="Normlny"/>
              <w:bidi w:val="0"/>
              <w:spacing w:after="0" w:line="240" w:lineRule="auto"/>
              <w:rPr>
                <w:rFonts w:ascii="Times New Roman" w:hAnsi="Times New Roman"/>
                <w:sz w:val="22"/>
                <w:szCs w:val="22"/>
                <w:lang w:eastAsia="sk-SK"/>
              </w:rPr>
            </w:pPr>
          </w:p>
          <w:p w:rsidR="00A77669" w:rsidP="009D0921">
            <w:pPr>
              <w:pStyle w:val="Normlny"/>
              <w:bidi w:val="0"/>
              <w:spacing w:after="0" w:line="240" w:lineRule="auto"/>
              <w:rPr>
                <w:rFonts w:ascii="Times New Roman" w:hAnsi="Times New Roman"/>
                <w:sz w:val="22"/>
                <w:szCs w:val="22"/>
                <w:lang w:eastAsia="sk-SK"/>
              </w:rPr>
            </w:pPr>
          </w:p>
          <w:p w:rsidR="00A77669" w:rsidP="009D0921">
            <w:pPr>
              <w:pStyle w:val="Normlny"/>
              <w:bidi w:val="0"/>
              <w:spacing w:after="0" w:line="240" w:lineRule="auto"/>
              <w:rPr>
                <w:rFonts w:ascii="Times New Roman" w:hAnsi="Times New Roman"/>
                <w:sz w:val="22"/>
                <w:szCs w:val="22"/>
                <w:lang w:eastAsia="sk-SK"/>
              </w:rPr>
            </w:pPr>
          </w:p>
          <w:p w:rsidR="00A77669" w:rsidP="009D0921">
            <w:pPr>
              <w:pStyle w:val="Normlny"/>
              <w:bidi w:val="0"/>
              <w:spacing w:after="0" w:line="240" w:lineRule="auto"/>
              <w:rPr>
                <w:rFonts w:ascii="Times New Roman" w:hAnsi="Times New Roman"/>
                <w:sz w:val="22"/>
                <w:szCs w:val="22"/>
                <w:lang w:eastAsia="sk-SK"/>
              </w:rPr>
            </w:pPr>
          </w:p>
          <w:p w:rsidR="00A77669" w:rsidP="009D0921">
            <w:pPr>
              <w:pStyle w:val="Normlny"/>
              <w:bidi w:val="0"/>
              <w:spacing w:after="0" w:line="240" w:lineRule="auto"/>
              <w:rPr>
                <w:rFonts w:ascii="Times New Roman" w:hAnsi="Times New Roman"/>
                <w:sz w:val="22"/>
                <w:szCs w:val="22"/>
                <w:lang w:eastAsia="sk-SK"/>
              </w:rPr>
            </w:pPr>
          </w:p>
          <w:p w:rsidR="00A77669" w:rsidP="009D0921">
            <w:pPr>
              <w:pStyle w:val="Normlny"/>
              <w:bidi w:val="0"/>
              <w:spacing w:after="0" w:line="240" w:lineRule="auto"/>
              <w:rPr>
                <w:rFonts w:ascii="Times New Roman" w:hAnsi="Times New Roman"/>
                <w:sz w:val="22"/>
                <w:szCs w:val="22"/>
                <w:lang w:eastAsia="sk-SK"/>
              </w:rPr>
            </w:pPr>
          </w:p>
          <w:p w:rsidR="00A77669" w:rsidP="009D0921">
            <w:pPr>
              <w:pStyle w:val="Normlny"/>
              <w:bidi w:val="0"/>
              <w:spacing w:after="0" w:line="240" w:lineRule="auto"/>
              <w:rPr>
                <w:rFonts w:ascii="Times New Roman" w:hAnsi="Times New Roman"/>
                <w:sz w:val="22"/>
                <w:szCs w:val="22"/>
                <w:lang w:eastAsia="sk-SK"/>
              </w:rPr>
            </w:pPr>
          </w:p>
          <w:p w:rsidR="00A77669" w:rsidP="009D0921">
            <w:pPr>
              <w:pStyle w:val="Normlny"/>
              <w:bidi w:val="0"/>
              <w:spacing w:after="0" w:line="240" w:lineRule="auto"/>
              <w:rPr>
                <w:rFonts w:ascii="Times New Roman" w:hAnsi="Times New Roman"/>
                <w:sz w:val="22"/>
                <w:szCs w:val="22"/>
                <w:lang w:eastAsia="sk-SK"/>
              </w:rPr>
            </w:pPr>
          </w:p>
          <w:p w:rsidR="00A77669" w:rsidP="009D0921">
            <w:pPr>
              <w:pStyle w:val="Normlny"/>
              <w:bidi w:val="0"/>
              <w:spacing w:after="0" w:line="240" w:lineRule="auto"/>
              <w:rPr>
                <w:rFonts w:ascii="Times New Roman" w:hAnsi="Times New Roman"/>
                <w:sz w:val="22"/>
                <w:szCs w:val="22"/>
                <w:lang w:eastAsia="sk-SK"/>
              </w:rPr>
            </w:pPr>
          </w:p>
          <w:p w:rsidR="009D0921" w:rsidP="009D0921">
            <w:pPr>
              <w:pStyle w:val="Normlny"/>
              <w:bidi w:val="0"/>
              <w:spacing w:after="0" w:line="240" w:lineRule="auto"/>
              <w:rPr>
                <w:rFonts w:ascii="Times New Roman" w:hAnsi="Times New Roman"/>
                <w:sz w:val="22"/>
                <w:szCs w:val="22"/>
                <w:lang w:eastAsia="sk-SK"/>
              </w:rPr>
            </w:pPr>
            <w:r>
              <w:rPr>
                <w:rFonts w:ascii="Times New Roman" w:hAnsi="Times New Roman"/>
                <w:sz w:val="22"/>
                <w:szCs w:val="22"/>
                <w:lang w:eastAsia="sk-SK"/>
              </w:rPr>
              <w:t xml:space="preserve">Čl. </w:t>
            </w:r>
            <w:r w:rsidR="000B6E41">
              <w:rPr>
                <w:rFonts w:ascii="Times New Roman" w:hAnsi="Times New Roman"/>
                <w:sz w:val="22"/>
                <w:szCs w:val="22"/>
                <w:lang w:eastAsia="sk-SK"/>
              </w:rPr>
              <w:t>V</w:t>
            </w:r>
            <w:r>
              <w:rPr>
                <w:rFonts w:ascii="Times New Roman" w:hAnsi="Times New Roman"/>
                <w:sz w:val="22"/>
                <w:szCs w:val="22"/>
                <w:lang w:eastAsia="sk-SK"/>
              </w:rPr>
              <w:t xml:space="preserve"> </w:t>
            </w:r>
            <w:r w:rsidR="00CB219D">
              <w:rPr>
                <w:rFonts w:ascii="Times New Roman" w:hAnsi="Times New Roman"/>
                <w:sz w:val="22"/>
                <w:szCs w:val="22"/>
                <w:lang w:eastAsia="sk-SK"/>
              </w:rPr>
              <w:t>B</w:t>
            </w:r>
            <w:r>
              <w:rPr>
                <w:rFonts w:ascii="Times New Roman" w:hAnsi="Times New Roman"/>
                <w:sz w:val="22"/>
                <w:szCs w:val="22"/>
                <w:lang w:eastAsia="sk-SK"/>
              </w:rPr>
              <w:t xml:space="preserve"> 9 </w:t>
            </w:r>
          </w:p>
          <w:p w:rsidR="0083786E" w:rsidRPr="00B0538A" w:rsidP="0083786E">
            <w:pPr>
              <w:pStyle w:val="Normlny"/>
              <w:bidi w:val="0"/>
              <w:spacing w:after="0" w:line="240" w:lineRule="auto"/>
              <w:rPr>
                <w:rFonts w:ascii="Times New Roman" w:hAnsi="Times New Roman"/>
                <w:sz w:val="22"/>
                <w:szCs w:val="22"/>
              </w:rPr>
            </w:pPr>
            <w:r w:rsidRPr="00B0538A" w:rsidR="00084BD3">
              <w:rPr>
                <w:rFonts w:ascii="Times New Roman" w:hAnsi="Times New Roman"/>
                <w:sz w:val="22"/>
                <w:szCs w:val="22"/>
              </w:rPr>
              <w:t>§</w:t>
            </w:r>
            <w:r w:rsidRPr="00B0538A">
              <w:rPr>
                <w:rFonts w:ascii="Times New Roman" w:hAnsi="Times New Roman"/>
                <w:sz w:val="22"/>
                <w:szCs w:val="22"/>
              </w:rPr>
              <w:t>9</w:t>
            </w:r>
            <w:r w:rsidRPr="00B0538A" w:rsidR="00D16379">
              <w:rPr>
                <w:rFonts w:ascii="Times New Roman" w:hAnsi="Times New Roman"/>
                <w:sz w:val="22"/>
                <w:szCs w:val="22"/>
              </w:rPr>
              <w:t xml:space="preserve"> O7</w:t>
            </w:r>
          </w:p>
          <w:p w:rsidR="00D16379" w:rsidRPr="00B0538A" w:rsidP="0083786E">
            <w:pPr>
              <w:pStyle w:val="Normlny"/>
              <w:bidi w:val="0"/>
              <w:spacing w:after="0" w:line="240" w:lineRule="auto"/>
              <w:rPr>
                <w:rFonts w:ascii="Times New Roman" w:hAnsi="Times New Roman"/>
                <w:sz w:val="22"/>
                <w:szCs w:val="22"/>
              </w:rPr>
            </w:pPr>
          </w:p>
          <w:p w:rsidR="00D16379" w:rsidRPr="00B0538A" w:rsidP="0083786E">
            <w:pPr>
              <w:pStyle w:val="Normlny"/>
              <w:bidi w:val="0"/>
              <w:spacing w:after="0" w:line="240" w:lineRule="auto"/>
              <w:rPr>
                <w:rFonts w:ascii="Times New Roman" w:hAnsi="Times New Roman"/>
                <w:sz w:val="22"/>
                <w:szCs w:val="22"/>
              </w:rPr>
            </w:pPr>
          </w:p>
          <w:p w:rsidR="00D16379" w:rsidRPr="00B0538A" w:rsidP="0083786E">
            <w:pPr>
              <w:pStyle w:val="Normlny"/>
              <w:bidi w:val="0"/>
              <w:spacing w:after="0" w:line="240" w:lineRule="auto"/>
              <w:rPr>
                <w:rFonts w:ascii="Times New Roman" w:hAnsi="Times New Roman"/>
                <w:sz w:val="22"/>
                <w:szCs w:val="22"/>
              </w:rPr>
            </w:pPr>
          </w:p>
          <w:p w:rsidR="00D16379" w:rsidRPr="00B0538A" w:rsidP="0083786E">
            <w:pPr>
              <w:pStyle w:val="Normlny"/>
              <w:bidi w:val="0"/>
              <w:spacing w:after="0" w:line="240" w:lineRule="auto"/>
              <w:rPr>
                <w:rFonts w:ascii="Times New Roman" w:hAnsi="Times New Roman"/>
                <w:sz w:val="22"/>
                <w:szCs w:val="22"/>
              </w:rPr>
            </w:pPr>
          </w:p>
          <w:p w:rsidR="00A77669" w:rsidP="009D0921">
            <w:pPr>
              <w:pStyle w:val="Normlny"/>
              <w:bidi w:val="0"/>
              <w:spacing w:after="0" w:line="240" w:lineRule="auto"/>
              <w:rPr>
                <w:rFonts w:ascii="Times New Roman" w:hAnsi="Times New Roman"/>
                <w:sz w:val="22"/>
                <w:szCs w:val="22"/>
                <w:lang w:eastAsia="sk-SK"/>
              </w:rPr>
            </w:pPr>
          </w:p>
          <w:p w:rsidR="00DF68F5" w:rsidP="009D0921">
            <w:pPr>
              <w:pStyle w:val="Normlny"/>
              <w:bidi w:val="0"/>
              <w:spacing w:after="0" w:line="240" w:lineRule="auto"/>
              <w:rPr>
                <w:rFonts w:ascii="Times New Roman" w:hAnsi="Times New Roman"/>
                <w:sz w:val="22"/>
                <w:szCs w:val="22"/>
                <w:lang w:eastAsia="sk-SK"/>
              </w:rPr>
            </w:pPr>
          </w:p>
          <w:p w:rsidR="00DF68F5" w:rsidP="009D0921">
            <w:pPr>
              <w:pStyle w:val="Normlny"/>
              <w:bidi w:val="0"/>
              <w:spacing w:after="0" w:line="240" w:lineRule="auto"/>
              <w:rPr>
                <w:rFonts w:ascii="Times New Roman" w:hAnsi="Times New Roman"/>
                <w:sz w:val="22"/>
                <w:szCs w:val="22"/>
                <w:lang w:eastAsia="sk-SK"/>
              </w:rPr>
            </w:pPr>
          </w:p>
          <w:p w:rsidR="00A77669" w:rsidP="009D0921">
            <w:pPr>
              <w:pStyle w:val="Normlny"/>
              <w:bidi w:val="0"/>
              <w:spacing w:after="0" w:line="240" w:lineRule="auto"/>
              <w:rPr>
                <w:rFonts w:ascii="Times New Roman" w:hAnsi="Times New Roman"/>
                <w:sz w:val="22"/>
                <w:szCs w:val="22"/>
                <w:lang w:eastAsia="sk-SK"/>
              </w:rPr>
            </w:pPr>
          </w:p>
          <w:p w:rsidR="009D0921" w:rsidP="009D0921">
            <w:pPr>
              <w:pStyle w:val="Normlny"/>
              <w:bidi w:val="0"/>
              <w:spacing w:after="0" w:line="240" w:lineRule="auto"/>
              <w:rPr>
                <w:rFonts w:ascii="Times New Roman" w:hAnsi="Times New Roman"/>
                <w:sz w:val="22"/>
                <w:szCs w:val="22"/>
                <w:lang w:eastAsia="sk-SK"/>
              </w:rPr>
            </w:pPr>
            <w:r w:rsidR="000B6E41">
              <w:rPr>
                <w:rFonts w:ascii="Times New Roman" w:hAnsi="Times New Roman"/>
                <w:sz w:val="22"/>
                <w:szCs w:val="22"/>
                <w:lang w:eastAsia="sk-SK"/>
              </w:rPr>
              <w:t>Čl. V</w:t>
            </w:r>
            <w:r>
              <w:rPr>
                <w:rFonts w:ascii="Times New Roman" w:hAnsi="Times New Roman"/>
                <w:sz w:val="22"/>
                <w:szCs w:val="22"/>
                <w:lang w:eastAsia="sk-SK"/>
              </w:rPr>
              <w:t xml:space="preserve"> </w:t>
            </w:r>
            <w:r w:rsidR="00CB219D">
              <w:rPr>
                <w:rFonts w:ascii="Times New Roman" w:hAnsi="Times New Roman"/>
                <w:sz w:val="22"/>
                <w:szCs w:val="22"/>
                <w:lang w:eastAsia="sk-SK"/>
              </w:rPr>
              <w:t>B</w:t>
            </w:r>
            <w:r>
              <w:rPr>
                <w:rFonts w:ascii="Times New Roman" w:hAnsi="Times New Roman"/>
                <w:sz w:val="22"/>
                <w:szCs w:val="22"/>
                <w:lang w:eastAsia="sk-SK"/>
              </w:rPr>
              <w:t xml:space="preserve"> 9 </w:t>
            </w:r>
          </w:p>
          <w:p w:rsidR="00D16379" w:rsidRPr="00B0538A" w:rsidP="00D16379">
            <w:pPr>
              <w:pStyle w:val="Normlny"/>
              <w:bidi w:val="0"/>
              <w:spacing w:after="0" w:line="240" w:lineRule="auto"/>
              <w:rPr>
                <w:rFonts w:ascii="Times New Roman" w:hAnsi="Times New Roman"/>
                <w:sz w:val="22"/>
                <w:szCs w:val="22"/>
              </w:rPr>
            </w:pPr>
            <w:r w:rsidRPr="00B0538A">
              <w:rPr>
                <w:rFonts w:ascii="Times New Roman" w:hAnsi="Times New Roman"/>
                <w:sz w:val="22"/>
                <w:szCs w:val="22"/>
              </w:rPr>
              <w:t>§9 O8</w:t>
            </w:r>
          </w:p>
          <w:p w:rsidR="00D16379" w:rsidRPr="00B0538A" w:rsidP="0083786E">
            <w:pPr>
              <w:pStyle w:val="Normlny"/>
              <w:bidi w:val="0"/>
              <w:spacing w:after="0" w:line="240" w:lineRule="auto"/>
              <w:rPr>
                <w:rFonts w:ascii="Times New Roman" w:hAnsi="Times New Roman"/>
                <w:sz w:val="22"/>
                <w:szCs w:val="22"/>
              </w:rPr>
            </w:pPr>
          </w:p>
          <w:p w:rsidR="00D16379" w:rsidRPr="00B0538A" w:rsidP="0083786E">
            <w:pPr>
              <w:pStyle w:val="Normlny"/>
              <w:bidi w:val="0"/>
              <w:spacing w:after="0" w:line="240" w:lineRule="auto"/>
              <w:rPr>
                <w:rFonts w:ascii="Times New Roman" w:hAnsi="Times New Roman"/>
                <w:sz w:val="22"/>
                <w:szCs w:val="22"/>
              </w:rPr>
            </w:pPr>
          </w:p>
          <w:p w:rsidR="00D16379" w:rsidRPr="00B0538A" w:rsidP="0083786E">
            <w:pPr>
              <w:pStyle w:val="Normlny"/>
              <w:bidi w:val="0"/>
              <w:spacing w:after="0" w:line="240" w:lineRule="auto"/>
              <w:rPr>
                <w:rFonts w:ascii="Times New Roman" w:hAnsi="Times New Roman"/>
                <w:sz w:val="22"/>
                <w:szCs w:val="22"/>
              </w:rPr>
            </w:pPr>
          </w:p>
          <w:p w:rsidR="00D16379" w:rsidRPr="00B0538A" w:rsidP="0083786E">
            <w:pPr>
              <w:pStyle w:val="Normlny"/>
              <w:bidi w:val="0"/>
              <w:spacing w:after="0" w:line="240" w:lineRule="auto"/>
              <w:rPr>
                <w:rFonts w:ascii="Times New Roman" w:hAnsi="Times New Roman"/>
                <w:sz w:val="22"/>
                <w:szCs w:val="22"/>
              </w:rPr>
            </w:pPr>
          </w:p>
          <w:p w:rsidR="00D16379" w:rsidRPr="00B0538A" w:rsidP="0083786E">
            <w:pPr>
              <w:pStyle w:val="Normlny"/>
              <w:bidi w:val="0"/>
              <w:spacing w:after="0" w:line="240" w:lineRule="auto"/>
              <w:rPr>
                <w:rFonts w:ascii="Times New Roman" w:hAnsi="Times New Roman"/>
                <w:sz w:val="22"/>
                <w:szCs w:val="22"/>
              </w:rPr>
            </w:pPr>
          </w:p>
          <w:p w:rsidR="00D16379" w:rsidRPr="00B0538A" w:rsidP="0083786E">
            <w:pPr>
              <w:pStyle w:val="Normlny"/>
              <w:bidi w:val="0"/>
              <w:spacing w:after="0" w:line="240" w:lineRule="auto"/>
              <w:rPr>
                <w:rFonts w:ascii="Times New Roman" w:hAnsi="Times New Roman"/>
                <w:sz w:val="22"/>
                <w:szCs w:val="22"/>
              </w:rPr>
            </w:pPr>
          </w:p>
          <w:p w:rsidR="00D16379" w:rsidRPr="00B0538A" w:rsidP="0083786E">
            <w:pPr>
              <w:pStyle w:val="Normlny"/>
              <w:bidi w:val="0"/>
              <w:spacing w:after="0" w:line="240" w:lineRule="auto"/>
              <w:rPr>
                <w:rFonts w:ascii="Times New Roman" w:hAnsi="Times New Roman"/>
                <w:sz w:val="22"/>
                <w:szCs w:val="22"/>
              </w:rPr>
            </w:pPr>
          </w:p>
          <w:p w:rsidR="00D16379" w:rsidRPr="00B0538A" w:rsidP="0083786E">
            <w:pPr>
              <w:pStyle w:val="Normlny"/>
              <w:bidi w:val="0"/>
              <w:spacing w:after="0" w:line="240" w:lineRule="auto"/>
              <w:rPr>
                <w:rFonts w:ascii="Times New Roman" w:hAnsi="Times New Roman"/>
                <w:sz w:val="22"/>
                <w:szCs w:val="22"/>
              </w:rPr>
            </w:pPr>
          </w:p>
          <w:p w:rsidR="00D16379" w:rsidRPr="00B0538A" w:rsidP="0083786E">
            <w:pPr>
              <w:pStyle w:val="Normlny"/>
              <w:bidi w:val="0"/>
              <w:spacing w:after="0" w:line="240" w:lineRule="auto"/>
              <w:rPr>
                <w:rFonts w:ascii="Times New Roman" w:hAnsi="Times New Roman"/>
                <w:sz w:val="22"/>
                <w:szCs w:val="22"/>
              </w:rPr>
            </w:pPr>
          </w:p>
          <w:p w:rsidR="00D16379" w:rsidRPr="00B0538A" w:rsidP="0083786E">
            <w:pPr>
              <w:pStyle w:val="Normlny"/>
              <w:bidi w:val="0"/>
              <w:spacing w:after="0" w:line="240" w:lineRule="auto"/>
              <w:rPr>
                <w:rFonts w:ascii="Times New Roman" w:hAnsi="Times New Roman"/>
                <w:sz w:val="22"/>
                <w:szCs w:val="22"/>
              </w:rPr>
            </w:pPr>
          </w:p>
          <w:p w:rsidR="00D16379" w:rsidRPr="00B0538A" w:rsidP="0083786E">
            <w:pPr>
              <w:pStyle w:val="Normlny"/>
              <w:bidi w:val="0"/>
              <w:spacing w:after="0" w:line="240" w:lineRule="auto"/>
              <w:rPr>
                <w:rFonts w:ascii="Times New Roman" w:hAnsi="Times New Roman"/>
                <w:sz w:val="22"/>
                <w:szCs w:val="22"/>
              </w:rPr>
            </w:pPr>
          </w:p>
          <w:p w:rsidR="00D16379" w:rsidRPr="00B0538A" w:rsidP="0083786E">
            <w:pPr>
              <w:pStyle w:val="Normlny"/>
              <w:bidi w:val="0"/>
              <w:spacing w:after="0" w:line="240" w:lineRule="auto"/>
              <w:rPr>
                <w:rFonts w:ascii="Times New Roman" w:hAnsi="Times New Roman"/>
                <w:sz w:val="22"/>
                <w:szCs w:val="22"/>
              </w:rPr>
            </w:pPr>
          </w:p>
          <w:p w:rsidR="00D16379" w:rsidRPr="00B0538A" w:rsidP="0083786E">
            <w:pPr>
              <w:pStyle w:val="Normlny"/>
              <w:bidi w:val="0"/>
              <w:spacing w:after="0" w:line="240" w:lineRule="auto"/>
              <w:rPr>
                <w:rFonts w:ascii="Times New Roman" w:hAnsi="Times New Roman"/>
                <w:sz w:val="22"/>
                <w:szCs w:val="22"/>
              </w:rPr>
            </w:pPr>
          </w:p>
          <w:p w:rsidR="00D16379" w:rsidRPr="00B0538A" w:rsidP="0083786E">
            <w:pPr>
              <w:pStyle w:val="Normlny"/>
              <w:bidi w:val="0"/>
              <w:spacing w:after="0" w:line="240" w:lineRule="auto"/>
              <w:rPr>
                <w:rFonts w:ascii="Times New Roman" w:hAnsi="Times New Roman"/>
                <w:sz w:val="22"/>
                <w:szCs w:val="22"/>
              </w:rPr>
            </w:pPr>
          </w:p>
          <w:p w:rsidR="00D16379" w:rsidRPr="00B0538A" w:rsidP="0083786E">
            <w:pPr>
              <w:pStyle w:val="Normlny"/>
              <w:bidi w:val="0"/>
              <w:spacing w:after="0" w:line="240" w:lineRule="auto"/>
              <w:rPr>
                <w:rFonts w:ascii="Times New Roman" w:hAnsi="Times New Roman"/>
                <w:sz w:val="22"/>
                <w:szCs w:val="22"/>
              </w:rPr>
            </w:pPr>
          </w:p>
          <w:p w:rsidR="00D16379" w:rsidRPr="00B0538A" w:rsidP="0083786E">
            <w:pPr>
              <w:pStyle w:val="Normlny"/>
              <w:bidi w:val="0"/>
              <w:spacing w:after="0" w:line="240" w:lineRule="auto"/>
              <w:rPr>
                <w:rFonts w:ascii="Times New Roman" w:hAnsi="Times New Roman"/>
                <w:sz w:val="22"/>
                <w:szCs w:val="22"/>
              </w:rPr>
            </w:pPr>
          </w:p>
          <w:p w:rsidR="00D16379" w:rsidRPr="00B0538A" w:rsidP="0083786E">
            <w:pPr>
              <w:pStyle w:val="Normlny"/>
              <w:bidi w:val="0"/>
              <w:spacing w:after="0" w:line="240" w:lineRule="auto"/>
              <w:rPr>
                <w:rFonts w:ascii="Times New Roman" w:hAnsi="Times New Roman"/>
                <w:sz w:val="22"/>
                <w:szCs w:val="22"/>
              </w:rPr>
            </w:pPr>
          </w:p>
          <w:p w:rsidR="00D16379" w:rsidRPr="00B0538A" w:rsidP="0083786E">
            <w:pPr>
              <w:pStyle w:val="Normlny"/>
              <w:bidi w:val="0"/>
              <w:spacing w:after="0" w:line="240" w:lineRule="auto"/>
              <w:rPr>
                <w:rFonts w:ascii="Times New Roman" w:hAnsi="Times New Roman"/>
                <w:sz w:val="22"/>
                <w:szCs w:val="22"/>
              </w:rPr>
            </w:pPr>
          </w:p>
          <w:p w:rsidR="00D16379" w:rsidRPr="00B0538A" w:rsidP="0083786E">
            <w:pPr>
              <w:pStyle w:val="Normlny"/>
              <w:bidi w:val="0"/>
              <w:spacing w:after="0" w:line="240" w:lineRule="auto"/>
              <w:rPr>
                <w:rFonts w:ascii="Times New Roman" w:hAnsi="Times New Roman"/>
                <w:sz w:val="22"/>
                <w:szCs w:val="22"/>
              </w:rPr>
            </w:pPr>
          </w:p>
          <w:p w:rsidR="00D16379" w:rsidRPr="00B0538A" w:rsidP="0083786E">
            <w:pPr>
              <w:pStyle w:val="Normlny"/>
              <w:bidi w:val="0"/>
              <w:spacing w:after="0" w:line="240" w:lineRule="auto"/>
              <w:rPr>
                <w:rFonts w:ascii="Times New Roman" w:hAnsi="Times New Roman"/>
                <w:sz w:val="22"/>
                <w:szCs w:val="22"/>
              </w:rPr>
            </w:pPr>
          </w:p>
          <w:p w:rsidR="00084BD3" w:rsidRPr="00B0538A" w:rsidP="0083786E">
            <w:pPr>
              <w:pStyle w:val="Normlny"/>
              <w:bidi w:val="0"/>
              <w:spacing w:after="0" w:line="240" w:lineRule="auto"/>
              <w:rPr>
                <w:rFonts w:ascii="Times New Roman" w:hAnsi="Times New Roman"/>
                <w:sz w:val="22"/>
                <w:szCs w:val="22"/>
              </w:rPr>
            </w:pPr>
          </w:p>
          <w:p w:rsidR="00084BD3" w:rsidRPr="00B0538A" w:rsidP="0083786E">
            <w:pPr>
              <w:pStyle w:val="Normlny"/>
              <w:bidi w:val="0"/>
              <w:spacing w:after="0" w:line="240" w:lineRule="auto"/>
              <w:rPr>
                <w:rFonts w:ascii="Times New Roman" w:hAnsi="Times New Roman"/>
                <w:sz w:val="22"/>
                <w:szCs w:val="22"/>
              </w:rPr>
            </w:pPr>
          </w:p>
          <w:p w:rsidR="00D16379" w:rsidRPr="00B0538A" w:rsidP="0083786E">
            <w:pPr>
              <w:pStyle w:val="Normlny"/>
              <w:bidi w:val="0"/>
              <w:spacing w:after="0" w:line="240" w:lineRule="auto"/>
              <w:rPr>
                <w:rFonts w:ascii="Times New Roman" w:hAnsi="Times New Roman"/>
                <w:sz w:val="22"/>
                <w:szCs w:val="22"/>
              </w:rPr>
            </w:pPr>
          </w:p>
          <w:p w:rsidR="00D16379" w:rsidRPr="00B0538A" w:rsidP="0083786E">
            <w:pPr>
              <w:pStyle w:val="Normlny"/>
              <w:bidi w:val="0"/>
              <w:spacing w:after="0" w:line="240" w:lineRule="auto"/>
              <w:rPr>
                <w:rFonts w:ascii="Times New Roman" w:hAnsi="Times New Roman"/>
                <w:sz w:val="22"/>
                <w:szCs w:val="22"/>
              </w:rPr>
            </w:pPr>
          </w:p>
          <w:p w:rsidR="00D16379" w:rsidRPr="00B0538A" w:rsidP="0083786E">
            <w:pPr>
              <w:pStyle w:val="Normlny"/>
              <w:bidi w:val="0"/>
              <w:spacing w:after="0" w:line="240" w:lineRule="auto"/>
              <w:rPr>
                <w:rFonts w:ascii="Times New Roman" w:hAnsi="Times New Roman"/>
                <w:sz w:val="22"/>
                <w:szCs w:val="22"/>
              </w:rPr>
            </w:pPr>
          </w:p>
          <w:p w:rsidR="00D16379" w:rsidRPr="00B0538A" w:rsidP="0083786E">
            <w:pPr>
              <w:pStyle w:val="Normlny"/>
              <w:bidi w:val="0"/>
              <w:spacing w:after="0" w:line="240" w:lineRule="auto"/>
              <w:rPr>
                <w:rFonts w:ascii="Times New Roman" w:hAnsi="Times New Roman"/>
                <w:sz w:val="22"/>
                <w:szCs w:val="22"/>
              </w:rPr>
            </w:pPr>
          </w:p>
          <w:p w:rsidR="00084BD3" w:rsidRPr="00B0538A" w:rsidP="0083786E">
            <w:pPr>
              <w:pStyle w:val="Normlny"/>
              <w:bidi w:val="0"/>
              <w:spacing w:after="0" w:line="240" w:lineRule="auto"/>
              <w:rPr>
                <w:rFonts w:ascii="Times New Roman" w:hAnsi="Times New Roman"/>
                <w:sz w:val="22"/>
                <w:szCs w:val="22"/>
              </w:rPr>
            </w:pPr>
          </w:p>
          <w:p w:rsidR="00084BD3" w:rsidRPr="00B0538A" w:rsidP="0083786E">
            <w:pPr>
              <w:pStyle w:val="Normlny"/>
              <w:bidi w:val="0"/>
              <w:spacing w:after="0" w:line="240" w:lineRule="auto"/>
              <w:rPr>
                <w:rFonts w:ascii="Times New Roman" w:hAnsi="Times New Roman"/>
                <w:sz w:val="22"/>
                <w:szCs w:val="22"/>
              </w:rPr>
            </w:pPr>
          </w:p>
          <w:p w:rsidR="00084BD3" w:rsidRPr="00B0538A" w:rsidP="0083786E">
            <w:pPr>
              <w:pStyle w:val="Normlny"/>
              <w:bidi w:val="0"/>
              <w:spacing w:after="0" w:line="240" w:lineRule="auto"/>
              <w:rPr>
                <w:rFonts w:ascii="Times New Roman" w:hAnsi="Times New Roman"/>
                <w:sz w:val="22"/>
                <w:szCs w:val="22"/>
              </w:rPr>
            </w:pPr>
          </w:p>
          <w:p w:rsidR="00084BD3" w:rsidRPr="00B0538A" w:rsidP="0083786E">
            <w:pPr>
              <w:pStyle w:val="Normlny"/>
              <w:bidi w:val="0"/>
              <w:spacing w:after="0" w:line="240" w:lineRule="auto"/>
              <w:rPr>
                <w:rFonts w:ascii="Times New Roman" w:hAnsi="Times New Roman"/>
                <w:sz w:val="22"/>
                <w:szCs w:val="22"/>
              </w:rPr>
            </w:pPr>
          </w:p>
          <w:p w:rsidR="00084BD3"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 9 O7</w:t>
            </w: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19 O1 Pa</w:t>
            </w: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§19 O1 Pd</w:t>
            </w: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§19 O2</w:t>
            </w: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§19 O3</w:t>
            </w: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§97 O1 Pj</w:t>
            </w: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Čl. I</w:t>
            </w:r>
          </w:p>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Novelizačný bod 86</w:t>
            </w:r>
          </w:p>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 35a</w:t>
            </w:r>
          </w:p>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O 1,2,3,4</w:t>
            </w: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Čl. VI</w:t>
            </w:r>
          </w:p>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Novelizačný bod 49.</w:t>
            </w:r>
          </w:p>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 114b</w:t>
            </w:r>
          </w:p>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O 1,2,3,4</w:t>
            </w: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§97 O13</w:t>
            </w: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§8 O4</w:t>
            </w: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§19 O1 Pf</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A77669" w:rsidP="00084BD3">
            <w:pPr>
              <w:bidi w:val="0"/>
              <w:spacing w:after="0" w:line="240" w:lineRule="auto"/>
              <w:contextualSpacing/>
              <w:rPr>
                <w:rFonts w:ascii="Times New Roman" w:hAnsi="Times New Roman"/>
                <w:bCs/>
                <w:sz w:val="22"/>
                <w:szCs w:val="22"/>
              </w:rPr>
            </w:pPr>
          </w:p>
          <w:p w:rsidR="00A77669" w:rsidRPr="003951CD" w:rsidP="00A77669">
            <w:pPr>
              <w:pStyle w:val="Standard"/>
              <w:tabs>
                <w:tab w:val="left" w:pos="426"/>
              </w:tabs>
              <w:bidi w:val="0"/>
              <w:spacing w:after="0" w:line="240" w:lineRule="auto"/>
              <w:rPr>
                <w:rFonts w:ascii="Times New Roman" w:hAnsi="Times New Roman" w:cs="Times New Roman"/>
              </w:rPr>
            </w:pPr>
            <w:r w:rsidRPr="003951CD">
              <w:rPr>
                <w:rFonts w:ascii="Times New Roman" w:hAnsi="Times New Roman" w:cs="Times New Roman"/>
              </w:rPr>
              <w:t>Odpad možno skládkovať len po úprave okrem odpadu, ktorého úprava nie je technicky</w:t>
            </w:r>
            <w:r>
              <w:rPr>
                <w:rFonts w:ascii="Times New Roman" w:hAnsi="Times New Roman" w:cs="Times New Roman"/>
              </w:rPr>
              <w:t xml:space="preserve"> možná alebo ktorého úprava nezabezpečí zníženie množstva odpadu ani nezamedzí ohrozeniu zdravia ľudí alebo životného prostredia; inertný odpad možno skládkovať bez predchádzajúcej úpravy, ak jeho úprava nie je technicky možná.</w:t>
            </w:r>
          </w:p>
          <w:p w:rsidR="00A77669" w:rsidP="00084BD3">
            <w:pPr>
              <w:bidi w:val="0"/>
              <w:spacing w:after="0" w:line="240" w:lineRule="auto"/>
              <w:contextualSpacing/>
              <w:rPr>
                <w:rFonts w:ascii="Times New Roman" w:hAnsi="Times New Roman"/>
                <w:bCs/>
                <w:sz w:val="22"/>
                <w:szCs w:val="22"/>
              </w:rPr>
            </w:pPr>
          </w:p>
          <w:p w:rsidR="00A77669" w:rsidP="00084BD3">
            <w:pPr>
              <w:bidi w:val="0"/>
              <w:spacing w:after="0" w:line="240" w:lineRule="auto"/>
              <w:contextualSpacing/>
              <w:rPr>
                <w:rFonts w:ascii="Times New Roman" w:hAnsi="Times New Roman"/>
                <w:bCs/>
                <w:sz w:val="22"/>
                <w:szCs w:val="22"/>
              </w:rPr>
            </w:pPr>
          </w:p>
          <w:p w:rsidR="00A77669" w:rsidP="00084BD3">
            <w:pPr>
              <w:bidi w:val="0"/>
              <w:spacing w:after="0" w:line="240" w:lineRule="auto"/>
              <w:contextualSpacing/>
              <w:rPr>
                <w:rFonts w:ascii="Times New Roman" w:hAnsi="Times New Roman"/>
                <w:bCs/>
                <w:sz w:val="22"/>
                <w:szCs w:val="22"/>
              </w:rPr>
            </w:pPr>
          </w:p>
          <w:p w:rsidR="009D0921" w:rsidRPr="00C43F56" w:rsidP="00A77669">
            <w:pPr>
              <w:bidi w:val="0"/>
              <w:spacing w:after="0" w:line="240" w:lineRule="auto"/>
              <w:contextualSpacing/>
              <w:rPr>
                <w:rFonts w:ascii="Times New Roman" w:hAnsi="Times New Roman"/>
                <w:bCs/>
                <w:sz w:val="22"/>
                <w:szCs w:val="22"/>
              </w:rPr>
            </w:pPr>
            <w:r w:rsidRPr="00C43F56" w:rsidR="00D16379">
              <w:rPr>
                <w:rFonts w:ascii="Times New Roman" w:hAnsi="Times New Roman"/>
                <w:bCs/>
                <w:sz w:val="22"/>
                <w:szCs w:val="22"/>
              </w:rPr>
              <w:t>Platný plán Slovenskej republiky a plán kraja sú podkladom pre opatrenia na predchádzanie vzniku odpadu, nakladanie s odpadmi, dekontamináciu a na spracúvanie územnoplánovacej dokumentácie.</w:t>
            </w:r>
          </w:p>
          <w:p w:rsidR="00A77669" w:rsidRPr="00C43F56" w:rsidP="0083786E">
            <w:pPr>
              <w:shd w:val="clear" w:color="auto" w:fill="FFFFFF"/>
              <w:bidi w:val="0"/>
              <w:spacing w:after="0" w:line="240" w:lineRule="auto"/>
              <w:rPr>
                <w:rFonts w:ascii="Times New Roman" w:hAnsi="Times New Roman"/>
                <w:bCs/>
                <w:sz w:val="22"/>
                <w:szCs w:val="22"/>
              </w:rPr>
            </w:pPr>
          </w:p>
          <w:p w:rsidR="00D16379" w:rsidRPr="00C43F56" w:rsidP="0083786E">
            <w:pPr>
              <w:shd w:val="clear" w:color="auto" w:fill="FFFFFF"/>
              <w:bidi w:val="0"/>
              <w:spacing w:after="0" w:line="240" w:lineRule="auto"/>
              <w:rPr>
                <w:rFonts w:ascii="Times New Roman" w:hAnsi="Times New Roman"/>
                <w:bCs/>
                <w:sz w:val="22"/>
                <w:szCs w:val="22"/>
              </w:rPr>
            </w:pPr>
            <w:r w:rsidRPr="00C43F56">
              <w:rPr>
                <w:rFonts w:ascii="Times New Roman" w:hAnsi="Times New Roman"/>
                <w:bCs/>
                <w:sz w:val="22"/>
                <w:szCs w:val="22"/>
              </w:rPr>
              <w:t xml:space="preserve">Rozhodnutia a vyjadrenia orgánov štátnej správy odpadového hospodárstva vydávané podľa tohto zákona nesmú byť v rozpore s plánom príslušného kraja a </w:t>
            </w:r>
            <w:r w:rsidRPr="00C43F56">
              <w:rPr>
                <w:rFonts w:ascii="Times New Roman" w:hAnsi="Times New Roman"/>
                <w:sz w:val="22"/>
                <w:szCs w:val="22"/>
              </w:rPr>
              <w:t>plánom Slovenskej republiky</w:t>
            </w:r>
            <w:r w:rsidRPr="00C43F56">
              <w:rPr>
                <w:rFonts w:ascii="Times New Roman" w:hAnsi="Times New Roman"/>
                <w:bCs/>
                <w:sz w:val="22"/>
                <w:szCs w:val="22"/>
              </w:rPr>
              <w:t>.</w:t>
            </w:r>
          </w:p>
          <w:p w:rsidR="00D16379" w:rsidRPr="00B0538A" w:rsidP="0083786E">
            <w:pPr>
              <w:shd w:val="clear" w:color="auto" w:fill="FFFFFF"/>
              <w:bidi w:val="0"/>
              <w:spacing w:after="0" w:line="240" w:lineRule="auto"/>
              <w:rPr>
                <w:rFonts w:ascii="Times New Roman" w:hAnsi="Times New Roman"/>
                <w:bCs/>
                <w:sz w:val="22"/>
                <w:szCs w:val="22"/>
              </w:rPr>
            </w:pPr>
          </w:p>
          <w:p w:rsidR="00D16379" w:rsidRPr="00B0538A" w:rsidP="0083786E">
            <w:pPr>
              <w:shd w:val="clear" w:color="auto" w:fill="FFFFFF"/>
              <w:bidi w:val="0"/>
              <w:spacing w:after="0" w:line="240" w:lineRule="auto"/>
              <w:rPr>
                <w:rFonts w:ascii="Times New Roman" w:hAnsi="Times New Roman"/>
                <w:bCs/>
                <w:sz w:val="22"/>
                <w:szCs w:val="22"/>
              </w:rPr>
            </w:pPr>
          </w:p>
          <w:p w:rsidR="00D16379" w:rsidRPr="00B0538A" w:rsidP="0083786E">
            <w:pPr>
              <w:bidi w:val="0"/>
              <w:spacing w:after="0" w:line="240" w:lineRule="auto"/>
              <w:rPr>
                <w:rFonts w:ascii="Times New Roman" w:hAnsi="Times New Roman"/>
                <w:bCs/>
                <w:sz w:val="22"/>
                <w:szCs w:val="22"/>
              </w:rPr>
            </w:pPr>
          </w:p>
          <w:p w:rsidR="0083786E" w:rsidRPr="00B0538A" w:rsidP="0083786E">
            <w:pPr>
              <w:pStyle w:val="Normlny"/>
              <w:bidi w:val="0"/>
              <w:spacing w:after="0" w:line="240" w:lineRule="auto"/>
              <w:rPr>
                <w:rFonts w:ascii="Times New Roman" w:hAnsi="Times New Roman"/>
                <w:sz w:val="22"/>
                <w:szCs w:val="22"/>
                <w:lang w:eastAsia="sk-SK"/>
              </w:rPr>
            </w:pPr>
          </w:p>
          <w:p w:rsidR="00D16379" w:rsidRPr="00B0538A" w:rsidP="0083786E">
            <w:pPr>
              <w:pStyle w:val="Normlny"/>
              <w:bidi w:val="0"/>
              <w:spacing w:after="0" w:line="240" w:lineRule="auto"/>
              <w:rPr>
                <w:rFonts w:ascii="Times New Roman" w:hAnsi="Times New Roman"/>
                <w:sz w:val="22"/>
                <w:szCs w:val="22"/>
                <w:lang w:eastAsia="sk-SK"/>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77669" w:rsidP="00D16379">
            <w:pPr>
              <w:pStyle w:val="Normlny"/>
              <w:bidi w:val="0"/>
              <w:spacing w:after="0" w:line="240" w:lineRule="auto"/>
              <w:rPr>
                <w:rFonts w:ascii="Times New Roman" w:hAnsi="Times New Roman"/>
                <w:sz w:val="22"/>
                <w:szCs w:val="22"/>
              </w:rPr>
            </w:pPr>
          </w:p>
          <w:p w:rsidR="00A77669" w:rsidP="00A77669">
            <w:pPr>
              <w:pStyle w:val="Normlny"/>
              <w:bidi w:val="0"/>
              <w:spacing w:after="0" w:line="240" w:lineRule="auto"/>
              <w:jc w:val="center"/>
              <w:rPr>
                <w:rFonts w:ascii="Times New Roman" w:hAnsi="Times New Roman"/>
                <w:sz w:val="22"/>
                <w:szCs w:val="22"/>
              </w:rPr>
            </w:pPr>
            <w:r>
              <w:rPr>
                <w:rFonts w:ascii="Times New Roman" w:hAnsi="Times New Roman"/>
                <w:sz w:val="22"/>
                <w:szCs w:val="22"/>
              </w:rPr>
              <w:t>Ú</w:t>
            </w:r>
          </w:p>
          <w:p w:rsidR="00A77669" w:rsidP="00D16379">
            <w:pPr>
              <w:pStyle w:val="Normlny"/>
              <w:bidi w:val="0"/>
              <w:spacing w:after="0" w:line="240" w:lineRule="auto"/>
              <w:rPr>
                <w:rFonts w:ascii="Times New Roman" w:hAnsi="Times New Roman"/>
                <w:sz w:val="22"/>
                <w:szCs w:val="22"/>
              </w:rPr>
            </w:pPr>
          </w:p>
          <w:p w:rsidR="00A77669" w:rsidP="00D16379">
            <w:pPr>
              <w:pStyle w:val="Normlny"/>
              <w:bidi w:val="0"/>
              <w:spacing w:after="0" w:line="240" w:lineRule="auto"/>
              <w:rPr>
                <w:rFonts w:ascii="Times New Roman" w:hAnsi="Times New Roman"/>
                <w:sz w:val="22"/>
                <w:szCs w:val="22"/>
              </w:rPr>
            </w:pPr>
          </w:p>
          <w:p w:rsidR="00A77669" w:rsidP="00D16379">
            <w:pPr>
              <w:pStyle w:val="Normlny"/>
              <w:bidi w:val="0"/>
              <w:spacing w:after="0" w:line="240" w:lineRule="auto"/>
              <w:rPr>
                <w:rFonts w:ascii="Times New Roman" w:hAnsi="Times New Roman"/>
                <w:sz w:val="22"/>
                <w:szCs w:val="22"/>
              </w:rPr>
            </w:pPr>
          </w:p>
          <w:p w:rsidR="00A77669" w:rsidP="00D16379">
            <w:pPr>
              <w:pStyle w:val="Normlny"/>
              <w:bidi w:val="0"/>
              <w:spacing w:after="0" w:line="240" w:lineRule="auto"/>
              <w:rPr>
                <w:rFonts w:ascii="Times New Roman" w:hAnsi="Times New Roman"/>
                <w:sz w:val="22"/>
                <w:szCs w:val="22"/>
              </w:rPr>
            </w:pPr>
          </w:p>
          <w:p w:rsidR="00A77669" w:rsidP="00D16379">
            <w:pPr>
              <w:pStyle w:val="Normlny"/>
              <w:bidi w:val="0"/>
              <w:spacing w:after="0" w:line="240" w:lineRule="auto"/>
              <w:rPr>
                <w:rFonts w:ascii="Times New Roman" w:hAnsi="Times New Roman"/>
                <w:sz w:val="22"/>
                <w:szCs w:val="22"/>
              </w:rPr>
            </w:pPr>
          </w:p>
          <w:p w:rsidR="00A77669" w:rsidP="00D16379">
            <w:pPr>
              <w:pStyle w:val="Normlny"/>
              <w:bidi w:val="0"/>
              <w:spacing w:after="0" w:line="240" w:lineRule="auto"/>
              <w:rPr>
                <w:rFonts w:ascii="Times New Roman" w:hAnsi="Times New Roman"/>
                <w:sz w:val="22"/>
                <w:szCs w:val="22"/>
              </w:rPr>
            </w:pPr>
          </w:p>
          <w:p w:rsidR="00A77669" w:rsidP="00D16379">
            <w:pPr>
              <w:pStyle w:val="Normlny"/>
              <w:bidi w:val="0"/>
              <w:spacing w:after="0" w:line="240" w:lineRule="auto"/>
              <w:rPr>
                <w:rFonts w:ascii="Times New Roman" w:hAnsi="Times New Roman"/>
                <w:sz w:val="22"/>
                <w:szCs w:val="22"/>
              </w:rPr>
            </w:pPr>
          </w:p>
          <w:p w:rsidR="00A77669" w:rsidP="00D16379">
            <w:pPr>
              <w:pStyle w:val="Normlny"/>
              <w:bidi w:val="0"/>
              <w:spacing w:after="0" w:line="240" w:lineRule="auto"/>
              <w:rPr>
                <w:rFonts w:ascii="Times New Roman" w:hAnsi="Times New Roman"/>
                <w:sz w:val="22"/>
                <w:szCs w:val="22"/>
              </w:rPr>
            </w:pPr>
          </w:p>
          <w:p w:rsidR="00A77669" w:rsidP="00D16379">
            <w:pPr>
              <w:pStyle w:val="Normlny"/>
              <w:bidi w:val="0"/>
              <w:spacing w:after="0" w:line="240" w:lineRule="auto"/>
              <w:rPr>
                <w:rFonts w:ascii="Times New Roman" w:hAnsi="Times New Roman"/>
                <w:sz w:val="22"/>
                <w:szCs w:val="22"/>
              </w:rPr>
            </w:pPr>
          </w:p>
          <w:p w:rsidR="00A77669" w:rsidP="00D16379">
            <w:pPr>
              <w:pStyle w:val="Normlny"/>
              <w:bidi w:val="0"/>
              <w:spacing w:after="0" w:line="240" w:lineRule="auto"/>
              <w:rPr>
                <w:rFonts w:ascii="Times New Roman" w:hAnsi="Times New Roman"/>
                <w:sz w:val="22"/>
                <w:szCs w:val="22"/>
              </w:rPr>
            </w:pPr>
          </w:p>
          <w:p w:rsidR="00A77669" w:rsidP="00D16379">
            <w:pPr>
              <w:pStyle w:val="Normlny"/>
              <w:bidi w:val="0"/>
              <w:spacing w:after="0" w:line="240" w:lineRule="auto"/>
              <w:rPr>
                <w:rFonts w:ascii="Times New Roman" w:hAnsi="Times New Roman"/>
                <w:sz w:val="22"/>
                <w:szCs w:val="22"/>
              </w:rPr>
            </w:pPr>
          </w:p>
          <w:p w:rsidR="00A77669" w:rsidP="00D16379">
            <w:pPr>
              <w:pStyle w:val="Normlny"/>
              <w:bidi w:val="0"/>
              <w:spacing w:after="0" w:line="240" w:lineRule="auto"/>
              <w:rPr>
                <w:rFonts w:ascii="Times New Roman" w:hAnsi="Times New Roman"/>
                <w:sz w:val="22"/>
                <w:szCs w:val="22"/>
              </w:rPr>
            </w:pPr>
          </w:p>
          <w:p w:rsidR="00A77669" w:rsidP="00D16379">
            <w:pPr>
              <w:pStyle w:val="Normlny"/>
              <w:bidi w:val="0"/>
              <w:spacing w:after="0" w:line="240" w:lineRule="auto"/>
              <w:rPr>
                <w:rFonts w:ascii="Times New Roman" w:hAnsi="Times New Roman"/>
                <w:sz w:val="22"/>
                <w:szCs w:val="22"/>
              </w:rPr>
            </w:pPr>
          </w:p>
          <w:p w:rsidR="00A77669" w:rsidP="00D16379">
            <w:pPr>
              <w:pStyle w:val="Normlny"/>
              <w:bidi w:val="0"/>
              <w:spacing w:after="0" w:line="240" w:lineRule="auto"/>
              <w:rPr>
                <w:rFonts w:ascii="Times New Roman" w:hAnsi="Times New Roman"/>
                <w:sz w:val="22"/>
                <w:szCs w:val="22"/>
              </w:rPr>
            </w:pPr>
          </w:p>
          <w:p w:rsidR="00A77669" w:rsidP="00D16379">
            <w:pPr>
              <w:pStyle w:val="Normlny"/>
              <w:bidi w:val="0"/>
              <w:spacing w:after="0" w:line="240" w:lineRule="auto"/>
              <w:rPr>
                <w:rFonts w:ascii="Times New Roman" w:hAnsi="Times New Roman"/>
                <w:sz w:val="22"/>
                <w:szCs w:val="22"/>
              </w:rPr>
            </w:pPr>
          </w:p>
          <w:p w:rsidR="00A77669" w:rsidP="00D16379">
            <w:pPr>
              <w:pStyle w:val="Normlny"/>
              <w:bidi w:val="0"/>
              <w:spacing w:after="0" w:line="240" w:lineRule="auto"/>
              <w:rPr>
                <w:rFonts w:ascii="Times New Roman" w:hAnsi="Times New Roman"/>
                <w:sz w:val="22"/>
                <w:szCs w:val="22"/>
              </w:rPr>
            </w:pPr>
          </w:p>
          <w:p w:rsidR="0083786E" w:rsidRPr="00B0538A" w:rsidP="00A77669">
            <w:pPr>
              <w:pStyle w:val="Normlny"/>
              <w:bidi w:val="0"/>
              <w:spacing w:after="0" w:line="240" w:lineRule="auto"/>
              <w:jc w:val="center"/>
              <w:rPr>
                <w:rFonts w:ascii="Times New Roman" w:hAnsi="Times New Roman"/>
                <w:sz w:val="22"/>
                <w:szCs w:val="22"/>
              </w:rPr>
            </w:pPr>
            <w:r w:rsidRPr="00B0538A">
              <w:rPr>
                <w:rFonts w:ascii="Times New Roman" w:hAnsi="Times New Roman"/>
                <w:sz w:val="22"/>
                <w:szCs w:val="22"/>
              </w:rPr>
              <w:t>Ú</w:t>
            </w: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AE2EE2">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r w:rsidRPr="00B0538A">
              <w:rPr>
                <w:rFonts w:ascii="Times New Roman" w:hAnsi="Times New Roman"/>
                <w:sz w:val="22"/>
                <w:szCs w:val="22"/>
              </w:rPr>
              <w:t>Ú</w:t>
            </w: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r w:rsidRPr="00B0538A">
              <w:rPr>
                <w:rFonts w:ascii="Times New Roman" w:hAnsi="Times New Roman"/>
                <w:sz w:val="22"/>
                <w:szCs w:val="22"/>
              </w:rPr>
              <w:t>Ú</w:t>
            </w: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r w:rsidRPr="00B0538A">
              <w:rPr>
                <w:rFonts w:ascii="Times New Roman" w:hAnsi="Times New Roman"/>
                <w:sz w:val="22"/>
                <w:szCs w:val="22"/>
              </w:rPr>
              <w:t>Ú</w:t>
            </w: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r w:rsidRPr="00B0538A">
              <w:rPr>
                <w:rFonts w:ascii="Times New Roman" w:hAnsi="Times New Roman"/>
                <w:sz w:val="22"/>
                <w:szCs w:val="22"/>
              </w:rPr>
              <w:t>Ú</w:t>
            </w: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r w:rsidRPr="00B0538A">
              <w:rPr>
                <w:rFonts w:ascii="Times New Roman" w:hAnsi="Times New Roman"/>
                <w:sz w:val="22"/>
                <w:szCs w:val="22"/>
              </w:rPr>
              <w:t>Ú</w:t>
            </w: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jc w:val="center"/>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jc w:val="center"/>
              <w:rPr>
                <w:rFonts w:ascii="Times New Roman" w:hAnsi="Times New Roman"/>
                <w:b/>
                <w:bCs/>
                <w:sz w:val="22"/>
                <w:szCs w:val="22"/>
                <w:highlight w:val="yellow"/>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A77669" w:rsidP="00D16379">
            <w:pPr>
              <w:pStyle w:val="Normlny"/>
              <w:bidi w:val="0"/>
              <w:spacing w:after="0" w:line="240" w:lineRule="auto"/>
              <w:rPr>
                <w:rFonts w:ascii="Times New Roman" w:hAnsi="Times New Roman"/>
                <w:b/>
                <w:bCs/>
                <w:sz w:val="22"/>
                <w:szCs w:val="22"/>
              </w:rPr>
            </w:pPr>
          </w:p>
          <w:p w:rsidR="00A77669" w:rsidP="00A77669">
            <w:pPr>
              <w:pStyle w:val="Normlny"/>
              <w:bidi w:val="0"/>
              <w:spacing w:after="0" w:line="240" w:lineRule="auto"/>
              <w:jc w:val="center"/>
              <w:rPr>
                <w:rFonts w:ascii="Times New Roman" w:hAnsi="Times New Roman"/>
                <w:b/>
                <w:bCs/>
                <w:sz w:val="22"/>
                <w:szCs w:val="22"/>
              </w:rPr>
            </w:pPr>
            <w:r>
              <w:rPr>
                <w:rFonts w:ascii="Times New Roman" w:hAnsi="Times New Roman"/>
                <w:b/>
                <w:bCs/>
                <w:sz w:val="22"/>
                <w:szCs w:val="22"/>
              </w:rPr>
              <w:t>GP-N</w:t>
            </w:r>
          </w:p>
          <w:p w:rsidR="00A77669" w:rsidP="00D16379">
            <w:pPr>
              <w:pStyle w:val="Normlny"/>
              <w:bidi w:val="0"/>
              <w:spacing w:after="0" w:line="240" w:lineRule="auto"/>
              <w:rPr>
                <w:rFonts w:ascii="Times New Roman" w:hAnsi="Times New Roman"/>
                <w:b/>
                <w:bCs/>
                <w:sz w:val="22"/>
                <w:szCs w:val="22"/>
              </w:rPr>
            </w:pPr>
          </w:p>
          <w:p w:rsidR="00A77669" w:rsidP="00D16379">
            <w:pPr>
              <w:pStyle w:val="Normlny"/>
              <w:bidi w:val="0"/>
              <w:spacing w:after="0" w:line="240" w:lineRule="auto"/>
              <w:rPr>
                <w:rFonts w:ascii="Times New Roman" w:hAnsi="Times New Roman"/>
                <w:b/>
                <w:bCs/>
                <w:sz w:val="22"/>
                <w:szCs w:val="22"/>
              </w:rPr>
            </w:pPr>
          </w:p>
          <w:p w:rsidR="00A77669" w:rsidP="00D16379">
            <w:pPr>
              <w:pStyle w:val="Normlny"/>
              <w:bidi w:val="0"/>
              <w:spacing w:after="0" w:line="240" w:lineRule="auto"/>
              <w:rPr>
                <w:rFonts w:ascii="Times New Roman" w:hAnsi="Times New Roman"/>
                <w:b/>
                <w:bCs/>
                <w:sz w:val="22"/>
                <w:szCs w:val="22"/>
              </w:rPr>
            </w:pPr>
          </w:p>
          <w:p w:rsidR="00A77669" w:rsidP="00D16379">
            <w:pPr>
              <w:pStyle w:val="Normlny"/>
              <w:bidi w:val="0"/>
              <w:spacing w:after="0" w:line="240" w:lineRule="auto"/>
              <w:rPr>
                <w:rFonts w:ascii="Times New Roman" w:hAnsi="Times New Roman"/>
                <w:b/>
                <w:bCs/>
                <w:sz w:val="22"/>
                <w:szCs w:val="22"/>
              </w:rPr>
            </w:pPr>
          </w:p>
          <w:p w:rsidR="00A77669" w:rsidP="00D16379">
            <w:pPr>
              <w:pStyle w:val="Normlny"/>
              <w:bidi w:val="0"/>
              <w:spacing w:after="0" w:line="240" w:lineRule="auto"/>
              <w:rPr>
                <w:rFonts w:ascii="Times New Roman" w:hAnsi="Times New Roman"/>
                <w:b/>
                <w:bCs/>
                <w:sz w:val="22"/>
                <w:szCs w:val="22"/>
              </w:rPr>
            </w:pPr>
          </w:p>
          <w:p w:rsidR="00A77669" w:rsidP="00D16379">
            <w:pPr>
              <w:pStyle w:val="Normlny"/>
              <w:bidi w:val="0"/>
              <w:spacing w:after="0" w:line="240" w:lineRule="auto"/>
              <w:rPr>
                <w:rFonts w:ascii="Times New Roman" w:hAnsi="Times New Roman"/>
                <w:b/>
                <w:bCs/>
                <w:sz w:val="22"/>
                <w:szCs w:val="22"/>
              </w:rPr>
            </w:pPr>
          </w:p>
          <w:p w:rsidR="00A77669" w:rsidP="00D16379">
            <w:pPr>
              <w:pStyle w:val="Normlny"/>
              <w:bidi w:val="0"/>
              <w:spacing w:after="0" w:line="240" w:lineRule="auto"/>
              <w:rPr>
                <w:rFonts w:ascii="Times New Roman" w:hAnsi="Times New Roman"/>
                <w:b/>
                <w:bCs/>
                <w:sz w:val="22"/>
                <w:szCs w:val="22"/>
              </w:rPr>
            </w:pPr>
          </w:p>
          <w:p w:rsidR="00A77669" w:rsidP="00D16379">
            <w:pPr>
              <w:pStyle w:val="Normlny"/>
              <w:bidi w:val="0"/>
              <w:spacing w:after="0" w:line="240" w:lineRule="auto"/>
              <w:rPr>
                <w:rFonts w:ascii="Times New Roman" w:hAnsi="Times New Roman"/>
                <w:b/>
                <w:bCs/>
                <w:sz w:val="22"/>
                <w:szCs w:val="22"/>
              </w:rPr>
            </w:pPr>
          </w:p>
          <w:p w:rsidR="00A77669" w:rsidP="00D16379">
            <w:pPr>
              <w:pStyle w:val="Normlny"/>
              <w:bidi w:val="0"/>
              <w:spacing w:after="0" w:line="240" w:lineRule="auto"/>
              <w:rPr>
                <w:rFonts w:ascii="Times New Roman" w:hAnsi="Times New Roman"/>
                <w:b/>
                <w:bCs/>
                <w:sz w:val="22"/>
                <w:szCs w:val="22"/>
              </w:rPr>
            </w:pPr>
          </w:p>
          <w:p w:rsidR="00A77669" w:rsidP="00D16379">
            <w:pPr>
              <w:pStyle w:val="Normlny"/>
              <w:bidi w:val="0"/>
              <w:spacing w:after="0" w:line="240" w:lineRule="auto"/>
              <w:rPr>
                <w:rFonts w:ascii="Times New Roman" w:hAnsi="Times New Roman"/>
                <w:b/>
                <w:bCs/>
                <w:sz w:val="22"/>
                <w:szCs w:val="22"/>
              </w:rPr>
            </w:pPr>
          </w:p>
          <w:p w:rsidR="00A77669" w:rsidP="00D16379">
            <w:pPr>
              <w:pStyle w:val="Normlny"/>
              <w:bidi w:val="0"/>
              <w:spacing w:after="0" w:line="240" w:lineRule="auto"/>
              <w:rPr>
                <w:rFonts w:ascii="Times New Roman" w:hAnsi="Times New Roman"/>
                <w:b/>
                <w:bCs/>
                <w:sz w:val="22"/>
                <w:szCs w:val="22"/>
              </w:rPr>
            </w:pPr>
          </w:p>
          <w:p w:rsidR="00A77669" w:rsidP="00D16379">
            <w:pPr>
              <w:pStyle w:val="Normlny"/>
              <w:bidi w:val="0"/>
              <w:spacing w:after="0" w:line="240" w:lineRule="auto"/>
              <w:rPr>
                <w:rFonts w:ascii="Times New Roman" w:hAnsi="Times New Roman"/>
                <w:b/>
                <w:bCs/>
                <w:sz w:val="22"/>
                <w:szCs w:val="22"/>
              </w:rPr>
            </w:pPr>
          </w:p>
          <w:p w:rsidR="00A77669" w:rsidP="00D16379">
            <w:pPr>
              <w:pStyle w:val="Normlny"/>
              <w:bidi w:val="0"/>
              <w:spacing w:after="0" w:line="240" w:lineRule="auto"/>
              <w:rPr>
                <w:rFonts w:ascii="Times New Roman" w:hAnsi="Times New Roman"/>
                <w:b/>
                <w:bCs/>
                <w:sz w:val="22"/>
                <w:szCs w:val="22"/>
              </w:rPr>
            </w:pPr>
          </w:p>
          <w:p w:rsidR="00A77669" w:rsidP="00D16379">
            <w:pPr>
              <w:pStyle w:val="Normlny"/>
              <w:bidi w:val="0"/>
              <w:spacing w:after="0" w:line="240" w:lineRule="auto"/>
              <w:rPr>
                <w:rFonts w:ascii="Times New Roman" w:hAnsi="Times New Roman"/>
                <w:b/>
                <w:bCs/>
                <w:sz w:val="22"/>
                <w:szCs w:val="22"/>
              </w:rPr>
            </w:pPr>
          </w:p>
          <w:p w:rsidR="00A77669" w:rsidP="00D16379">
            <w:pPr>
              <w:pStyle w:val="Normlny"/>
              <w:bidi w:val="0"/>
              <w:spacing w:after="0" w:line="240" w:lineRule="auto"/>
              <w:rPr>
                <w:rFonts w:ascii="Times New Roman" w:hAnsi="Times New Roman"/>
                <w:b/>
                <w:bCs/>
                <w:sz w:val="22"/>
                <w:szCs w:val="22"/>
              </w:rPr>
            </w:pPr>
          </w:p>
          <w:p w:rsidR="00A77669" w:rsidP="00D16379">
            <w:pPr>
              <w:pStyle w:val="Normlny"/>
              <w:bidi w:val="0"/>
              <w:spacing w:after="0" w:line="240" w:lineRule="auto"/>
              <w:rPr>
                <w:rFonts w:ascii="Times New Roman" w:hAnsi="Times New Roman"/>
                <w:b/>
                <w:bCs/>
                <w:sz w:val="22"/>
                <w:szCs w:val="22"/>
              </w:rPr>
            </w:pPr>
          </w:p>
          <w:p w:rsidR="0083786E" w:rsidRPr="00B0538A" w:rsidP="00A77669">
            <w:pPr>
              <w:pStyle w:val="Normlny"/>
              <w:bidi w:val="0"/>
              <w:spacing w:after="0" w:line="240" w:lineRule="auto"/>
              <w:jc w:val="center"/>
              <w:rPr>
                <w:rFonts w:ascii="Times New Roman" w:hAnsi="Times New Roman"/>
                <w:b/>
                <w:bCs/>
                <w:sz w:val="22"/>
                <w:szCs w:val="22"/>
              </w:rPr>
            </w:pPr>
            <w:r w:rsidRPr="00B0538A" w:rsidR="00084BD3">
              <w:rPr>
                <w:rFonts w:ascii="Times New Roman" w:hAnsi="Times New Roman"/>
                <w:b/>
                <w:bCs/>
                <w:sz w:val="22"/>
                <w:szCs w:val="22"/>
              </w:rPr>
              <w:t>GP-N</w:t>
            </w: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r w:rsidRPr="00B0538A">
              <w:rPr>
                <w:rFonts w:ascii="Times New Roman" w:hAnsi="Times New Roman"/>
                <w:bCs/>
                <w:sz w:val="22"/>
                <w:szCs w:val="22"/>
              </w:rPr>
              <w:t>GP-N</w:t>
            </w: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Cs/>
                <w:sz w:val="22"/>
                <w:szCs w:val="22"/>
              </w:rPr>
            </w:pPr>
          </w:p>
          <w:p w:rsidR="0083786E" w:rsidRPr="00B0538A" w:rsidP="0083786E">
            <w:pPr>
              <w:pStyle w:val="Normlny"/>
              <w:bidi w:val="0"/>
              <w:spacing w:after="0" w:line="240" w:lineRule="auto"/>
              <w:jc w:val="center"/>
              <w:rPr>
                <w:rFonts w:ascii="Times New Roman" w:hAnsi="Times New Roman"/>
                <w:b/>
                <w:bCs/>
                <w:sz w:val="22"/>
                <w:szCs w:val="22"/>
              </w:rPr>
            </w:pPr>
            <w:r w:rsidRPr="00B0538A">
              <w:rPr>
                <w:rFonts w:ascii="Times New Roman" w:hAnsi="Times New Roman"/>
                <w:bCs/>
                <w:sz w:val="22"/>
                <w:szCs w:val="22"/>
              </w:rPr>
              <w:t>GP-N</w:t>
            </w:r>
          </w:p>
        </w:tc>
        <w:tc>
          <w:tcPr>
            <w:tcW w:w="1776"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rPr>
                <w:rFonts w:ascii="Times New Roman" w:hAnsi="Times New Roman"/>
                <w:b/>
                <w:bCs/>
                <w:sz w:val="22"/>
                <w:szCs w:val="22"/>
                <w:highlight w:val="yellow"/>
              </w:rPr>
            </w:pPr>
          </w:p>
          <w:p w:rsidR="00084BD3" w:rsidRPr="00B0538A" w:rsidP="0083786E">
            <w:pPr>
              <w:pStyle w:val="Normlny"/>
              <w:bidi w:val="0"/>
              <w:spacing w:after="0" w:line="240" w:lineRule="auto"/>
              <w:rPr>
                <w:rFonts w:ascii="Times New Roman" w:hAnsi="Times New Roman"/>
                <w:b/>
                <w:bCs/>
                <w:sz w:val="22"/>
                <w:szCs w:val="22"/>
                <w:highlight w:val="yellow"/>
              </w:rPr>
            </w:pPr>
          </w:p>
          <w:p w:rsidR="00084BD3" w:rsidRPr="00B0538A" w:rsidP="0083786E">
            <w:pPr>
              <w:pStyle w:val="Normlny"/>
              <w:bidi w:val="0"/>
              <w:spacing w:after="0" w:line="240" w:lineRule="auto"/>
              <w:rPr>
                <w:rFonts w:ascii="Times New Roman" w:hAnsi="Times New Roman"/>
                <w:b/>
                <w:bCs/>
                <w:sz w:val="22"/>
                <w:szCs w:val="22"/>
                <w:highlight w:val="yellow"/>
              </w:rPr>
            </w:pPr>
          </w:p>
          <w:p w:rsidR="00084BD3" w:rsidRPr="00B0538A" w:rsidP="0083786E">
            <w:pPr>
              <w:pStyle w:val="Normlny"/>
              <w:bidi w:val="0"/>
              <w:spacing w:after="0" w:line="240" w:lineRule="auto"/>
              <w:rPr>
                <w:rFonts w:ascii="Times New Roman" w:hAnsi="Times New Roman"/>
                <w:b/>
                <w:bCs/>
                <w:sz w:val="22"/>
                <w:szCs w:val="22"/>
                <w:highlight w:val="yellow"/>
              </w:rPr>
            </w:pPr>
          </w:p>
          <w:p w:rsidR="00084BD3" w:rsidRPr="00B0538A" w:rsidP="0083786E">
            <w:pPr>
              <w:pStyle w:val="Normlny"/>
              <w:bidi w:val="0"/>
              <w:spacing w:after="0" w:line="240" w:lineRule="auto"/>
              <w:rPr>
                <w:rFonts w:ascii="Times New Roman" w:hAnsi="Times New Roman"/>
                <w:b/>
                <w:bCs/>
                <w:sz w:val="22"/>
                <w:szCs w:val="22"/>
                <w:highlight w:val="yellow"/>
              </w:rPr>
            </w:pPr>
          </w:p>
          <w:p w:rsidR="00084BD3" w:rsidRPr="00B0538A" w:rsidP="0083786E">
            <w:pPr>
              <w:pStyle w:val="Normlny"/>
              <w:bidi w:val="0"/>
              <w:spacing w:after="0" w:line="240" w:lineRule="auto"/>
              <w:rPr>
                <w:rFonts w:ascii="Times New Roman" w:hAnsi="Times New Roman"/>
                <w:b/>
                <w:bCs/>
                <w:sz w:val="22"/>
                <w:szCs w:val="22"/>
                <w:highlight w:val="yellow"/>
              </w:rPr>
            </w:pPr>
          </w:p>
          <w:p w:rsidR="00084BD3" w:rsidRPr="00B0538A" w:rsidP="0083786E">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trHeight w:hRule="exact" w:val="11067"/>
          <w:jc w:val="center"/>
        </w:trPr>
        <w:tc>
          <w:tcPr>
            <w:tcW w:w="674"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Č10</w:t>
            </w:r>
          </w:p>
        </w:tc>
        <w:tc>
          <w:tcPr>
            <w:tcW w:w="4726"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shd w:val="clear" w:color="auto" w:fill="FFFFFF"/>
              <w:autoSpaceDE/>
              <w:autoSpaceDN/>
              <w:bidi w:val="0"/>
              <w:spacing w:before="150" w:after="150" w:line="240" w:lineRule="auto"/>
              <w:ind w:right="525"/>
              <w:rPr>
                <w:rFonts w:ascii="Times New Roman" w:hAnsi="Times New Roman"/>
                <w:b/>
                <w:sz w:val="22"/>
                <w:szCs w:val="22"/>
              </w:rPr>
            </w:pPr>
            <w:r w:rsidRPr="00B0538A">
              <w:rPr>
                <w:rFonts w:ascii="Times New Roman" w:hAnsi="Times New Roman"/>
                <w:b/>
                <w:sz w:val="22"/>
                <w:szCs w:val="22"/>
              </w:rPr>
              <w:t>Náklady skládkovania odpadov</w:t>
            </w:r>
          </w:p>
          <w:p w:rsidR="0083786E" w:rsidRPr="00B0538A" w:rsidP="0083786E">
            <w:pPr>
              <w:shd w:val="clear" w:color="auto" w:fill="FFFFFF"/>
              <w:autoSpaceDE/>
              <w:autoSpaceDN/>
              <w:bidi w:val="0"/>
              <w:spacing w:before="150" w:after="150" w:line="240" w:lineRule="auto"/>
              <w:ind w:right="525"/>
              <w:rPr>
                <w:rFonts w:ascii="Times New Roman" w:hAnsi="Times New Roman"/>
                <w:sz w:val="22"/>
                <w:szCs w:val="22"/>
              </w:rPr>
            </w:pPr>
            <w:r w:rsidRPr="00B0538A">
              <w:rPr>
                <w:rFonts w:ascii="Times New Roman" w:hAnsi="Times New Roman"/>
                <w:sz w:val="22"/>
                <w:szCs w:val="22"/>
              </w:rPr>
              <w:t>Členské štáty prijmú opatrenia na zabezpečenie toho, aby všetky náklady súvisiace so zriadením a prevádzkou skládky, vrátane, pokiaľ je to možné, nákladov finančnej záruky alebo jej ekvivalentu uvedeného v článku 8 písm. a) bodu iv) a odhadovaných nákladov na uzatvorenie skládky a starostlivosti o ňu po skončení jej prevádzky minimálne po dobu 30 rokov, boli pokryté cenou účtovanou prevádzkovateľom za ukladanie jednotlivých druhov odpadov na skládku. Podľa požiadaviek smernice Rady 90/313/EHS zo 7. júna 1990 o slobode prístupu k informáciám o životnom prostredí [9] členské štáty zabezpečia transparentnosť pri zbere a používaní informácií o všetkých potrebných nákladoch.</w:t>
            </w:r>
          </w:p>
          <w:p w:rsidR="0083786E" w:rsidRPr="00B0538A" w:rsidP="0083786E">
            <w:pPr>
              <w:pStyle w:val="Normlny"/>
              <w:bidi w:val="0"/>
              <w:spacing w:after="0" w:line="240" w:lineRule="auto"/>
              <w:rPr>
                <w:rFonts w:ascii="Times New Roman" w:hAnsi="Times New Roman"/>
                <w:b/>
                <w:bCs/>
                <w:sz w:val="22"/>
                <w:szCs w:val="22"/>
              </w:rPr>
            </w:pPr>
          </w:p>
        </w:tc>
        <w:tc>
          <w:tcPr>
            <w:tcW w:w="944"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jc w:val="center"/>
              <w:rPr>
                <w:rFonts w:ascii="Times New Roman" w:hAnsi="Times New Roman"/>
                <w:sz w:val="22"/>
                <w:szCs w:val="22"/>
              </w:rPr>
            </w:pPr>
            <w:r w:rsidRPr="00B0538A" w:rsidR="00AE2EE2">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jc w:val="center"/>
              <w:rPr>
                <w:rFonts w:ascii="Times New Roman" w:hAnsi="Times New Roman"/>
                <w:sz w:val="22"/>
                <w:szCs w:val="22"/>
              </w:rPr>
            </w:pPr>
            <w:r w:rsidRPr="00B0538A" w:rsidR="00B871D4">
              <w:rPr>
                <w:rFonts w:ascii="Times New Roman" w:hAnsi="Times New Roman"/>
                <w:sz w:val="22"/>
                <w:szCs w:val="22"/>
              </w:rPr>
              <w:t>79/2015</w:t>
            </w: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9D0921" w:rsidP="009D0921">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r w:rsidRPr="00B0538A">
              <w:rPr>
                <w:rFonts w:ascii="Times New Roman" w:hAnsi="Times New Roman"/>
                <w:sz w:val="22"/>
                <w:szCs w:val="22"/>
              </w:rPr>
              <w:t>79/2015</w:t>
            </w: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rPr>
                <w:rFonts w:ascii="Times New Roman" w:hAnsi="Times New Roman"/>
                <w:sz w:val="22"/>
                <w:szCs w:val="22"/>
              </w:rPr>
            </w:pPr>
            <w:r w:rsidRPr="00B0538A" w:rsidR="00AE2EE2">
              <w:rPr>
                <w:rFonts w:ascii="Times New Roman" w:hAnsi="Times New Roman"/>
                <w:sz w:val="22"/>
                <w:szCs w:val="22"/>
              </w:rPr>
              <w:t>§</w:t>
            </w:r>
            <w:r w:rsidRPr="00B0538A">
              <w:rPr>
                <w:rFonts w:ascii="Times New Roman" w:hAnsi="Times New Roman"/>
                <w:sz w:val="22"/>
                <w:szCs w:val="22"/>
              </w:rPr>
              <w:t>24</w:t>
            </w:r>
            <w:r w:rsidRPr="00B0538A" w:rsidR="00AE2EE2">
              <w:rPr>
                <w:rFonts w:ascii="Times New Roman" w:hAnsi="Times New Roman"/>
                <w:sz w:val="22"/>
                <w:szCs w:val="22"/>
              </w:rPr>
              <w:t xml:space="preserve"> O1</w:t>
            </w:r>
          </w:p>
          <w:p w:rsidR="00AE2EE2" w:rsidRPr="00B0538A" w:rsidP="0083786E">
            <w:pPr>
              <w:pStyle w:val="Normlny"/>
              <w:bidi w:val="0"/>
              <w:spacing w:after="0" w:line="240" w:lineRule="auto"/>
              <w:rPr>
                <w:rFonts w:ascii="Times New Roman" w:hAnsi="Times New Roman"/>
                <w:sz w:val="22"/>
                <w:szCs w:val="22"/>
              </w:rPr>
            </w:pPr>
          </w:p>
          <w:p w:rsidR="00AE2EE2" w:rsidRPr="00B0538A" w:rsidP="0083786E">
            <w:pPr>
              <w:pStyle w:val="Normlny"/>
              <w:bidi w:val="0"/>
              <w:spacing w:after="0" w:line="240" w:lineRule="auto"/>
              <w:rPr>
                <w:rFonts w:ascii="Times New Roman" w:hAnsi="Times New Roman"/>
                <w:sz w:val="22"/>
                <w:szCs w:val="22"/>
              </w:rPr>
            </w:pPr>
          </w:p>
          <w:p w:rsidR="00AE2EE2" w:rsidRPr="00B0538A" w:rsidP="0083786E">
            <w:pPr>
              <w:pStyle w:val="Normlny"/>
              <w:bidi w:val="0"/>
              <w:spacing w:after="0" w:line="240" w:lineRule="auto"/>
              <w:rPr>
                <w:rFonts w:ascii="Times New Roman" w:hAnsi="Times New Roman"/>
                <w:sz w:val="22"/>
                <w:szCs w:val="22"/>
              </w:rPr>
            </w:pPr>
          </w:p>
          <w:p w:rsidR="00AE2EE2" w:rsidRPr="00B0538A" w:rsidP="0083786E">
            <w:pPr>
              <w:pStyle w:val="Normlny"/>
              <w:bidi w:val="0"/>
              <w:spacing w:after="0" w:line="240" w:lineRule="auto"/>
              <w:rPr>
                <w:rFonts w:ascii="Times New Roman" w:hAnsi="Times New Roman"/>
                <w:sz w:val="22"/>
                <w:szCs w:val="22"/>
              </w:rPr>
            </w:pPr>
          </w:p>
          <w:p w:rsidR="00AE2EE2" w:rsidRPr="00B0538A" w:rsidP="0083786E">
            <w:pPr>
              <w:pStyle w:val="Normlny"/>
              <w:bidi w:val="0"/>
              <w:spacing w:after="0" w:line="240" w:lineRule="auto"/>
              <w:rPr>
                <w:rFonts w:ascii="Times New Roman" w:hAnsi="Times New Roman"/>
                <w:sz w:val="22"/>
                <w:szCs w:val="22"/>
              </w:rPr>
            </w:pPr>
          </w:p>
          <w:p w:rsidR="00AE2EE2" w:rsidRPr="00B0538A" w:rsidP="0083786E">
            <w:pPr>
              <w:pStyle w:val="Normlny"/>
              <w:bidi w:val="0"/>
              <w:spacing w:after="0" w:line="240" w:lineRule="auto"/>
              <w:rPr>
                <w:rFonts w:ascii="Times New Roman" w:hAnsi="Times New Roman"/>
                <w:sz w:val="22"/>
                <w:szCs w:val="22"/>
              </w:rPr>
            </w:pPr>
          </w:p>
          <w:p w:rsidR="00AE2EE2" w:rsidRPr="00B0538A" w:rsidP="0083786E">
            <w:pPr>
              <w:pStyle w:val="Normlny"/>
              <w:bidi w:val="0"/>
              <w:spacing w:after="0" w:line="240" w:lineRule="auto"/>
              <w:rPr>
                <w:rFonts w:ascii="Times New Roman" w:hAnsi="Times New Roman"/>
                <w:sz w:val="22"/>
                <w:szCs w:val="22"/>
              </w:rPr>
            </w:pPr>
          </w:p>
          <w:p w:rsidR="00AE2EE2" w:rsidRPr="00B0538A" w:rsidP="0083786E">
            <w:pPr>
              <w:pStyle w:val="Normlny"/>
              <w:bidi w:val="0"/>
              <w:spacing w:after="0" w:line="240" w:lineRule="auto"/>
              <w:rPr>
                <w:rFonts w:ascii="Times New Roman" w:hAnsi="Times New Roman"/>
                <w:sz w:val="22"/>
                <w:szCs w:val="22"/>
              </w:rPr>
            </w:pPr>
          </w:p>
          <w:p w:rsidR="00AE2EE2" w:rsidRPr="00B0538A" w:rsidP="0083786E">
            <w:pPr>
              <w:pStyle w:val="Normlny"/>
              <w:bidi w:val="0"/>
              <w:spacing w:after="0" w:line="240" w:lineRule="auto"/>
              <w:rPr>
                <w:rFonts w:ascii="Times New Roman" w:hAnsi="Times New Roman"/>
                <w:sz w:val="22"/>
                <w:szCs w:val="22"/>
              </w:rPr>
            </w:pPr>
          </w:p>
          <w:p w:rsidR="00AE2EE2" w:rsidRPr="00B0538A" w:rsidP="0083786E">
            <w:pPr>
              <w:pStyle w:val="Normlny"/>
              <w:bidi w:val="0"/>
              <w:spacing w:after="0" w:line="240" w:lineRule="auto"/>
              <w:rPr>
                <w:rFonts w:ascii="Times New Roman" w:hAnsi="Times New Roman"/>
                <w:sz w:val="22"/>
                <w:szCs w:val="22"/>
              </w:rPr>
            </w:pPr>
          </w:p>
          <w:p w:rsidR="00AE2EE2" w:rsidRPr="00B0538A" w:rsidP="0083786E">
            <w:pPr>
              <w:pStyle w:val="Normlny"/>
              <w:bidi w:val="0"/>
              <w:spacing w:after="0" w:line="240" w:lineRule="auto"/>
              <w:rPr>
                <w:rFonts w:ascii="Times New Roman" w:hAnsi="Times New Roman"/>
                <w:sz w:val="22"/>
                <w:szCs w:val="22"/>
              </w:rPr>
            </w:pPr>
          </w:p>
          <w:p w:rsidR="00AE2EE2" w:rsidRPr="00B0538A" w:rsidP="0083786E">
            <w:pPr>
              <w:pStyle w:val="Normlny"/>
              <w:bidi w:val="0"/>
              <w:spacing w:after="0" w:line="240" w:lineRule="auto"/>
              <w:rPr>
                <w:rFonts w:ascii="Times New Roman" w:hAnsi="Times New Roman"/>
                <w:sz w:val="22"/>
                <w:szCs w:val="22"/>
              </w:rPr>
            </w:pPr>
          </w:p>
          <w:p w:rsidR="00AE2EE2" w:rsidRPr="00B0538A" w:rsidP="0083786E">
            <w:pPr>
              <w:pStyle w:val="Normlny"/>
              <w:bidi w:val="0"/>
              <w:spacing w:after="0" w:line="240" w:lineRule="auto"/>
              <w:rPr>
                <w:rFonts w:ascii="Times New Roman" w:hAnsi="Times New Roman"/>
                <w:sz w:val="22"/>
                <w:szCs w:val="22"/>
              </w:rPr>
            </w:pPr>
          </w:p>
          <w:p w:rsidR="00AE2EE2" w:rsidRPr="00B0538A" w:rsidP="0083786E">
            <w:pPr>
              <w:pStyle w:val="Normlny"/>
              <w:bidi w:val="0"/>
              <w:spacing w:after="0" w:line="240" w:lineRule="auto"/>
              <w:rPr>
                <w:rFonts w:ascii="Times New Roman" w:hAnsi="Times New Roman"/>
                <w:sz w:val="22"/>
                <w:szCs w:val="22"/>
              </w:rPr>
            </w:pPr>
          </w:p>
          <w:p w:rsidR="00AE2EE2" w:rsidRPr="00B0538A" w:rsidP="0083786E">
            <w:pPr>
              <w:pStyle w:val="Normlny"/>
              <w:bidi w:val="0"/>
              <w:spacing w:after="0" w:line="240" w:lineRule="auto"/>
              <w:rPr>
                <w:rFonts w:ascii="Times New Roman" w:hAnsi="Times New Roman"/>
                <w:sz w:val="22"/>
                <w:szCs w:val="22"/>
              </w:rPr>
            </w:pPr>
          </w:p>
          <w:p w:rsidR="00AE2EE2" w:rsidRPr="00B0538A" w:rsidP="0083786E">
            <w:pPr>
              <w:pStyle w:val="Normlny"/>
              <w:bidi w:val="0"/>
              <w:spacing w:after="0" w:line="240" w:lineRule="auto"/>
              <w:rPr>
                <w:rFonts w:ascii="Times New Roman" w:hAnsi="Times New Roman"/>
                <w:sz w:val="22"/>
                <w:szCs w:val="22"/>
              </w:rPr>
            </w:pPr>
          </w:p>
          <w:p w:rsidR="00AE2EE2"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AE2EE2"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§24 O2</w:t>
            </w:r>
          </w:p>
          <w:p w:rsidR="00AE2EE2" w:rsidRPr="00B0538A" w:rsidP="0083786E">
            <w:pPr>
              <w:pStyle w:val="Normlny"/>
              <w:bidi w:val="0"/>
              <w:spacing w:after="0" w:line="240" w:lineRule="auto"/>
              <w:rPr>
                <w:rFonts w:ascii="Times New Roman" w:hAnsi="Times New Roman"/>
                <w:sz w:val="22"/>
                <w:szCs w:val="22"/>
              </w:rPr>
            </w:pPr>
          </w:p>
          <w:p w:rsidR="00AE2EE2" w:rsidRPr="00B0538A" w:rsidP="0083786E">
            <w:pPr>
              <w:pStyle w:val="Normlny"/>
              <w:bidi w:val="0"/>
              <w:spacing w:after="0" w:line="240" w:lineRule="auto"/>
              <w:rPr>
                <w:rFonts w:ascii="Times New Roman" w:hAnsi="Times New Roman"/>
                <w:sz w:val="22"/>
                <w:szCs w:val="22"/>
              </w:rPr>
            </w:pPr>
          </w:p>
          <w:p w:rsidR="00AE2EE2" w:rsidRPr="00B0538A" w:rsidP="0083786E">
            <w:pPr>
              <w:pStyle w:val="Normlny"/>
              <w:bidi w:val="0"/>
              <w:spacing w:after="0" w:line="240" w:lineRule="auto"/>
              <w:rPr>
                <w:rFonts w:ascii="Times New Roman" w:hAnsi="Times New Roman"/>
                <w:sz w:val="22"/>
                <w:szCs w:val="22"/>
              </w:rPr>
            </w:pPr>
          </w:p>
          <w:p w:rsidR="00AE2EE2" w:rsidRPr="00B0538A" w:rsidP="0083786E">
            <w:pPr>
              <w:pStyle w:val="Normlny"/>
              <w:bidi w:val="0"/>
              <w:spacing w:after="0" w:line="240" w:lineRule="auto"/>
              <w:rPr>
                <w:rFonts w:ascii="Times New Roman" w:hAnsi="Times New Roman"/>
                <w:sz w:val="22"/>
                <w:szCs w:val="22"/>
              </w:rPr>
            </w:pPr>
          </w:p>
          <w:p w:rsidR="00AE2EE2" w:rsidRPr="00B0538A" w:rsidP="0083786E">
            <w:pPr>
              <w:pStyle w:val="Normlny"/>
              <w:bidi w:val="0"/>
              <w:spacing w:after="0" w:line="240" w:lineRule="auto"/>
              <w:rPr>
                <w:rFonts w:ascii="Times New Roman" w:hAnsi="Times New Roman"/>
                <w:sz w:val="22"/>
                <w:szCs w:val="22"/>
              </w:rPr>
            </w:pPr>
          </w:p>
          <w:p w:rsidR="00AE2EE2" w:rsidRPr="00B0538A" w:rsidP="0083786E">
            <w:pPr>
              <w:pStyle w:val="Normlny"/>
              <w:bidi w:val="0"/>
              <w:spacing w:after="0" w:line="240" w:lineRule="auto"/>
              <w:rPr>
                <w:rFonts w:ascii="Times New Roman" w:hAnsi="Times New Roman"/>
                <w:sz w:val="22"/>
                <w:szCs w:val="22"/>
              </w:rPr>
            </w:pPr>
          </w:p>
          <w:p w:rsidR="00AE2EE2" w:rsidRPr="00B0538A" w:rsidP="0083786E">
            <w:pPr>
              <w:pStyle w:val="Normlny"/>
              <w:bidi w:val="0"/>
              <w:spacing w:after="0" w:line="240" w:lineRule="auto"/>
              <w:rPr>
                <w:rFonts w:ascii="Times New Roman" w:hAnsi="Times New Roman"/>
                <w:sz w:val="22"/>
                <w:szCs w:val="22"/>
              </w:rPr>
            </w:pPr>
          </w:p>
          <w:p w:rsidR="00AE2EE2" w:rsidRPr="00B0538A" w:rsidP="0083786E">
            <w:pPr>
              <w:pStyle w:val="Normlny"/>
              <w:bidi w:val="0"/>
              <w:spacing w:after="0" w:line="240" w:lineRule="auto"/>
              <w:rPr>
                <w:rFonts w:ascii="Times New Roman" w:hAnsi="Times New Roman"/>
                <w:sz w:val="22"/>
                <w:szCs w:val="22"/>
              </w:rPr>
            </w:pPr>
          </w:p>
          <w:p w:rsidR="00AE2EE2" w:rsidRPr="00B0538A" w:rsidP="0083786E">
            <w:pPr>
              <w:pStyle w:val="Normlny"/>
              <w:bidi w:val="0"/>
              <w:spacing w:after="0" w:line="240" w:lineRule="auto"/>
              <w:rPr>
                <w:rFonts w:ascii="Times New Roman" w:hAnsi="Times New Roman"/>
                <w:sz w:val="22"/>
                <w:szCs w:val="22"/>
              </w:rPr>
            </w:pPr>
          </w:p>
          <w:p w:rsidR="00AE2EE2" w:rsidRPr="00B0538A" w:rsidP="0083786E">
            <w:pPr>
              <w:pStyle w:val="Normlny"/>
              <w:bidi w:val="0"/>
              <w:spacing w:after="0" w:line="240" w:lineRule="auto"/>
              <w:rPr>
                <w:rFonts w:ascii="Times New Roman" w:hAnsi="Times New Roman"/>
                <w:sz w:val="22"/>
                <w:szCs w:val="22"/>
              </w:rPr>
            </w:pPr>
          </w:p>
          <w:p w:rsidR="00AE2EE2"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AE2EE2" w:rsidRPr="00B0538A" w:rsidP="0083786E">
            <w:pPr>
              <w:pStyle w:val="Normlny"/>
              <w:bidi w:val="0"/>
              <w:spacing w:after="0" w:line="240" w:lineRule="auto"/>
              <w:rPr>
                <w:rFonts w:ascii="Times New Roman" w:hAnsi="Times New Roman"/>
                <w:sz w:val="22"/>
                <w:szCs w:val="22"/>
              </w:rPr>
            </w:pP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Standard"/>
              <w:tabs>
                <w:tab w:val="left" w:pos="426"/>
              </w:tabs>
              <w:bidi w:val="0"/>
              <w:spacing w:after="0" w:line="240" w:lineRule="auto"/>
              <w:rPr>
                <w:rFonts w:ascii="Times New Roman" w:hAnsi="Times New Roman" w:cs="Times New Roman"/>
              </w:rPr>
            </w:pPr>
            <w:bookmarkStart w:id="0" w:name="paragraf-24.odsek-1.text"/>
            <w:bookmarkEnd w:id="0"/>
            <w:r w:rsidRPr="00B0538A" w:rsidR="00AE2EE2">
              <w:rPr>
                <w:rFonts w:ascii="Times New Roman" w:hAnsi="Times New Roman" w:cs="Times New Roman"/>
              </w:rPr>
              <w:t>Prevádzkovateľ skládky odpadov je povinný počas prevádzky skládky odpadov vytvárať účelovú finančnú rezervu, ktorej prostriedky sa použijú na uzavretie, rekultiváciu, monitorovanie a zabezpečenie starostlivosti o skládku odpadov po jej uzavretí a na práce súvisiace s odvrátením havárie alebo obmedzením dôsledkov havárie hroziacej alebo vzniknutej po uzavretí skládky odpadov. Ten, kto prevádzkuje viac ako jednu skládku odpadov, vytvára účelovú finančnú rezervu pre každú skládku odpadov osobitne.</w:t>
            </w:r>
          </w:p>
          <w:p w:rsidR="00AE2EE2" w:rsidRPr="00B0538A" w:rsidP="0083786E">
            <w:pPr>
              <w:pStyle w:val="Standard"/>
              <w:tabs>
                <w:tab w:val="left" w:pos="426"/>
              </w:tabs>
              <w:bidi w:val="0"/>
              <w:spacing w:after="0" w:line="240" w:lineRule="auto"/>
              <w:rPr>
                <w:rFonts w:ascii="Times New Roman" w:hAnsi="Times New Roman" w:cs="Times New Roman"/>
              </w:rPr>
            </w:pPr>
          </w:p>
          <w:p w:rsidR="00AE2EE2" w:rsidRPr="00B0538A" w:rsidP="0083786E">
            <w:pPr>
              <w:pStyle w:val="Standard"/>
              <w:tabs>
                <w:tab w:val="left" w:pos="426"/>
              </w:tabs>
              <w:bidi w:val="0"/>
              <w:spacing w:after="0" w:line="240" w:lineRule="auto"/>
              <w:rPr>
                <w:rFonts w:ascii="Times New Roman" w:hAnsi="Times New Roman" w:cs="Times New Roman"/>
                <w:kern w:val="0"/>
                <w:lang w:eastAsia="sk-SK"/>
              </w:rPr>
            </w:pPr>
            <w:r w:rsidRPr="00B0538A">
              <w:rPr>
                <w:rFonts w:ascii="Times New Roman" w:hAnsi="Times New Roman" w:cs="Times New Roman"/>
                <w:kern w:val="0"/>
                <w:lang w:eastAsia="sk-SK"/>
              </w:rPr>
              <w:t>Účelová finančná rezerva sa vytvára ročne na ťarchu výdavkov (nákladov) vo výške určeného podielu z celkových nákladov na uzavretie, rekultiváciu a monitorovanie skládky odpadov a zabezpečenie starostlivosti o skládku odpadov po jej uzavretí.</w:t>
            </w:r>
          </w:p>
          <w:p w:rsidR="00B871D4" w:rsidRPr="00B0538A" w:rsidP="0083786E">
            <w:pPr>
              <w:pStyle w:val="Standard"/>
              <w:tabs>
                <w:tab w:val="left" w:pos="426"/>
              </w:tabs>
              <w:bidi w:val="0"/>
              <w:spacing w:after="0" w:line="240" w:lineRule="auto"/>
              <w:rPr>
                <w:rFonts w:ascii="Times New Roman" w:hAnsi="Times New Roman" w:cs="Times New Roman"/>
                <w:kern w:val="0"/>
                <w:lang w:eastAsia="sk-SK"/>
              </w:rPr>
            </w:pPr>
          </w:p>
          <w:p w:rsidR="00B871D4" w:rsidRPr="00B0538A" w:rsidP="0083786E">
            <w:pPr>
              <w:pStyle w:val="Standard"/>
              <w:tabs>
                <w:tab w:val="left" w:pos="426"/>
              </w:tabs>
              <w:bidi w:val="0"/>
              <w:spacing w:after="0" w:line="240" w:lineRule="auto"/>
              <w:rPr>
                <w:rFonts w:ascii="Times New Roman" w:hAnsi="Times New Roman" w:cs="Times New Roman"/>
                <w:kern w:val="0"/>
                <w:lang w:eastAsia="sk-SK"/>
              </w:rPr>
            </w:pPr>
          </w:p>
          <w:p w:rsidR="00B871D4" w:rsidRPr="00B0538A" w:rsidP="0083786E">
            <w:pPr>
              <w:pStyle w:val="Standard"/>
              <w:tabs>
                <w:tab w:val="left" w:pos="426"/>
              </w:tabs>
              <w:bidi w:val="0"/>
              <w:spacing w:after="0" w:line="240" w:lineRule="auto"/>
              <w:rPr>
                <w:rFonts w:ascii="Times New Roman" w:hAnsi="Times New Roman" w:cs="Times New Roman"/>
                <w:kern w:val="0"/>
                <w:lang w:eastAsia="sk-SK"/>
              </w:rPr>
            </w:pPr>
          </w:p>
          <w:p w:rsidR="00B871D4" w:rsidRPr="00B0538A" w:rsidP="0083786E">
            <w:pPr>
              <w:pStyle w:val="Standard"/>
              <w:tabs>
                <w:tab w:val="left" w:pos="426"/>
              </w:tabs>
              <w:bidi w:val="0"/>
              <w:spacing w:after="0" w:line="240" w:lineRule="auto"/>
              <w:rPr>
                <w:rFonts w:ascii="Times New Roman" w:hAnsi="Times New Roman" w:cs="Times New Roman"/>
                <w:kern w:val="0"/>
                <w:lang w:eastAsia="sk-SK"/>
              </w:rPr>
            </w:pPr>
          </w:p>
          <w:p w:rsidR="00B871D4" w:rsidRPr="00B0538A" w:rsidP="0083786E">
            <w:pPr>
              <w:pStyle w:val="Standard"/>
              <w:tabs>
                <w:tab w:val="left" w:pos="426"/>
              </w:tabs>
              <w:bidi w:val="0"/>
              <w:spacing w:after="0" w:line="240" w:lineRule="auto"/>
              <w:rPr>
                <w:rFonts w:ascii="Times New Roman" w:hAnsi="Times New Roman" w:cs="Times New Roman"/>
                <w:kern w:val="0"/>
                <w:lang w:eastAsia="sk-SK"/>
              </w:rPr>
            </w:pPr>
          </w:p>
          <w:p w:rsidR="00B871D4" w:rsidRPr="00B0538A" w:rsidP="0083786E">
            <w:pPr>
              <w:pStyle w:val="Standard"/>
              <w:tabs>
                <w:tab w:val="left" w:pos="426"/>
              </w:tabs>
              <w:bidi w:val="0"/>
              <w:spacing w:after="0" w:line="240" w:lineRule="auto"/>
              <w:rPr>
                <w:rFonts w:ascii="Times New Roman" w:hAnsi="Times New Roman" w:cs="Times New Roman"/>
                <w:kern w:val="0"/>
                <w:lang w:eastAsia="sk-SK"/>
              </w:rPr>
            </w:pPr>
          </w:p>
          <w:p w:rsidR="00B871D4" w:rsidRPr="00B0538A" w:rsidP="0083786E">
            <w:pPr>
              <w:pStyle w:val="Standard"/>
              <w:tabs>
                <w:tab w:val="left" w:pos="426"/>
              </w:tabs>
              <w:bidi w:val="0"/>
              <w:spacing w:after="0" w:line="240" w:lineRule="auto"/>
              <w:rPr>
                <w:rFonts w:ascii="Times New Roman" w:hAnsi="Times New Roman" w:cs="Times New Roman"/>
                <w:kern w:val="0"/>
                <w:lang w:eastAsia="sk-SK"/>
              </w:rPr>
            </w:pPr>
          </w:p>
          <w:p w:rsidR="00B871D4" w:rsidRPr="00B0538A" w:rsidP="0083786E">
            <w:pPr>
              <w:pStyle w:val="Standard"/>
              <w:tabs>
                <w:tab w:val="left" w:pos="426"/>
              </w:tabs>
              <w:bidi w:val="0"/>
              <w:spacing w:after="0" w:line="240" w:lineRule="auto"/>
              <w:rPr>
                <w:rFonts w:ascii="Times New Roman" w:hAnsi="Times New Roman" w:cs="Times New Roman"/>
                <w:kern w:val="0"/>
                <w:lang w:eastAsia="sk-SK"/>
              </w:rPr>
            </w:pPr>
          </w:p>
          <w:p w:rsidR="00B871D4" w:rsidRPr="00B0538A" w:rsidP="0083786E">
            <w:pPr>
              <w:pStyle w:val="Standard"/>
              <w:tabs>
                <w:tab w:val="left" w:pos="426"/>
              </w:tabs>
              <w:bidi w:val="0"/>
              <w:spacing w:after="0" w:line="240" w:lineRule="auto"/>
              <w:rPr>
                <w:rFonts w:ascii="Times New Roman" w:hAnsi="Times New Roman" w:cs="Times New Roman"/>
                <w:kern w:val="0"/>
                <w:lang w:eastAsia="sk-SK"/>
              </w:rPr>
            </w:pPr>
          </w:p>
          <w:p w:rsidR="00B871D4" w:rsidRPr="00B0538A" w:rsidP="0083786E">
            <w:pPr>
              <w:pStyle w:val="Standard"/>
              <w:tabs>
                <w:tab w:val="left" w:pos="426"/>
              </w:tabs>
              <w:bidi w:val="0"/>
              <w:spacing w:after="0" w:line="240" w:lineRule="auto"/>
              <w:rPr>
                <w:rFonts w:ascii="Times New Roman" w:hAnsi="Times New Roman" w:cs="Times New Roman"/>
                <w:kern w:val="0"/>
                <w:lang w:eastAsia="sk-SK"/>
              </w:rPr>
            </w:pPr>
          </w:p>
          <w:p w:rsidR="00B871D4" w:rsidRPr="00B0538A" w:rsidP="0083786E">
            <w:pPr>
              <w:pStyle w:val="Standard"/>
              <w:tabs>
                <w:tab w:val="left" w:pos="426"/>
              </w:tabs>
              <w:bidi w:val="0"/>
              <w:spacing w:after="0" w:line="240" w:lineRule="auto"/>
              <w:rPr>
                <w:rFonts w:ascii="Times New Roman" w:hAnsi="Times New Roman" w:cs="Times New Roman"/>
                <w:kern w:val="0"/>
                <w:lang w:eastAsia="sk-SK"/>
              </w:rPr>
            </w:pPr>
          </w:p>
          <w:p w:rsidR="00B871D4" w:rsidRPr="00B0538A" w:rsidP="0083786E">
            <w:pPr>
              <w:pStyle w:val="Standard"/>
              <w:tabs>
                <w:tab w:val="left" w:pos="426"/>
              </w:tabs>
              <w:bidi w:val="0"/>
              <w:spacing w:after="0" w:line="240" w:lineRule="auto"/>
              <w:rPr>
                <w:rFonts w:ascii="Times New Roman" w:hAnsi="Times New Roman" w:cs="Times New Roman"/>
                <w:kern w:val="0"/>
                <w:lang w:eastAsia="sk-SK"/>
              </w:rPr>
            </w:pPr>
          </w:p>
          <w:p w:rsidR="00B871D4" w:rsidRPr="00B0538A" w:rsidP="0083786E">
            <w:pPr>
              <w:pStyle w:val="Standard"/>
              <w:tabs>
                <w:tab w:val="left" w:pos="426"/>
              </w:tabs>
              <w:bidi w:val="0"/>
              <w:spacing w:after="0" w:line="240" w:lineRule="auto"/>
              <w:rPr>
                <w:rFonts w:ascii="Times New Roman" w:hAnsi="Times New Roman" w:cs="Times New Roman"/>
                <w:kern w:val="0"/>
                <w:lang w:eastAsia="sk-SK"/>
              </w:rPr>
            </w:pPr>
          </w:p>
          <w:p w:rsidR="00B871D4" w:rsidRPr="00B0538A" w:rsidP="0083786E">
            <w:pPr>
              <w:pStyle w:val="Standard"/>
              <w:tabs>
                <w:tab w:val="left" w:pos="426"/>
              </w:tabs>
              <w:bidi w:val="0"/>
              <w:spacing w:after="0" w:line="240" w:lineRule="auto"/>
              <w:rPr>
                <w:rFonts w:ascii="Times New Roman" w:hAnsi="Times New Roman" w:cs="Times New Roman"/>
                <w:kern w:val="0"/>
                <w:lang w:eastAsia="sk-SK"/>
              </w:rPr>
            </w:pPr>
          </w:p>
          <w:p w:rsidR="00B871D4" w:rsidRPr="00B0538A" w:rsidP="0083786E">
            <w:pPr>
              <w:pStyle w:val="Standard"/>
              <w:tabs>
                <w:tab w:val="left" w:pos="426"/>
              </w:tabs>
              <w:bidi w:val="0"/>
              <w:spacing w:after="0" w:line="240" w:lineRule="auto"/>
              <w:rPr>
                <w:rFonts w:ascii="Times New Roman" w:hAnsi="Times New Roman" w:cs="Times New Roman"/>
                <w:kern w:val="0"/>
                <w:lang w:eastAsia="sk-SK"/>
              </w:rPr>
            </w:pPr>
          </w:p>
          <w:p w:rsidR="00B871D4" w:rsidRPr="00B0538A" w:rsidP="0083786E">
            <w:pPr>
              <w:pStyle w:val="Standard"/>
              <w:tabs>
                <w:tab w:val="left" w:pos="426"/>
              </w:tabs>
              <w:bidi w:val="0"/>
              <w:spacing w:after="0" w:line="240" w:lineRule="auto"/>
              <w:rPr>
                <w:rFonts w:ascii="Times New Roman" w:hAnsi="Times New Roman" w:cs="Times New Roman"/>
                <w:kern w:val="0"/>
                <w:lang w:eastAsia="sk-SK"/>
              </w:rPr>
            </w:pPr>
          </w:p>
          <w:p w:rsidR="00B871D4" w:rsidRPr="00B0538A" w:rsidP="0083786E">
            <w:pPr>
              <w:pStyle w:val="Standard"/>
              <w:tabs>
                <w:tab w:val="left" w:pos="426"/>
              </w:tabs>
              <w:bidi w:val="0"/>
              <w:spacing w:after="0" w:line="240" w:lineRule="auto"/>
              <w:rPr>
                <w:rFonts w:ascii="Times New Roman" w:hAnsi="Times New Roman" w:cs="Times New Roman"/>
                <w:kern w:val="0"/>
                <w:lang w:eastAsia="sk-SK"/>
              </w:rPr>
            </w:pPr>
          </w:p>
          <w:p w:rsidR="00B871D4" w:rsidRPr="00B0538A" w:rsidP="0083786E">
            <w:pPr>
              <w:pStyle w:val="Standard"/>
              <w:tabs>
                <w:tab w:val="left" w:pos="426"/>
              </w:tabs>
              <w:bidi w:val="0"/>
              <w:spacing w:after="0" w:line="240" w:lineRule="auto"/>
              <w:rPr>
                <w:rFonts w:ascii="Times New Roman" w:hAnsi="Times New Roman" w:cs="Times New Roman"/>
                <w:kern w:val="0"/>
                <w:lang w:eastAsia="sk-SK"/>
              </w:rPr>
            </w:pPr>
          </w:p>
          <w:p w:rsidR="00B871D4" w:rsidRPr="00B0538A" w:rsidP="0083786E">
            <w:pPr>
              <w:pStyle w:val="Standard"/>
              <w:tabs>
                <w:tab w:val="left" w:pos="426"/>
              </w:tabs>
              <w:bidi w:val="0"/>
              <w:spacing w:after="0" w:line="240" w:lineRule="auto"/>
              <w:rPr>
                <w:rFonts w:ascii="Times New Roman" w:hAnsi="Times New Roman" w:cs="Times New Roman"/>
                <w:kern w:val="0"/>
                <w:lang w:eastAsia="sk-SK"/>
              </w:rPr>
            </w:pPr>
          </w:p>
          <w:p w:rsidR="00B871D4" w:rsidRPr="00B0538A" w:rsidP="0083786E">
            <w:pPr>
              <w:pStyle w:val="Standard"/>
              <w:tabs>
                <w:tab w:val="left" w:pos="426"/>
              </w:tabs>
              <w:bidi w:val="0"/>
              <w:spacing w:after="0" w:line="240" w:lineRule="auto"/>
              <w:rPr>
                <w:rFonts w:ascii="Times New Roman" w:hAnsi="Times New Roman" w:cs="Times New Roman"/>
                <w:kern w:val="0"/>
                <w:lang w:eastAsia="sk-SK"/>
              </w:rPr>
            </w:pPr>
          </w:p>
          <w:p w:rsidR="00B871D4" w:rsidRPr="00B0538A" w:rsidP="0083786E">
            <w:pPr>
              <w:pStyle w:val="Standard"/>
              <w:tabs>
                <w:tab w:val="left" w:pos="426"/>
              </w:tabs>
              <w:bidi w:val="0"/>
              <w:spacing w:after="0" w:line="240" w:lineRule="auto"/>
              <w:rPr>
                <w:rFonts w:ascii="Times New Roman" w:hAnsi="Times New Roman" w:cs="Times New Roman"/>
                <w:kern w:val="0"/>
                <w:lang w:eastAsia="sk-SK"/>
              </w:rPr>
            </w:pPr>
          </w:p>
          <w:p w:rsidR="00B871D4" w:rsidRPr="00B0538A" w:rsidP="0083786E">
            <w:pPr>
              <w:pStyle w:val="Standard"/>
              <w:tabs>
                <w:tab w:val="left" w:pos="426"/>
              </w:tabs>
              <w:bidi w:val="0"/>
              <w:spacing w:after="0" w:line="240" w:lineRule="auto"/>
              <w:rPr>
                <w:rFonts w:ascii="Times New Roman" w:hAnsi="Times New Roman" w:cs="Times New Roman"/>
                <w:kern w:val="0"/>
                <w:lang w:eastAsia="sk-SK"/>
              </w:rPr>
            </w:pPr>
          </w:p>
          <w:p w:rsidR="00B871D4" w:rsidRPr="00B0538A" w:rsidP="0083786E">
            <w:pPr>
              <w:pStyle w:val="Standard"/>
              <w:tabs>
                <w:tab w:val="left" w:pos="426"/>
              </w:tabs>
              <w:bidi w:val="0"/>
              <w:spacing w:after="0" w:line="240" w:lineRule="auto"/>
              <w:rPr>
                <w:rFonts w:ascii="Times New Roman" w:hAnsi="Times New Roman" w:cs="Times New Roman"/>
                <w:kern w:val="0"/>
                <w:lang w:eastAsia="sk-SK"/>
              </w:rPr>
            </w:pPr>
          </w:p>
          <w:p w:rsidR="00B871D4" w:rsidRPr="00B0538A" w:rsidP="0083786E">
            <w:pPr>
              <w:pStyle w:val="Standard"/>
              <w:tabs>
                <w:tab w:val="left" w:pos="426"/>
              </w:tabs>
              <w:bidi w:val="0"/>
              <w:spacing w:after="0" w:line="240" w:lineRule="auto"/>
              <w:rPr>
                <w:rFonts w:ascii="Times New Roman" w:hAnsi="Times New Roman" w:cs="Times New Roman"/>
                <w:kern w:val="0"/>
                <w:lang w:eastAsia="sk-SK"/>
              </w:rPr>
            </w:pPr>
          </w:p>
          <w:p w:rsidR="00B871D4" w:rsidRPr="00B0538A" w:rsidP="0083786E">
            <w:pPr>
              <w:pStyle w:val="Standard"/>
              <w:tabs>
                <w:tab w:val="left" w:pos="426"/>
              </w:tabs>
              <w:bidi w:val="0"/>
              <w:spacing w:after="0" w:line="240" w:lineRule="auto"/>
              <w:rPr>
                <w:rFonts w:ascii="Times New Roman" w:hAnsi="Times New Roman" w:cs="Times New Roman"/>
                <w:kern w:val="0"/>
                <w:lang w:eastAsia="sk-SK"/>
              </w:rPr>
            </w:pPr>
          </w:p>
          <w:p w:rsidR="00B871D4" w:rsidRPr="00B0538A" w:rsidP="0083786E">
            <w:pPr>
              <w:pStyle w:val="Standard"/>
              <w:tabs>
                <w:tab w:val="left" w:pos="426"/>
              </w:tabs>
              <w:bidi w:val="0"/>
              <w:spacing w:after="0" w:line="240" w:lineRule="auto"/>
              <w:rPr>
                <w:rFonts w:ascii="Times New Roman" w:hAnsi="Times New Roman" w:cs="Times New Roman"/>
                <w:kern w:val="0"/>
                <w:lang w:eastAsia="sk-SK"/>
              </w:rPr>
            </w:pPr>
          </w:p>
          <w:p w:rsidR="00B871D4" w:rsidRPr="00B0538A" w:rsidP="0083786E">
            <w:pPr>
              <w:pStyle w:val="Standard"/>
              <w:tabs>
                <w:tab w:val="left" w:pos="426"/>
              </w:tabs>
              <w:bidi w:val="0"/>
              <w:spacing w:after="0" w:line="240" w:lineRule="auto"/>
              <w:rPr>
                <w:rFonts w:ascii="Times New Roman" w:hAnsi="Times New Roman" w:cs="Times New Roman"/>
                <w:kern w:val="0"/>
                <w:lang w:eastAsia="sk-SK"/>
              </w:rPr>
            </w:pPr>
          </w:p>
          <w:p w:rsidR="00B871D4" w:rsidRPr="00B0538A" w:rsidP="00B871D4">
            <w:pPr>
              <w:pStyle w:val="Standard"/>
              <w:tabs>
                <w:tab w:val="left" w:pos="426"/>
              </w:tabs>
              <w:bidi w:val="0"/>
              <w:spacing w:after="0" w:line="240" w:lineRule="auto"/>
              <w:rPr>
                <w:rFonts w:ascii="Times New Roman" w:hAnsi="Times New Roman" w:cs="Times New Roman"/>
                <w:kern w:val="0"/>
                <w:lang w:eastAsia="sk-SK"/>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jc w:val="center"/>
              <w:rPr>
                <w:rFonts w:ascii="Times New Roman" w:hAnsi="Times New Roman"/>
                <w:sz w:val="22"/>
                <w:szCs w:val="22"/>
              </w:rPr>
            </w:pPr>
            <w:r w:rsidRPr="00B0538A" w:rsidR="00B315AD">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jc w:val="center"/>
              <w:rPr>
                <w:rFonts w:ascii="Times New Roman" w:hAnsi="Times New Roman"/>
                <w:b/>
                <w:bCs/>
                <w:sz w:val="22"/>
                <w:szCs w:val="22"/>
                <w:highlight w:val="yellow"/>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jc w:val="center"/>
              <w:rPr>
                <w:rFonts w:ascii="Times New Roman" w:hAnsi="Times New Roman"/>
                <w:b/>
                <w:bCs/>
                <w:sz w:val="22"/>
                <w:szCs w:val="22"/>
                <w:highlight w:val="yellow"/>
              </w:rPr>
            </w:pPr>
            <w:r w:rsidRPr="00B0538A" w:rsidR="00084BD3">
              <w:rPr>
                <w:rFonts w:ascii="Times New Roman" w:hAnsi="Times New Roman"/>
                <w:b/>
                <w:bCs/>
                <w:sz w:val="22"/>
                <w:szCs w:val="22"/>
              </w:rPr>
              <w:t>GP-N</w:t>
            </w:r>
          </w:p>
        </w:tc>
        <w:tc>
          <w:tcPr>
            <w:tcW w:w="1776"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trHeight w:hRule="exact" w:val="9015"/>
          <w:jc w:val="center"/>
        </w:trPr>
        <w:tc>
          <w:tcPr>
            <w:tcW w:w="674" w:type="dxa"/>
            <w:tcBorders>
              <w:top w:val="single" w:sz="4" w:space="0" w:color="auto"/>
              <w:left w:val="single" w:sz="4" w:space="0" w:color="auto"/>
              <w:bottom w:val="single" w:sz="4" w:space="0" w:color="auto"/>
              <w:right w:val="single" w:sz="4" w:space="0" w:color="auto"/>
            </w:tcBorders>
            <w:textDirection w:val="lrTb"/>
            <w:vAlign w:val="top"/>
          </w:tcPr>
          <w:p w:rsidR="00B871D4" w:rsidRPr="00B0538A" w:rsidP="0083786E">
            <w:pPr>
              <w:pStyle w:val="Normlny"/>
              <w:bidi w:val="0"/>
              <w:spacing w:after="0" w:line="240" w:lineRule="auto"/>
              <w:rPr>
                <w:rFonts w:ascii="Times New Roman" w:hAnsi="Times New Roman"/>
                <w:sz w:val="22"/>
                <w:szCs w:val="22"/>
              </w:rPr>
            </w:pPr>
          </w:p>
        </w:tc>
        <w:tc>
          <w:tcPr>
            <w:tcW w:w="4726" w:type="dxa"/>
            <w:tcBorders>
              <w:top w:val="single" w:sz="4" w:space="0" w:color="auto"/>
              <w:left w:val="single" w:sz="4" w:space="0" w:color="auto"/>
              <w:bottom w:val="single" w:sz="4" w:space="0" w:color="auto"/>
              <w:right w:val="single" w:sz="4" w:space="0" w:color="auto"/>
            </w:tcBorders>
            <w:textDirection w:val="lrTb"/>
            <w:vAlign w:val="top"/>
          </w:tcPr>
          <w:p w:rsidR="00B871D4" w:rsidRPr="00B0538A" w:rsidP="0083786E">
            <w:pPr>
              <w:shd w:val="clear" w:color="auto" w:fill="FFFFFF"/>
              <w:bidi w:val="0"/>
              <w:spacing w:before="150" w:after="150" w:line="240" w:lineRule="auto"/>
              <w:ind w:right="525"/>
              <w:rPr>
                <w:rFonts w:ascii="Times New Roman" w:hAnsi="Times New Roman"/>
                <w:b/>
                <w:sz w:val="22"/>
                <w:szCs w:val="22"/>
              </w:rPr>
            </w:pPr>
          </w:p>
        </w:tc>
        <w:tc>
          <w:tcPr>
            <w:tcW w:w="944" w:type="dxa"/>
            <w:tcBorders>
              <w:top w:val="single" w:sz="4" w:space="0" w:color="auto"/>
              <w:left w:val="single" w:sz="4" w:space="0" w:color="auto"/>
              <w:bottom w:val="single" w:sz="4" w:space="0" w:color="auto"/>
              <w:right w:val="single" w:sz="4" w:space="0" w:color="auto"/>
            </w:tcBorders>
            <w:textDirection w:val="lrTb"/>
            <w:vAlign w:val="top"/>
          </w:tcPr>
          <w:p w:rsidR="00B871D4" w:rsidRPr="00B0538A" w:rsidP="0083786E">
            <w:pPr>
              <w:pStyle w:val="Normlny"/>
              <w:bidi w:val="0"/>
              <w:spacing w:after="0" w:line="240" w:lineRule="auto"/>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219D" w:rsidP="0083786E">
            <w:pPr>
              <w:pStyle w:val="Normlny"/>
              <w:bidi w:val="0"/>
              <w:spacing w:after="0" w:line="240" w:lineRule="auto"/>
              <w:jc w:val="center"/>
              <w:rPr>
                <w:rFonts w:ascii="Times New Roman" w:hAnsi="Times New Roman"/>
                <w:sz w:val="22"/>
                <w:szCs w:val="22"/>
              </w:rPr>
            </w:pPr>
          </w:p>
          <w:p w:rsidR="00CB219D" w:rsidRPr="00B0538A" w:rsidP="00CB219D">
            <w:pPr>
              <w:pStyle w:val="Normlny"/>
              <w:bidi w:val="0"/>
              <w:spacing w:after="0" w:line="240" w:lineRule="auto"/>
              <w:jc w:val="center"/>
              <w:rPr>
                <w:rFonts w:ascii="Times New Roman" w:hAnsi="Times New Roman"/>
                <w:sz w:val="22"/>
                <w:szCs w:val="22"/>
              </w:rPr>
            </w:pPr>
            <w:r w:rsidRPr="00B0538A">
              <w:rPr>
                <w:rFonts w:ascii="Times New Roman" w:hAnsi="Times New Roman"/>
                <w:sz w:val="22"/>
                <w:szCs w:val="22"/>
              </w:rPr>
              <w:t>79/2015</w:t>
            </w:r>
          </w:p>
          <w:p w:rsidR="00CB219D" w:rsidP="0083786E">
            <w:pPr>
              <w:pStyle w:val="Normlny"/>
              <w:bidi w:val="0"/>
              <w:spacing w:after="0" w:line="240" w:lineRule="auto"/>
              <w:jc w:val="center"/>
              <w:rPr>
                <w:rFonts w:ascii="Times New Roman" w:hAnsi="Times New Roman"/>
                <w:sz w:val="22"/>
                <w:szCs w:val="22"/>
              </w:rPr>
            </w:pPr>
          </w:p>
          <w:p w:rsidR="00CB219D" w:rsidP="0083786E">
            <w:pPr>
              <w:pStyle w:val="Normlny"/>
              <w:bidi w:val="0"/>
              <w:spacing w:after="0" w:line="240" w:lineRule="auto"/>
              <w:jc w:val="center"/>
              <w:rPr>
                <w:rFonts w:ascii="Times New Roman" w:hAnsi="Times New Roman"/>
                <w:sz w:val="22"/>
                <w:szCs w:val="22"/>
              </w:rPr>
            </w:pPr>
          </w:p>
          <w:p w:rsidR="00CB219D" w:rsidP="0083786E">
            <w:pPr>
              <w:pStyle w:val="Normlny"/>
              <w:bidi w:val="0"/>
              <w:spacing w:after="0" w:line="240" w:lineRule="auto"/>
              <w:jc w:val="center"/>
              <w:rPr>
                <w:rFonts w:ascii="Times New Roman" w:hAnsi="Times New Roman"/>
                <w:sz w:val="22"/>
                <w:szCs w:val="22"/>
              </w:rPr>
            </w:pPr>
          </w:p>
          <w:p w:rsidR="00CB219D" w:rsidP="0083786E">
            <w:pPr>
              <w:pStyle w:val="Normlny"/>
              <w:bidi w:val="0"/>
              <w:spacing w:after="0" w:line="240" w:lineRule="auto"/>
              <w:jc w:val="center"/>
              <w:rPr>
                <w:rFonts w:ascii="Times New Roman" w:hAnsi="Times New Roman"/>
                <w:sz w:val="22"/>
                <w:szCs w:val="22"/>
              </w:rPr>
            </w:pPr>
          </w:p>
          <w:p w:rsidR="00CB219D" w:rsidP="0083786E">
            <w:pPr>
              <w:pStyle w:val="Normlny"/>
              <w:bidi w:val="0"/>
              <w:spacing w:after="0" w:line="240" w:lineRule="auto"/>
              <w:jc w:val="center"/>
              <w:rPr>
                <w:rFonts w:ascii="Times New Roman" w:hAnsi="Times New Roman"/>
                <w:sz w:val="22"/>
                <w:szCs w:val="22"/>
              </w:rPr>
            </w:pPr>
          </w:p>
          <w:p w:rsidR="00CB219D" w:rsidP="0083786E">
            <w:pPr>
              <w:pStyle w:val="Normlny"/>
              <w:bidi w:val="0"/>
              <w:spacing w:after="0" w:line="240" w:lineRule="auto"/>
              <w:jc w:val="center"/>
              <w:rPr>
                <w:rFonts w:ascii="Times New Roman" w:hAnsi="Times New Roman"/>
                <w:sz w:val="22"/>
                <w:szCs w:val="22"/>
              </w:rPr>
            </w:pPr>
          </w:p>
          <w:p w:rsidR="00CB219D"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r w:rsidRPr="00B0538A">
              <w:rPr>
                <w:rFonts w:ascii="Times New Roman" w:hAnsi="Times New Roman"/>
                <w:sz w:val="22"/>
                <w:szCs w:val="22"/>
              </w:rPr>
              <w:t>NZ</w:t>
            </w: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r w:rsidR="00CB219D">
              <w:rPr>
                <w:rFonts w:ascii="Times New Roman" w:hAnsi="Times New Roman"/>
                <w:sz w:val="22"/>
                <w:szCs w:val="22"/>
              </w:rPr>
              <w:t>79/2015</w:t>
            </w: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B219D" w:rsidP="0083786E">
            <w:pPr>
              <w:pStyle w:val="Normlny"/>
              <w:bidi w:val="0"/>
              <w:spacing w:after="0" w:line="240" w:lineRule="auto"/>
              <w:rPr>
                <w:rFonts w:ascii="Times New Roman" w:hAnsi="Times New Roman"/>
                <w:sz w:val="22"/>
                <w:szCs w:val="22"/>
                <w:lang w:eastAsia="sk-SK"/>
              </w:rPr>
            </w:pPr>
          </w:p>
          <w:p w:rsidR="00CB219D" w:rsidRPr="00B0538A" w:rsidP="00CB219D">
            <w:pPr>
              <w:pStyle w:val="Normlny"/>
              <w:bidi w:val="0"/>
              <w:spacing w:after="0" w:line="240" w:lineRule="auto"/>
              <w:rPr>
                <w:rFonts w:ascii="Times New Roman" w:hAnsi="Times New Roman"/>
                <w:sz w:val="22"/>
                <w:szCs w:val="22"/>
              </w:rPr>
            </w:pPr>
            <w:r w:rsidRPr="00B0538A">
              <w:rPr>
                <w:rFonts w:ascii="Times New Roman" w:hAnsi="Times New Roman"/>
                <w:sz w:val="22"/>
                <w:szCs w:val="22"/>
              </w:rPr>
              <w:t>§24 O</w:t>
            </w:r>
            <w:r>
              <w:rPr>
                <w:rFonts w:ascii="Times New Roman" w:hAnsi="Times New Roman"/>
                <w:sz w:val="22"/>
                <w:szCs w:val="22"/>
              </w:rPr>
              <w:t>5</w:t>
            </w:r>
          </w:p>
          <w:p w:rsidR="00CB219D" w:rsidP="0083786E">
            <w:pPr>
              <w:pStyle w:val="Normlny"/>
              <w:bidi w:val="0"/>
              <w:spacing w:after="0" w:line="240" w:lineRule="auto"/>
              <w:rPr>
                <w:rFonts w:ascii="Times New Roman" w:hAnsi="Times New Roman"/>
                <w:sz w:val="22"/>
                <w:szCs w:val="22"/>
                <w:lang w:eastAsia="sk-SK"/>
              </w:rPr>
            </w:pPr>
          </w:p>
          <w:p w:rsidR="00CB219D" w:rsidP="0083786E">
            <w:pPr>
              <w:pStyle w:val="Normlny"/>
              <w:bidi w:val="0"/>
              <w:spacing w:after="0" w:line="240" w:lineRule="auto"/>
              <w:rPr>
                <w:rFonts w:ascii="Times New Roman" w:hAnsi="Times New Roman"/>
                <w:sz w:val="22"/>
                <w:szCs w:val="22"/>
                <w:lang w:eastAsia="sk-SK"/>
              </w:rPr>
            </w:pPr>
          </w:p>
          <w:p w:rsidR="00CB219D" w:rsidP="0083786E">
            <w:pPr>
              <w:pStyle w:val="Normlny"/>
              <w:bidi w:val="0"/>
              <w:spacing w:after="0" w:line="240" w:lineRule="auto"/>
              <w:rPr>
                <w:rFonts w:ascii="Times New Roman" w:hAnsi="Times New Roman"/>
                <w:sz w:val="22"/>
                <w:szCs w:val="22"/>
                <w:lang w:eastAsia="sk-SK"/>
              </w:rPr>
            </w:pPr>
          </w:p>
          <w:p w:rsidR="00CB219D" w:rsidP="0083786E">
            <w:pPr>
              <w:pStyle w:val="Normlny"/>
              <w:bidi w:val="0"/>
              <w:spacing w:after="0" w:line="240" w:lineRule="auto"/>
              <w:rPr>
                <w:rFonts w:ascii="Times New Roman" w:hAnsi="Times New Roman"/>
                <w:sz w:val="22"/>
                <w:szCs w:val="22"/>
                <w:lang w:eastAsia="sk-SK"/>
              </w:rPr>
            </w:pPr>
          </w:p>
          <w:p w:rsidR="00CB219D" w:rsidP="0083786E">
            <w:pPr>
              <w:pStyle w:val="Normlny"/>
              <w:bidi w:val="0"/>
              <w:spacing w:after="0" w:line="240" w:lineRule="auto"/>
              <w:rPr>
                <w:rFonts w:ascii="Times New Roman" w:hAnsi="Times New Roman"/>
                <w:sz w:val="22"/>
                <w:szCs w:val="22"/>
                <w:lang w:eastAsia="sk-SK"/>
              </w:rPr>
            </w:pPr>
          </w:p>
          <w:p w:rsidR="00CB219D" w:rsidP="0083786E">
            <w:pPr>
              <w:pStyle w:val="Normlny"/>
              <w:bidi w:val="0"/>
              <w:spacing w:after="0" w:line="240" w:lineRule="auto"/>
              <w:rPr>
                <w:rFonts w:ascii="Times New Roman" w:hAnsi="Times New Roman"/>
                <w:sz w:val="22"/>
                <w:szCs w:val="22"/>
                <w:lang w:eastAsia="sk-SK"/>
              </w:rPr>
            </w:pPr>
          </w:p>
          <w:p w:rsidR="008367B9" w:rsidP="0083786E">
            <w:pPr>
              <w:pStyle w:val="Normlny"/>
              <w:bidi w:val="0"/>
              <w:spacing w:after="0" w:line="240" w:lineRule="auto"/>
              <w:rPr>
                <w:rFonts w:ascii="Times New Roman" w:hAnsi="Times New Roman"/>
                <w:sz w:val="22"/>
                <w:szCs w:val="22"/>
                <w:lang w:eastAsia="sk-SK"/>
              </w:rPr>
            </w:pPr>
            <w:r>
              <w:rPr>
                <w:rFonts w:ascii="Times New Roman" w:hAnsi="Times New Roman"/>
                <w:sz w:val="22"/>
                <w:szCs w:val="22"/>
                <w:lang w:eastAsia="sk-SK"/>
              </w:rPr>
              <w:t xml:space="preserve">Čl. </w:t>
            </w:r>
            <w:r w:rsidR="00DF68F5">
              <w:rPr>
                <w:rFonts w:ascii="Times New Roman" w:hAnsi="Times New Roman"/>
                <w:sz w:val="22"/>
                <w:szCs w:val="22"/>
                <w:lang w:eastAsia="sk-SK"/>
              </w:rPr>
              <w:t>V</w:t>
            </w:r>
            <w:r>
              <w:rPr>
                <w:rFonts w:ascii="Times New Roman" w:hAnsi="Times New Roman"/>
                <w:sz w:val="22"/>
                <w:szCs w:val="22"/>
                <w:lang w:eastAsia="sk-SK"/>
              </w:rPr>
              <w:t xml:space="preserve"> </w:t>
            </w:r>
            <w:r w:rsidR="00CB219D">
              <w:rPr>
                <w:rFonts w:ascii="Times New Roman" w:hAnsi="Times New Roman"/>
                <w:sz w:val="22"/>
                <w:szCs w:val="22"/>
                <w:lang w:eastAsia="sk-SK"/>
              </w:rPr>
              <w:t>B</w:t>
            </w:r>
            <w:r>
              <w:rPr>
                <w:rFonts w:ascii="Times New Roman" w:hAnsi="Times New Roman"/>
                <w:sz w:val="22"/>
                <w:szCs w:val="22"/>
                <w:lang w:eastAsia="sk-SK"/>
              </w:rPr>
              <w:t xml:space="preserve"> 15</w:t>
            </w:r>
          </w:p>
          <w:p w:rsidR="00B871D4"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§24 O5</w:t>
            </w: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CB219D" w:rsidRPr="00B0538A" w:rsidP="00CB219D">
            <w:pPr>
              <w:pStyle w:val="Normlny"/>
              <w:bidi w:val="0"/>
              <w:spacing w:after="0" w:line="240" w:lineRule="auto"/>
              <w:rPr>
                <w:rFonts w:ascii="Times New Roman" w:hAnsi="Times New Roman"/>
                <w:sz w:val="22"/>
                <w:szCs w:val="22"/>
              </w:rPr>
            </w:pPr>
            <w:r w:rsidRPr="00B0538A">
              <w:rPr>
                <w:rFonts w:ascii="Times New Roman" w:hAnsi="Times New Roman"/>
                <w:sz w:val="22"/>
                <w:szCs w:val="22"/>
              </w:rPr>
              <w:t>§24 O</w:t>
            </w:r>
            <w:r>
              <w:rPr>
                <w:rFonts w:ascii="Times New Roman" w:hAnsi="Times New Roman"/>
                <w:sz w:val="22"/>
                <w:szCs w:val="22"/>
              </w:rPr>
              <w:t>6</w:t>
            </w: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B871D4" w:rsidRPr="00B0538A" w:rsidP="00B871D4">
            <w:pPr>
              <w:pStyle w:val="Standard"/>
              <w:tabs>
                <w:tab w:val="left" w:pos="426"/>
              </w:tabs>
              <w:bidi w:val="0"/>
              <w:spacing w:after="0" w:line="240" w:lineRule="auto"/>
              <w:rPr>
                <w:rFonts w:ascii="Times New Roman" w:hAnsi="Times New Roman" w:cs="Times New Roman"/>
              </w:rPr>
            </w:pPr>
            <w:r w:rsidRPr="00B0538A">
              <w:rPr>
                <w:rFonts w:ascii="Times New Roman" w:hAnsi="Times New Roman" w:cs="Times New Roman"/>
              </w:rPr>
              <w:t xml:space="preserve">Prostriedky účelovej finančnej rezervy možno použiť po vydaní súhlasu podľa </w:t>
            </w:r>
            <w:hyperlink r:id="rId6" w:anchor="paragraf-97.odsek-1.pismeno-j" w:history="1">
              <w:r w:rsidRPr="00B0538A">
                <w:rPr>
                  <w:rFonts w:ascii="Times New Roman" w:hAnsi="Times New Roman" w:cs="Times New Roman"/>
                </w:rPr>
                <w:t>§ 97 ods. 1 písm. j)</w:t>
              </w:r>
            </w:hyperlink>
            <w:r w:rsidRPr="00B0538A">
              <w:rPr>
                <w:rFonts w:ascii="Times New Roman" w:hAnsi="Times New Roman" w:cs="Times New Roman"/>
              </w:rPr>
              <w:t xml:space="preserve"> na činnosť, na ktorú bol tento súhlas vydaný. Ministerstvo vydá prevádzkovateľovi skládky odpadov </w:t>
            </w:r>
            <w:r w:rsidRPr="00DF68F5">
              <w:rPr>
                <w:rFonts w:ascii="Times New Roman" w:hAnsi="Times New Roman" w:cs="Times New Roman"/>
                <w:b/>
                <w:color w:val="FF0000"/>
              </w:rPr>
              <w:t>a</w:t>
            </w:r>
            <w:r w:rsidR="00CB219D">
              <w:rPr>
                <w:rFonts w:ascii="Times New Roman" w:hAnsi="Times New Roman" w:cs="Times New Roman"/>
                <w:b/>
                <w:color w:val="FF0000"/>
              </w:rPr>
              <w:t>lebo</w:t>
            </w:r>
            <w:r w:rsidRPr="00DF68F5">
              <w:rPr>
                <w:rFonts w:ascii="Times New Roman" w:hAnsi="Times New Roman" w:cs="Times New Roman"/>
                <w:b/>
                <w:color w:val="FF0000"/>
              </w:rPr>
              <w:t xml:space="preserve"> osobe poverenej na uzavretie skládky odpadov</w:t>
            </w:r>
            <w:r w:rsidRPr="00B0538A">
              <w:rPr>
                <w:rFonts w:ascii="Times New Roman" w:hAnsi="Times New Roman" w:cs="Times New Roman"/>
              </w:rPr>
              <w:t xml:space="preserve"> písomné potvrdenie, v ktorom určí rozsah disponovania s prostriedkami účelovej finančnej rezervy potrebnými na zabezpečenie tejto činnosti. Ministerstvo si ako podklad pre písomné potvrdenie vyžiada záväzné stanovisko od príslušného orgánu štátnej správy odpadového hospodárstva alebo povoľujúceho orgánu.</w:t>
            </w:r>
            <w:hyperlink r:id="rId6" w:anchor="poznamky.poznamka-40a" w:history="1">
              <w:r w:rsidRPr="00B0538A">
                <w:rPr>
                  <w:rFonts w:ascii="Times New Roman" w:hAnsi="Times New Roman" w:cs="Times New Roman"/>
                  <w:vertAlign w:val="superscript"/>
                </w:rPr>
                <w:t>40a</w:t>
              </w:r>
              <w:r w:rsidRPr="00B0538A">
                <w:rPr>
                  <w:rFonts w:ascii="Times New Roman" w:hAnsi="Times New Roman" w:cs="Times New Roman"/>
                </w:rPr>
                <w:t>)</w:t>
              </w:r>
            </w:hyperlink>
          </w:p>
          <w:p w:rsidR="00B871D4" w:rsidRPr="00B0538A" w:rsidP="00B871D4">
            <w:pPr>
              <w:pStyle w:val="Standard"/>
              <w:tabs>
                <w:tab w:val="left" w:pos="426"/>
              </w:tabs>
              <w:bidi w:val="0"/>
              <w:spacing w:after="0" w:line="240" w:lineRule="auto"/>
              <w:rPr>
                <w:rFonts w:ascii="Times New Roman" w:hAnsi="Times New Roman" w:cs="Times New Roman"/>
              </w:rPr>
            </w:pPr>
          </w:p>
          <w:p w:rsidR="00B871D4" w:rsidRPr="00B0538A" w:rsidP="00B871D4">
            <w:pPr>
              <w:pStyle w:val="Standard"/>
              <w:tabs>
                <w:tab w:val="left" w:pos="426"/>
              </w:tabs>
              <w:bidi w:val="0"/>
              <w:spacing w:after="0" w:line="240" w:lineRule="auto"/>
              <w:rPr>
                <w:rFonts w:ascii="Times New Roman" w:hAnsi="Times New Roman" w:cs="Times New Roman"/>
              </w:rPr>
            </w:pPr>
          </w:p>
          <w:p w:rsidR="00B871D4" w:rsidRPr="00B0538A" w:rsidP="00B871D4">
            <w:pPr>
              <w:bidi w:val="0"/>
              <w:spacing w:after="0" w:line="240" w:lineRule="auto"/>
              <w:rPr>
                <w:rFonts w:ascii="Times New Roman" w:hAnsi="Times New Roman"/>
                <w:sz w:val="22"/>
                <w:szCs w:val="22"/>
              </w:rPr>
            </w:pPr>
            <w:r w:rsidRPr="00B0538A">
              <w:rPr>
                <w:rFonts w:ascii="Times New Roman" w:hAnsi="Times New Roman"/>
                <w:sz w:val="22"/>
                <w:szCs w:val="22"/>
              </w:rPr>
              <w:t>Ak dôjde k zániku prevádzkovateľa skládky odpadov bez právneho nástupcu podľa osobitného predpisu</w:t>
            </w:r>
            <w:hyperlink r:id="rId6" w:anchor="poznamky.poznamka-40b" w:history="1">
              <w:r w:rsidRPr="00B0538A">
                <w:rPr>
                  <w:rFonts w:ascii="Times New Roman" w:hAnsi="Times New Roman"/>
                  <w:sz w:val="22"/>
                  <w:szCs w:val="22"/>
                  <w:vertAlign w:val="superscript"/>
                </w:rPr>
                <w:t>40b</w:t>
              </w:r>
              <w:r w:rsidRPr="00B0538A">
                <w:rPr>
                  <w:rFonts w:ascii="Times New Roman" w:hAnsi="Times New Roman"/>
                  <w:sz w:val="22"/>
                  <w:szCs w:val="22"/>
                </w:rPr>
                <w:t>)</w:t>
              </w:r>
            </w:hyperlink>
            <w:r w:rsidRPr="00B0538A">
              <w:rPr>
                <w:rFonts w:ascii="Times New Roman" w:hAnsi="Times New Roman"/>
                <w:sz w:val="22"/>
                <w:szCs w:val="22"/>
              </w:rPr>
              <w:t xml:space="preserve"> pred ukončením uzavretia, rekultivácie, monitorovania alebo zabezpečenia starostlivosti o skládku</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871D4" w:rsidRPr="00B0538A" w:rsidP="0083786E">
            <w:pPr>
              <w:pStyle w:val="Normlny"/>
              <w:bidi w:val="0"/>
              <w:spacing w:after="0" w:line="240"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871D4" w:rsidRPr="00B0538A" w:rsidP="0083786E">
            <w:pPr>
              <w:pStyle w:val="Normlny"/>
              <w:bidi w:val="0"/>
              <w:spacing w:after="0" w:line="240" w:lineRule="auto"/>
              <w:jc w:val="center"/>
              <w:rPr>
                <w:rFonts w:ascii="Times New Roman" w:hAnsi="Times New Roman"/>
                <w:b/>
                <w:bCs/>
                <w:sz w:val="22"/>
                <w:szCs w:val="22"/>
                <w:highlight w:val="yellow"/>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B871D4" w:rsidRPr="00B0538A" w:rsidP="0083786E">
            <w:pPr>
              <w:pStyle w:val="Normlny"/>
              <w:bidi w:val="0"/>
              <w:spacing w:after="0" w:line="240" w:lineRule="auto"/>
              <w:jc w:val="center"/>
              <w:rPr>
                <w:rFonts w:ascii="Times New Roman" w:hAnsi="Times New Roman"/>
                <w:b/>
                <w:bCs/>
                <w:sz w:val="22"/>
                <w:szCs w:val="22"/>
                <w:highlight w:val="yellow"/>
              </w:rPr>
            </w:pPr>
          </w:p>
        </w:tc>
        <w:tc>
          <w:tcPr>
            <w:tcW w:w="1776" w:type="dxa"/>
            <w:tcBorders>
              <w:top w:val="single" w:sz="4" w:space="0" w:color="auto"/>
              <w:left w:val="single" w:sz="4" w:space="0" w:color="auto"/>
              <w:bottom w:val="single" w:sz="4" w:space="0" w:color="auto"/>
              <w:right w:val="single" w:sz="4" w:space="0" w:color="auto"/>
            </w:tcBorders>
            <w:textDirection w:val="lrTb"/>
            <w:vAlign w:val="top"/>
          </w:tcPr>
          <w:p w:rsidR="00B871D4" w:rsidRPr="00B0538A" w:rsidP="0083786E">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trHeight w:hRule="exact" w:val="11067"/>
          <w:jc w:val="center"/>
        </w:trPr>
        <w:tc>
          <w:tcPr>
            <w:tcW w:w="674" w:type="dxa"/>
            <w:tcBorders>
              <w:top w:val="single" w:sz="4" w:space="0" w:color="auto"/>
              <w:left w:val="single" w:sz="4" w:space="0" w:color="auto"/>
              <w:bottom w:val="single" w:sz="4" w:space="0" w:color="auto"/>
              <w:right w:val="single" w:sz="4" w:space="0" w:color="auto"/>
            </w:tcBorders>
            <w:textDirection w:val="lrTb"/>
            <w:vAlign w:val="top"/>
          </w:tcPr>
          <w:p w:rsidR="00B871D4" w:rsidRPr="00B0538A" w:rsidP="0083786E">
            <w:pPr>
              <w:pStyle w:val="Normlny"/>
              <w:bidi w:val="0"/>
              <w:spacing w:after="0" w:line="240" w:lineRule="auto"/>
              <w:rPr>
                <w:rFonts w:ascii="Times New Roman" w:hAnsi="Times New Roman"/>
                <w:sz w:val="22"/>
                <w:szCs w:val="22"/>
              </w:rPr>
            </w:pPr>
          </w:p>
        </w:tc>
        <w:tc>
          <w:tcPr>
            <w:tcW w:w="4726" w:type="dxa"/>
            <w:tcBorders>
              <w:top w:val="single" w:sz="4" w:space="0" w:color="auto"/>
              <w:left w:val="single" w:sz="4" w:space="0" w:color="auto"/>
              <w:bottom w:val="single" w:sz="4" w:space="0" w:color="auto"/>
              <w:right w:val="single" w:sz="4" w:space="0" w:color="auto"/>
            </w:tcBorders>
            <w:textDirection w:val="lrTb"/>
            <w:vAlign w:val="top"/>
          </w:tcPr>
          <w:p w:rsidR="00B871D4" w:rsidRPr="00B0538A" w:rsidP="0083786E">
            <w:pPr>
              <w:shd w:val="clear" w:color="auto" w:fill="FFFFFF"/>
              <w:bidi w:val="0"/>
              <w:spacing w:before="150" w:after="150" w:line="240" w:lineRule="auto"/>
              <w:ind w:right="525"/>
              <w:rPr>
                <w:rFonts w:ascii="Times New Roman" w:hAnsi="Times New Roman"/>
                <w:b/>
                <w:sz w:val="22"/>
                <w:szCs w:val="22"/>
              </w:rPr>
            </w:pPr>
          </w:p>
        </w:tc>
        <w:tc>
          <w:tcPr>
            <w:tcW w:w="944" w:type="dxa"/>
            <w:tcBorders>
              <w:top w:val="single" w:sz="4" w:space="0" w:color="auto"/>
              <w:left w:val="single" w:sz="4" w:space="0" w:color="auto"/>
              <w:bottom w:val="single" w:sz="4" w:space="0" w:color="auto"/>
              <w:right w:val="single" w:sz="4" w:space="0" w:color="auto"/>
            </w:tcBorders>
            <w:textDirection w:val="lrTb"/>
            <w:vAlign w:val="top"/>
          </w:tcPr>
          <w:p w:rsidR="00B871D4" w:rsidRPr="00B0538A" w:rsidP="0083786E">
            <w:pPr>
              <w:pStyle w:val="Normlny"/>
              <w:bidi w:val="0"/>
              <w:spacing w:after="0" w:line="240" w:lineRule="auto"/>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P="0083786E">
            <w:pPr>
              <w:pStyle w:val="Normlny"/>
              <w:bidi w:val="0"/>
              <w:spacing w:after="0" w:line="240" w:lineRule="auto"/>
              <w:jc w:val="center"/>
              <w:rPr>
                <w:rFonts w:ascii="Times New Roman" w:hAnsi="Times New Roman"/>
                <w:sz w:val="22"/>
                <w:szCs w:val="22"/>
              </w:rPr>
            </w:pPr>
          </w:p>
          <w:p w:rsidR="00DF68F5" w:rsidP="0083786E">
            <w:pPr>
              <w:pStyle w:val="Normlny"/>
              <w:bidi w:val="0"/>
              <w:spacing w:after="0" w:line="240" w:lineRule="auto"/>
              <w:jc w:val="center"/>
              <w:rPr>
                <w:rFonts w:ascii="Times New Roman" w:hAnsi="Times New Roman"/>
                <w:sz w:val="22"/>
                <w:szCs w:val="22"/>
              </w:rPr>
            </w:pPr>
          </w:p>
          <w:p w:rsidR="00DF68F5"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r w:rsidR="00CB219D">
              <w:rPr>
                <w:rFonts w:ascii="Times New Roman" w:hAnsi="Times New Roman"/>
                <w:sz w:val="22"/>
                <w:szCs w:val="22"/>
              </w:rPr>
              <w:t>NZ</w:t>
            </w: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P="0083786E">
            <w:pPr>
              <w:pStyle w:val="Normlny"/>
              <w:bidi w:val="0"/>
              <w:spacing w:after="0" w:line="240" w:lineRule="auto"/>
              <w:jc w:val="center"/>
              <w:rPr>
                <w:rFonts w:ascii="Times New Roman" w:hAnsi="Times New Roman"/>
                <w:sz w:val="22"/>
                <w:szCs w:val="22"/>
              </w:rPr>
            </w:pPr>
          </w:p>
          <w:p w:rsidR="00C94C96"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p>
          <w:p w:rsidR="00B871D4" w:rsidRPr="00B0538A" w:rsidP="0083786E">
            <w:pPr>
              <w:pStyle w:val="Normlny"/>
              <w:bidi w:val="0"/>
              <w:spacing w:after="0" w:line="240" w:lineRule="auto"/>
              <w:jc w:val="center"/>
              <w:rPr>
                <w:rFonts w:ascii="Times New Roman" w:hAnsi="Times New Roman"/>
                <w:sz w:val="22"/>
                <w:szCs w:val="22"/>
              </w:rPr>
            </w:pPr>
            <w:r w:rsidR="00C94C96">
              <w:rPr>
                <w:rFonts w:ascii="Times New Roman" w:hAnsi="Times New Roman"/>
                <w:sz w:val="22"/>
                <w:szCs w:val="22"/>
              </w:rPr>
              <w:t>79/2015</w:t>
            </w:r>
          </w:p>
          <w:p w:rsidR="00B871D4" w:rsidP="0083786E">
            <w:pPr>
              <w:pStyle w:val="Normlny"/>
              <w:bidi w:val="0"/>
              <w:spacing w:after="0" w:line="240" w:lineRule="auto"/>
              <w:jc w:val="center"/>
              <w:rPr>
                <w:rFonts w:ascii="Times New Roman" w:hAnsi="Times New Roman"/>
                <w:sz w:val="22"/>
                <w:szCs w:val="22"/>
              </w:rPr>
            </w:pPr>
          </w:p>
          <w:p w:rsidR="00C94C96" w:rsidP="0083786E">
            <w:pPr>
              <w:pStyle w:val="Normlny"/>
              <w:bidi w:val="0"/>
              <w:spacing w:after="0" w:line="240" w:lineRule="auto"/>
              <w:jc w:val="center"/>
              <w:rPr>
                <w:rFonts w:ascii="Times New Roman" w:hAnsi="Times New Roman"/>
                <w:sz w:val="22"/>
                <w:szCs w:val="22"/>
              </w:rPr>
            </w:pPr>
          </w:p>
          <w:p w:rsidR="00C94C96" w:rsidP="0083786E">
            <w:pPr>
              <w:pStyle w:val="Normlny"/>
              <w:bidi w:val="0"/>
              <w:spacing w:after="0" w:line="240" w:lineRule="auto"/>
              <w:jc w:val="center"/>
              <w:rPr>
                <w:rFonts w:ascii="Times New Roman" w:hAnsi="Times New Roman"/>
                <w:sz w:val="22"/>
                <w:szCs w:val="22"/>
              </w:rPr>
            </w:pPr>
          </w:p>
          <w:p w:rsidR="00C94C96" w:rsidRPr="00B0538A" w:rsidP="0083786E">
            <w:pPr>
              <w:pStyle w:val="Normlny"/>
              <w:bidi w:val="0"/>
              <w:spacing w:after="0" w:line="240" w:lineRule="auto"/>
              <w:jc w:val="center"/>
              <w:rPr>
                <w:rFonts w:ascii="Times New Roman" w:hAnsi="Times New Roman"/>
                <w:sz w:val="22"/>
                <w:szCs w:val="22"/>
              </w:rPr>
            </w:pPr>
          </w:p>
          <w:p w:rsidR="00B871D4" w:rsidRPr="00B0538A" w:rsidP="00B871D4">
            <w:pPr>
              <w:pStyle w:val="Normlny"/>
              <w:bidi w:val="0"/>
              <w:spacing w:after="0" w:line="240" w:lineRule="auto"/>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B871D4" w:rsidRPr="00B0538A" w:rsidP="0083786E">
            <w:pPr>
              <w:pStyle w:val="Normlny"/>
              <w:bidi w:val="0"/>
              <w:spacing w:after="0" w:line="240" w:lineRule="auto"/>
              <w:rPr>
                <w:rFonts w:ascii="Times New Roman" w:hAnsi="Times New Roman"/>
                <w:sz w:val="22"/>
                <w:szCs w:val="22"/>
              </w:rPr>
            </w:pPr>
          </w:p>
          <w:p w:rsidR="00B871D4" w:rsidP="0083786E">
            <w:pPr>
              <w:pStyle w:val="Normlny"/>
              <w:bidi w:val="0"/>
              <w:spacing w:after="0" w:line="240" w:lineRule="auto"/>
              <w:rPr>
                <w:rFonts w:ascii="Times New Roman" w:hAnsi="Times New Roman"/>
                <w:sz w:val="22"/>
                <w:szCs w:val="22"/>
              </w:rPr>
            </w:pPr>
          </w:p>
          <w:p w:rsidR="00DF68F5" w:rsidP="0083786E">
            <w:pPr>
              <w:pStyle w:val="Normlny"/>
              <w:bidi w:val="0"/>
              <w:spacing w:after="0" w:line="240" w:lineRule="auto"/>
              <w:rPr>
                <w:rFonts w:ascii="Times New Roman" w:hAnsi="Times New Roman"/>
                <w:sz w:val="22"/>
                <w:szCs w:val="22"/>
              </w:rPr>
            </w:pPr>
          </w:p>
          <w:p w:rsidR="00DF68F5" w:rsidRPr="00B0538A" w:rsidP="0083786E">
            <w:pPr>
              <w:pStyle w:val="Normlny"/>
              <w:bidi w:val="0"/>
              <w:spacing w:after="0" w:line="240" w:lineRule="auto"/>
              <w:rPr>
                <w:rFonts w:ascii="Times New Roman" w:hAnsi="Times New Roman"/>
                <w:sz w:val="22"/>
                <w:szCs w:val="22"/>
              </w:rPr>
            </w:pPr>
          </w:p>
          <w:p w:rsidR="00CB219D" w:rsidP="00CB219D">
            <w:pPr>
              <w:pStyle w:val="Normlny"/>
              <w:bidi w:val="0"/>
              <w:spacing w:after="0" w:line="240" w:lineRule="auto"/>
              <w:rPr>
                <w:rFonts w:ascii="Times New Roman" w:hAnsi="Times New Roman"/>
                <w:sz w:val="22"/>
                <w:szCs w:val="22"/>
                <w:lang w:eastAsia="sk-SK"/>
              </w:rPr>
            </w:pPr>
            <w:r>
              <w:rPr>
                <w:rFonts w:ascii="Times New Roman" w:hAnsi="Times New Roman"/>
                <w:sz w:val="22"/>
                <w:szCs w:val="22"/>
                <w:lang w:eastAsia="sk-SK"/>
              </w:rPr>
              <w:t xml:space="preserve">Čl. </w:t>
            </w:r>
            <w:r w:rsidR="00DF68F5">
              <w:rPr>
                <w:rFonts w:ascii="Times New Roman" w:hAnsi="Times New Roman"/>
                <w:sz w:val="22"/>
                <w:szCs w:val="22"/>
                <w:lang w:eastAsia="sk-SK"/>
              </w:rPr>
              <w:t>V</w:t>
            </w:r>
            <w:r>
              <w:rPr>
                <w:rFonts w:ascii="Times New Roman" w:hAnsi="Times New Roman"/>
                <w:sz w:val="22"/>
                <w:szCs w:val="22"/>
                <w:lang w:eastAsia="sk-SK"/>
              </w:rPr>
              <w:t xml:space="preserve"> </w:t>
            </w:r>
            <w:r w:rsidR="00DF68F5">
              <w:rPr>
                <w:rFonts w:ascii="Times New Roman" w:hAnsi="Times New Roman"/>
                <w:sz w:val="22"/>
                <w:szCs w:val="22"/>
                <w:lang w:eastAsia="sk-SK"/>
              </w:rPr>
              <w:t>B</w:t>
            </w:r>
            <w:r>
              <w:rPr>
                <w:rFonts w:ascii="Times New Roman" w:hAnsi="Times New Roman"/>
                <w:sz w:val="22"/>
                <w:szCs w:val="22"/>
                <w:lang w:eastAsia="sk-SK"/>
              </w:rPr>
              <w:t xml:space="preserve"> 16</w:t>
            </w:r>
          </w:p>
          <w:p w:rsidR="00B871D4" w:rsidRPr="00B0538A" w:rsidP="00CB219D">
            <w:pPr>
              <w:pStyle w:val="Normlny"/>
              <w:bidi w:val="0"/>
              <w:spacing w:after="0" w:line="240" w:lineRule="auto"/>
              <w:rPr>
                <w:rFonts w:ascii="Times New Roman" w:hAnsi="Times New Roman"/>
                <w:sz w:val="22"/>
                <w:szCs w:val="22"/>
              </w:rPr>
            </w:pPr>
            <w:r w:rsidRPr="00B0538A" w:rsidR="00CB219D">
              <w:rPr>
                <w:rFonts w:ascii="Times New Roman" w:hAnsi="Times New Roman"/>
                <w:sz w:val="22"/>
                <w:szCs w:val="22"/>
              </w:rPr>
              <w:t>§24 O6</w:t>
            </w: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C94C96" w:rsidRPr="00B0538A" w:rsidP="00C94C96">
            <w:pPr>
              <w:pStyle w:val="Normlny"/>
              <w:bidi w:val="0"/>
              <w:spacing w:after="0" w:line="240" w:lineRule="auto"/>
              <w:rPr>
                <w:rFonts w:ascii="Times New Roman" w:hAnsi="Times New Roman"/>
                <w:sz w:val="22"/>
                <w:szCs w:val="22"/>
              </w:rPr>
            </w:pPr>
            <w:r w:rsidRPr="00B0538A">
              <w:rPr>
                <w:rFonts w:ascii="Times New Roman" w:hAnsi="Times New Roman"/>
                <w:sz w:val="22"/>
                <w:szCs w:val="22"/>
              </w:rPr>
              <w:t>§24 O</w:t>
            </w:r>
            <w:r>
              <w:rPr>
                <w:rFonts w:ascii="Times New Roman" w:hAnsi="Times New Roman"/>
                <w:sz w:val="22"/>
                <w:szCs w:val="22"/>
              </w:rPr>
              <w:t>7</w:t>
            </w:r>
          </w:p>
          <w:p w:rsidR="00B871D4" w:rsidRPr="00B0538A" w:rsidP="0083786E">
            <w:pPr>
              <w:pStyle w:val="Normlny"/>
              <w:bidi w:val="0"/>
              <w:spacing w:after="0" w:line="240" w:lineRule="auto"/>
              <w:rPr>
                <w:rFonts w:ascii="Times New Roman" w:hAnsi="Times New Roman"/>
                <w:sz w:val="22"/>
                <w:szCs w:val="22"/>
              </w:rPr>
            </w:pPr>
          </w:p>
          <w:p w:rsidR="00B871D4" w:rsidRPr="00B0538A" w:rsidP="0083786E">
            <w:pPr>
              <w:pStyle w:val="Normlny"/>
              <w:bidi w:val="0"/>
              <w:spacing w:after="0" w:line="240" w:lineRule="auto"/>
              <w:rPr>
                <w:rFonts w:ascii="Times New Roman" w:hAnsi="Times New Roman"/>
                <w:sz w:val="22"/>
                <w:szCs w:val="22"/>
              </w:rPr>
            </w:pPr>
          </w:p>
          <w:p w:rsidR="008367B9" w:rsidP="008367B9">
            <w:pPr>
              <w:pStyle w:val="Normlny"/>
              <w:bidi w:val="0"/>
              <w:spacing w:after="0" w:line="240" w:lineRule="auto"/>
              <w:rPr>
                <w:rFonts w:ascii="Times New Roman" w:hAnsi="Times New Roman"/>
                <w:sz w:val="22"/>
                <w:szCs w:val="22"/>
                <w:lang w:eastAsia="sk-SK"/>
              </w:rPr>
            </w:pPr>
          </w:p>
          <w:p w:rsidR="008367B9" w:rsidP="008367B9">
            <w:pPr>
              <w:pStyle w:val="Normlny"/>
              <w:bidi w:val="0"/>
              <w:spacing w:after="0" w:line="240" w:lineRule="auto"/>
              <w:rPr>
                <w:rFonts w:ascii="Times New Roman" w:hAnsi="Times New Roman"/>
                <w:sz w:val="22"/>
                <w:szCs w:val="22"/>
                <w:lang w:eastAsia="sk-SK"/>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B871D4" w:rsidRPr="00B0538A" w:rsidP="00B871D4">
            <w:pPr>
              <w:bidi w:val="0"/>
              <w:spacing w:after="0" w:line="240" w:lineRule="auto"/>
              <w:rPr>
                <w:rFonts w:ascii="Times New Roman" w:hAnsi="Times New Roman"/>
                <w:sz w:val="22"/>
                <w:szCs w:val="22"/>
              </w:rPr>
            </w:pPr>
            <w:r w:rsidRPr="00B0538A">
              <w:rPr>
                <w:rFonts w:ascii="Times New Roman" w:hAnsi="Times New Roman"/>
                <w:sz w:val="22"/>
                <w:szCs w:val="22"/>
              </w:rPr>
              <w:t xml:space="preserve">odpadov po jej uzavretí, prechádzajú ku dňu zániku prevádzkovateľa skládky odpadov všetky práva a povinnosti súvisiace s vydaným súhlasom podľa </w:t>
            </w:r>
            <w:hyperlink r:id="rId6" w:anchor="paragraf-97.odsek-1.pismeno-j" w:history="1">
              <w:r w:rsidRPr="00B0538A">
                <w:rPr>
                  <w:rFonts w:ascii="Times New Roman" w:hAnsi="Times New Roman"/>
                  <w:sz w:val="22"/>
                  <w:szCs w:val="22"/>
                </w:rPr>
                <w:t>§ 97 ods. 1 písm. j)</w:t>
              </w:r>
            </w:hyperlink>
            <w:r w:rsidRPr="00B0538A">
              <w:rPr>
                <w:rFonts w:ascii="Times New Roman" w:hAnsi="Times New Roman"/>
                <w:sz w:val="22"/>
                <w:szCs w:val="22"/>
              </w:rPr>
              <w:t xml:space="preserve"> </w:t>
            </w:r>
            <w:r w:rsidRPr="00DF68F5">
              <w:rPr>
                <w:rFonts w:ascii="Times New Roman" w:hAnsi="Times New Roman"/>
                <w:b/>
                <w:color w:val="FF0000"/>
                <w:sz w:val="22"/>
                <w:szCs w:val="22"/>
              </w:rPr>
              <w:t>alebo s vydaním tohto súhlasu</w:t>
            </w:r>
            <w:r w:rsidRPr="00B0538A">
              <w:rPr>
                <w:rFonts w:ascii="Times New Roman" w:hAnsi="Times New Roman"/>
                <w:sz w:val="22"/>
                <w:szCs w:val="22"/>
              </w:rPr>
              <w:t xml:space="preserve"> na obec, na ktorej území sa prevažná časť skládky odpadov nachádza; na túto obec prejde dňom prechodu práv a povinností aj právo nakladať s prostriedkami vytvorenej účelovej finančnej rezervy v súlade s odsekom 5. Povinnosti súvisiace s vydaným súhlasom podľa </w:t>
            </w:r>
            <w:hyperlink r:id="rId6" w:anchor="paragraf-97.odsek-1.pismeno-j" w:history="1">
              <w:r w:rsidRPr="00B0538A">
                <w:rPr>
                  <w:rFonts w:ascii="Times New Roman" w:hAnsi="Times New Roman"/>
                  <w:sz w:val="22"/>
                  <w:szCs w:val="22"/>
                </w:rPr>
                <w:t>§ 97 ods. 1 písm. j)</w:t>
              </w:r>
            </w:hyperlink>
            <w:r w:rsidRPr="00B0538A">
              <w:rPr>
                <w:rFonts w:ascii="Times New Roman" w:hAnsi="Times New Roman"/>
                <w:sz w:val="22"/>
                <w:szCs w:val="22"/>
              </w:rPr>
              <w:t xml:space="preserve">  </w:t>
            </w:r>
            <w:r w:rsidRPr="00DF68F5">
              <w:rPr>
                <w:rFonts w:ascii="Times New Roman" w:hAnsi="Times New Roman"/>
                <w:b/>
                <w:color w:val="FF0000"/>
                <w:sz w:val="22"/>
                <w:szCs w:val="22"/>
              </w:rPr>
              <w:t>a povinnosti súvisiace s vydaním tohto súhlasu</w:t>
            </w:r>
            <w:r w:rsidRPr="00B0538A">
              <w:rPr>
                <w:rFonts w:ascii="Times New Roman" w:hAnsi="Times New Roman"/>
                <w:sz w:val="22"/>
                <w:szCs w:val="22"/>
              </w:rPr>
              <w:t xml:space="preserve"> prechádzajú na obec len do výšky reálne vytvorenej účelovej finančnej rezervy. </w:t>
            </w:r>
          </w:p>
          <w:p w:rsidR="00B871D4" w:rsidRPr="00B0538A" w:rsidP="00B871D4">
            <w:pPr>
              <w:pStyle w:val="Standard"/>
              <w:tabs>
                <w:tab w:val="left" w:pos="426"/>
              </w:tabs>
              <w:bidi w:val="0"/>
              <w:spacing w:after="0" w:line="240" w:lineRule="auto"/>
              <w:rPr>
                <w:rFonts w:ascii="Times New Roman" w:hAnsi="Times New Roman" w:cs="Times New Roman"/>
              </w:rPr>
            </w:pPr>
          </w:p>
          <w:p w:rsidR="00B871D4" w:rsidRPr="00B0538A" w:rsidP="00B871D4">
            <w:pPr>
              <w:pStyle w:val="Standard"/>
              <w:tabs>
                <w:tab w:val="left" w:pos="426"/>
              </w:tabs>
              <w:bidi w:val="0"/>
              <w:spacing w:after="0" w:line="240" w:lineRule="auto"/>
              <w:rPr>
                <w:rFonts w:ascii="Times New Roman" w:hAnsi="Times New Roman" w:cs="Times New Roman"/>
              </w:rPr>
            </w:pPr>
          </w:p>
          <w:p w:rsidR="00B871D4" w:rsidRPr="00B0538A" w:rsidP="00B871D4">
            <w:pPr>
              <w:pStyle w:val="Standard"/>
              <w:tabs>
                <w:tab w:val="left" w:pos="426"/>
              </w:tabs>
              <w:bidi w:val="0"/>
              <w:spacing w:after="0" w:line="240" w:lineRule="auto"/>
              <w:rPr>
                <w:rFonts w:ascii="Times New Roman" w:hAnsi="Times New Roman" w:cs="Times New Roman"/>
              </w:rPr>
            </w:pPr>
            <w:r w:rsidRPr="00B0538A">
              <w:rPr>
                <w:rFonts w:ascii="Times New Roman" w:hAnsi="Times New Roman" w:cs="Times New Roman"/>
              </w:rPr>
              <w:t>Ak bol na prevádzkovateľa skládky odpadov vyhlásený konkurz, návrh na vyhlásenie konkurzu bol zamietnutý pre nedostatok majetku, bola prevádzkovateľovi skládky odpadov povolená reštrukturalizácia</w:t>
            </w:r>
            <w:hyperlink r:id="rId6" w:anchor="poznamky.poznamka-41" w:history="1">
              <w:r w:rsidRPr="00B0538A">
                <w:rPr>
                  <w:rFonts w:ascii="Times New Roman" w:hAnsi="Times New Roman" w:cs="Times New Roman"/>
                  <w:vertAlign w:val="superscript"/>
                </w:rPr>
                <w:t>41</w:t>
              </w:r>
              <w:r w:rsidRPr="00B0538A">
                <w:rPr>
                  <w:rFonts w:ascii="Times New Roman" w:hAnsi="Times New Roman" w:cs="Times New Roman"/>
                </w:rPr>
                <w:t>)</w:t>
              </w:r>
            </w:hyperlink>
            <w:r w:rsidRPr="00B0538A">
              <w:rPr>
                <w:rFonts w:ascii="Times New Roman" w:hAnsi="Times New Roman" w:cs="Times New Roman"/>
              </w:rPr>
              <w:t xml:space="preserve"> alebo dôjde k zrušeniu živnostenského oprávnenia na príslušnú živnosť </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871D4" w:rsidRPr="00B0538A" w:rsidP="0083786E">
            <w:pPr>
              <w:pStyle w:val="Normlny"/>
              <w:bidi w:val="0"/>
              <w:spacing w:after="0" w:line="240"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871D4" w:rsidRPr="00B0538A" w:rsidP="0083786E">
            <w:pPr>
              <w:pStyle w:val="Normlny"/>
              <w:bidi w:val="0"/>
              <w:spacing w:after="0" w:line="240" w:lineRule="auto"/>
              <w:jc w:val="center"/>
              <w:rPr>
                <w:rFonts w:ascii="Times New Roman" w:hAnsi="Times New Roman"/>
                <w:b/>
                <w:bCs/>
                <w:sz w:val="22"/>
                <w:szCs w:val="22"/>
                <w:highlight w:val="yellow"/>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B871D4" w:rsidRPr="00B0538A" w:rsidP="0083786E">
            <w:pPr>
              <w:pStyle w:val="Normlny"/>
              <w:bidi w:val="0"/>
              <w:spacing w:after="0" w:line="240" w:lineRule="auto"/>
              <w:jc w:val="center"/>
              <w:rPr>
                <w:rFonts w:ascii="Times New Roman" w:hAnsi="Times New Roman"/>
                <w:b/>
                <w:bCs/>
                <w:sz w:val="22"/>
                <w:szCs w:val="22"/>
                <w:highlight w:val="yellow"/>
              </w:rPr>
            </w:pPr>
          </w:p>
        </w:tc>
        <w:tc>
          <w:tcPr>
            <w:tcW w:w="1776" w:type="dxa"/>
            <w:tcBorders>
              <w:top w:val="single" w:sz="4" w:space="0" w:color="auto"/>
              <w:left w:val="single" w:sz="4" w:space="0" w:color="auto"/>
              <w:bottom w:val="single" w:sz="4" w:space="0" w:color="auto"/>
              <w:right w:val="single" w:sz="4" w:space="0" w:color="auto"/>
            </w:tcBorders>
            <w:textDirection w:val="lrTb"/>
            <w:vAlign w:val="top"/>
          </w:tcPr>
          <w:p w:rsidR="00B871D4" w:rsidRPr="00B0538A" w:rsidP="0083786E">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trHeight w:val="3820"/>
          <w:jc w:val="center"/>
        </w:trPr>
        <w:tc>
          <w:tcPr>
            <w:tcW w:w="674" w:type="dxa"/>
            <w:tcBorders>
              <w:top w:val="single" w:sz="4" w:space="0" w:color="auto"/>
              <w:left w:val="single" w:sz="4" w:space="0" w:color="auto"/>
              <w:bottom w:val="single" w:sz="4" w:space="0" w:color="auto"/>
              <w:right w:val="single" w:sz="4" w:space="0" w:color="auto"/>
            </w:tcBorders>
            <w:textDirection w:val="lrTb"/>
            <w:vAlign w:val="top"/>
          </w:tcPr>
          <w:p w:rsidR="00B871D4" w:rsidRPr="00B0538A" w:rsidP="0083786E">
            <w:pPr>
              <w:pStyle w:val="Normlny"/>
              <w:bidi w:val="0"/>
              <w:spacing w:after="0" w:line="240" w:lineRule="auto"/>
              <w:rPr>
                <w:rFonts w:ascii="Times New Roman" w:hAnsi="Times New Roman"/>
                <w:sz w:val="22"/>
                <w:szCs w:val="22"/>
              </w:rPr>
            </w:pPr>
          </w:p>
        </w:tc>
        <w:tc>
          <w:tcPr>
            <w:tcW w:w="4726" w:type="dxa"/>
            <w:tcBorders>
              <w:top w:val="single" w:sz="4" w:space="0" w:color="auto"/>
              <w:left w:val="single" w:sz="4" w:space="0" w:color="auto"/>
              <w:bottom w:val="single" w:sz="4" w:space="0" w:color="auto"/>
              <w:right w:val="single" w:sz="4" w:space="0" w:color="auto"/>
            </w:tcBorders>
            <w:textDirection w:val="lrTb"/>
            <w:vAlign w:val="top"/>
          </w:tcPr>
          <w:p w:rsidR="00B871D4" w:rsidRPr="00B0538A" w:rsidP="0083786E">
            <w:pPr>
              <w:pStyle w:val="Normlny"/>
              <w:bidi w:val="0"/>
              <w:spacing w:after="0" w:line="240" w:lineRule="auto"/>
              <w:rPr>
                <w:rFonts w:ascii="Times New Roman" w:hAnsi="Times New Roman"/>
                <w:b/>
                <w:sz w:val="22"/>
                <w:szCs w:val="22"/>
              </w:rPr>
            </w:pPr>
          </w:p>
        </w:tc>
        <w:tc>
          <w:tcPr>
            <w:tcW w:w="944" w:type="dxa"/>
            <w:tcBorders>
              <w:top w:val="single" w:sz="4" w:space="0" w:color="auto"/>
              <w:left w:val="single" w:sz="4" w:space="0" w:color="auto"/>
              <w:bottom w:val="single" w:sz="4" w:space="0" w:color="auto"/>
              <w:right w:val="single" w:sz="4" w:space="0" w:color="auto"/>
            </w:tcBorders>
            <w:textDirection w:val="lrTb"/>
            <w:vAlign w:val="top"/>
          </w:tcPr>
          <w:p w:rsidR="00B871D4" w:rsidRPr="00B0538A" w:rsidP="0083786E">
            <w:pPr>
              <w:pStyle w:val="Normlny"/>
              <w:bidi w:val="0"/>
              <w:spacing w:after="0" w:line="240" w:lineRule="auto"/>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871D4" w:rsidP="0083786E">
            <w:pPr>
              <w:pStyle w:val="Normlny"/>
              <w:bidi w:val="0"/>
              <w:spacing w:after="0" w:line="240" w:lineRule="auto"/>
              <w:jc w:val="center"/>
              <w:rPr>
                <w:rFonts w:ascii="Times New Roman" w:hAnsi="Times New Roman"/>
                <w:sz w:val="22"/>
                <w:szCs w:val="22"/>
              </w:rPr>
            </w:pPr>
          </w:p>
          <w:p w:rsidR="00C94C96" w:rsidP="0083786E">
            <w:pPr>
              <w:pStyle w:val="Normlny"/>
              <w:bidi w:val="0"/>
              <w:spacing w:after="0" w:line="240" w:lineRule="auto"/>
              <w:jc w:val="center"/>
              <w:rPr>
                <w:rFonts w:ascii="Times New Roman" w:hAnsi="Times New Roman"/>
                <w:sz w:val="22"/>
                <w:szCs w:val="22"/>
              </w:rPr>
            </w:pPr>
          </w:p>
          <w:p w:rsidR="00C94C96" w:rsidP="0083786E">
            <w:pPr>
              <w:pStyle w:val="Normlny"/>
              <w:bidi w:val="0"/>
              <w:spacing w:after="0" w:line="240" w:lineRule="auto"/>
              <w:jc w:val="center"/>
              <w:rPr>
                <w:rFonts w:ascii="Times New Roman" w:hAnsi="Times New Roman"/>
                <w:sz w:val="22"/>
                <w:szCs w:val="22"/>
              </w:rPr>
            </w:pPr>
          </w:p>
          <w:p w:rsidR="00C94C96" w:rsidP="0083786E">
            <w:pPr>
              <w:pStyle w:val="Normlny"/>
              <w:bidi w:val="0"/>
              <w:spacing w:after="0" w:line="240" w:lineRule="auto"/>
              <w:jc w:val="center"/>
              <w:rPr>
                <w:rFonts w:ascii="Times New Roman" w:hAnsi="Times New Roman"/>
                <w:sz w:val="22"/>
                <w:szCs w:val="22"/>
              </w:rPr>
            </w:pPr>
          </w:p>
          <w:p w:rsidR="00C94C96" w:rsidP="0083786E">
            <w:pPr>
              <w:pStyle w:val="Normlny"/>
              <w:bidi w:val="0"/>
              <w:spacing w:after="0" w:line="240" w:lineRule="auto"/>
              <w:jc w:val="center"/>
              <w:rPr>
                <w:rFonts w:ascii="Times New Roman" w:hAnsi="Times New Roman"/>
                <w:sz w:val="22"/>
                <w:szCs w:val="22"/>
              </w:rPr>
            </w:pPr>
          </w:p>
          <w:p w:rsidR="00C94C96" w:rsidP="0083786E">
            <w:pPr>
              <w:pStyle w:val="Normlny"/>
              <w:bidi w:val="0"/>
              <w:spacing w:after="0" w:line="240" w:lineRule="auto"/>
              <w:jc w:val="center"/>
              <w:rPr>
                <w:rFonts w:ascii="Times New Roman" w:hAnsi="Times New Roman"/>
                <w:sz w:val="22"/>
                <w:szCs w:val="22"/>
              </w:rPr>
            </w:pPr>
          </w:p>
          <w:p w:rsidR="00C94C96" w:rsidP="0083786E">
            <w:pPr>
              <w:pStyle w:val="Normlny"/>
              <w:bidi w:val="0"/>
              <w:spacing w:after="0" w:line="240" w:lineRule="auto"/>
              <w:jc w:val="center"/>
              <w:rPr>
                <w:rFonts w:ascii="Times New Roman" w:hAnsi="Times New Roman"/>
                <w:sz w:val="22"/>
                <w:szCs w:val="22"/>
              </w:rPr>
            </w:pPr>
          </w:p>
          <w:p w:rsidR="00C94C96" w:rsidP="0083786E">
            <w:pPr>
              <w:pStyle w:val="Normlny"/>
              <w:bidi w:val="0"/>
              <w:spacing w:after="0" w:line="240" w:lineRule="auto"/>
              <w:jc w:val="center"/>
              <w:rPr>
                <w:rFonts w:ascii="Times New Roman" w:hAnsi="Times New Roman"/>
                <w:sz w:val="22"/>
                <w:szCs w:val="22"/>
              </w:rPr>
            </w:pPr>
          </w:p>
          <w:p w:rsidR="00C94C96" w:rsidP="0083786E">
            <w:pPr>
              <w:pStyle w:val="Normlny"/>
              <w:bidi w:val="0"/>
              <w:spacing w:after="0" w:line="240" w:lineRule="auto"/>
              <w:jc w:val="center"/>
              <w:rPr>
                <w:rFonts w:ascii="Times New Roman" w:hAnsi="Times New Roman"/>
                <w:sz w:val="22"/>
                <w:szCs w:val="22"/>
              </w:rPr>
            </w:pPr>
          </w:p>
          <w:p w:rsidR="00C94C96" w:rsidP="0083786E">
            <w:pPr>
              <w:pStyle w:val="Normlny"/>
              <w:bidi w:val="0"/>
              <w:spacing w:after="0" w:line="240" w:lineRule="auto"/>
              <w:jc w:val="center"/>
              <w:rPr>
                <w:rFonts w:ascii="Times New Roman" w:hAnsi="Times New Roman"/>
                <w:sz w:val="22"/>
                <w:szCs w:val="22"/>
              </w:rPr>
            </w:pPr>
          </w:p>
          <w:p w:rsidR="00C94C96" w:rsidP="0083786E">
            <w:pPr>
              <w:pStyle w:val="Normlny"/>
              <w:bidi w:val="0"/>
              <w:spacing w:after="0" w:line="240" w:lineRule="auto"/>
              <w:jc w:val="center"/>
              <w:rPr>
                <w:rFonts w:ascii="Times New Roman" w:hAnsi="Times New Roman"/>
                <w:sz w:val="22"/>
                <w:szCs w:val="22"/>
              </w:rPr>
            </w:pPr>
          </w:p>
          <w:p w:rsidR="00C94C96" w:rsidP="0083786E">
            <w:pPr>
              <w:pStyle w:val="Normlny"/>
              <w:bidi w:val="0"/>
              <w:spacing w:after="0" w:line="240" w:lineRule="auto"/>
              <w:jc w:val="center"/>
              <w:rPr>
                <w:rFonts w:ascii="Times New Roman" w:hAnsi="Times New Roman"/>
                <w:sz w:val="22"/>
                <w:szCs w:val="22"/>
              </w:rPr>
            </w:pPr>
          </w:p>
          <w:p w:rsidR="00C94C96" w:rsidP="0083786E">
            <w:pPr>
              <w:pStyle w:val="Normlny"/>
              <w:bidi w:val="0"/>
              <w:spacing w:after="0" w:line="240" w:lineRule="auto"/>
              <w:jc w:val="center"/>
              <w:rPr>
                <w:rFonts w:ascii="Times New Roman" w:hAnsi="Times New Roman"/>
                <w:sz w:val="22"/>
                <w:szCs w:val="22"/>
              </w:rPr>
            </w:pPr>
          </w:p>
          <w:p w:rsidR="00C94C96" w:rsidP="0083786E">
            <w:pPr>
              <w:pStyle w:val="Normlny"/>
              <w:bidi w:val="0"/>
              <w:spacing w:after="0" w:line="240" w:lineRule="auto"/>
              <w:jc w:val="center"/>
              <w:rPr>
                <w:rFonts w:ascii="Times New Roman" w:hAnsi="Times New Roman"/>
                <w:sz w:val="22"/>
                <w:szCs w:val="22"/>
              </w:rPr>
            </w:pPr>
          </w:p>
          <w:p w:rsidR="00C94C96" w:rsidP="0083786E">
            <w:pPr>
              <w:pStyle w:val="Normlny"/>
              <w:bidi w:val="0"/>
              <w:spacing w:after="0" w:line="240" w:lineRule="auto"/>
              <w:jc w:val="center"/>
              <w:rPr>
                <w:rFonts w:ascii="Times New Roman" w:hAnsi="Times New Roman"/>
                <w:sz w:val="22"/>
                <w:szCs w:val="22"/>
              </w:rPr>
            </w:pPr>
          </w:p>
          <w:p w:rsidR="00C94C96" w:rsidP="0083786E">
            <w:pPr>
              <w:pStyle w:val="Normlny"/>
              <w:bidi w:val="0"/>
              <w:spacing w:after="0" w:line="240" w:lineRule="auto"/>
              <w:jc w:val="center"/>
              <w:rPr>
                <w:rFonts w:ascii="Times New Roman" w:hAnsi="Times New Roman"/>
                <w:sz w:val="22"/>
                <w:szCs w:val="22"/>
              </w:rPr>
            </w:pPr>
          </w:p>
          <w:p w:rsidR="00C94C96" w:rsidP="0083786E">
            <w:pPr>
              <w:pStyle w:val="Normlny"/>
              <w:bidi w:val="0"/>
              <w:spacing w:after="0" w:line="240" w:lineRule="auto"/>
              <w:jc w:val="center"/>
              <w:rPr>
                <w:rFonts w:ascii="Times New Roman" w:hAnsi="Times New Roman"/>
                <w:sz w:val="22"/>
                <w:szCs w:val="22"/>
              </w:rPr>
            </w:pPr>
          </w:p>
          <w:p w:rsidR="00C94C96" w:rsidP="0083786E">
            <w:pPr>
              <w:pStyle w:val="Normlny"/>
              <w:bidi w:val="0"/>
              <w:spacing w:after="0" w:line="240" w:lineRule="auto"/>
              <w:jc w:val="center"/>
              <w:rPr>
                <w:rFonts w:ascii="Times New Roman" w:hAnsi="Times New Roman"/>
                <w:sz w:val="22"/>
                <w:szCs w:val="22"/>
              </w:rPr>
            </w:pPr>
          </w:p>
          <w:p w:rsidR="00C94C96" w:rsidP="0083786E">
            <w:pPr>
              <w:pStyle w:val="Normlny"/>
              <w:bidi w:val="0"/>
              <w:spacing w:after="0" w:line="240" w:lineRule="auto"/>
              <w:jc w:val="center"/>
              <w:rPr>
                <w:rFonts w:ascii="Times New Roman" w:hAnsi="Times New Roman"/>
                <w:sz w:val="22"/>
                <w:szCs w:val="22"/>
              </w:rPr>
            </w:pPr>
          </w:p>
          <w:p w:rsidR="00C94C96" w:rsidP="0083786E">
            <w:pPr>
              <w:pStyle w:val="Normlny"/>
              <w:bidi w:val="0"/>
              <w:spacing w:after="0" w:line="240" w:lineRule="auto"/>
              <w:jc w:val="center"/>
              <w:rPr>
                <w:rFonts w:ascii="Times New Roman" w:hAnsi="Times New Roman"/>
                <w:sz w:val="22"/>
                <w:szCs w:val="22"/>
              </w:rPr>
            </w:pPr>
          </w:p>
          <w:p w:rsidR="00C94C96" w:rsidP="0083786E">
            <w:pPr>
              <w:pStyle w:val="Normlny"/>
              <w:bidi w:val="0"/>
              <w:spacing w:after="0" w:line="240" w:lineRule="auto"/>
              <w:jc w:val="center"/>
              <w:rPr>
                <w:rFonts w:ascii="Times New Roman" w:hAnsi="Times New Roman"/>
                <w:sz w:val="22"/>
                <w:szCs w:val="22"/>
              </w:rPr>
            </w:pPr>
          </w:p>
          <w:p w:rsidR="00C94C96" w:rsidP="0083786E">
            <w:pPr>
              <w:pStyle w:val="Normlny"/>
              <w:bidi w:val="0"/>
              <w:spacing w:after="0" w:line="240" w:lineRule="auto"/>
              <w:jc w:val="center"/>
              <w:rPr>
                <w:rFonts w:ascii="Times New Roman" w:hAnsi="Times New Roman"/>
                <w:sz w:val="22"/>
                <w:szCs w:val="22"/>
              </w:rPr>
            </w:pPr>
          </w:p>
          <w:p w:rsidR="00C94C96" w:rsidP="0083786E">
            <w:pPr>
              <w:pStyle w:val="Normlny"/>
              <w:bidi w:val="0"/>
              <w:spacing w:after="0" w:line="240" w:lineRule="auto"/>
              <w:jc w:val="center"/>
              <w:rPr>
                <w:rFonts w:ascii="Times New Roman" w:hAnsi="Times New Roman"/>
                <w:sz w:val="22"/>
                <w:szCs w:val="22"/>
              </w:rPr>
            </w:pPr>
          </w:p>
          <w:p w:rsidR="00C94C96" w:rsidP="0083786E">
            <w:pPr>
              <w:pStyle w:val="Normlny"/>
              <w:bidi w:val="0"/>
              <w:spacing w:after="0" w:line="240" w:lineRule="auto"/>
              <w:jc w:val="center"/>
              <w:rPr>
                <w:rFonts w:ascii="Times New Roman" w:hAnsi="Times New Roman"/>
                <w:sz w:val="22"/>
                <w:szCs w:val="22"/>
              </w:rPr>
            </w:pPr>
          </w:p>
          <w:p w:rsidR="00C94C96" w:rsidP="0083786E">
            <w:pPr>
              <w:pStyle w:val="Normlny"/>
              <w:bidi w:val="0"/>
              <w:spacing w:after="0" w:line="240" w:lineRule="auto"/>
              <w:jc w:val="center"/>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r w:rsidRPr="00B0538A">
              <w:rPr>
                <w:rFonts w:ascii="Times New Roman" w:hAnsi="Times New Roman"/>
                <w:sz w:val="22"/>
                <w:szCs w:val="22"/>
              </w:rPr>
              <w:t>NZ</w:t>
            </w: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r>
              <w:rPr>
                <w:rFonts w:ascii="Times New Roman" w:hAnsi="Times New Roman"/>
                <w:sz w:val="22"/>
                <w:szCs w:val="22"/>
              </w:rPr>
              <w:t>79/2015</w:t>
            </w: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r>
              <w:rPr>
                <w:rFonts w:ascii="Times New Roman" w:hAnsi="Times New Roman"/>
                <w:sz w:val="22"/>
                <w:szCs w:val="22"/>
              </w:rPr>
              <w:t>NZ</w:t>
            </w: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r>
              <w:rPr>
                <w:rFonts w:ascii="Times New Roman" w:hAnsi="Times New Roman"/>
                <w:sz w:val="22"/>
                <w:szCs w:val="22"/>
              </w:rPr>
              <w:t>79/2015</w:t>
            </w: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r>
              <w:rPr>
                <w:rFonts w:ascii="Times New Roman" w:hAnsi="Times New Roman"/>
                <w:sz w:val="22"/>
                <w:szCs w:val="22"/>
              </w:rPr>
              <w:t>NZ</w:t>
            </w: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B0560C" w:rsidP="00DF68F5">
            <w:pPr>
              <w:pStyle w:val="Normlny"/>
              <w:bidi w:val="0"/>
              <w:spacing w:after="0" w:line="240" w:lineRule="auto"/>
              <w:rPr>
                <w:rFonts w:ascii="Times New Roman" w:hAnsi="Times New Roman"/>
                <w:sz w:val="22"/>
                <w:szCs w:val="22"/>
              </w:rPr>
            </w:pPr>
          </w:p>
          <w:p w:rsidR="00B0560C"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r>
              <w:rPr>
                <w:rFonts w:ascii="Times New Roman" w:hAnsi="Times New Roman"/>
                <w:sz w:val="22"/>
                <w:szCs w:val="22"/>
              </w:rPr>
              <w:t>79/2015</w:t>
            </w: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r>
              <w:rPr>
                <w:rFonts w:ascii="Times New Roman" w:hAnsi="Times New Roman"/>
                <w:sz w:val="22"/>
                <w:szCs w:val="22"/>
              </w:rPr>
              <w:t xml:space="preserve">   NZ</w:t>
            </w: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P="00DF68F5">
            <w:pPr>
              <w:pStyle w:val="Normlny"/>
              <w:bidi w:val="0"/>
              <w:spacing w:after="0" w:line="240" w:lineRule="auto"/>
              <w:rPr>
                <w:rFonts w:ascii="Times New Roman" w:hAnsi="Times New Roman"/>
                <w:sz w:val="22"/>
                <w:szCs w:val="22"/>
              </w:rPr>
            </w:pPr>
          </w:p>
          <w:p w:rsidR="00C94C96" w:rsidRPr="00B0538A" w:rsidP="00DF68F5">
            <w:pPr>
              <w:pStyle w:val="Normlny"/>
              <w:bidi w:val="0"/>
              <w:spacing w:after="0" w:line="240" w:lineRule="auto"/>
              <w:rPr>
                <w:rFonts w:ascii="Times New Roman" w:hAnsi="Times New Roman"/>
                <w:sz w:val="22"/>
                <w:szCs w:val="22"/>
              </w:rPr>
            </w:pPr>
            <w:r>
              <w:rPr>
                <w:rFonts w:ascii="Times New Roman" w:hAnsi="Times New Roman"/>
                <w:sz w:val="22"/>
                <w:szCs w:val="22"/>
              </w:rPr>
              <w:t xml:space="preserve">   NZ</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B871D4"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C94C96" w:rsidP="00C94C96">
            <w:pPr>
              <w:pStyle w:val="Normlny"/>
              <w:bidi w:val="0"/>
              <w:spacing w:after="0" w:line="240" w:lineRule="auto"/>
              <w:rPr>
                <w:rFonts w:ascii="Times New Roman" w:hAnsi="Times New Roman"/>
                <w:sz w:val="22"/>
                <w:szCs w:val="22"/>
                <w:lang w:eastAsia="sk-SK"/>
              </w:rPr>
            </w:pPr>
            <w:r>
              <w:rPr>
                <w:rFonts w:ascii="Times New Roman" w:hAnsi="Times New Roman"/>
                <w:sz w:val="22"/>
                <w:szCs w:val="22"/>
                <w:lang w:eastAsia="sk-SK"/>
              </w:rPr>
              <w:t xml:space="preserve">Čl. </w:t>
            </w:r>
            <w:r w:rsidR="000B6E41">
              <w:rPr>
                <w:rFonts w:ascii="Times New Roman" w:hAnsi="Times New Roman"/>
                <w:sz w:val="22"/>
                <w:szCs w:val="22"/>
                <w:lang w:eastAsia="sk-SK"/>
              </w:rPr>
              <w:t>V</w:t>
            </w:r>
            <w:r>
              <w:rPr>
                <w:rFonts w:ascii="Times New Roman" w:hAnsi="Times New Roman"/>
                <w:sz w:val="22"/>
                <w:szCs w:val="22"/>
                <w:lang w:eastAsia="sk-SK"/>
              </w:rPr>
              <w:t xml:space="preserve"> B 17</w:t>
            </w:r>
          </w:p>
          <w:p w:rsidR="00C94C96" w:rsidRPr="00B0538A" w:rsidP="00C94C96">
            <w:pPr>
              <w:pStyle w:val="Normlny"/>
              <w:bidi w:val="0"/>
              <w:spacing w:after="0" w:line="240" w:lineRule="auto"/>
              <w:rPr>
                <w:rFonts w:ascii="Times New Roman" w:hAnsi="Times New Roman"/>
                <w:sz w:val="22"/>
                <w:szCs w:val="22"/>
              </w:rPr>
            </w:pPr>
            <w:r w:rsidRPr="00B0538A">
              <w:rPr>
                <w:rFonts w:ascii="Times New Roman" w:hAnsi="Times New Roman"/>
                <w:sz w:val="22"/>
                <w:szCs w:val="22"/>
              </w:rPr>
              <w:t>§24 O7</w:t>
            </w: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r w:rsidR="00C94C96">
              <w:rPr>
                <w:rFonts w:ascii="Times New Roman" w:hAnsi="Times New Roman"/>
                <w:sz w:val="22"/>
                <w:szCs w:val="22"/>
              </w:rPr>
              <w:t>§ 24 O8</w:t>
            </w:r>
          </w:p>
          <w:p w:rsidR="00544A21" w:rsidRPr="00B0538A" w:rsidP="0083786E">
            <w:pPr>
              <w:pStyle w:val="Normlny"/>
              <w:bidi w:val="0"/>
              <w:spacing w:after="0" w:line="240" w:lineRule="auto"/>
              <w:rPr>
                <w:rFonts w:ascii="Times New Roman" w:hAnsi="Times New Roman"/>
                <w:sz w:val="22"/>
                <w:szCs w:val="22"/>
              </w:rPr>
            </w:pPr>
          </w:p>
          <w:p w:rsidR="00C94C96" w:rsidP="0083786E">
            <w:pPr>
              <w:pStyle w:val="Normlny"/>
              <w:bidi w:val="0"/>
              <w:spacing w:after="0" w:line="240" w:lineRule="auto"/>
              <w:rPr>
                <w:rFonts w:ascii="Times New Roman" w:hAnsi="Times New Roman"/>
                <w:sz w:val="22"/>
                <w:szCs w:val="22"/>
                <w:lang w:eastAsia="sk-SK"/>
              </w:rPr>
            </w:pPr>
          </w:p>
          <w:p w:rsidR="00C94C96" w:rsidP="0083786E">
            <w:pPr>
              <w:pStyle w:val="Normlny"/>
              <w:bidi w:val="0"/>
              <w:spacing w:after="0" w:line="240" w:lineRule="auto"/>
              <w:rPr>
                <w:rFonts w:ascii="Times New Roman" w:hAnsi="Times New Roman"/>
                <w:sz w:val="22"/>
                <w:szCs w:val="22"/>
                <w:lang w:eastAsia="sk-SK"/>
              </w:rPr>
            </w:pPr>
          </w:p>
          <w:p w:rsidR="00C94C96" w:rsidP="0083786E">
            <w:pPr>
              <w:pStyle w:val="Normlny"/>
              <w:bidi w:val="0"/>
              <w:spacing w:after="0" w:line="240" w:lineRule="auto"/>
              <w:rPr>
                <w:rFonts w:ascii="Times New Roman" w:hAnsi="Times New Roman"/>
                <w:sz w:val="22"/>
                <w:szCs w:val="22"/>
                <w:lang w:eastAsia="sk-SK"/>
              </w:rPr>
            </w:pPr>
          </w:p>
          <w:p w:rsidR="00C94C96" w:rsidP="0083786E">
            <w:pPr>
              <w:pStyle w:val="Normlny"/>
              <w:bidi w:val="0"/>
              <w:spacing w:after="0" w:line="240" w:lineRule="auto"/>
              <w:rPr>
                <w:rFonts w:ascii="Times New Roman" w:hAnsi="Times New Roman"/>
                <w:sz w:val="22"/>
                <w:szCs w:val="22"/>
                <w:lang w:eastAsia="sk-SK"/>
              </w:rPr>
            </w:pPr>
          </w:p>
          <w:p w:rsidR="00C94C96" w:rsidP="0083786E">
            <w:pPr>
              <w:pStyle w:val="Normlny"/>
              <w:bidi w:val="0"/>
              <w:spacing w:after="0" w:line="240" w:lineRule="auto"/>
              <w:rPr>
                <w:rFonts w:ascii="Times New Roman" w:hAnsi="Times New Roman"/>
                <w:sz w:val="22"/>
                <w:szCs w:val="22"/>
                <w:lang w:eastAsia="sk-SK"/>
              </w:rPr>
            </w:pPr>
          </w:p>
          <w:p w:rsidR="00C94C96" w:rsidP="0083786E">
            <w:pPr>
              <w:pStyle w:val="Normlny"/>
              <w:bidi w:val="0"/>
              <w:spacing w:after="0" w:line="240" w:lineRule="auto"/>
              <w:rPr>
                <w:rFonts w:ascii="Times New Roman" w:hAnsi="Times New Roman"/>
                <w:sz w:val="22"/>
                <w:szCs w:val="22"/>
                <w:lang w:eastAsia="sk-SK"/>
              </w:rPr>
            </w:pPr>
          </w:p>
          <w:p w:rsidR="008367B9" w:rsidP="0083786E">
            <w:pPr>
              <w:pStyle w:val="Normlny"/>
              <w:bidi w:val="0"/>
              <w:spacing w:after="0" w:line="240" w:lineRule="auto"/>
              <w:rPr>
                <w:rFonts w:ascii="Times New Roman" w:hAnsi="Times New Roman"/>
                <w:sz w:val="22"/>
                <w:szCs w:val="22"/>
                <w:lang w:eastAsia="sk-SK"/>
              </w:rPr>
            </w:pPr>
            <w:r w:rsidR="000B6E41">
              <w:rPr>
                <w:rFonts w:ascii="Times New Roman" w:hAnsi="Times New Roman"/>
                <w:sz w:val="22"/>
                <w:szCs w:val="22"/>
                <w:lang w:eastAsia="sk-SK"/>
              </w:rPr>
              <w:t>Čl. V</w:t>
            </w:r>
            <w:r>
              <w:rPr>
                <w:rFonts w:ascii="Times New Roman" w:hAnsi="Times New Roman"/>
                <w:sz w:val="22"/>
                <w:szCs w:val="22"/>
                <w:lang w:eastAsia="sk-SK"/>
              </w:rPr>
              <w:t xml:space="preserve"> </w:t>
            </w:r>
            <w:r w:rsidR="00C94C96">
              <w:rPr>
                <w:rFonts w:ascii="Times New Roman" w:hAnsi="Times New Roman"/>
                <w:sz w:val="22"/>
                <w:szCs w:val="22"/>
                <w:lang w:eastAsia="sk-SK"/>
              </w:rPr>
              <w:t>B</w:t>
            </w:r>
            <w:r>
              <w:rPr>
                <w:rFonts w:ascii="Times New Roman" w:hAnsi="Times New Roman"/>
                <w:sz w:val="22"/>
                <w:szCs w:val="22"/>
                <w:lang w:eastAsia="sk-SK"/>
              </w:rPr>
              <w:t xml:space="preserve"> 18</w:t>
            </w:r>
          </w:p>
          <w:p w:rsidR="00544A21"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§24 O8</w:t>
            </w: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r w:rsidR="00C94C96">
              <w:rPr>
                <w:rFonts w:ascii="Times New Roman" w:hAnsi="Times New Roman"/>
                <w:sz w:val="22"/>
                <w:szCs w:val="22"/>
              </w:rPr>
              <w:t>§ 24 O9</w:t>
            </w:r>
          </w:p>
          <w:p w:rsidR="00544A21" w:rsidRPr="00B0538A" w:rsidP="0083786E">
            <w:pPr>
              <w:pStyle w:val="Normlny"/>
              <w:bidi w:val="0"/>
              <w:spacing w:after="0" w:line="240" w:lineRule="auto"/>
              <w:rPr>
                <w:rFonts w:ascii="Times New Roman" w:hAnsi="Times New Roman"/>
                <w:sz w:val="22"/>
                <w:szCs w:val="22"/>
              </w:rPr>
            </w:pPr>
          </w:p>
          <w:p w:rsidR="00C94C96" w:rsidRPr="00B0538A" w:rsidP="00C94C96">
            <w:pPr>
              <w:pStyle w:val="Normlny"/>
              <w:bidi w:val="0"/>
              <w:spacing w:after="0" w:line="240" w:lineRule="auto"/>
              <w:rPr>
                <w:rFonts w:ascii="Times New Roman" w:hAnsi="Times New Roman"/>
                <w:sz w:val="22"/>
                <w:szCs w:val="22"/>
                <w:lang w:eastAsia="sk-SK"/>
              </w:rPr>
            </w:pPr>
            <w:r w:rsidR="000B6E41">
              <w:rPr>
                <w:rFonts w:ascii="Times New Roman" w:hAnsi="Times New Roman"/>
                <w:sz w:val="22"/>
                <w:szCs w:val="22"/>
                <w:lang w:eastAsia="sk-SK"/>
              </w:rPr>
              <w:t>Čl. V</w:t>
            </w:r>
            <w:r>
              <w:rPr>
                <w:rFonts w:ascii="Times New Roman" w:hAnsi="Times New Roman"/>
                <w:sz w:val="22"/>
                <w:szCs w:val="22"/>
                <w:lang w:eastAsia="sk-SK"/>
              </w:rPr>
              <w:t xml:space="preserve"> B 19 </w:t>
            </w:r>
          </w:p>
          <w:p w:rsidR="00C94C96" w:rsidRPr="00B0538A" w:rsidP="00C94C96">
            <w:pPr>
              <w:pStyle w:val="Normlny"/>
              <w:bidi w:val="0"/>
              <w:spacing w:after="0" w:line="240" w:lineRule="auto"/>
              <w:rPr>
                <w:rFonts w:ascii="Times New Roman" w:hAnsi="Times New Roman"/>
                <w:sz w:val="22"/>
                <w:szCs w:val="22"/>
              </w:rPr>
            </w:pPr>
            <w:r w:rsidRPr="00B0538A">
              <w:rPr>
                <w:rFonts w:ascii="Times New Roman" w:hAnsi="Times New Roman"/>
                <w:sz w:val="22"/>
                <w:szCs w:val="22"/>
              </w:rPr>
              <w:t>§24 O9</w:t>
            </w: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r w:rsidR="00C94C96">
              <w:rPr>
                <w:rFonts w:ascii="Times New Roman" w:hAnsi="Times New Roman"/>
                <w:sz w:val="22"/>
                <w:szCs w:val="22"/>
              </w:rPr>
              <w:t>§ 24 O10</w:t>
            </w: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8367B9" w:rsidP="008367B9">
            <w:pPr>
              <w:pStyle w:val="Normlny"/>
              <w:bidi w:val="0"/>
              <w:spacing w:after="0" w:line="240" w:lineRule="auto"/>
              <w:rPr>
                <w:rFonts w:ascii="Times New Roman" w:hAnsi="Times New Roman"/>
                <w:sz w:val="22"/>
                <w:szCs w:val="22"/>
                <w:lang w:eastAsia="sk-SK"/>
              </w:rPr>
            </w:pPr>
            <w:r w:rsidR="00DF68F5">
              <w:rPr>
                <w:rFonts w:ascii="Times New Roman" w:hAnsi="Times New Roman"/>
                <w:sz w:val="22"/>
                <w:szCs w:val="22"/>
                <w:lang w:eastAsia="sk-SK"/>
              </w:rPr>
              <w:t>Č</w:t>
            </w:r>
            <w:r w:rsidR="000B6E41">
              <w:rPr>
                <w:rFonts w:ascii="Times New Roman" w:hAnsi="Times New Roman"/>
                <w:sz w:val="22"/>
                <w:szCs w:val="22"/>
                <w:lang w:eastAsia="sk-SK"/>
              </w:rPr>
              <w:t>l. V</w:t>
            </w:r>
            <w:r>
              <w:rPr>
                <w:rFonts w:ascii="Times New Roman" w:hAnsi="Times New Roman"/>
                <w:sz w:val="22"/>
                <w:szCs w:val="22"/>
                <w:lang w:eastAsia="sk-SK"/>
              </w:rPr>
              <w:t xml:space="preserve"> </w:t>
            </w:r>
            <w:r w:rsidR="00C94C96">
              <w:rPr>
                <w:rFonts w:ascii="Times New Roman" w:hAnsi="Times New Roman"/>
                <w:sz w:val="22"/>
                <w:szCs w:val="22"/>
                <w:lang w:eastAsia="sk-SK"/>
              </w:rPr>
              <w:t>B</w:t>
            </w:r>
            <w:r>
              <w:rPr>
                <w:rFonts w:ascii="Times New Roman" w:hAnsi="Times New Roman"/>
                <w:sz w:val="22"/>
                <w:szCs w:val="22"/>
                <w:lang w:eastAsia="sk-SK"/>
              </w:rPr>
              <w:t xml:space="preserve"> 20</w:t>
            </w:r>
          </w:p>
          <w:p w:rsidR="00544A21"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§24 O10</w:t>
            </w: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C94C96" w:rsidRPr="00B0538A" w:rsidP="00C94C96">
            <w:pPr>
              <w:pStyle w:val="Normlny"/>
              <w:bidi w:val="0"/>
              <w:spacing w:after="0" w:line="240" w:lineRule="auto"/>
              <w:rPr>
                <w:rFonts w:ascii="Times New Roman" w:hAnsi="Times New Roman"/>
                <w:sz w:val="22"/>
                <w:szCs w:val="22"/>
                <w:lang w:eastAsia="sk-SK"/>
              </w:rPr>
            </w:pPr>
            <w:r w:rsidR="000B6E41">
              <w:rPr>
                <w:rFonts w:ascii="Times New Roman" w:hAnsi="Times New Roman"/>
                <w:sz w:val="22"/>
                <w:szCs w:val="22"/>
                <w:lang w:eastAsia="sk-SK"/>
              </w:rPr>
              <w:t>Čl. V</w:t>
            </w:r>
            <w:r>
              <w:rPr>
                <w:rFonts w:ascii="Times New Roman" w:hAnsi="Times New Roman"/>
                <w:sz w:val="22"/>
                <w:szCs w:val="22"/>
                <w:lang w:eastAsia="sk-SK"/>
              </w:rPr>
              <w:t xml:space="preserve"> B 21</w:t>
            </w:r>
          </w:p>
          <w:p w:rsidR="00544A21" w:rsidRPr="00B0538A" w:rsidP="00C94C96">
            <w:pPr>
              <w:pStyle w:val="Normlny"/>
              <w:bidi w:val="0"/>
              <w:spacing w:after="0" w:line="240" w:lineRule="auto"/>
              <w:rPr>
                <w:rFonts w:ascii="Times New Roman" w:hAnsi="Times New Roman"/>
                <w:sz w:val="22"/>
                <w:szCs w:val="22"/>
              </w:rPr>
            </w:pPr>
            <w:r w:rsidRPr="00B0538A" w:rsidR="00C94C96">
              <w:rPr>
                <w:rFonts w:ascii="Times New Roman" w:hAnsi="Times New Roman"/>
                <w:sz w:val="22"/>
                <w:szCs w:val="22"/>
              </w:rPr>
              <w:t>§24 O13</w:t>
            </w: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B871D4" w:rsidRPr="00B0538A" w:rsidP="00B871D4">
            <w:pPr>
              <w:bidi w:val="0"/>
              <w:spacing w:after="0" w:line="240" w:lineRule="auto"/>
              <w:rPr>
                <w:rFonts w:ascii="Times New Roman" w:hAnsi="Times New Roman"/>
                <w:sz w:val="22"/>
                <w:szCs w:val="22"/>
              </w:rPr>
            </w:pPr>
            <w:r w:rsidRPr="00B0538A">
              <w:rPr>
                <w:rFonts w:ascii="Times New Roman" w:hAnsi="Times New Roman"/>
                <w:sz w:val="22"/>
                <w:szCs w:val="22"/>
              </w:rPr>
              <w:t xml:space="preserve">prevádzkovateľa skládky odpadov a zároveň nedôjde k ukončeniu jeho podnikania bez právneho nástupcu pred ukončením uzavretia, rekultivácie, monitorovania alebo zabezpečenia starostlivosti o skládku odpadov po jej uzavretí, prechádzajú ku dňu predchádzajúcemu deň právoplatnosti uznesenia o vyhlásení konkurzu, uznesenia o zamietnutí návrhu na vyhlásenie konkurzu pre nedostatok majetku, uznesenia o povolení reštrukturalizácie alebo ku dňu zrušenia živnostenského oprávnenia na príslušnú živnosť prevádzkovateľa skládky odpadov všetky práva a povinnosti súvisiace s vydaným súhlasom podľa </w:t>
            </w:r>
            <w:hyperlink r:id="rId6" w:anchor="paragraf-97.odsek-1.pismeno-j" w:history="1">
              <w:r w:rsidRPr="00B0538A">
                <w:rPr>
                  <w:rFonts w:ascii="Times New Roman" w:hAnsi="Times New Roman"/>
                  <w:sz w:val="22"/>
                  <w:szCs w:val="22"/>
                </w:rPr>
                <w:t>§ 97 ods. 1 písm. j)</w:t>
              </w:r>
            </w:hyperlink>
            <w:bookmarkStart w:id="1" w:name="paragraf-24.odsek-7.text"/>
            <w:bookmarkEnd w:id="1"/>
            <w:r w:rsidRPr="00B0538A">
              <w:rPr>
                <w:rFonts w:ascii="Times New Roman" w:hAnsi="Times New Roman"/>
                <w:sz w:val="22"/>
                <w:szCs w:val="22"/>
              </w:rPr>
              <w:t xml:space="preserve"> </w:t>
            </w:r>
            <w:r w:rsidRPr="00DF68F5">
              <w:rPr>
                <w:rFonts w:ascii="Times New Roman" w:hAnsi="Times New Roman"/>
                <w:b/>
                <w:color w:val="FF0000"/>
                <w:sz w:val="22"/>
                <w:szCs w:val="22"/>
              </w:rPr>
              <w:t>alebo s vydaním tohto súhlasu</w:t>
            </w:r>
            <w:r w:rsidRPr="00B0538A">
              <w:rPr>
                <w:rFonts w:ascii="Times New Roman" w:hAnsi="Times New Roman"/>
                <w:sz w:val="22"/>
                <w:szCs w:val="22"/>
              </w:rPr>
              <w:t xml:space="preserve"> na obec, na ktorej území sa prevažná časť skládky odpadov nachádza; na túto obec prejde dňom prechodu práv a povinností aj právo nakladať s prostriedkami vytvorenej účelovej finančnej rezervy v súlade s odsekom 5. Povinnosti súvisiace s uzavretím, rekultiváciou,  monitorovaním  a zabezpečením starostlivosti o skládku odpadov po jej uzavretí prechádzajú na obec len do výšky reálne vytvorenej účelovej finančnej rezervy.</w:t>
            </w:r>
          </w:p>
          <w:p w:rsidR="00B871D4" w:rsidRPr="00B0538A" w:rsidP="0083786E">
            <w:pPr>
              <w:pStyle w:val="Standard"/>
              <w:tabs>
                <w:tab w:val="left" w:pos="426"/>
              </w:tabs>
              <w:bidi w:val="0"/>
              <w:spacing w:after="0" w:line="240" w:lineRule="auto"/>
              <w:rPr>
                <w:rFonts w:ascii="Times New Roman" w:hAnsi="Times New Roman" w:cs="Times New Roman"/>
              </w:rPr>
            </w:pPr>
          </w:p>
          <w:p w:rsidR="00544A21" w:rsidRPr="00B0538A" w:rsidP="0083786E">
            <w:pPr>
              <w:pStyle w:val="Standard"/>
              <w:tabs>
                <w:tab w:val="left" w:pos="426"/>
              </w:tabs>
              <w:bidi w:val="0"/>
              <w:spacing w:after="0" w:line="240" w:lineRule="auto"/>
              <w:rPr>
                <w:rFonts w:ascii="Times New Roman" w:hAnsi="Times New Roman" w:cs="Times New Roman"/>
              </w:rPr>
            </w:pPr>
            <w:r w:rsidRPr="00B0538A">
              <w:rPr>
                <w:rFonts w:ascii="Times New Roman" w:hAnsi="Times New Roman" w:cs="Times New Roman"/>
              </w:rPr>
              <w:t>V deň nadobudnutia právoplatnosti uznesenia o zrušení konkurzu,</w:t>
            </w:r>
            <w:hyperlink r:id="rId6" w:anchor="poznamky.poznamka-42" w:history="1">
              <w:r w:rsidRPr="00B0538A">
                <w:rPr>
                  <w:rFonts w:ascii="Times New Roman" w:hAnsi="Times New Roman" w:cs="Times New Roman"/>
                  <w:vertAlign w:val="superscript"/>
                </w:rPr>
                <w:t>42</w:t>
              </w:r>
              <w:r w:rsidRPr="00B0538A">
                <w:rPr>
                  <w:rFonts w:ascii="Times New Roman" w:hAnsi="Times New Roman" w:cs="Times New Roman"/>
                </w:rPr>
                <w:t>)</w:t>
              </w:r>
            </w:hyperlink>
            <w:r w:rsidRPr="00B0538A">
              <w:rPr>
                <w:rFonts w:ascii="Times New Roman" w:hAnsi="Times New Roman" w:cs="Times New Roman"/>
              </w:rPr>
              <w:t xml:space="preserve"> uznesenia súdu o skončení reštrukturalizácie</w:t>
            </w:r>
            <w:hyperlink r:id="rId6" w:anchor="poznamky.poznamka-43" w:history="1">
              <w:r w:rsidRPr="00B0538A">
                <w:rPr>
                  <w:rFonts w:ascii="Times New Roman" w:hAnsi="Times New Roman" w:cs="Times New Roman"/>
                  <w:vertAlign w:val="superscript"/>
                </w:rPr>
                <w:t>43</w:t>
              </w:r>
              <w:r w:rsidRPr="00B0538A">
                <w:rPr>
                  <w:rFonts w:ascii="Times New Roman" w:hAnsi="Times New Roman" w:cs="Times New Roman"/>
                </w:rPr>
                <w:t>)</w:t>
              </w:r>
            </w:hyperlink>
            <w:r w:rsidRPr="00B0538A">
              <w:rPr>
                <w:rFonts w:ascii="Times New Roman" w:hAnsi="Times New Roman" w:cs="Times New Roman"/>
              </w:rPr>
              <w:t xml:space="preserve"> prechádzajú na prevádzkovateľa skládky odpadov späť všetky práva a povinnosti súvisiace s vydaným súhlasom podľa </w:t>
            </w:r>
            <w:hyperlink r:id="rId6" w:anchor="paragraf-97.odsek-1.pismeno-j" w:history="1">
              <w:r w:rsidRPr="00B0538A">
                <w:rPr>
                  <w:rFonts w:ascii="Times New Roman" w:hAnsi="Times New Roman" w:cs="Times New Roman"/>
                </w:rPr>
                <w:t>§ 97 ods. 1 písm. j)</w:t>
              </w:r>
            </w:hyperlink>
            <w:r w:rsidRPr="00B0538A">
              <w:rPr>
                <w:rFonts w:ascii="Times New Roman" w:hAnsi="Times New Roman" w:cs="Times New Roman"/>
              </w:rPr>
              <w:t xml:space="preserve"> </w:t>
            </w:r>
            <w:r w:rsidRPr="00DF68F5">
              <w:rPr>
                <w:rFonts w:ascii="Times New Roman" w:hAnsi="Times New Roman" w:cs="Times New Roman"/>
                <w:b/>
                <w:color w:val="FF0000"/>
              </w:rPr>
              <w:t>alebo s vydaním takéhoto súhlasu</w:t>
            </w:r>
            <w:r w:rsidRPr="00B0538A">
              <w:rPr>
                <w:rFonts w:ascii="Times New Roman" w:hAnsi="Times New Roman" w:cs="Times New Roman"/>
              </w:rPr>
              <w:t xml:space="preserve"> vrátane práva nakladať s prostriedkami účelovej finančnej rezervy, ktoré prešli na obec podľa odseku 7; to neplatí, ak sa v dôsledku zrušenia konkurzu prevádzkovateľ skládky odpadov zrušuje podľa osobitného predpisu.</w:t>
            </w:r>
            <w:hyperlink r:id="rId6" w:anchor="poznamky.poznamka-44" w:history="1">
              <w:r w:rsidRPr="00B0538A">
                <w:rPr>
                  <w:rFonts w:ascii="Times New Roman" w:hAnsi="Times New Roman" w:cs="Times New Roman"/>
                  <w:vertAlign w:val="superscript"/>
                </w:rPr>
                <w:t>44</w:t>
              </w:r>
              <w:r w:rsidRPr="00B0538A">
                <w:rPr>
                  <w:rFonts w:ascii="Times New Roman" w:hAnsi="Times New Roman" w:cs="Times New Roman"/>
                </w:rPr>
                <w:t>)</w:t>
              </w:r>
            </w:hyperlink>
            <w:r w:rsidRPr="00B0538A">
              <w:rPr>
                <w:rFonts w:ascii="Times New Roman" w:hAnsi="Times New Roman" w:cs="Times New Roman"/>
              </w:rPr>
              <w:t xml:space="preserve"> Prechod práv a povinností súvisiacich s vydaným súhlasom podľa </w:t>
            </w:r>
            <w:hyperlink r:id="rId6" w:anchor="paragraf-97.odsek-1.pismeno-j" w:history="1">
              <w:r w:rsidRPr="00B0538A">
                <w:rPr>
                  <w:rFonts w:ascii="Times New Roman" w:hAnsi="Times New Roman" w:cs="Times New Roman"/>
                </w:rPr>
                <w:t>§ 97 ods. 1 písm. j)</w:t>
              </w:r>
            </w:hyperlink>
            <w:bookmarkStart w:id="2" w:name="paragraf-24.odsek-8.text"/>
            <w:bookmarkEnd w:id="2"/>
            <w:r w:rsidRPr="00B0538A">
              <w:rPr>
                <w:rFonts w:ascii="Times New Roman" w:hAnsi="Times New Roman" w:cs="Times New Roman"/>
              </w:rPr>
              <w:t xml:space="preserve"> a prechod práv a povinností súvisiacich s vydaním tohto súhlasu vrátane prechodu práva nakladať s prostriedkami účelovej finančnej rezervy z obce na prevádzkovateľa skládky odpadov oznámi obci prevádzkovateľ skládky odpadov bezodkladne.</w:t>
            </w:r>
          </w:p>
          <w:p w:rsidR="00544A21" w:rsidRPr="00B0538A" w:rsidP="0083786E">
            <w:pPr>
              <w:pStyle w:val="Standard"/>
              <w:tabs>
                <w:tab w:val="left" w:pos="426"/>
              </w:tabs>
              <w:bidi w:val="0"/>
              <w:spacing w:after="0" w:line="240" w:lineRule="auto"/>
              <w:rPr>
                <w:rFonts w:ascii="Times New Roman" w:hAnsi="Times New Roman" w:cs="Times New Roman"/>
              </w:rPr>
            </w:pPr>
          </w:p>
          <w:p w:rsidR="00544A21" w:rsidRPr="00B0538A" w:rsidP="0083786E">
            <w:pPr>
              <w:pStyle w:val="Standard"/>
              <w:tabs>
                <w:tab w:val="left" w:pos="426"/>
              </w:tabs>
              <w:bidi w:val="0"/>
              <w:spacing w:after="0" w:line="240" w:lineRule="auto"/>
              <w:rPr>
                <w:rFonts w:ascii="Times New Roman" w:hAnsi="Times New Roman" w:cs="Times New Roman"/>
              </w:rPr>
            </w:pPr>
            <w:r w:rsidRPr="00B0538A">
              <w:rPr>
                <w:rFonts w:ascii="Times New Roman" w:hAnsi="Times New Roman" w:cs="Times New Roman"/>
              </w:rPr>
              <w:t xml:space="preserve">Prevádzkovateľ skládky odpadov </w:t>
            </w:r>
            <w:r w:rsidRPr="00DF68F5">
              <w:rPr>
                <w:rFonts w:ascii="Times New Roman" w:hAnsi="Times New Roman" w:cs="Times New Roman"/>
                <w:b/>
                <w:color w:val="FF0000"/>
              </w:rPr>
              <w:t xml:space="preserve">a osoba poverená na uzavretie skládky odpadov </w:t>
            </w:r>
            <w:r w:rsidRPr="00B0538A">
              <w:rPr>
                <w:rFonts w:ascii="Times New Roman" w:hAnsi="Times New Roman" w:cs="Times New Roman"/>
              </w:rPr>
              <w:t xml:space="preserve">alebo obec, na ktorú prešli povinnosti podľa odseku 6 alebo odseku 7, sú po skončení monitorovania skládky odpadov v lehote určenej v súhlase podľa </w:t>
            </w:r>
            <w:hyperlink r:id="rId6" w:anchor="paragraf-97.odsek-1.pismeno-j" w:history="1">
              <w:r w:rsidRPr="00B0538A">
                <w:rPr>
                  <w:rFonts w:ascii="Times New Roman" w:hAnsi="Times New Roman" w:cs="Times New Roman"/>
                </w:rPr>
                <w:t>§ 97 ods. 1 písm. j)</w:t>
              </w:r>
            </w:hyperlink>
            <w:r w:rsidRPr="00B0538A">
              <w:rPr>
                <w:rFonts w:ascii="Times New Roman" w:hAnsi="Times New Roman" w:cs="Times New Roman"/>
              </w:rPr>
              <w:t xml:space="preserve"> oprávnení na základe písomného potvrdenia ministerstva s nevyčerpanou časťou účelovej finančnej rezervy voľne nakladať. Ministerstvo si ako podklad pre písomné potvrdenie vyžiada záväzné stanovisko od príslušného orgánu štátnej správy odpadového hospodárstva alebo povoľujúceho orgánu.</w:t>
            </w:r>
            <w:hyperlink r:id="rId6" w:anchor="poznamky.poznamka-40a" w:history="1">
              <w:r w:rsidRPr="00B0538A">
                <w:rPr>
                  <w:rFonts w:ascii="Times New Roman" w:hAnsi="Times New Roman" w:cs="Times New Roman"/>
                  <w:vertAlign w:val="superscript"/>
                </w:rPr>
                <w:t>40a</w:t>
              </w:r>
              <w:r w:rsidRPr="00B0538A">
                <w:rPr>
                  <w:rFonts w:ascii="Times New Roman" w:hAnsi="Times New Roman" w:cs="Times New Roman"/>
                </w:rPr>
                <w:t>)</w:t>
              </w:r>
            </w:hyperlink>
            <w:bookmarkStart w:id="3" w:name="paragraf-24.odsek-9.text"/>
            <w:bookmarkEnd w:id="3"/>
            <w:r w:rsidRPr="00B0538A">
              <w:rPr>
                <w:rFonts w:ascii="Times New Roman" w:hAnsi="Times New Roman" w:cs="Times New Roman"/>
              </w:rPr>
              <w:t xml:space="preserve"> Obec je oprávnená použiť nevyčerpanú časť účelovej finančnej rezervy len na zlepšenie životného prostredia v obci.</w:t>
            </w:r>
          </w:p>
          <w:p w:rsidR="00544A21" w:rsidRPr="00B0538A" w:rsidP="0083786E">
            <w:pPr>
              <w:pStyle w:val="Standard"/>
              <w:tabs>
                <w:tab w:val="left" w:pos="426"/>
              </w:tabs>
              <w:bidi w:val="0"/>
              <w:spacing w:after="0" w:line="240" w:lineRule="auto"/>
              <w:rPr>
                <w:rFonts w:ascii="Times New Roman" w:hAnsi="Times New Roman" w:cs="Times New Roman"/>
              </w:rPr>
            </w:pPr>
          </w:p>
          <w:p w:rsidR="00544A21" w:rsidRPr="00B0538A" w:rsidP="0083786E">
            <w:pPr>
              <w:pStyle w:val="Standard"/>
              <w:tabs>
                <w:tab w:val="left" w:pos="426"/>
              </w:tabs>
              <w:bidi w:val="0"/>
              <w:spacing w:after="0" w:line="240" w:lineRule="auto"/>
              <w:rPr>
                <w:rFonts w:ascii="Times New Roman" w:hAnsi="Times New Roman" w:cs="Times New Roman"/>
              </w:rPr>
            </w:pPr>
            <w:r w:rsidRPr="00B0538A">
              <w:rPr>
                <w:rFonts w:ascii="Times New Roman" w:hAnsi="Times New Roman" w:cs="Times New Roman"/>
              </w:rPr>
              <w:t xml:space="preserve">Prevádzkovateľ skládky odpadov alebo obec, na ktorú prešli práva a povinnosti súvisiace s vydaným súhlasom podľa </w:t>
            </w:r>
            <w:hyperlink r:id="rId6" w:anchor="paragraf-97.odsek-1.pismeno-j" w:history="1">
              <w:r w:rsidRPr="00B0538A">
                <w:rPr>
                  <w:rFonts w:ascii="Times New Roman" w:hAnsi="Times New Roman" w:cs="Times New Roman"/>
                </w:rPr>
                <w:t>§ 97 ods. 1 písm. j)</w:t>
              </w:r>
            </w:hyperlink>
            <w:bookmarkStart w:id="4" w:name="paragraf-24.odsek-10.text"/>
            <w:bookmarkEnd w:id="4"/>
            <w:r w:rsidRPr="00B0538A">
              <w:rPr>
                <w:rFonts w:ascii="Times New Roman" w:hAnsi="Times New Roman" w:cs="Times New Roman"/>
              </w:rPr>
              <w:t xml:space="preserve"> </w:t>
            </w:r>
            <w:r w:rsidRPr="00DF68F5">
              <w:rPr>
                <w:rFonts w:ascii="Times New Roman" w:hAnsi="Times New Roman" w:cs="Times New Roman"/>
                <w:b/>
                <w:color w:val="FF0000"/>
              </w:rPr>
              <w:t>alebo súvisiace s vydaním tohto súhlasu</w:t>
            </w:r>
            <w:r w:rsidRPr="00B0538A">
              <w:rPr>
                <w:rFonts w:ascii="Times New Roman" w:hAnsi="Times New Roman" w:cs="Times New Roman"/>
              </w:rPr>
              <w:t>, sú povinní umožniť orgánom štátneho dozoru v odpadovom hospodárstve a príslušným orgánom štátnej správy v oblasti daní a poplatkov kontrolu správnosti tvorby účelovej finančnej rezervy a správnosti jej čerpania.</w:t>
            </w:r>
          </w:p>
          <w:p w:rsidR="00544A21" w:rsidRPr="00B0538A" w:rsidP="0083786E">
            <w:pPr>
              <w:pStyle w:val="Standard"/>
              <w:tabs>
                <w:tab w:val="left" w:pos="426"/>
              </w:tabs>
              <w:bidi w:val="0"/>
              <w:spacing w:after="0" w:line="240" w:lineRule="auto"/>
              <w:rPr>
                <w:rFonts w:ascii="Times New Roman" w:hAnsi="Times New Roman" w:cs="Times New Roman"/>
              </w:rPr>
            </w:pPr>
          </w:p>
          <w:p w:rsidR="00544A21" w:rsidRPr="00B0538A" w:rsidP="00544A21">
            <w:pPr>
              <w:bidi w:val="0"/>
              <w:spacing w:after="0" w:line="240" w:lineRule="auto"/>
              <w:rPr>
                <w:rFonts w:ascii="Times New Roman" w:hAnsi="Times New Roman"/>
                <w:sz w:val="22"/>
                <w:szCs w:val="22"/>
              </w:rPr>
            </w:pPr>
            <w:r w:rsidRPr="00B0538A">
              <w:rPr>
                <w:rFonts w:ascii="Times New Roman" w:hAnsi="Times New Roman"/>
                <w:sz w:val="22"/>
                <w:szCs w:val="22"/>
              </w:rPr>
              <w:t>Prostriedky účelovej finančnej rezervy nepodliehajú exekúcii.</w:t>
            </w:r>
            <w:r w:rsidRPr="00B0538A">
              <w:rPr>
                <w:rFonts w:ascii="Times New Roman" w:hAnsi="Times New Roman"/>
                <w:sz w:val="22"/>
                <w:szCs w:val="22"/>
                <w:vertAlign w:val="superscript"/>
              </w:rPr>
              <w:t>45</w:t>
            </w:r>
            <w:r w:rsidRPr="00B0538A">
              <w:rPr>
                <w:rFonts w:ascii="Times New Roman" w:hAnsi="Times New Roman"/>
                <w:sz w:val="22"/>
                <w:szCs w:val="22"/>
              </w:rPr>
              <w:t>)</w:t>
            </w:r>
          </w:p>
          <w:p w:rsidR="00544A21" w:rsidRPr="00B0538A" w:rsidP="0083786E">
            <w:pPr>
              <w:pStyle w:val="Standard"/>
              <w:tabs>
                <w:tab w:val="left" w:pos="426"/>
              </w:tabs>
              <w:bidi w:val="0"/>
              <w:spacing w:after="0" w:line="240" w:lineRule="auto"/>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871D4" w:rsidRPr="00B0538A" w:rsidP="0083786E">
            <w:pPr>
              <w:pStyle w:val="Normlny"/>
              <w:bidi w:val="0"/>
              <w:spacing w:after="0" w:line="240"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871D4" w:rsidRPr="00B0538A" w:rsidP="0083786E">
            <w:pPr>
              <w:pStyle w:val="Normlny"/>
              <w:bidi w:val="0"/>
              <w:spacing w:after="0" w:line="240" w:lineRule="auto"/>
              <w:jc w:val="center"/>
              <w:rPr>
                <w:rFonts w:ascii="Times New Roman" w:hAnsi="Times New Roman"/>
                <w:b/>
                <w:bCs/>
                <w:sz w:val="22"/>
                <w:szCs w:val="22"/>
                <w:highlight w:val="yellow"/>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B871D4" w:rsidRPr="00B0538A" w:rsidP="0083786E">
            <w:pPr>
              <w:pStyle w:val="Normlny"/>
              <w:bidi w:val="0"/>
              <w:spacing w:after="0" w:line="240" w:lineRule="auto"/>
              <w:jc w:val="center"/>
              <w:rPr>
                <w:rFonts w:ascii="Times New Roman" w:hAnsi="Times New Roman"/>
                <w:b/>
                <w:bCs/>
                <w:sz w:val="22"/>
                <w:szCs w:val="22"/>
                <w:highlight w:val="yellow"/>
              </w:rPr>
            </w:pPr>
          </w:p>
        </w:tc>
        <w:tc>
          <w:tcPr>
            <w:tcW w:w="1776" w:type="dxa"/>
            <w:tcBorders>
              <w:top w:val="single" w:sz="4" w:space="0" w:color="auto"/>
              <w:left w:val="single" w:sz="4" w:space="0" w:color="auto"/>
              <w:bottom w:val="single" w:sz="4" w:space="0" w:color="auto"/>
              <w:right w:val="single" w:sz="4" w:space="0" w:color="auto"/>
            </w:tcBorders>
            <w:textDirection w:val="lrTb"/>
            <w:vAlign w:val="top"/>
          </w:tcPr>
          <w:p w:rsidR="00B871D4" w:rsidRPr="00B0538A" w:rsidP="0083786E">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trHeight w:hRule="exact" w:val="5160"/>
          <w:jc w:val="center"/>
        </w:trPr>
        <w:tc>
          <w:tcPr>
            <w:tcW w:w="674"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Č12 Pa</w:t>
            </w:r>
          </w:p>
        </w:tc>
        <w:tc>
          <w:tcPr>
            <w:tcW w:w="4726"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rPr>
                <w:rFonts w:ascii="Times New Roman" w:hAnsi="Times New Roman"/>
                <w:b/>
                <w:bCs/>
                <w:sz w:val="22"/>
                <w:szCs w:val="22"/>
              </w:rPr>
            </w:pPr>
            <w:r w:rsidRPr="00B0538A">
              <w:rPr>
                <w:rFonts w:ascii="Times New Roman" w:hAnsi="Times New Roman"/>
                <w:sz w:val="22"/>
                <w:szCs w:val="22"/>
                <w:shd w:val="clear" w:color="auto" w:fill="FFFFFF"/>
              </w:rPr>
              <w:t>prevádzkovateľ skládky bude v prevádzkovej etape uskutočňovať program kontroly a monitorovania, ako je určený v prílohe III;</w:t>
            </w:r>
          </w:p>
        </w:tc>
        <w:tc>
          <w:tcPr>
            <w:tcW w:w="944"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jc w:val="center"/>
              <w:rPr>
                <w:rFonts w:ascii="Times New Roman" w:hAnsi="Times New Roman"/>
                <w:sz w:val="22"/>
                <w:szCs w:val="22"/>
              </w:rPr>
            </w:pPr>
            <w:r w:rsidRPr="00B0538A" w:rsidR="00544A21">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jc w:val="center"/>
              <w:rPr>
                <w:rFonts w:ascii="Times New Roman" w:hAnsi="Times New Roman"/>
                <w:sz w:val="22"/>
                <w:szCs w:val="22"/>
              </w:rPr>
            </w:pPr>
            <w:r w:rsidRPr="00B0538A" w:rsidR="00544A21">
              <w:rPr>
                <w:rFonts w:ascii="Times New Roman" w:hAnsi="Times New Roman"/>
                <w:sz w:val="22"/>
                <w:szCs w:val="22"/>
              </w:rPr>
              <w:t>382/2018</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rPr>
                <w:rFonts w:ascii="Times New Roman" w:hAnsi="Times New Roman"/>
                <w:sz w:val="22"/>
                <w:szCs w:val="22"/>
              </w:rPr>
            </w:pPr>
            <w:r w:rsidRPr="00B0538A" w:rsidR="00544A21">
              <w:rPr>
                <w:rFonts w:ascii="Times New Roman" w:hAnsi="Times New Roman"/>
                <w:sz w:val="22"/>
                <w:szCs w:val="22"/>
              </w:rPr>
              <w:t>§7 O1</w:t>
            </w: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Standard"/>
              <w:tabs>
                <w:tab w:val="left" w:pos="426"/>
              </w:tabs>
              <w:bidi w:val="0"/>
              <w:spacing w:after="0" w:line="240" w:lineRule="auto"/>
              <w:rPr>
                <w:rFonts w:ascii="Times New Roman" w:hAnsi="Times New Roman" w:cs="Times New Roman"/>
                <w:kern w:val="0"/>
                <w:lang w:eastAsia="sk-SK"/>
              </w:rPr>
            </w:pPr>
            <w:r w:rsidRPr="00B0538A" w:rsidR="00544A21">
              <w:rPr>
                <w:rFonts w:ascii="Times New Roman" w:hAnsi="Times New Roman" w:cs="Times New Roman"/>
                <w:shd w:val="clear" w:color="auto" w:fill="FFFFFF"/>
              </w:rPr>
              <w:t>Na sledovanie kvality podzemných vôd v okolí skládky odpadov sa vybuduje dostatočný počet monitorovacích objektov, najmenej však tri monitorovacie objekty, a to jeden nad skládkou odpadov a dva pod skládkou odpadov v smere prúdenia podzemných vôd, ak v </w:t>
            </w:r>
            <w:hyperlink r:id="rId7" w:anchor="paragraf-13.odsek-3" w:tooltip="Odkaz na predpis alebo ustanovenie" w:history="1">
              <w:r w:rsidRPr="00B0538A" w:rsidR="00544A21">
                <w:rPr>
                  <w:rStyle w:val="Hyperlink"/>
                  <w:rFonts w:ascii="Times New Roman" w:hAnsi="Times New Roman"/>
                  <w:iCs/>
                  <w:color w:val="auto"/>
                  <w:u w:val="none"/>
                  <w:shd w:val="clear" w:color="auto" w:fill="FFFFFF"/>
                </w:rPr>
                <w:t>§ 13 ods. 3</w:t>
              </w:r>
            </w:hyperlink>
            <w:r w:rsidRPr="00B0538A" w:rsidR="00544A21">
              <w:rPr>
                <w:rFonts w:ascii="Times New Roman" w:hAnsi="Times New Roman" w:cs="Times New Roman"/>
                <w:shd w:val="clear" w:color="auto" w:fill="FFFFFF"/>
              </w:rPr>
              <w:t> nie je ustanovené inak. Pred začiatkom prevádzkovania skládky odpadov je potrebné zistiť vstupné hodnoty kvality podzemných vôd.</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jc w:val="center"/>
              <w:rPr>
                <w:rFonts w:ascii="Times New Roman" w:hAnsi="Times New Roman"/>
                <w:sz w:val="22"/>
                <w:szCs w:val="22"/>
              </w:rPr>
            </w:pPr>
            <w:r w:rsidRPr="00B0538A" w:rsidR="00C14150">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jc w:val="center"/>
              <w:rPr>
                <w:rFonts w:ascii="Times New Roman" w:hAnsi="Times New Roman"/>
                <w:b/>
                <w:bCs/>
                <w:sz w:val="22"/>
                <w:szCs w:val="22"/>
                <w:highlight w:val="yellow"/>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jc w:val="center"/>
              <w:rPr>
                <w:rFonts w:ascii="Times New Roman" w:hAnsi="Times New Roman"/>
                <w:b/>
                <w:bCs/>
                <w:sz w:val="22"/>
                <w:szCs w:val="22"/>
                <w:highlight w:val="yellow"/>
              </w:rPr>
            </w:pPr>
            <w:r w:rsidRPr="00B0538A" w:rsidR="00084BD3">
              <w:rPr>
                <w:rFonts w:ascii="Times New Roman" w:hAnsi="Times New Roman"/>
                <w:b/>
                <w:bCs/>
                <w:sz w:val="22"/>
                <w:szCs w:val="22"/>
              </w:rPr>
              <w:t>GP-N</w:t>
            </w:r>
          </w:p>
        </w:tc>
        <w:tc>
          <w:tcPr>
            <w:tcW w:w="1776"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trHeight w:hRule="exact" w:val="9084"/>
          <w:jc w:val="center"/>
        </w:trPr>
        <w:tc>
          <w:tcPr>
            <w:tcW w:w="674" w:type="dxa"/>
            <w:tcBorders>
              <w:top w:val="single" w:sz="4" w:space="0" w:color="auto"/>
              <w:left w:val="single" w:sz="4" w:space="0" w:color="auto"/>
              <w:bottom w:val="single" w:sz="4" w:space="0" w:color="auto"/>
              <w:right w:val="single" w:sz="4" w:space="0" w:color="auto"/>
            </w:tcBorders>
            <w:textDirection w:val="lrTb"/>
            <w:vAlign w:val="top"/>
          </w:tcPr>
          <w:p w:rsidR="00544A21" w:rsidRPr="00B0538A" w:rsidP="0083786E">
            <w:pPr>
              <w:pStyle w:val="Normlny"/>
              <w:bidi w:val="0"/>
              <w:spacing w:after="0" w:line="240" w:lineRule="auto"/>
              <w:rPr>
                <w:rFonts w:ascii="Times New Roman" w:hAnsi="Times New Roman"/>
                <w:sz w:val="22"/>
                <w:szCs w:val="22"/>
              </w:rPr>
            </w:pPr>
          </w:p>
        </w:tc>
        <w:tc>
          <w:tcPr>
            <w:tcW w:w="4726" w:type="dxa"/>
            <w:tcBorders>
              <w:top w:val="single" w:sz="4" w:space="0" w:color="auto"/>
              <w:left w:val="single" w:sz="4" w:space="0" w:color="auto"/>
              <w:bottom w:val="single" w:sz="4" w:space="0" w:color="auto"/>
              <w:right w:val="single" w:sz="4" w:space="0" w:color="auto"/>
            </w:tcBorders>
            <w:textDirection w:val="lrTb"/>
            <w:vAlign w:val="top"/>
          </w:tcPr>
          <w:p w:rsidR="00544A21" w:rsidRPr="00B0538A" w:rsidP="0083786E">
            <w:pPr>
              <w:pStyle w:val="Normlny"/>
              <w:bidi w:val="0"/>
              <w:spacing w:after="0" w:line="240" w:lineRule="auto"/>
              <w:rPr>
                <w:rFonts w:ascii="Times New Roman" w:hAnsi="Times New Roman"/>
                <w:sz w:val="22"/>
                <w:szCs w:val="22"/>
                <w:shd w:val="clear" w:color="auto" w:fill="FFFFFF"/>
              </w:rPr>
            </w:pPr>
          </w:p>
        </w:tc>
        <w:tc>
          <w:tcPr>
            <w:tcW w:w="944" w:type="dxa"/>
            <w:tcBorders>
              <w:top w:val="single" w:sz="4" w:space="0" w:color="auto"/>
              <w:left w:val="single" w:sz="4" w:space="0" w:color="auto"/>
              <w:bottom w:val="single" w:sz="4" w:space="0" w:color="auto"/>
              <w:right w:val="single" w:sz="4" w:space="0" w:color="auto"/>
            </w:tcBorders>
            <w:textDirection w:val="lrTb"/>
            <w:vAlign w:val="top"/>
          </w:tcPr>
          <w:p w:rsidR="00544A21" w:rsidRPr="00B0538A" w:rsidP="0083786E">
            <w:pPr>
              <w:pStyle w:val="Normlny"/>
              <w:bidi w:val="0"/>
              <w:spacing w:after="0" w:line="240" w:lineRule="auto"/>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44A21" w:rsidP="0083786E">
            <w:pPr>
              <w:pStyle w:val="Normlny"/>
              <w:bidi w:val="0"/>
              <w:spacing w:after="0" w:line="240" w:lineRule="auto"/>
              <w:jc w:val="center"/>
              <w:rPr>
                <w:rFonts w:ascii="Times New Roman" w:hAnsi="Times New Roman"/>
                <w:sz w:val="22"/>
                <w:szCs w:val="22"/>
              </w:rPr>
            </w:pPr>
            <w:r w:rsidR="008367B9">
              <w:rPr>
                <w:rFonts w:ascii="Times New Roman" w:hAnsi="Times New Roman"/>
                <w:sz w:val="22"/>
                <w:szCs w:val="22"/>
              </w:rPr>
              <w:t>382/2018</w:t>
            </w: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RPr="00B0538A" w:rsidP="0083786E">
            <w:pPr>
              <w:pStyle w:val="Normlny"/>
              <w:bidi w:val="0"/>
              <w:spacing w:after="0" w:line="240" w:lineRule="auto"/>
              <w:jc w:val="center"/>
              <w:rPr>
                <w:rFonts w:ascii="Times New Roman" w:hAnsi="Times New Roman"/>
                <w:sz w:val="22"/>
                <w:szCs w:val="22"/>
              </w:rPr>
            </w:pPr>
            <w:r>
              <w:rPr>
                <w:rFonts w:ascii="Times New Roman" w:hAnsi="Times New Roman"/>
                <w:sz w:val="22"/>
                <w:szCs w:val="22"/>
              </w:rPr>
              <w:t>382/2018</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44A21"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§7 O2</w:t>
            </w: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p>
          <w:p w:rsidR="00544A21"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§7 O3</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544A21" w:rsidRPr="00B0538A" w:rsidP="0083786E">
            <w:pPr>
              <w:pStyle w:val="Standard"/>
              <w:tabs>
                <w:tab w:val="left" w:pos="426"/>
              </w:tabs>
              <w:bidi w:val="0"/>
              <w:spacing w:after="0" w:line="240" w:lineRule="auto"/>
              <w:rPr>
                <w:rFonts w:ascii="Times New Roman" w:hAnsi="Times New Roman" w:cs="Times New Roman"/>
                <w:shd w:val="clear" w:color="auto" w:fill="FFFFFF"/>
              </w:rPr>
            </w:pPr>
            <w:r w:rsidRPr="00B0538A">
              <w:rPr>
                <w:rFonts w:ascii="Times New Roman" w:hAnsi="Times New Roman" w:cs="Times New Roman"/>
                <w:shd w:val="clear" w:color="auto" w:fill="FFFFFF"/>
              </w:rPr>
              <w:t>Ak je skládka odpadov situovaná v takom vhodnom geologickom prostredí, že v mieste lokalizácie skládky odpadov a v jej okolí sú horniny, ktoré spĺňajú požiadavky na tesnenie skládky odpadov, a ani do 30 m pod základovou škárou skládky odpadov nebola zistená hladina podzemnej vody a nie je ani predpoklad jej výskytu v budúcnosti, možno od vybudovania monitorovacích sond podzemných vôd upustiť, ak v </w:t>
            </w:r>
            <w:hyperlink r:id="rId7" w:anchor="paragraf-13.odsek-3" w:tooltip="Odkaz na predpis alebo ustanovenie" w:history="1">
              <w:r w:rsidRPr="00B0538A">
                <w:rPr>
                  <w:rStyle w:val="Hyperlink"/>
                  <w:rFonts w:ascii="Times New Roman" w:hAnsi="Times New Roman"/>
                  <w:iCs/>
                  <w:color w:val="auto"/>
                  <w:u w:val="none"/>
                  <w:shd w:val="clear" w:color="auto" w:fill="FFFFFF"/>
                </w:rPr>
                <w:t>§ 13 ods. 3</w:t>
              </w:r>
            </w:hyperlink>
            <w:r w:rsidRPr="00B0538A">
              <w:rPr>
                <w:rFonts w:ascii="Times New Roman" w:hAnsi="Times New Roman" w:cs="Times New Roman"/>
                <w:shd w:val="clear" w:color="auto" w:fill="FFFFFF"/>
              </w:rPr>
              <w:t> nie je ustanovené inak; takéto skládky odpadov musia byť jedenkrát ročne monitorované geofyzikálnymi metódami.</w:t>
            </w:r>
          </w:p>
          <w:p w:rsidR="00544A21" w:rsidRPr="00B0538A" w:rsidP="0083786E">
            <w:pPr>
              <w:pStyle w:val="Standard"/>
              <w:tabs>
                <w:tab w:val="left" w:pos="426"/>
              </w:tabs>
              <w:bidi w:val="0"/>
              <w:spacing w:after="0" w:line="240" w:lineRule="auto"/>
              <w:rPr>
                <w:rFonts w:ascii="Times New Roman" w:hAnsi="Times New Roman" w:cs="Times New Roman"/>
                <w:shd w:val="clear" w:color="auto" w:fill="FFFFFF"/>
              </w:rPr>
            </w:pPr>
          </w:p>
          <w:p w:rsidR="00544A21" w:rsidRPr="00B0538A" w:rsidP="0083786E">
            <w:pPr>
              <w:pStyle w:val="Standard"/>
              <w:tabs>
                <w:tab w:val="left" w:pos="426"/>
              </w:tabs>
              <w:bidi w:val="0"/>
              <w:spacing w:after="0" w:line="240" w:lineRule="auto"/>
              <w:rPr>
                <w:rFonts w:ascii="Times New Roman" w:hAnsi="Times New Roman" w:cs="Times New Roman"/>
                <w:shd w:val="clear" w:color="auto" w:fill="FFFFFF"/>
              </w:rPr>
            </w:pPr>
            <w:r w:rsidRPr="00B0538A">
              <w:rPr>
                <w:rFonts w:ascii="Times New Roman" w:hAnsi="Times New Roman" w:cs="Times New Roman"/>
                <w:shd w:val="clear" w:color="auto" w:fill="FFFFFF"/>
              </w:rPr>
              <w:t>Podrobné požiadavky na monitorovací systém skládky odpadov sú uvedené v </w:t>
            </w:r>
            <w:hyperlink r:id="rId7" w:anchor="prilohy.priloha-priloha_c_4_k_vyhlaske_c_382_2018_z_z.oznacenie" w:tooltip="Odkaz na predpis alebo ustanovenie" w:history="1">
              <w:r w:rsidRPr="00B0538A">
                <w:rPr>
                  <w:rStyle w:val="Hyperlink"/>
                  <w:rFonts w:ascii="Times New Roman" w:hAnsi="Times New Roman"/>
                  <w:iCs/>
                  <w:color w:val="auto"/>
                  <w:u w:val="none"/>
                  <w:shd w:val="clear" w:color="auto" w:fill="FFFFFF"/>
                </w:rPr>
                <w:t>prílohe č. 4</w:t>
              </w:r>
            </w:hyperlink>
            <w:r w:rsidRPr="00B0538A">
              <w:rPr>
                <w:rFonts w:ascii="Times New Roman" w:hAnsi="Times New Roman" w:cs="Times New Roman"/>
                <w:shd w:val="clear" w:color="auto" w:fill="FFFFFF"/>
              </w:rPr>
              <w:t>.</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44A21" w:rsidRPr="00B0538A" w:rsidP="0083786E">
            <w:pPr>
              <w:pStyle w:val="Normlny"/>
              <w:bidi w:val="0"/>
              <w:spacing w:after="0" w:line="240"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44A21" w:rsidRPr="00B0538A" w:rsidP="0083786E">
            <w:pPr>
              <w:pStyle w:val="Normlny"/>
              <w:bidi w:val="0"/>
              <w:spacing w:after="0" w:line="240" w:lineRule="auto"/>
              <w:jc w:val="center"/>
              <w:rPr>
                <w:rFonts w:ascii="Times New Roman" w:hAnsi="Times New Roman"/>
                <w:b/>
                <w:bCs/>
                <w:sz w:val="22"/>
                <w:szCs w:val="22"/>
                <w:highlight w:val="yellow"/>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44A21" w:rsidRPr="00B0538A" w:rsidP="0083786E">
            <w:pPr>
              <w:pStyle w:val="Normlny"/>
              <w:bidi w:val="0"/>
              <w:spacing w:after="0" w:line="240" w:lineRule="auto"/>
              <w:jc w:val="center"/>
              <w:rPr>
                <w:rFonts w:ascii="Times New Roman" w:hAnsi="Times New Roman"/>
                <w:b/>
                <w:bCs/>
                <w:sz w:val="22"/>
                <w:szCs w:val="22"/>
              </w:rPr>
            </w:pPr>
          </w:p>
        </w:tc>
        <w:tc>
          <w:tcPr>
            <w:tcW w:w="1776" w:type="dxa"/>
            <w:tcBorders>
              <w:top w:val="single" w:sz="4" w:space="0" w:color="auto"/>
              <w:left w:val="single" w:sz="4" w:space="0" w:color="auto"/>
              <w:bottom w:val="single" w:sz="4" w:space="0" w:color="auto"/>
              <w:right w:val="single" w:sz="4" w:space="0" w:color="auto"/>
            </w:tcBorders>
            <w:textDirection w:val="lrTb"/>
            <w:vAlign w:val="top"/>
          </w:tcPr>
          <w:p w:rsidR="00544A21" w:rsidRPr="00B0538A" w:rsidP="0083786E">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trHeight w:hRule="exact" w:val="11067"/>
          <w:jc w:val="center"/>
        </w:trPr>
        <w:tc>
          <w:tcPr>
            <w:tcW w:w="674" w:type="dxa"/>
            <w:tcBorders>
              <w:top w:val="single" w:sz="4" w:space="0" w:color="auto"/>
              <w:left w:val="single" w:sz="4" w:space="0" w:color="auto"/>
              <w:bottom w:val="single" w:sz="4" w:space="0" w:color="auto"/>
              <w:right w:val="single" w:sz="4" w:space="0" w:color="auto"/>
            </w:tcBorders>
            <w:textDirection w:val="lrTb"/>
            <w:vAlign w:val="top"/>
          </w:tcPr>
          <w:p w:rsidR="00544A21" w:rsidRPr="00B0538A" w:rsidP="00D16379">
            <w:pPr>
              <w:pStyle w:val="Normlny"/>
              <w:bidi w:val="0"/>
              <w:spacing w:after="0" w:line="240" w:lineRule="auto"/>
              <w:rPr>
                <w:rFonts w:ascii="Times New Roman" w:hAnsi="Times New Roman"/>
                <w:sz w:val="22"/>
                <w:szCs w:val="22"/>
              </w:rPr>
            </w:pPr>
          </w:p>
          <w:p w:rsidR="00D16379" w:rsidRPr="00B0538A" w:rsidP="00D16379">
            <w:pPr>
              <w:pStyle w:val="Normlny"/>
              <w:bidi w:val="0"/>
              <w:spacing w:after="0" w:line="240" w:lineRule="auto"/>
              <w:rPr>
                <w:rFonts w:ascii="Times New Roman" w:hAnsi="Times New Roman"/>
                <w:sz w:val="22"/>
                <w:szCs w:val="22"/>
              </w:rPr>
            </w:pPr>
            <w:r w:rsidRPr="00B0538A">
              <w:rPr>
                <w:rFonts w:ascii="Times New Roman" w:hAnsi="Times New Roman"/>
                <w:sz w:val="22"/>
                <w:szCs w:val="22"/>
              </w:rPr>
              <w:t xml:space="preserve">Č13 </w:t>
            </w:r>
          </w:p>
          <w:p w:rsidR="00D16379" w:rsidRPr="00B0538A" w:rsidP="00D16379">
            <w:pPr>
              <w:pStyle w:val="Normlny"/>
              <w:bidi w:val="0"/>
              <w:spacing w:after="0" w:line="240" w:lineRule="auto"/>
              <w:rPr>
                <w:rFonts w:ascii="Times New Roman" w:hAnsi="Times New Roman"/>
                <w:sz w:val="22"/>
                <w:szCs w:val="22"/>
              </w:rPr>
            </w:pPr>
            <w:r w:rsidRPr="00B0538A">
              <w:rPr>
                <w:rFonts w:ascii="Times New Roman" w:hAnsi="Times New Roman"/>
                <w:sz w:val="22"/>
                <w:szCs w:val="22"/>
              </w:rPr>
              <w:t>Pa</w:t>
            </w: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2A6620" w:rsidRPr="00B0538A" w:rsidP="00D16379">
            <w:pPr>
              <w:pStyle w:val="Normlny"/>
              <w:bidi w:val="0"/>
              <w:spacing w:after="0" w:line="240" w:lineRule="auto"/>
              <w:rPr>
                <w:rFonts w:ascii="Times New Roman" w:hAnsi="Times New Roman"/>
                <w:sz w:val="22"/>
                <w:szCs w:val="22"/>
              </w:rPr>
            </w:pPr>
          </w:p>
          <w:p w:rsidR="0083786E"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tc>
        <w:tc>
          <w:tcPr>
            <w:tcW w:w="4726" w:type="dxa"/>
            <w:tcBorders>
              <w:top w:val="single" w:sz="4" w:space="0" w:color="auto"/>
              <w:left w:val="single" w:sz="4" w:space="0" w:color="auto"/>
              <w:bottom w:val="single" w:sz="4" w:space="0" w:color="auto"/>
              <w:right w:val="single" w:sz="4" w:space="0" w:color="auto"/>
            </w:tcBorders>
            <w:textDirection w:val="lrTb"/>
            <w:vAlign w:val="top"/>
          </w:tcPr>
          <w:p w:rsidR="00544A21" w:rsidRPr="00B0538A" w:rsidP="00D16379">
            <w:pPr>
              <w:pStyle w:val="Normlny"/>
              <w:bidi w:val="0"/>
              <w:spacing w:after="0" w:line="240" w:lineRule="auto"/>
              <w:rPr>
                <w:rFonts w:ascii="Times New Roman" w:hAnsi="Times New Roman"/>
                <w:b/>
                <w:bCs/>
                <w:sz w:val="22"/>
                <w:szCs w:val="22"/>
              </w:rPr>
            </w:pPr>
          </w:p>
          <w:p w:rsidR="00D16379" w:rsidRPr="00B0538A" w:rsidP="00D16379">
            <w:pPr>
              <w:pStyle w:val="Normlny"/>
              <w:bidi w:val="0"/>
              <w:spacing w:after="0" w:line="240" w:lineRule="auto"/>
              <w:rPr>
                <w:rFonts w:ascii="Times New Roman" w:hAnsi="Times New Roman"/>
                <w:sz w:val="22"/>
                <w:szCs w:val="22"/>
              </w:rPr>
            </w:pPr>
            <w:r w:rsidRPr="00B0538A">
              <w:rPr>
                <w:rFonts w:ascii="Times New Roman" w:hAnsi="Times New Roman"/>
                <w:b/>
                <w:bCs/>
                <w:sz w:val="22"/>
                <w:szCs w:val="22"/>
              </w:rPr>
              <w:t xml:space="preserve">Postupy uzatvárania skládok a starostlivosti o skládky po skončení ich prevádzky </w:t>
            </w:r>
          </w:p>
          <w:p w:rsidR="00D16379" w:rsidRPr="00B0538A" w:rsidP="00D16379">
            <w:pPr>
              <w:pStyle w:val="Normlny"/>
              <w:bidi w:val="0"/>
              <w:spacing w:after="0" w:line="240" w:lineRule="auto"/>
              <w:rPr>
                <w:rFonts w:ascii="Times New Roman" w:hAnsi="Times New Roman"/>
                <w:sz w:val="22"/>
                <w:szCs w:val="22"/>
              </w:rPr>
            </w:pPr>
            <w:r w:rsidRPr="00B0538A">
              <w:rPr>
                <w:rFonts w:ascii="Times New Roman" w:hAnsi="Times New Roman"/>
                <w:sz w:val="22"/>
                <w:szCs w:val="22"/>
              </w:rPr>
              <w:t xml:space="preserve">Členské štáty prijmú opatrenia na zabezpečenie toho, aby všade tam, kde to prichádza do úvahy, v súlade s povolením: </w:t>
            </w:r>
          </w:p>
          <w:p w:rsidR="00D16379" w:rsidRPr="00B0538A" w:rsidP="00D16379">
            <w:pPr>
              <w:pStyle w:val="Normlny"/>
              <w:bidi w:val="0"/>
              <w:spacing w:after="0" w:line="240" w:lineRule="auto"/>
              <w:rPr>
                <w:rFonts w:ascii="Times New Roman" w:hAnsi="Times New Roman"/>
                <w:sz w:val="22"/>
                <w:szCs w:val="22"/>
              </w:rPr>
            </w:pPr>
            <w:r w:rsidRPr="00B0538A">
              <w:rPr>
                <w:rFonts w:ascii="Times New Roman" w:hAnsi="Times New Roman"/>
                <w:sz w:val="22"/>
                <w:szCs w:val="22"/>
              </w:rPr>
              <w:t xml:space="preserve">sa začalo s postupom uzatvárania skládky alebo jej časti: </w:t>
            </w:r>
          </w:p>
          <w:p w:rsidR="00D16379" w:rsidRPr="00B0538A" w:rsidP="00D16379">
            <w:pPr>
              <w:pStyle w:val="Normlny"/>
              <w:bidi w:val="0"/>
              <w:spacing w:after="0" w:line="240" w:lineRule="auto"/>
              <w:ind w:left="157"/>
              <w:rPr>
                <w:rFonts w:ascii="Times New Roman" w:hAnsi="Times New Roman"/>
                <w:sz w:val="22"/>
                <w:szCs w:val="22"/>
              </w:rPr>
            </w:pPr>
            <w:r w:rsidRPr="00B0538A">
              <w:rPr>
                <w:rFonts w:ascii="Times New Roman" w:hAnsi="Times New Roman"/>
                <w:sz w:val="22"/>
                <w:szCs w:val="22"/>
              </w:rPr>
              <w:t xml:space="preserve">i) po splnení príslušných podmienok ustanovených v povolení; alebo </w:t>
            </w:r>
          </w:p>
          <w:p w:rsidR="00D16379" w:rsidRPr="00B0538A" w:rsidP="00D16379">
            <w:pPr>
              <w:pStyle w:val="Normlny"/>
              <w:bidi w:val="0"/>
              <w:spacing w:after="0" w:line="240" w:lineRule="auto"/>
              <w:ind w:left="157"/>
              <w:rPr>
                <w:rFonts w:ascii="Times New Roman" w:hAnsi="Times New Roman"/>
                <w:sz w:val="22"/>
                <w:szCs w:val="22"/>
              </w:rPr>
            </w:pPr>
            <w:r w:rsidRPr="00B0538A">
              <w:rPr>
                <w:rFonts w:ascii="Times New Roman" w:hAnsi="Times New Roman"/>
                <w:sz w:val="22"/>
                <w:szCs w:val="22"/>
              </w:rPr>
              <w:t xml:space="preserve">ii) v súlade s povolením príslušného orgánu vydaného na žiadosť prevádzkovateľa; alebo </w:t>
            </w:r>
          </w:p>
          <w:p w:rsidR="00D16379" w:rsidRPr="00B0538A" w:rsidP="00D16379">
            <w:pPr>
              <w:pStyle w:val="Normlny"/>
              <w:bidi w:val="0"/>
              <w:spacing w:after="0" w:line="240" w:lineRule="auto"/>
              <w:ind w:left="157"/>
              <w:rPr>
                <w:rFonts w:ascii="Times New Roman" w:hAnsi="Times New Roman"/>
                <w:sz w:val="22"/>
                <w:szCs w:val="22"/>
              </w:rPr>
            </w:pPr>
            <w:r w:rsidRPr="00B0538A">
              <w:rPr>
                <w:rFonts w:ascii="Times New Roman" w:hAnsi="Times New Roman"/>
                <w:sz w:val="22"/>
                <w:szCs w:val="22"/>
              </w:rPr>
              <w:t xml:space="preserve">iii) na základe odôvodneného rozhodnutia príslušného orgánu; </w:t>
            </w:r>
          </w:p>
          <w:p w:rsidR="00C14150" w:rsidRPr="00B0538A" w:rsidP="00D16379">
            <w:pPr>
              <w:pStyle w:val="Normlny"/>
              <w:bidi w:val="0"/>
              <w:spacing w:after="0" w:line="240" w:lineRule="auto"/>
              <w:ind w:left="157"/>
              <w:rPr>
                <w:rFonts w:ascii="Times New Roman" w:hAnsi="Times New Roman"/>
                <w:sz w:val="22"/>
                <w:szCs w:val="22"/>
              </w:rPr>
            </w:pPr>
          </w:p>
          <w:p w:rsidR="00C14150" w:rsidRPr="00B0538A" w:rsidP="00C14150">
            <w:pPr>
              <w:pStyle w:val="Normlny"/>
              <w:bidi w:val="0"/>
              <w:spacing w:after="0" w:line="240" w:lineRule="auto"/>
              <w:rPr>
                <w:rFonts w:ascii="Times New Roman" w:hAnsi="Times New Roman"/>
                <w:sz w:val="22"/>
                <w:szCs w:val="22"/>
              </w:rPr>
            </w:pPr>
          </w:p>
          <w:p w:rsidR="00C14150" w:rsidRPr="00B0538A" w:rsidP="00C14150">
            <w:pPr>
              <w:pStyle w:val="Normlny"/>
              <w:bidi w:val="0"/>
              <w:spacing w:after="0" w:line="240" w:lineRule="auto"/>
              <w:rPr>
                <w:rFonts w:ascii="Times New Roman" w:hAnsi="Times New Roman"/>
                <w:sz w:val="22"/>
                <w:szCs w:val="22"/>
              </w:rPr>
            </w:pPr>
          </w:p>
          <w:p w:rsidR="00C14150" w:rsidRPr="00B0538A" w:rsidP="00C14150">
            <w:pPr>
              <w:pStyle w:val="Normlny"/>
              <w:bidi w:val="0"/>
              <w:spacing w:after="0" w:line="240" w:lineRule="auto"/>
              <w:rPr>
                <w:rFonts w:ascii="Times New Roman" w:hAnsi="Times New Roman"/>
                <w:sz w:val="22"/>
                <w:szCs w:val="22"/>
              </w:rPr>
            </w:pPr>
          </w:p>
          <w:p w:rsidR="00C14150" w:rsidRPr="00B0538A" w:rsidP="00C14150">
            <w:pPr>
              <w:pStyle w:val="Normlny"/>
              <w:bidi w:val="0"/>
              <w:spacing w:after="0" w:line="240" w:lineRule="auto"/>
              <w:rPr>
                <w:rFonts w:ascii="Times New Roman" w:hAnsi="Times New Roman"/>
                <w:sz w:val="22"/>
                <w:szCs w:val="22"/>
              </w:rPr>
            </w:pPr>
          </w:p>
          <w:p w:rsidR="00C14150" w:rsidRPr="00B0538A" w:rsidP="00C14150">
            <w:pPr>
              <w:pStyle w:val="Normlny"/>
              <w:bidi w:val="0"/>
              <w:spacing w:after="0" w:line="240" w:lineRule="auto"/>
              <w:rPr>
                <w:rFonts w:ascii="Times New Roman" w:hAnsi="Times New Roman"/>
                <w:sz w:val="22"/>
                <w:szCs w:val="22"/>
              </w:rPr>
            </w:pPr>
          </w:p>
          <w:p w:rsidR="00C14150" w:rsidRPr="00B0538A" w:rsidP="00C14150">
            <w:pPr>
              <w:pStyle w:val="Normlny"/>
              <w:bidi w:val="0"/>
              <w:spacing w:after="0" w:line="240" w:lineRule="auto"/>
              <w:rPr>
                <w:rFonts w:ascii="Times New Roman" w:hAnsi="Times New Roman"/>
                <w:sz w:val="22"/>
                <w:szCs w:val="22"/>
              </w:rPr>
            </w:pPr>
            <w:r w:rsidRPr="00B0538A">
              <w:rPr>
                <w:rFonts w:ascii="Times New Roman" w:hAnsi="Times New Roman"/>
                <w:sz w:val="22"/>
                <w:szCs w:val="22"/>
              </w:rPr>
              <w:t xml:space="preserve"> </w:t>
            </w:r>
          </w:p>
          <w:p w:rsidR="00C14150" w:rsidRPr="00B0538A" w:rsidP="00C14150">
            <w:pPr>
              <w:pStyle w:val="Normlny"/>
              <w:bidi w:val="0"/>
              <w:spacing w:after="0" w:line="240" w:lineRule="auto"/>
              <w:rPr>
                <w:rFonts w:ascii="Times New Roman" w:hAnsi="Times New Roman"/>
                <w:sz w:val="22"/>
                <w:szCs w:val="22"/>
                <w:lang w:eastAsia="cs-CZ"/>
              </w:rPr>
            </w:pPr>
          </w:p>
          <w:p w:rsidR="00C14150" w:rsidRPr="00B0538A" w:rsidP="00C14150">
            <w:pPr>
              <w:pStyle w:val="Normlny"/>
              <w:bidi w:val="0"/>
              <w:spacing w:after="0" w:line="240" w:lineRule="auto"/>
              <w:rPr>
                <w:rFonts w:ascii="Times New Roman" w:hAnsi="Times New Roman"/>
                <w:sz w:val="22"/>
                <w:szCs w:val="22"/>
                <w:lang w:eastAsia="cs-CZ"/>
              </w:rPr>
            </w:pPr>
          </w:p>
          <w:p w:rsidR="00C14150" w:rsidRPr="00B0538A" w:rsidP="00C14150">
            <w:pPr>
              <w:pStyle w:val="Normlny"/>
              <w:bidi w:val="0"/>
              <w:spacing w:after="0" w:line="240" w:lineRule="auto"/>
              <w:rPr>
                <w:rFonts w:ascii="Times New Roman" w:hAnsi="Times New Roman"/>
                <w:sz w:val="22"/>
                <w:szCs w:val="22"/>
              </w:rPr>
            </w:pPr>
          </w:p>
          <w:p w:rsidR="00D16379" w:rsidRPr="00B0538A" w:rsidP="00D16379">
            <w:pPr>
              <w:pStyle w:val="Normlny"/>
              <w:bidi w:val="0"/>
              <w:spacing w:after="0" w:line="240" w:lineRule="auto"/>
              <w:rPr>
                <w:rFonts w:ascii="Times New Roman" w:hAnsi="Times New Roman"/>
                <w:sz w:val="22"/>
                <w:szCs w:val="22"/>
              </w:rPr>
            </w:pPr>
          </w:p>
          <w:p w:rsidR="00D16379" w:rsidRPr="00B0538A" w:rsidP="00D16379">
            <w:pPr>
              <w:pStyle w:val="Normlny"/>
              <w:bidi w:val="0"/>
              <w:spacing w:after="0" w:line="240" w:lineRule="auto"/>
              <w:rPr>
                <w:rFonts w:ascii="Times New Roman" w:hAnsi="Times New Roman"/>
                <w:sz w:val="22"/>
                <w:szCs w:val="22"/>
              </w:rPr>
            </w:pPr>
          </w:p>
          <w:p w:rsidR="00D16379" w:rsidRPr="00B0538A" w:rsidP="00D16379">
            <w:pPr>
              <w:pStyle w:val="Normlny"/>
              <w:bidi w:val="0"/>
              <w:spacing w:after="0" w:line="240" w:lineRule="auto"/>
              <w:rPr>
                <w:rFonts w:ascii="Times New Roman" w:hAnsi="Times New Roman"/>
                <w:sz w:val="22"/>
                <w:szCs w:val="22"/>
              </w:rPr>
            </w:pPr>
          </w:p>
          <w:p w:rsidR="00D16379" w:rsidRPr="00B0538A" w:rsidP="00D16379">
            <w:pPr>
              <w:pStyle w:val="Normlny"/>
              <w:bidi w:val="0"/>
              <w:spacing w:after="0" w:line="240" w:lineRule="auto"/>
              <w:rPr>
                <w:rFonts w:ascii="Times New Roman" w:hAnsi="Times New Roman"/>
                <w:sz w:val="22"/>
                <w:szCs w:val="22"/>
              </w:rPr>
            </w:pPr>
          </w:p>
          <w:p w:rsidR="00D16379" w:rsidRPr="00B0538A" w:rsidP="00D16379">
            <w:pPr>
              <w:pStyle w:val="Normlny"/>
              <w:bidi w:val="0"/>
              <w:spacing w:after="0" w:line="240" w:lineRule="auto"/>
              <w:rPr>
                <w:rFonts w:ascii="Times New Roman" w:hAnsi="Times New Roman"/>
                <w:sz w:val="22"/>
                <w:szCs w:val="22"/>
              </w:rPr>
            </w:pPr>
          </w:p>
          <w:p w:rsidR="00D16379" w:rsidRPr="00B0538A" w:rsidP="00D16379">
            <w:pPr>
              <w:pStyle w:val="Normlny"/>
              <w:bidi w:val="0"/>
              <w:spacing w:after="0" w:line="240" w:lineRule="auto"/>
              <w:rPr>
                <w:rFonts w:ascii="Times New Roman" w:hAnsi="Times New Roman"/>
                <w:sz w:val="22"/>
                <w:szCs w:val="22"/>
              </w:rPr>
            </w:pPr>
          </w:p>
          <w:p w:rsidR="00D16379" w:rsidRPr="00B0538A" w:rsidP="00D16379">
            <w:pPr>
              <w:pStyle w:val="Normlny"/>
              <w:bidi w:val="0"/>
              <w:spacing w:after="0" w:line="240" w:lineRule="auto"/>
              <w:rPr>
                <w:rFonts w:ascii="Times New Roman" w:hAnsi="Times New Roman"/>
                <w:sz w:val="22"/>
                <w:szCs w:val="22"/>
              </w:rPr>
            </w:pPr>
          </w:p>
          <w:p w:rsidR="00D16379" w:rsidRPr="00B0538A" w:rsidP="00D16379">
            <w:pPr>
              <w:pStyle w:val="Normlny"/>
              <w:bidi w:val="0"/>
              <w:spacing w:after="0" w:line="240" w:lineRule="auto"/>
              <w:rPr>
                <w:rFonts w:ascii="Times New Roman" w:hAnsi="Times New Roman"/>
                <w:sz w:val="22"/>
                <w:szCs w:val="22"/>
              </w:rPr>
            </w:pPr>
          </w:p>
          <w:p w:rsidR="00D16379" w:rsidRPr="00B0538A" w:rsidP="00D16379">
            <w:pPr>
              <w:pStyle w:val="Normlny"/>
              <w:bidi w:val="0"/>
              <w:spacing w:after="0" w:line="240" w:lineRule="auto"/>
              <w:rPr>
                <w:rFonts w:ascii="Times New Roman" w:hAnsi="Times New Roman"/>
                <w:sz w:val="22"/>
                <w:szCs w:val="22"/>
              </w:rPr>
            </w:pPr>
          </w:p>
          <w:p w:rsidR="00D16379" w:rsidRPr="00B0538A" w:rsidP="00D16379">
            <w:pPr>
              <w:pStyle w:val="Normlny"/>
              <w:bidi w:val="0"/>
              <w:spacing w:after="0" w:line="240" w:lineRule="auto"/>
              <w:rPr>
                <w:rFonts w:ascii="Times New Roman" w:hAnsi="Times New Roman"/>
                <w:sz w:val="22"/>
                <w:szCs w:val="22"/>
              </w:rPr>
            </w:pPr>
          </w:p>
          <w:p w:rsidR="00D16379" w:rsidRPr="00B0538A" w:rsidP="00D16379">
            <w:pPr>
              <w:pStyle w:val="Normlny"/>
              <w:bidi w:val="0"/>
              <w:spacing w:after="0" w:line="240" w:lineRule="auto"/>
              <w:rPr>
                <w:rFonts w:ascii="Times New Roman" w:hAnsi="Times New Roman"/>
                <w:sz w:val="22"/>
                <w:szCs w:val="22"/>
              </w:rPr>
            </w:pPr>
          </w:p>
          <w:p w:rsidR="00D16379" w:rsidRPr="00B0538A" w:rsidP="00D16379">
            <w:pPr>
              <w:pStyle w:val="Normlny"/>
              <w:bidi w:val="0"/>
              <w:spacing w:after="0" w:line="240" w:lineRule="auto"/>
              <w:rPr>
                <w:rFonts w:ascii="Times New Roman" w:hAnsi="Times New Roman"/>
                <w:sz w:val="22"/>
                <w:szCs w:val="22"/>
              </w:rPr>
            </w:pPr>
          </w:p>
          <w:p w:rsidR="00D16379" w:rsidRPr="00B0538A" w:rsidP="00D16379">
            <w:pPr>
              <w:pStyle w:val="Normlny"/>
              <w:bidi w:val="0"/>
              <w:spacing w:after="0" w:line="240" w:lineRule="auto"/>
              <w:rPr>
                <w:rFonts w:ascii="Times New Roman" w:hAnsi="Times New Roman"/>
                <w:sz w:val="22"/>
                <w:szCs w:val="22"/>
              </w:rPr>
            </w:pPr>
          </w:p>
          <w:p w:rsidR="00D16379" w:rsidRPr="00B0538A" w:rsidP="00D16379">
            <w:pPr>
              <w:pStyle w:val="Normlny"/>
              <w:bidi w:val="0"/>
              <w:spacing w:after="0" w:line="240" w:lineRule="auto"/>
              <w:rPr>
                <w:rFonts w:ascii="Times New Roman" w:hAnsi="Times New Roman"/>
                <w:sz w:val="22"/>
                <w:szCs w:val="22"/>
              </w:rPr>
            </w:pPr>
          </w:p>
          <w:p w:rsidR="00D16379" w:rsidRPr="00B0538A" w:rsidP="00D16379">
            <w:pPr>
              <w:pStyle w:val="Normlny"/>
              <w:bidi w:val="0"/>
              <w:spacing w:after="0" w:line="240" w:lineRule="auto"/>
              <w:rPr>
                <w:rFonts w:ascii="Times New Roman" w:hAnsi="Times New Roman"/>
                <w:sz w:val="22"/>
                <w:szCs w:val="22"/>
              </w:rPr>
            </w:pPr>
          </w:p>
          <w:p w:rsidR="00D16379" w:rsidRPr="00B0538A" w:rsidP="00D16379">
            <w:pPr>
              <w:pStyle w:val="Normlny"/>
              <w:bidi w:val="0"/>
              <w:spacing w:after="0" w:line="240" w:lineRule="auto"/>
              <w:rPr>
                <w:rFonts w:ascii="Times New Roman" w:hAnsi="Times New Roman"/>
                <w:sz w:val="22"/>
                <w:szCs w:val="22"/>
              </w:rPr>
            </w:pPr>
          </w:p>
          <w:p w:rsidR="00D16379" w:rsidRPr="00B0538A" w:rsidP="00D16379">
            <w:pPr>
              <w:pStyle w:val="Normlny"/>
              <w:bidi w:val="0"/>
              <w:spacing w:after="0" w:line="240" w:lineRule="auto"/>
              <w:rPr>
                <w:rFonts w:ascii="Times New Roman" w:hAnsi="Times New Roman"/>
                <w:sz w:val="22"/>
                <w:szCs w:val="22"/>
              </w:rPr>
            </w:pPr>
          </w:p>
          <w:p w:rsidR="00D16379" w:rsidRPr="00B0538A" w:rsidP="00D16379">
            <w:pPr>
              <w:pStyle w:val="Normlny"/>
              <w:bidi w:val="0"/>
              <w:spacing w:after="0" w:line="240" w:lineRule="auto"/>
              <w:rPr>
                <w:rFonts w:ascii="Times New Roman" w:hAnsi="Times New Roman"/>
                <w:sz w:val="22"/>
                <w:szCs w:val="22"/>
              </w:rPr>
            </w:pPr>
          </w:p>
          <w:p w:rsidR="00D16379" w:rsidRPr="00B0538A" w:rsidP="00D16379">
            <w:pPr>
              <w:pStyle w:val="Normlny"/>
              <w:bidi w:val="0"/>
              <w:spacing w:after="0" w:line="240" w:lineRule="auto"/>
              <w:rPr>
                <w:rFonts w:ascii="Times New Roman" w:hAnsi="Times New Roman"/>
                <w:sz w:val="22"/>
                <w:szCs w:val="22"/>
              </w:rPr>
            </w:pPr>
          </w:p>
          <w:p w:rsidR="00D16379" w:rsidRPr="00B0538A" w:rsidP="00D16379">
            <w:pPr>
              <w:pStyle w:val="Normlny"/>
              <w:bidi w:val="0"/>
              <w:spacing w:after="0" w:line="240" w:lineRule="auto"/>
              <w:rPr>
                <w:rFonts w:ascii="Times New Roman" w:hAnsi="Times New Roman"/>
                <w:sz w:val="22"/>
                <w:szCs w:val="22"/>
              </w:rPr>
            </w:pPr>
          </w:p>
          <w:p w:rsidR="00D16379" w:rsidRPr="00B0538A" w:rsidP="00D16379">
            <w:pPr>
              <w:pStyle w:val="Normlny"/>
              <w:bidi w:val="0"/>
              <w:spacing w:after="0" w:line="240" w:lineRule="auto"/>
              <w:rPr>
                <w:rFonts w:ascii="Times New Roman" w:hAnsi="Times New Roman"/>
                <w:sz w:val="22"/>
                <w:szCs w:val="22"/>
              </w:rPr>
            </w:pPr>
          </w:p>
          <w:p w:rsidR="00D16379" w:rsidRPr="00B0538A" w:rsidP="00D16379">
            <w:pPr>
              <w:pStyle w:val="Normlny"/>
              <w:bidi w:val="0"/>
              <w:spacing w:after="0" w:line="240" w:lineRule="auto"/>
              <w:rPr>
                <w:rFonts w:ascii="Times New Roman" w:hAnsi="Times New Roman"/>
                <w:sz w:val="22"/>
                <w:szCs w:val="22"/>
              </w:rPr>
            </w:pPr>
            <w:r w:rsidRPr="00B0538A">
              <w:rPr>
                <w:rFonts w:ascii="Times New Roman" w:hAnsi="Times New Roman"/>
                <w:sz w:val="22"/>
                <w:szCs w:val="22"/>
              </w:rPr>
              <w:t xml:space="preserve">sa začalo s postupom uzatvárania skládky alebo jej časti: </w:t>
            </w:r>
          </w:p>
          <w:p w:rsidR="00D16379" w:rsidRPr="00B0538A" w:rsidP="00D16379">
            <w:pPr>
              <w:pStyle w:val="Normlny"/>
              <w:bidi w:val="0"/>
              <w:spacing w:after="0" w:line="240" w:lineRule="auto"/>
              <w:ind w:left="157"/>
              <w:rPr>
                <w:rFonts w:ascii="Times New Roman" w:hAnsi="Times New Roman"/>
                <w:sz w:val="22"/>
                <w:szCs w:val="22"/>
              </w:rPr>
            </w:pPr>
            <w:r w:rsidRPr="00B0538A">
              <w:rPr>
                <w:rFonts w:ascii="Times New Roman" w:hAnsi="Times New Roman"/>
                <w:sz w:val="22"/>
                <w:szCs w:val="22"/>
              </w:rPr>
              <w:t xml:space="preserve">i) po splnení príslušných podmienok ustanovených v povolení; alebo </w:t>
            </w:r>
          </w:p>
          <w:p w:rsidR="00D16379" w:rsidRPr="00B0538A" w:rsidP="00D16379">
            <w:pPr>
              <w:pStyle w:val="Normlny"/>
              <w:bidi w:val="0"/>
              <w:spacing w:after="0" w:line="240" w:lineRule="auto"/>
              <w:ind w:left="157"/>
              <w:rPr>
                <w:rFonts w:ascii="Times New Roman" w:hAnsi="Times New Roman"/>
                <w:sz w:val="22"/>
                <w:szCs w:val="22"/>
              </w:rPr>
            </w:pPr>
            <w:r w:rsidRPr="00B0538A">
              <w:rPr>
                <w:rFonts w:ascii="Times New Roman" w:hAnsi="Times New Roman"/>
                <w:sz w:val="22"/>
                <w:szCs w:val="22"/>
              </w:rPr>
              <w:t xml:space="preserve">ii) v súlade s povolením príslušného orgánu vydaného na žiadosť prevádzkovateľa; alebo </w:t>
            </w:r>
          </w:p>
          <w:p w:rsidR="00D16379" w:rsidRPr="00B0538A" w:rsidP="00D16379">
            <w:pPr>
              <w:pStyle w:val="Normlny"/>
              <w:bidi w:val="0"/>
              <w:spacing w:after="0" w:line="240" w:lineRule="auto"/>
              <w:ind w:left="157"/>
              <w:rPr>
                <w:rFonts w:ascii="Times New Roman" w:hAnsi="Times New Roman"/>
                <w:sz w:val="22"/>
                <w:szCs w:val="22"/>
              </w:rPr>
            </w:pPr>
            <w:r w:rsidRPr="00B0538A">
              <w:rPr>
                <w:rFonts w:ascii="Times New Roman" w:hAnsi="Times New Roman"/>
                <w:sz w:val="22"/>
                <w:szCs w:val="22"/>
              </w:rPr>
              <w:t xml:space="preserve">iii) na základe odôvodneného rozhodnutia príslušného orgánu; </w:t>
            </w:r>
          </w:p>
          <w:p w:rsidR="0083786E" w:rsidRPr="00B0538A" w:rsidP="0083786E">
            <w:pPr>
              <w:pStyle w:val="Normlny"/>
              <w:bidi w:val="0"/>
              <w:spacing w:after="0" w:line="240" w:lineRule="auto"/>
              <w:rPr>
                <w:rFonts w:ascii="Times New Roman" w:hAnsi="Times New Roman"/>
                <w:b/>
                <w:bCs/>
                <w:sz w:val="22"/>
                <w:szCs w:val="22"/>
              </w:rPr>
            </w:pPr>
          </w:p>
        </w:tc>
        <w:tc>
          <w:tcPr>
            <w:tcW w:w="944"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jc w:val="center"/>
              <w:rPr>
                <w:rFonts w:ascii="Times New Roman" w:hAnsi="Times New Roman"/>
                <w:sz w:val="22"/>
                <w:szCs w:val="22"/>
              </w:rPr>
            </w:pPr>
          </w:p>
          <w:p w:rsidR="00C14150" w:rsidRPr="00B0538A" w:rsidP="0083786E">
            <w:pPr>
              <w:pStyle w:val="Normlny"/>
              <w:bidi w:val="0"/>
              <w:spacing w:after="0" w:line="240" w:lineRule="auto"/>
              <w:jc w:val="center"/>
              <w:rPr>
                <w:rFonts w:ascii="Times New Roman" w:hAnsi="Times New Roman"/>
                <w:sz w:val="22"/>
                <w:szCs w:val="22"/>
              </w:rPr>
            </w:pPr>
            <w:r w:rsidRPr="00B0538A">
              <w:rPr>
                <w:rFonts w:ascii="Times New Roman" w:hAnsi="Times New Roman"/>
                <w:sz w:val="22"/>
                <w:szCs w:val="22"/>
              </w:rPr>
              <w:t>N</w:t>
            </w: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jc w:val="center"/>
              <w:rPr>
                <w:rFonts w:ascii="Times New Roman" w:hAnsi="Times New Roman"/>
                <w:sz w:val="22"/>
                <w:szCs w:val="22"/>
              </w:rPr>
            </w:pPr>
          </w:p>
          <w:p w:rsidR="00C14150" w:rsidP="0083786E">
            <w:pPr>
              <w:pStyle w:val="Normlny"/>
              <w:bidi w:val="0"/>
              <w:spacing w:after="0" w:line="240" w:lineRule="auto"/>
              <w:jc w:val="center"/>
              <w:rPr>
                <w:rFonts w:ascii="Times New Roman" w:hAnsi="Times New Roman"/>
                <w:sz w:val="22"/>
                <w:szCs w:val="22"/>
              </w:rPr>
            </w:pPr>
            <w:r w:rsidRPr="00B0538A">
              <w:rPr>
                <w:rFonts w:ascii="Times New Roman" w:hAnsi="Times New Roman"/>
                <w:sz w:val="22"/>
                <w:szCs w:val="22"/>
              </w:rPr>
              <w:t>79/2015</w:t>
            </w: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r>
              <w:rPr>
                <w:rFonts w:ascii="Times New Roman" w:hAnsi="Times New Roman"/>
                <w:sz w:val="22"/>
                <w:szCs w:val="22"/>
              </w:rPr>
              <w:t>79/2015</w:t>
            </w: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P="0083786E">
            <w:pPr>
              <w:pStyle w:val="Normlny"/>
              <w:bidi w:val="0"/>
              <w:spacing w:after="0" w:line="240" w:lineRule="auto"/>
              <w:jc w:val="center"/>
              <w:rPr>
                <w:rFonts w:ascii="Times New Roman" w:hAnsi="Times New Roman"/>
                <w:sz w:val="22"/>
                <w:szCs w:val="22"/>
              </w:rPr>
            </w:pPr>
          </w:p>
          <w:p w:rsidR="008367B9" w:rsidRPr="00B0538A" w:rsidP="0083786E">
            <w:pPr>
              <w:pStyle w:val="Normlny"/>
              <w:bidi w:val="0"/>
              <w:spacing w:after="0" w:line="240" w:lineRule="auto"/>
              <w:jc w:val="center"/>
              <w:rPr>
                <w:rFonts w:ascii="Times New Roman" w:hAnsi="Times New Roman"/>
                <w:sz w:val="22"/>
                <w:szCs w:val="22"/>
              </w:rPr>
            </w:pPr>
            <w:r>
              <w:rPr>
                <w:rFonts w:ascii="Times New Roman" w:hAnsi="Times New Roman"/>
                <w:sz w:val="22"/>
                <w:szCs w:val="22"/>
              </w:rPr>
              <w:t>79/2015</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§19 O1 Pa</w:t>
            </w: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§19 O1 Pb</w:t>
            </w: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§19 O2</w:t>
            </w: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Standard"/>
              <w:tabs>
                <w:tab w:val="left" w:pos="426"/>
              </w:tabs>
              <w:bidi w:val="0"/>
              <w:spacing w:after="0" w:line="240" w:lineRule="auto"/>
              <w:rPr>
                <w:rFonts w:ascii="Times New Roman" w:hAnsi="Times New Roman" w:cs="Times New Roman"/>
                <w:kern w:val="0"/>
                <w:lang w:eastAsia="sk-SK"/>
              </w:rPr>
            </w:pPr>
          </w:p>
          <w:p w:rsidR="00C14150" w:rsidRPr="00B0538A" w:rsidP="00C14150">
            <w:pPr>
              <w:pStyle w:val="Standard"/>
              <w:tabs>
                <w:tab w:val="left" w:pos="426"/>
              </w:tabs>
              <w:bidi w:val="0"/>
              <w:spacing w:after="0" w:line="240" w:lineRule="auto"/>
              <w:rPr>
                <w:rFonts w:ascii="Times New Roman" w:hAnsi="Times New Roman" w:cs="Times New Roman"/>
                <w:kern w:val="0"/>
                <w:lang w:eastAsia="sk-SK"/>
              </w:rPr>
            </w:pPr>
            <w:r w:rsidRPr="00B0538A">
              <w:rPr>
                <w:rFonts w:ascii="Times New Roman" w:hAnsi="Times New Roman" w:cs="Times New Roman"/>
                <w:kern w:val="0"/>
                <w:lang w:eastAsia="sk-SK"/>
              </w:rPr>
              <w:t>Prevádzkovateľ skládky odpadov je okrem povinností držiteľa odpadu podľa § 14 a § 17 povinný spracovať a mať schválenú projektovú dokumentáciu na uzavretie, rekultiváciu, monitorovanie a zabezpečenie starostlivosti o skládku odpadov po jej uzavretí; spracovanú projektovú dokumentáciu prikladá žiadateľ o udelenie súhlasu na prevádzkovanie skládky odpadov podľa § 97 ods. 1 písm. a) k žiadosti o udelenie tohto súhlasu.</w:t>
            </w:r>
          </w:p>
          <w:p w:rsidR="00C14150" w:rsidRPr="00B0538A" w:rsidP="0083786E">
            <w:pPr>
              <w:pStyle w:val="Standard"/>
              <w:tabs>
                <w:tab w:val="left" w:pos="426"/>
              </w:tabs>
              <w:bidi w:val="0"/>
              <w:spacing w:after="0" w:line="240" w:lineRule="auto"/>
              <w:rPr>
                <w:rFonts w:ascii="Times New Roman" w:hAnsi="Times New Roman" w:cs="Times New Roman"/>
                <w:kern w:val="0"/>
                <w:lang w:eastAsia="sk-SK"/>
              </w:rPr>
            </w:pPr>
          </w:p>
          <w:p w:rsidR="00C14150" w:rsidRPr="00B0538A" w:rsidP="00C14150">
            <w:pPr>
              <w:pStyle w:val="Standard"/>
              <w:bidi w:val="0"/>
              <w:spacing w:after="0" w:line="240" w:lineRule="auto"/>
              <w:rPr>
                <w:rFonts w:ascii="Times New Roman" w:hAnsi="Times New Roman" w:cs="Times New Roman"/>
                <w:kern w:val="0"/>
                <w:lang w:eastAsia="sk-SK"/>
              </w:rPr>
            </w:pPr>
            <w:r w:rsidRPr="00B0538A">
              <w:rPr>
                <w:rFonts w:ascii="Times New Roman" w:hAnsi="Times New Roman" w:cs="Times New Roman"/>
                <w:kern w:val="0"/>
                <w:lang w:eastAsia="sk-SK"/>
              </w:rPr>
              <w:t>Prevádzkovateľ skládky odpadov je okrem povinností držiteľa odpadu podľa § 14 a § 17 povinný skládku odpadov uzavrieť, rekultivovať, monitorovať a zabezpečiť starostlivosť o ňu po jej uzavretí v súlade so schválenou projektovou dokumentáciou.</w:t>
            </w:r>
          </w:p>
          <w:p w:rsidR="00C14150" w:rsidRPr="00B0538A" w:rsidP="0083786E">
            <w:pPr>
              <w:pStyle w:val="Standard"/>
              <w:tabs>
                <w:tab w:val="left" w:pos="426"/>
              </w:tabs>
              <w:bidi w:val="0"/>
              <w:spacing w:after="0" w:line="240" w:lineRule="auto"/>
              <w:rPr>
                <w:rFonts w:ascii="Times New Roman" w:hAnsi="Times New Roman" w:cs="Times New Roman"/>
                <w:kern w:val="0"/>
                <w:lang w:eastAsia="sk-SK"/>
              </w:rPr>
            </w:pPr>
          </w:p>
          <w:p w:rsidR="00C14150" w:rsidRPr="00B0538A" w:rsidP="00C14150">
            <w:pPr>
              <w:pStyle w:val="Standard"/>
              <w:bidi w:val="0"/>
              <w:spacing w:after="0" w:line="240" w:lineRule="auto"/>
              <w:rPr>
                <w:rFonts w:ascii="Times New Roman" w:hAnsi="Times New Roman" w:cs="Times New Roman"/>
                <w:kern w:val="0"/>
                <w:lang w:eastAsia="sk-SK"/>
              </w:rPr>
            </w:pPr>
            <w:r w:rsidRPr="00B0538A">
              <w:rPr>
                <w:rFonts w:ascii="Times New Roman" w:hAnsi="Times New Roman" w:cs="Times New Roman"/>
                <w:kern w:val="0"/>
                <w:lang w:eastAsia="sk-SK"/>
              </w:rPr>
              <w:t xml:space="preserve">Návrh riešenia spôsobu na uzavretie, rekultiváciu a monitorovanie skládky odpadov po jej uzavretí musí byť súčasťou zámeru navrhovateľa pri posudzovaní vplyvov na </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r w:rsidRPr="00B0538A">
              <w:rPr>
                <w:rFonts w:ascii="Times New Roman" w:hAnsi="Times New Roman"/>
                <w:sz w:val="22"/>
                <w:szCs w:val="22"/>
              </w:rPr>
              <w:t>Ú</w:t>
            </w: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p w:rsidR="002A6620" w:rsidRPr="00B0538A" w:rsidP="0083786E">
            <w:pPr>
              <w:pStyle w:val="Normlny"/>
              <w:bidi w:val="0"/>
              <w:spacing w:after="0" w:line="240"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jc w:val="center"/>
              <w:rPr>
                <w:rFonts w:ascii="Times New Roman" w:hAnsi="Times New Roman"/>
                <w:b/>
                <w:bCs/>
                <w:sz w:val="22"/>
                <w:szCs w:val="22"/>
                <w:highlight w:val="yellow"/>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jc w:val="center"/>
              <w:rPr>
                <w:rFonts w:ascii="Times New Roman" w:hAnsi="Times New Roman"/>
                <w:b/>
                <w:bCs/>
                <w:sz w:val="22"/>
                <w:szCs w:val="22"/>
                <w:highlight w:val="yellow"/>
              </w:rPr>
            </w:pPr>
          </w:p>
          <w:p w:rsidR="002A6620" w:rsidRPr="00B0538A" w:rsidP="0083786E">
            <w:pPr>
              <w:pStyle w:val="Normlny"/>
              <w:bidi w:val="0"/>
              <w:spacing w:after="0" w:line="240" w:lineRule="auto"/>
              <w:jc w:val="center"/>
              <w:rPr>
                <w:rFonts w:ascii="Times New Roman" w:hAnsi="Times New Roman"/>
                <w:b/>
                <w:bCs/>
                <w:sz w:val="22"/>
                <w:szCs w:val="22"/>
              </w:rPr>
            </w:pPr>
            <w:r w:rsidRPr="00B0538A">
              <w:rPr>
                <w:rFonts w:ascii="Times New Roman" w:hAnsi="Times New Roman"/>
                <w:b/>
                <w:bCs/>
                <w:sz w:val="22"/>
                <w:szCs w:val="22"/>
              </w:rPr>
              <w:t>GP-N</w:t>
            </w: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rPr>
            </w:pPr>
          </w:p>
          <w:p w:rsidR="002A6620" w:rsidRPr="00B0538A" w:rsidP="0083786E">
            <w:pPr>
              <w:pStyle w:val="Normlny"/>
              <w:bidi w:val="0"/>
              <w:spacing w:after="0" w:line="240" w:lineRule="auto"/>
              <w:jc w:val="center"/>
              <w:rPr>
                <w:rFonts w:ascii="Times New Roman" w:hAnsi="Times New Roman"/>
                <w:b/>
                <w:bCs/>
                <w:sz w:val="22"/>
                <w:szCs w:val="22"/>
                <w:highlight w:val="yellow"/>
              </w:rPr>
            </w:pPr>
          </w:p>
        </w:tc>
        <w:tc>
          <w:tcPr>
            <w:tcW w:w="1776"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trHeight w:val="3240"/>
          <w:jc w:val="center"/>
        </w:trPr>
        <w:tc>
          <w:tcPr>
            <w:tcW w:w="674" w:type="dxa"/>
            <w:tcBorders>
              <w:top w:val="single" w:sz="4" w:space="0" w:color="auto"/>
              <w:left w:val="single" w:sz="4" w:space="0" w:color="auto"/>
              <w:bottom w:val="single" w:sz="4" w:space="0" w:color="auto"/>
              <w:right w:val="single" w:sz="4" w:space="0" w:color="auto"/>
            </w:tcBorders>
            <w:textDirection w:val="lrTb"/>
            <w:vAlign w:val="top"/>
          </w:tcPr>
          <w:p w:rsidR="00D16379" w:rsidRPr="008B763D" w:rsidP="0083786E">
            <w:pPr>
              <w:pStyle w:val="Normlny"/>
              <w:bidi w:val="0"/>
              <w:spacing w:after="0" w:line="240" w:lineRule="auto"/>
              <w:rPr>
                <w:rFonts w:ascii="Times New Roman" w:hAnsi="Times New Roman"/>
                <w:sz w:val="22"/>
                <w:szCs w:val="22"/>
              </w:rPr>
            </w:pPr>
          </w:p>
          <w:p w:rsidR="00D16379" w:rsidRPr="008B763D" w:rsidP="0083786E">
            <w:pPr>
              <w:pStyle w:val="Normlny"/>
              <w:bidi w:val="0"/>
              <w:spacing w:after="0" w:line="240" w:lineRule="auto"/>
              <w:rPr>
                <w:rFonts w:ascii="Times New Roman" w:hAnsi="Times New Roman"/>
                <w:sz w:val="22"/>
                <w:szCs w:val="22"/>
              </w:rPr>
            </w:pPr>
          </w:p>
          <w:p w:rsidR="00C1415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C14150" w:rsidRPr="008B763D" w:rsidP="0083786E">
            <w:pPr>
              <w:pStyle w:val="Normlny"/>
              <w:bidi w:val="0"/>
              <w:spacing w:after="0" w:line="240" w:lineRule="auto"/>
              <w:rPr>
                <w:rFonts w:ascii="Times New Roman" w:hAnsi="Times New Roman"/>
                <w:sz w:val="22"/>
                <w:szCs w:val="22"/>
              </w:rPr>
            </w:pPr>
          </w:p>
          <w:p w:rsidR="00C14150" w:rsidRPr="008B763D" w:rsidP="0083786E">
            <w:pPr>
              <w:pStyle w:val="Normlny"/>
              <w:bidi w:val="0"/>
              <w:spacing w:after="0" w:line="240" w:lineRule="auto"/>
              <w:rPr>
                <w:rFonts w:ascii="Times New Roman" w:hAnsi="Times New Roman"/>
                <w:sz w:val="22"/>
                <w:szCs w:val="22"/>
              </w:rPr>
            </w:pPr>
          </w:p>
          <w:p w:rsidR="00C14150" w:rsidRPr="008B763D" w:rsidP="0083786E">
            <w:pPr>
              <w:pStyle w:val="Normlny"/>
              <w:bidi w:val="0"/>
              <w:spacing w:after="0" w:line="240" w:lineRule="auto"/>
              <w:rPr>
                <w:rFonts w:ascii="Times New Roman" w:hAnsi="Times New Roman"/>
                <w:sz w:val="22"/>
                <w:szCs w:val="22"/>
              </w:rPr>
            </w:pPr>
          </w:p>
          <w:p w:rsidR="00C14150" w:rsidRPr="008B763D" w:rsidP="0083786E">
            <w:pPr>
              <w:pStyle w:val="Normlny"/>
              <w:bidi w:val="0"/>
              <w:spacing w:after="0" w:line="240" w:lineRule="auto"/>
              <w:rPr>
                <w:rFonts w:ascii="Times New Roman" w:hAnsi="Times New Roman"/>
                <w:sz w:val="22"/>
                <w:szCs w:val="22"/>
              </w:rPr>
            </w:pPr>
          </w:p>
          <w:p w:rsidR="00C14150" w:rsidRPr="008B763D" w:rsidP="0083786E">
            <w:pPr>
              <w:pStyle w:val="Normlny"/>
              <w:bidi w:val="0"/>
              <w:spacing w:after="0" w:line="240" w:lineRule="auto"/>
              <w:rPr>
                <w:rFonts w:ascii="Times New Roman" w:hAnsi="Times New Roman"/>
                <w:sz w:val="22"/>
                <w:szCs w:val="22"/>
              </w:rPr>
            </w:pPr>
          </w:p>
          <w:p w:rsidR="00C14150" w:rsidRPr="008B763D" w:rsidP="0083786E">
            <w:pPr>
              <w:pStyle w:val="Normlny"/>
              <w:bidi w:val="0"/>
              <w:spacing w:after="0" w:line="240" w:lineRule="auto"/>
              <w:rPr>
                <w:rFonts w:ascii="Times New Roman" w:hAnsi="Times New Roman"/>
                <w:sz w:val="22"/>
                <w:szCs w:val="22"/>
              </w:rPr>
            </w:pPr>
          </w:p>
          <w:p w:rsidR="00C14150" w:rsidRPr="008B763D" w:rsidP="0083786E">
            <w:pPr>
              <w:pStyle w:val="Normlny"/>
              <w:bidi w:val="0"/>
              <w:spacing w:after="0" w:line="240" w:lineRule="auto"/>
              <w:rPr>
                <w:rFonts w:ascii="Times New Roman" w:hAnsi="Times New Roman"/>
                <w:sz w:val="22"/>
                <w:szCs w:val="22"/>
              </w:rPr>
            </w:pPr>
          </w:p>
          <w:p w:rsidR="00C14150" w:rsidRPr="008B763D" w:rsidP="0083786E">
            <w:pPr>
              <w:pStyle w:val="Normlny"/>
              <w:bidi w:val="0"/>
              <w:spacing w:after="0" w:line="240" w:lineRule="auto"/>
              <w:rPr>
                <w:rFonts w:ascii="Times New Roman" w:hAnsi="Times New Roman"/>
                <w:sz w:val="22"/>
                <w:szCs w:val="22"/>
              </w:rPr>
            </w:pPr>
          </w:p>
          <w:p w:rsidR="00C1415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83786E"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8B763D" w:rsidP="002A6620">
            <w:pPr>
              <w:pStyle w:val="Normlny"/>
              <w:bidi w:val="0"/>
              <w:spacing w:after="0" w:line="240" w:lineRule="auto"/>
              <w:rPr>
                <w:rFonts w:ascii="Times New Roman" w:hAnsi="Times New Roman"/>
                <w:sz w:val="22"/>
                <w:szCs w:val="22"/>
              </w:rPr>
            </w:pPr>
          </w:p>
          <w:p w:rsidR="008B763D" w:rsidP="002A6620">
            <w:pPr>
              <w:pStyle w:val="Normlny"/>
              <w:bidi w:val="0"/>
              <w:spacing w:after="0" w:line="240" w:lineRule="auto"/>
              <w:rPr>
                <w:rFonts w:ascii="Times New Roman" w:hAnsi="Times New Roman"/>
                <w:sz w:val="22"/>
                <w:szCs w:val="22"/>
              </w:rPr>
            </w:pPr>
          </w:p>
          <w:p w:rsidR="008B763D" w:rsidP="002A6620">
            <w:pPr>
              <w:pStyle w:val="Normlny"/>
              <w:bidi w:val="0"/>
              <w:spacing w:after="0" w:line="240" w:lineRule="auto"/>
              <w:rPr>
                <w:rFonts w:ascii="Times New Roman" w:hAnsi="Times New Roman"/>
                <w:sz w:val="22"/>
                <w:szCs w:val="22"/>
              </w:rPr>
            </w:pPr>
          </w:p>
          <w:p w:rsidR="008B763D" w:rsidP="002A6620">
            <w:pPr>
              <w:pStyle w:val="Normlny"/>
              <w:bidi w:val="0"/>
              <w:spacing w:after="0" w:line="240" w:lineRule="auto"/>
              <w:rPr>
                <w:rFonts w:ascii="Times New Roman" w:hAnsi="Times New Roman"/>
                <w:sz w:val="22"/>
                <w:szCs w:val="22"/>
              </w:rPr>
            </w:pPr>
          </w:p>
          <w:p w:rsidR="008B763D" w:rsidP="002A6620">
            <w:pPr>
              <w:pStyle w:val="Normlny"/>
              <w:bidi w:val="0"/>
              <w:spacing w:after="0" w:line="240" w:lineRule="auto"/>
              <w:rPr>
                <w:rFonts w:ascii="Times New Roman" w:hAnsi="Times New Roman"/>
                <w:sz w:val="22"/>
                <w:szCs w:val="22"/>
              </w:rPr>
            </w:pPr>
          </w:p>
          <w:p w:rsidR="008B763D" w:rsidP="002A6620">
            <w:pPr>
              <w:pStyle w:val="Normlny"/>
              <w:bidi w:val="0"/>
              <w:spacing w:after="0" w:line="240" w:lineRule="auto"/>
              <w:rPr>
                <w:rFonts w:ascii="Times New Roman" w:hAnsi="Times New Roman"/>
                <w:sz w:val="22"/>
                <w:szCs w:val="22"/>
              </w:rPr>
            </w:pPr>
          </w:p>
          <w:p w:rsidR="008B763D" w:rsidP="002A6620">
            <w:pPr>
              <w:pStyle w:val="Normlny"/>
              <w:bidi w:val="0"/>
              <w:spacing w:after="0" w:line="240" w:lineRule="auto"/>
              <w:rPr>
                <w:rFonts w:ascii="Times New Roman" w:hAnsi="Times New Roman"/>
                <w:sz w:val="22"/>
                <w:szCs w:val="22"/>
              </w:rPr>
            </w:pPr>
          </w:p>
          <w:p w:rsidR="008B763D" w:rsidP="002A6620">
            <w:pPr>
              <w:pStyle w:val="Normlny"/>
              <w:bidi w:val="0"/>
              <w:spacing w:after="0" w:line="240" w:lineRule="auto"/>
              <w:rPr>
                <w:rFonts w:ascii="Times New Roman" w:hAnsi="Times New Roman"/>
                <w:sz w:val="22"/>
                <w:szCs w:val="22"/>
              </w:rPr>
            </w:pPr>
          </w:p>
          <w:p w:rsidR="008B763D" w:rsidP="002A6620">
            <w:pPr>
              <w:pStyle w:val="Normlny"/>
              <w:bidi w:val="0"/>
              <w:spacing w:after="0" w:line="240" w:lineRule="auto"/>
              <w:rPr>
                <w:rFonts w:ascii="Times New Roman" w:hAnsi="Times New Roman"/>
                <w:sz w:val="22"/>
                <w:szCs w:val="22"/>
              </w:rPr>
            </w:pPr>
          </w:p>
          <w:p w:rsidR="002A6620" w:rsidRPr="008B763D" w:rsidP="002A6620">
            <w:pPr>
              <w:pStyle w:val="Normlny"/>
              <w:bidi w:val="0"/>
              <w:spacing w:after="0" w:line="240" w:lineRule="auto"/>
              <w:rPr>
                <w:rFonts w:ascii="Times New Roman" w:hAnsi="Times New Roman"/>
                <w:sz w:val="22"/>
                <w:szCs w:val="22"/>
              </w:rPr>
            </w:pPr>
            <w:r w:rsidRPr="008B763D">
              <w:rPr>
                <w:rFonts w:ascii="Times New Roman" w:hAnsi="Times New Roman"/>
                <w:sz w:val="22"/>
                <w:szCs w:val="22"/>
              </w:rPr>
              <w:t xml:space="preserve">Č13 </w:t>
            </w:r>
          </w:p>
          <w:p w:rsidR="002A6620" w:rsidRPr="008B763D" w:rsidP="002A6620">
            <w:pPr>
              <w:pStyle w:val="Normlny"/>
              <w:bidi w:val="0"/>
              <w:spacing w:after="0" w:line="240" w:lineRule="auto"/>
              <w:rPr>
                <w:rFonts w:ascii="Times New Roman" w:hAnsi="Times New Roman"/>
                <w:sz w:val="22"/>
                <w:szCs w:val="22"/>
              </w:rPr>
            </w:pPr>
            <w:r w:rsidRPr="008B763D">
              <w:rPr>
                <w:rFonts w:ascii="Times New Roman" w:hAnsi="Times New Roman"/>
                <w:sz w:val="22"/>
                <w:szCs w:val="22"/>
              </w:rPr>
              <w:t>Pb</w:t>
            </w:r>
          </w:p>
          <w:p w:rsidR="002A6620" w:rsidRPr="008B763D" w:rsidP="002A6620">
            <w:pPr>
              <w:pStyle w:val="Normlny"/>
              <w:bidi w:val="0"/>
              <w:spacing w:after="0" w:line="240" w:lineRule="auto"/>
              <w:rPr>
                <w:rFonts w:ascii="Times New Roman" w:hAnsi="Times New Roman"/>
                <w:sz w:val="22"/>
                <w:szCs w:val="22"/>
              </w:rPr>
            </w:pPr>
          </w:p>
          <w:p w:rsidR="002A6620" w:rsidRPr="008B763D" w:rsidP="002A6620">
            <w:pPr>
              <w:pStyle w:val="Normlny"/>
              <w:bidi w:val="0"/>
              <w:spacing w:after="0" w:line="240" w:lineRule="auto"/>
              <w:rPr>
                <w:rFonts w:ascii="Times New Roman" w:hAnsi="Times New Roman"/>
                <w:sz w:val="22"/>
                <w:szCs w:val="22"/>
              </w:rPr>
            </w:pPr>
          </w:p>
          <w:p w:rsidR="002A6620" w:rsidRPr="008B763D" w:rsidP="002A6620">
            <w:pPr>
              <w:pStyle w:val="Normlny"/>
              <w:bidi w:val="0"/>
              <w:spacing w:after="0" w:line="240" w:lineRule="auto"/>
              <w:rPr>
                <w:rFonts w:ascii="Times New Roman" w:hAnsi="Times New Roman"/>
                <w:sz w:val="22"/>
                <w:szCs w:val="22"/>
              </w:rPr>
            </w:pPr>
          </w:p>
          <w:p w:rsidR="002A6620" w:rsidRPr="008B763D" w:rsidP="002A6620">
            <w:pPr>
              <w:pStyle w:val="Normlny"/>
              <w:bidi w:val="0"/>
              <w:spacing w:after="0" w:line="240" w:lineRule="auto"/>
              <w:rPr>
                <w:rFonts w:ascii="Times New Roman" w:hAnsi="Times New Roman"/>
                <w:sz w:val="22"/>
                <w:szCs w:val="22"/>
              </w:rPr>
            </w:pPr>
          </w:p>
          <w:p w:rsidR="002A6620" w:rsidRPr="008B763D" w:rsidP="002A6620">
            <w:pPr>
              <w:pStyle w:val="Normlny"/>
              <w:bidi w:val="0"/>
              <w:spacing w:after="0" w:line="240" w:lineRule="auto"/>
              <w:rPr>
                <w:rFonts w:ascii="Times New Roman" w:hAnsi="Times New Roman"/>
                <w:sz w:val="22"/>
                <w:szCs w:val="22"/>
              </w:rPr>
            </w:pPr>
          </w:p>
          <w:p w:rsidR="002A6620" w:rsidRPr="008B763D" w:rsidP="002A6620">
            <w:pPr>
              <w:pStyle w:val="Normlny"/>
              <w:bidi w:val="0"/>
              <w:spacing w:after="0" w:line="240" w:lineRule="auto"/>
              <w:rPr>
                <w:rFonts w:ascii="Times New Roman" w:hAnsi="Times New Roman"/>
                <w:sz w:val="22"/>
                <w:szCs w:val="22"/>
              </w:rPr>
            </w:pPr>
          </w:p>
          <w:p w:rsidR="002A6620" w:rsidRPr="008B763D" w:rsidP="002A6620">
            <w:pPr>
              <w:pStyle w:val="Normlny"/>
              <w:bidi w:val="0"/>
              <w:spacing w:after="0" w:line="240" w:lineRule="auto"/>
              <w:rPr>
                <w:rFonts w:ascii="Times New Roman" w:hAnsi="Times New Roman"/>
                <w:sz w:val="22"/>
                <w:szCs w:val="22"/>
              </w:rPr>
            </w:pPr>
          </w:p>
          <w:p w:rsidR="002A6620" w:rsidRPr="008B763D" w:rsidP="002A6620">
            <w:pPr>
              <w:pStyle w:val="Normlny"/>
              <w:bidi w:val="0"/>
              <w:spacing w:after="0" w:line="240" w:lineRule="auto"/>
              <w:rPr>
                <w:rFonts w:ascii="Times New Roman" w:hAnsi="Times New Roman"/>
                <w:sz w:val="22"/>
                <w:szCs w:val="22"/>
              </w:rPr>
            </w:pPr>
          </w:p>
          <w:p w:rsidR="002A6620" w:rsidRPr="008B763D" w:rsidP="002A6620">
            <w:pPr>
              <w:pStyle w:val="Normlny"/>
              <w:bidi w:val="0"/>
              <w:spacing w:after="0" w:line="240" w:lineRule="auto"/>
              <w:rPr>
                <w:rFonts w:ascii="Times New Roman" w:hAnsi="Times New Roman"/>
                <w:sz w:val="22"/>
                <w:szCs w:val="22"/>
              </w:rPr>
            </w:pPr>
          </w:p>
          <w:p w:rsidR="002A6620" w:rsidRPr="008B763D" w:rsidP="002A6620">
            <w:pPr>
              <w:pStyle w:val="Normlny"/>
              <w:bidi w:val="0"/>
              <w:spacing w:after="0" w:line="240" w:lineRule="auto"/>
              <w:rPr>
                <w:rFonts w:ascii="Times New Roman" w:hAnsi="Times New Roman"/>
                <w:sz w:val="22"/>
                <w:szCs w:val="22"/>
              </w:rPr>
            </w:pPr>
            <w:r w:rsidRPr="008B763D">
              <w:rPr>
                <w:rFonts w:ascii="Times New Roman" w:hAnsi="Times New Roman"/>
                <w:sz w:val="22"/>
                <w:szCs w:val="22"/>
              </w:rPr>
              <w:t xml:space="preserve">Č13 </w:t>
            </w:r>
          </w:p>
          <w:p w:rsidR="002A6620" w:rsidRPr="008B763D" w:rsidP="002A6620">
            <w:pPr>
              <w:pStyle w:val="Normlny"/>
              <w:bidi w:val="0"/>
              <w:spacing w:after="0" w:line="240" w:lineRule="auto"/>
              <w:rPr>
                <w:rFonts w:ascii="Times New Roman" w:hAnsi="Times New Roman"/>
                <w:sz w:val="22"/>
                <w:szCs w:val="22"/>
              </w:rPr>
            </w:pPr>
            <w:r w:rsidRPr="008B763D">
              <w:rPr>
                <w:rFonts w:ascii="Times New Roman" w:hAnsi="Times New Roman"/>
                <w:sz w:val="22"/>
                <w:szCs w:val="22"/>
              </w:rPr>
              <w:t>Pc</w:t>
            </w:r>
          </w:p>
          <w:p w:rsidR="002A6620" w:rsidRPr="008B763D" w:rsidP="002A6620">
            <w:pPr>
              <w:pStyle w:val="Normlny"/>
              <w:bidi w:val="0"/>
              <w:spacing w:after="0" w:line="240" w:lineRule="auto"/>
              <w:rPr>
                <w:rFonts w:ascii="Times New Roman" w:hAnsi="Times New Roman"/>
                <w:sz w:val="22"/>
                <w:szCs w:val="22"/>
              </w:rPr>
            </w:pPr>
          </w:p>
          <w:p w:rsidR="002A6620" w:rsidRPr="008B763D" w:rsidP="002A6620">
            <w:pPr>
              <w:pStyle w:val="Normlny"/>
              <w:bidi w:val="0"/>
              <w:spacing w:after="0" w:line="240" w:lineRule="auto"/>
              <w:rPr>
                <w:rFonts w:ascii="Times New Roman" w:hAnsi="Times New Roman"/>
                <w:sz w:val="22"/>
                <w:szCs w:val="22"/>
              </w:rPr>
            </w:pPr>
          </w:p>
          <w:p w:rsidR="002A6620" w:rsidRPr="008B763D" w:rsidP="002A6620">
            <w:pPr>
              <w:pStyle w:val="Normlny"/>
              <w:bidi w:val="0"/>
              <w:spacing w:after="0" w:line="240" w:lineRule="auto"/>
              <w:rPr>
                <w:rFonts w:ascii="Times New Roman" w:hAnsi="Times New Roman"/>
                <w:sz w:val="22"/>
                <w:szCs w:val="22"/>
              </w:rPr>
            </w:pPr>
          </w:p>
          <w:p w:rsidR="002A6620" w:rsidRPr="008B763D" w:rsidP="002A6620">
            <w:pPr>
              <w:pStyle w:val="Normlny"/>
              <w:bidi w:val="0"/>
              <w:spacing w:after="0" w:line="240" w:lineRule="auto"/>
              <w:rPr>
                <w:rFonts w:ascii="Times New Roman" w:hAnsi="Times New Roman"/>
                <w:sz w:val="22"/>
                <w:szCs w:val="22"/>
              </w:rPr>
            </w:pPr>
          </w:p>
          <w:p w:rsidR="002A6620" w:rsidRPr="008B763D" w:rsidP="002A6620">
            <w:pPr>
              <w:pStyle w:val="Normlny"/>
              <w:bidi w:val="0"/>
              <w:spacing w:after="0" w:line="240" w:lineRule="auto"/>
              <w:rPr>
                <w:rFonts w:ascii="Times New Roman" w:hAnsi="Times New Roman"/>
                <w:sz w:val="22"/>
                <w:szCs w:val="22"/>
              </w:rPr>
            </w:pPr>
          </w:p>
          <w:p w:rsidR="002A6620" w:rsidRPr="008B763D" w:rsidP="002A6620">
            <w:pPr>
              <w:pStyle w:val="Normlny"/>
              <w:bidi w:val="0"/>
              <w:spacing w:after="0" w:line="240" w:lineRule="auto"/>
              <w:rPr>
                <w:rFonts w:ascii="Times New Roman" w:hAnsi="Times New Roman"/>
                <w:sz w:val="22"/>
                <w:szCs w:val="22"/>
              </w:rPr>
            </w:pPr>
          </w:p>
          <w:p w:rsidR="002A6620" w:rsidRPr="008B763D" w:rsidP="002A6620">
            <w:pPr>
              <w:pStyle w:val="Normlny"/>
              <w:bidi w:val="0"/>
              <w:spacing w:after="0" w:line="240" w:lineRule="auto"/>
              <w:rPr>
                <w:rFonts w:ascii="Times New Roman" w:hAnsi="Times New Roman"/>
                <w:sz w:val="22"/>
                <w:szCs w:val="22"/>
              </w:rPr>
            </w:pPr>
          </w:p>
          <w:p w:rsidR="002A6620" w:rsidRPr="008B763D" w:rsidP="002A6620">
            <w:pPr>
              <w:pStyle w:val="Normlny"/>
              <w:bidi w:val="0"/>
              <w:spacing w:after="0" w:line="240" w:lineRule="auto"/>
              <w:rPr>
                <w:rFonts w:ascii="Times New Roman" w:hAnsi="Times New Roman"/>
                <w:sz w:val="22"/>
                <w:szCs w:val="22"/>
              </w:rPr>
            </w:pPr>
          </w:p>
          <w:p w:rsidR="002A6620" w:rsidRPr="008B763D" w:rsidP="002A6620">
            <w:pPr>
              <w:pStyle w:val="Normlny"/>
              <w:bidi w:val="0"/>
              <w:spacing w:after="0" w:line="240" w:lineRule="auto"/>
              <w:rPr>
                <w:rFonts w:ascii="Times New Roman" w:hAnsi="Times New Roman"/>
                <w:sz w:val="22"/>
                <w:szCs w:val="22"/>
              </w:rPr>
            </w:pPr>
          </w:p>
          <w:p w:rsidR="002A6620" w:rsidRPr="008B763D" w:rsidP="002A6620">
            <w:pPr>
              <w:pStyle w:val="Normlny"/>
              <w:bidi w:val="0"/>
              <w:spacing w:after="0" w:line="240" w:lineRule="auto"/>
              <w:rPr>
                <w:rFonts w:ascii="Times New Roman" w:hAnsi="Times New Roman"/>
                <w:sz w:val="22"/>
                <w:szCs w:val="22"/>
              </w:rPr>
            </w:pPr>
          </w:p>
          <w:p w:rsidR="002A6620" w:rsidRPr="008B763D" w:rsidP="002A6620">
            <w:pPr>
              <w:pStyle w:val="Normlny"/>
              <w:bidi w:val="0"/>
              <w:spacing w:after="0" w:line="240" w:lineRule="auto"/>
              <w:rPr>
                <w:rFonts w:ascii="Times New Roman" w:hAnsi="Times New Roman"/>
                <w:sz w:val="22"/>
                <w:szCs w:val="22"/>
              </w:rPr>
            </w:pPr>
          </w:p>
          <w:p w:rsidR="002A6620" w:rsidRPr="008B763D" w:rsidP="002A6620">
            <w:pPr>
              <w:pStyle w:val="Normlny"/>
              <w:bidi w:val="0"/>
              <w:spacing w:after="0" w:line="240" w:lineRule="auto"/>
              <w:rPr>
                <w:rFonts w:ascii="Times New Roman" w:hAnsi="Times New Roman"/>
                <w:sz w:val="22"/>
                <w:szCs w:val="22"/>
              </w:rPr>
            </w:pPr>
          </w:p>
          <w:p w:rsidR="00520B27" w:rsidRPr="008B763D" w:rsidP="002A6620">
            <w:pPr>
              <w:pStyle w:val="Normlny"/>
              <w:bidi w:val="0"/>
              <w:spacing w:after="0" w:line="240" w:lineRule="auto"/>
              <w:rPr>
                <w:rFonts w:ascii="Times New Roman" w:hAnsi="Times New Roman"/>
                <w:sz w:val="22"/>
                <w:szCs w:val="22"/>
              </w:rPr>
            </w:pPr>
          </w:p>
          <w:p w:rsidR="00FB2C88" w:rsidRPr="008B763D" w:rsidP="002A6620">
            <w:pPr>
              <w:pStyle w:val="Normlny"/>
              <w:bidi w:val="0"/>
              <w:spacing w:after="0" w:line="240" w:lineRule="auto"/>
              <w:rPr>
                <w:rFonts w:ascii="Times New Roman" w:hAnsi="Times New Roman"/>
                <w:sz w:val="22"/>
                <w:szCs w:val="22"/>
              </w:rPr>
            </w:pPr>
          </w:p>
          <w:p w:rsidR="002A6620" w:rsidRPr="008B763D" w:rsidP="002A6620">
            <w:pPr>
              <w:pStyle w:val="Normlny"/>
              <w:bidi w:val="0"/>
              <w:spacing w:after="0" w:line="240" w:lineRule="auto"/>
              <w:rPr>
                <w:rFonts w:ascii="Times New Roman" w:hAnsi="Times New Roman"/>
                <w:sz w:val="22"/>
                <w:szCs w:val="22"/>
              </w:rPr>
            </w:pPr>
            <w:r w:rsidRPr="008B763D">
              <w:rPr>
                <w:rFonts w:ascii="Times New Roman" w:hAnsi="Times New Roman"/>
                <w:sz w:val="22"/>
                <w:szCs w:val="22"/>
              </w:rPr>
              <w:t xml:space="preserve">Č13 </w:t>
            </w:r>
          </w:p>
          <w:p w:rsidR="002A6620" w:rsidRPr="008B763D" w:rsidP="002A6620">
            <w:pPr>
              <w:pStyle w:val="Normlny"/>
              <w:bidi w:val="0"/>
              <w:spacing w:after="0" w:line="240" w:lineRule="auto"/>
              <w:rPr>
                <w:rFonts w:ascii="Times New Roman" w:hAnsi="Times New Roman"/>
                <w:sz w:val="22"/>
                <w:szCs w:val="22"/>
              </w:rPr>
            </w:pPr>
            <w:r w:rsidRPr="008B763D">
              <w:rPr>
                <w:rFonts w:ascii="Times New Roman" w:hAnsi="Times New Roman"/>
                <w:sz w:val="22"/>
                <w:szCs w:val="22"/>
              </w:rPr>
              <w:t>Pd</w:t>
            </w:r>
          </w:p>
          <w:p w:rsidR="002A6620" w:rsidRPr="008B763D" w:rsidP="002A6620">
            <w:pPr>
              <w:pStyle w:val="Normlny"/>
              <w:bidi w:val="0"/>
              <w:spacing w:after="0" w:line="240" w:lineRule="auto"/>
              <w:rPr>
                <w:rFonts w:ascii="Times New Roman" w:hAnsi="Times New Roman"/>
                <w:sz w:val="22"/>
                <w:szCs w:val="22"/>
              </w:rPr>
            </w:pPr>
          </w:p>
          <w:p w:rsidR="002A6620" w:rsidRPr="008B763D" w:rsidP="002A6620">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tc>
        <w:tc>
          <w:tcPr>
            <w:tcW w:w="4726" w:type="dxa"/>
            <w:tcBorders>
              <w:top w:val="single" w:sz="4" w:space="0" w:color="auto"/>
              <w:left w:val="single" w:sz="4" w:space="0" w:color="auto"/>
              <w:bottom w:val="single" w:sz="4" w:space="0" w:color="auto"/>
              <w:right w:val="single" w:sz="4" w:space="0" w:color="auto"/>
            </w:tcBorders>
            <w:textDirection w:val="lrTb"/>
            <w:vAlign w:val="top"/>
          </w:tcPr>
          <w:p w:rsidR="00D16379" w:rsidRPr="008B763D" w:rsidP="0083786E">
            <w:pPr>
              <w:pStyle w:val="Normlny"/>
              <w:bidi w:val="0"/>
              <w:spacing w:after="0" w:line="240" w:lineRule="auto"/>
              <w:rPr>
                <w:rFonts w:ascii="Times New Roman" w:hAnsi="Times New Roman"/>
                <w:b/>
                <w:bCs/>
                <w:sz w:val="22"/>
                <w:szCs w:val="22"/>
              </w:rPr>
            </w:pPr>
          </w:p>
          <w:p w:rsidR="00C14150" w:rsidRPr="008B763D" w:rsidP="0083786E">
            <w:pPr>
              <w:pStyle w:val="Normlny"/>
              <w:bidi w:val="0"/>
              <w:spacing w:after="0" w:line="240" w:lineRule="auto"/>
              <w:rPr>
                <w:rFonts w:ascii="Times New Roman" w:hAnsi="Times New Roman"/>
                <w:sz w:val="22"/>
                <w:szCs w:val="22"/>
              </w:rPr>
            </w:pPr>
          </w:p>
          <w:p w:rsidR="00C14150" w:rsidRPr="008B763D" w:rsidP="0083786E">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892F18"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2A6620" w:rsidRPr="008B763D" w:rsidP="00C14150">
            <w:pPr>
              <w:pStyle w:val="Normlny"/>
              <w:bidi w:val="0"/>
              <w:spacing w:after="0" w:line="240" w:lineRule="auto"/>
              <w:rPr>
                <w:rFonts w:ascii="Times New Roman" w:hAnsi="Times New Roman"/>
                <w:sz w:val="22"/>
                <w:szCs w:val="22"/>
              </w:rPr>
            </w:pPr>
          </w:p>
          <w:p w:rsidR="008B763D" w:rsidP="00C14150">
            <w:pPr>
              <w:pStyle w:val="Normlny"/>
              <w:bidi w:val="0"/>
              <w:spacing w:after="0" w:line="240" w:lineRule="auto"/>
              <w:rPr>
                <w:rFonts w:ascii="Times New Roman" w:hAnsi="Times New Roman"/>
                <w:sz w:val="22"/>
                <w:szCs w:val="22"/>
              </w:rPr>
            </w:pPr>
          </w:p>
          <w:p w:rsidR="008B763D" w:rsidP="00C14150">
            <w:pPr>
              <w:pStyle w:val="Normlny"/>
              <w:bidi w:val="0"/>
              <w:spacing w:after="0" w:line="240" w:lineRule="auto"/>
              <w:rPr>
                <w:rFonts w:ascii="Times New Roman" w:hAnsi="Times New Roman"/>
                <w:sz w:val="22"/>
                <w:szCs w:val="22"/>
              </w:rPr>
            </w:pPr>
          </w:p>
          <w:p w:rsidR="008B763D" w:rsidP="00C14150">
            <w:pPr>
              <w:pStyle w:val="Normlny"/>
              <w:bidi w:val="0"/>
              <w:spacing w:after="0" w:line="240" w:lineRule="auto"/>
              <w:rPr>
                <w:rFonts w:ascii="Times New Roman" w:hAnsi="Times New Roman"/>
                <w:sz w:val="22"/>
                <w:szCs w:val="22"/>
              </w:rPr>
            </w:pPr>
          </w:p>
          <w:p w:rsidR="008B763D" w:rsidP="00C14150">
            <w:pPr>
              <w:pStyle w:val="Normlny"/>
              <w:bidi w:val="0"/>
              <w:spacing w:after="0" w:line="240" w:lineRule="auto"/>
              <w:rPr>
                <w:rFonts w:ascii="Times New Roman" w:hAnsi="Times New Roman"/>
                <w:sz w:val="22"/>
                <w:szCs w:val="22"/>
              </w:rPr>
            </w:pPr>
          </w:p>
          <w:p w:rsidR="008B763D" w:rsidP="00C14150">
            <w:pPr>
              <w:pStyle w:val="Normlny"/>
              <w:bidi w:val="0"/>
              <w:spacing w:after="0" w:line="240" w:lineRule="auto"/>
              <w:rPr>
                <w:rFonts w:ascii="Times New Roman" w:hAnsi="Times New Roman"/>
                <w:sz w:val="22"/>
                <w:szCs w:val="22"/>
              </w:rPr>
            </w:pPr>
          </w:p>
          <w:p w:rsidR="008B763D" w:rsidP="00C14150">
            <w:pPr>
              <w:pStyle w:val="Normlny"/>
              <w:bidi w:val="0"/>
              <w:spacing w:after="0" w:line="240" w:lineRule="auto"/>
              <w:rPr>
                <w:rFonts w:ascii="Times New Roman" w:hAnsi="Times New Roman"/>
                <w:sz w:val="22"/>
                <w:szCs w:val="22"/>
              </w:rPr>
            </w:pPr>
          </w:p>
          <w:p w:rsidR="008B763D" w:rsidP="00C14150">
            <w:pPr>
              <w:pStyle w:val="Normlny"/>
              <w:bidi w:val="0"/>
              <w:spacing w:after="0" w:line="240" w:lineRule="auto"/>
              <w:rPr>
                <w:rFonts w:ascii="Times New Roman" w:hAnsi="Times New Roman"/>
                <w:sz w:val="22"/>
                <w:szCs w:val="22"/>
              </w:rPr>
            </w:pPr>
          </w:p>
          <w:p w:rsidR="008B763D" w:rsidP="00C14150">
            <w:pPr>
              <w:pStyle w:val="Normlny"/>
              <w:bidi w:val="0"/>
              <w:spacing w:after="0" w:line="240" w:lineRule="auto"/>
              <w:rPr>
                <w:rFonts w:ascii="Times New Roman" w:hAnsi="Times New Roman"/>
                <w:sz w:val="22"/>
                <w:szCs w:val="22"/>
              </w:rPr>
            </w:pPr>
          </w:p>
          <w:p w:rsidR="008B763D" w:rsidP="00C14150">
            <w:pPr>
              <w:pStyle w:val="Normlny"/>
              <w:bidi w:val="0"/>
              <w:spacing w:after="0" w:line="240" w:lineRule="auto"/>
              <w:rPr>
                <w:rFonts w:ascii="Times New Roman" w:hAnsi="Times New Roman"/>
                <w:sz w:val="22"/>
                <w:szCs w:val="22"/>
              </w:rPr>
            </w:pPr>
          </w:p>
          <w:p w:rsidR="008B763D" w:rsidP="00C14150">
            <w:pPr>
              <w:pStyle w:val="Normlny"/>
              <w:bidi w:val="0"/>
              <w:spacing w:after="0" w:line="240" w:lineRule="auto"/>
              <w:rPr>
                <w:rFonts w:ascii="Times New Roman" w:hAnsi="Times New Roman"/>
                <w:sz w:val="22"/>
                <w:szCs w:val="22"/>
              </w:rPr>
            </w:pPr>
          </w:p>
          <w:p w:rsidR="008B763D" w:rsidP="00C14150">
            <w:pPr>
              <w:pStyle w:val="Normlny"/>
              <w:bidi w:val="0"/>
              <w:spacing w:after="0" w:line="240" w:lineRule="auto"/>
              <w:rPr>
                <w:rFonts w:ascii="Times New Roman" w:hAnsi="Times New Roman"/>
                <w:sz w:val="22"/>
                <w:szCs w:val="22"/>
              </w:rPr>
            </w:pPr>
          </w:p>
          <w:p w:rsidR="008B763D" w:rsidP="00C14150">
            <w:pPr>
              <w:pStyle w:val="Normlny"/>
              <w:bidi w:val="0"/>
              <w:spacing w:after="0" w:line="240" w:lineRule="auto"/>
              <w:rPr>
                <w:rFonts w:ascii="Times New Roman" w:hAnsi="Times New Roman"/>
                <w:sz w:val="22"/>
                <w:szCs w:val="22"/>
              </w:rPr>
            </w:pPr>
          </w:p>
          <w:p w:rsidR="008B763D" w:rsidP="00C14150">
            <w:pPr>
              <w:pStyle w:val="Normlny"/>
              <w:bidi w:val="0"/>
              <w:spacing w:after="0" w:line="240" w:lineRule="auto"/>
              <w:rPr>
                <w:rFonts w:ascii="Times New Roman" w:hAnsi="Times New Roman"/>
                <w:sz w:val="22"/>
                <w:szCs w:val="22"/>
              </w:rPr>
            </w:pPr>
          </w:p>
          <w:p w:rsidR="008B763D" w:rsidP="00C14150">
            <w:pPr>
              <w:pStyle w:val="Normlny"/>
              <w:bidi w:val="0"/>
              <w:spacing w:after="0" w:line="240" w:lineRule="auto"/>
              <w:rPr>
                <w:rFonts w:ascii="Times New Roman" w:hAnsi="Times New Roman"/>
                <w:sz w:val="22"/>
                <w:szCs w:val="22"/>
              </w:rPr>
            </w:pPr>
          </w:p>
          <w:p w:rsidR="008B763D" w:rsidP="00C14150">
            <w:pPr>
              <w:pStyle w:val="Normlny"/>
              <w:bidi w:val="0"/>
              <w:spacing w:after="0" w:line="240" w:lineRule="auto"/>
              <w:rPr>
                <w:rFonts w:ascii="Times New Roman" w:hAnsi="Times New Roman"/>
                <w:sz w:val="22"/>
                <w:szCs w:val="22"/>
              </w:rPr>
            </w:pPr>
          </w:p>
          <w:p w:rsidR="008B763D" w:rsidP="00C14150">
            <w:pPr>
              <w:pStyle w:val="Normlny"/>
              <w:bidi w:val="0"/>
              <w:spacing w:after="0" w:line="240" w:lineRule="auto"/>
              <w:rPr>
                <w:rFonts w:ascii="Times New Roman" w:hAnsi="Times New Roman"/>
                <w:sz w:val="22"/>
                <w:szCs w:val="22"/>
              </w:rPr>
            </w:pPr>
          </w:p>
          <w:p w:rsid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rPr>
            </w:pPr>
            <w:r w:rsidRPr="008B763D">
              <w:rPr>
                <w:rFonts w:ascii="Times New Roman" w:hAnsi="Times New Roman"/>
                <w:sz w:val="22"/>
                <w:szCs w:val="22"/>
              </w:rPr>
              <w:t xml:space="preserve">Skládka alebo jej časť môže byť považovaná za definitívne uzatvorenú len vtedy, ak príslušný orgán vykoná záverečnú inšpekciu priamo na mieste skládky, vyhodnotí všetky správy predložené prevádzkovateľom a oznámi prevádzkovateľovi svoj súhlas s uzatvorením skládky. To v žiadnom prípade nemá vplyv na zodpovednosť prevádzkovateľa vyplývajúcu z podmienok povolenia; </w:t>
            </w:r>
          </w:p>
          <w:p w:rsidR="00C14150" w:rsidRPr="008B763D" w:rsidP="00C14150">
            <w:pPr>
              <w:pStyle w:val="Normlny"/>
              <w:bidi w:val="0"/>
              <w:spacing w:after="0" w:line="240" w:lineRule="auto"/>
              <w:rPr>
                <w:rFonts w:ascii="Times New Roman" w:hAnsi="Times New Roman"/>
                <w:sz w:val="22"/>
                <w:szCs w:val="22"/>
              </w:rPr>
            </w:pPr>
          </w:p>
          <w:p w:rsidR="00C14150" w:rsidRPr="008B763D" w:rsidP="00C14150">
            <w:pPr>
              <w:pStyle w:val="Normlny"/>
              <w:bidi w:val="0"/>
              <w:spacing w:after="0" w:line="240" w:lineRule="auto"/>
              <w:rPr>
                <w:rFonts w:ascii="Times New Roman" w:hAnsi="Times New Roman"/>
                <w:sz w:val="22"/>
                <w:szCs w:val="22"/>
                <w:lang w:eastAsia="cs-CZ"/>
              </w:rPr>
            </w:pPr>
          </w:p>
          <w:p w:rsidR="00C14150" w:rsidRPr="008B763D" w:rsidP="00C14150">
            <w:pPr>
              <w:pStyle w:val="Normlny"/>
              <w:bidi w:val="0"/>
              <w:spacing w:after="0" w:line="240" w:lineRule="auto"/>
              <w:rPr>
                <w:rFonts w:ascii="Times New Roman" w:hAnsi="Times New Roman"/>
                <w:sz w:val="22"/>
                <w:szCs w:val="22"/>
                <w:lang w:eastAsia="cs-CZ"/>
              </w:rPr>
            </w:pPr>
          </w:p>
          <w:p w:rsidR="00C14150" w:rsidRPr="008B763D" w:rsidP="00C14150">
            <w:pPr>
              <w:pStyle w:val="Normlny"/>
              <w:bidi w:val="0"/>
              <w:spacing w:after="0" w:line="240" w:lineRule="auto"/>
              <w:rPr>
                <w:rFonts w:ascii="Times New Roman" w:hAnsi="Times New Roman"/>
                <w:sz w:val="22"/>
                <w:szCs w:val="22"/>
              </w:rPr>
            </w:pPr>
            <w:r w:rsidRPr="008B763D">
              <w:rPr>
                <w:rFonts w:ascii="Times New Roman" w:hAnsi="Times New Roman"/>
                <w:sz w:val="22"/>
                <w:szCs w:val="22"/>
              </w:rPr>
              <w:t xml:space="preserve">po definitívnom uzatvorení skládky je prevádzkovateľ zodpovedný za jej údržbu, monitorovanie a kontrolu v etape starostlivosti o skládku po ukončení jej prevádzky po takú dlhú dobu, ako to požaduje príslušný orgán, berúc do úvahy dobu, počas ktorej by skládka mohla predstavovať nebezpečenstvo. </w:t>
            </w:r>
          </w:p>
          <w:p w:rsidR="00C14150" w:rsidRPr="008B763D" w:rsidP="00C14150">
            <w:pPr>
              <w:pStyle w:val="Normlny"/>
              <w:bidi w:val="0"/>
              <w:spacing w:after="0" w:line="240" w:lineRule="auto"/>
              <w:rPr>
                <w:rFonts w:ascii="Times New Roman" w:hAnsi="Times New Roman"/>
                <w:sz w:val="22"/>
                <w:szCs w:val="22"/>
              </w:rPr>
            </w:pPr>
            <w:r w:rsidRPr="008B763D">
              <w:rPr>
                <w:rFonts w:ascii="Times New Roman" w:hAnsi="Times New Roman"/>
                <w:sz w:val="22"/>
                <w:szCs w:val="22"/>
              </w:rPr>
              <w:t>Prevádzkovateľ oznámi príslušnému orgánu všetky významné nepriaznivé dopady na životné prostredie odhalené pomocou kontrolných postupov a riadi sa rozhodnutím príslušného orgánu o povahe a časovom harmonograme nápravných opatrení, ktoré majú byť prijaté;</w:t>
            </w:r>
          </w:p>
          <w:p w:rsidR="00C14150" w:rsidRPr="008B763D" w:rsidP="0083786E">
            <w:pPr>
              <w:pStyle w:val="Normlny"/>
              <w:bidi w:val="0"/>
              <w:spacing w:after="0" w:line="240" w:lineRule="auto"/>
              <w:rPr>
                <w:rFonts w:ascii="Times New Roman" w:hAnsi="Times New Roman"/>
                <w:sz w:val="22"/>
                <w:szCs w:val="22"/>
              </w:rPr>
            </w:pPr>
          </w:p>
          <w:p w:rsidR="00FB2C88" w:rsidRPr="008B763D" w:rsidP="0083786E">
            <w:pPr>
              <w:pStyle w:val="Normlny"/>
              <w:bidi w:val="0"/>
              <w:spacing w:after="0" w:line="240" w:lineRule="auto"/>
              <w:rPr>
                <w:rFonts w:ascii="Times New Roman" w:hAnsi="Times New Roman"/>
                <w:sz w:val="22"/>
                <w:szCs w:val="22"/>
              </w:rPr>
            </w:pPr>
          </w:p>
          <w:p w:rsidR="00FB2C88" w:rsidRPr="008B763D" w:rsidP="0083786E">
            <w:pPr>
              <w:pStyle w:val="Normlny"/>
              <w:bidi w:val="0"/>
              <w:spacing w:after="0" w:line="240" w:lineRule="auto"/>
              <w:rPr>
                <w:rFonts w:ascii="Times New Roman" w:hAnsi="Times New Roman"/>
                <w:sz w:val="22"/>
                <w:szCs w:val="22"/>
              </w:rPr>
            </w:pPr>
          </w:p>
          <w:p w:rsidR="00D16379" w:rsidRPr="008B763D" w:rsidP="0083786E">
            <w:pPr>
              <w:pStyle w:val="Normlny"/>
              <w:bidi w:val="0"/>
              <w:spacing w:after="0" w:line="240" w:lineRule="auto"/>
              <w:rPr>
                <w:rFonts w:ascii="Times New Roman" w:hAnsi="Times New Roman"/>
                <w:b/>
                <w:bCs/>
                <w:sz w:val="22"/>
                <w:szCs w:val="22"/>
              </w:rPr>
            </w:pPr>
            <w:r w:rsidRPr="008B763D" w:rsidR="00C14150">
              <w:rPr>
                <w:rFonts w:ascii="Times New Roman" w:hAnsi="Times New Roman"/>
                <w:sz w:val="22"/>
                <w:szCs w:val="22"/>
              </w:rPr>
              <w:t>prevádzkovateľ skládky je zodpovedný za monitorovanie a analýzu skládkových plynov a vôd presakujúcich zo skládky a režimu podzemných vôd v blízkosti skládky v súlade s prílohou III po takú dlhú dobu, akú príslušný orgán považuje za potrebnú, počas ktorej by skládka mohla predstavovať nebezpečenstvo pre životné prostredie, bez toho, aby sa to dotklo právnych predpisov spoločenstva alebo vnútroštátnych právnych predpisov týkajúcich sa zodpovedností držiteľa odpadu.</w:t>
            </w:r>
          </w:p>
          <w:p w:rsidR="0083786E" w:rsidRPr="008B763D" w:rsidP="0083786E">
            <w:pPr>
              <w:pStyle w:val="Normlny"/>
              <w:bidi w:val="0"/>
              <w:spacing w:after="0" w:line="240" w:lineRule="auto"/>
              <w:rPr>
                <w:rFonts w:ascii="Times New Roman" w:hAnsi="Times New Roman"/>
                <w:sz w:val="22"/>
                <w:szCs w:val="22"/>
              </w:rPr>
            </w:pPr>
          </w:p>
        </w:tc>
        <w:tc>
          <w:tcPr>
            <w:tcW w:w="944" w:type="dxa"/>
            <w:tcBorders>
              <w:top w:val="single" w:sz="4" w:space="0" w:color="auto"/>
              <w:left w:val="single" w:sz="4" w:space="0" w:color="auto"/>
              <w:bottom w:val="single" w:sz="4" w:space="0" w:color="auto"/>
              <w:right w:val="single" w:sz="4" w:space="0" w:color="auto"/>
            </w:tcBorders>
            <w:textDirection w:val="lrTb"/>
            <w:vAlign w:val="top"/>
          </w:tcPr>
          <w:p w:rsidR="00D16379" w:rsidRPr="008B763D" w:rsidP="0083786E">
            <w:pPr>
              <w:pStyle w:val="Normlny"/>
              <w:bidi w:val="0"/>
              <w:spacing w:after="0" w:line="240" w:lineRule="auto"/>
              <w:rPr>
                <w:rFonts w:ascii="Times New Roman" w:hAnsi="Times New Roman"/>
                <w:sz w:val="22"/>
                <w:szCs w:val="22"/>
              </w:rPr>
            </w:pPr>
          </w:p>
          <w:p w:rsidR="00C14150" w:rsidRPr="008B763D" w:rsidP="0083786E">
            <w:pPr>
              <w:pStyle w:val="Normlny"/>
              <w:bidi w:val="0"/>
              <w:spacing w:after="0" w:line="240" w:lineRule="auto"/>
              <w:rPr>
                <w:rFonts w:ascii="Times New Roman" w:hAnsi="Times New Roman"/>
                <w:sz w:val="22"/>
                <w:szCs w:val="22"/>
              </w:rPr>
            </w:pPr>
          </w:p>
          <w:p w:rsidR="00C14150" w:rsidRPr="008B763D" w:rsidP="0083786E">
            <w:pPr>
              <w:pStyle w:val="Normlny"/>
              <w:bidi w:val="0"/>
              <w:spacing w:after="0" w:line="240" w:lineRule="auto"/>
              <w:rPr>
                <w:rFonts w:ascii="Times New Roman" w:hAnsi="Times New Roman"/>
                <w:sz w:val="22"/>
                <w:szCs w:val="22"/>
              </w:rPr>
            </w:pPr>
          </w:p>
          <w:p w:rsidR="00C1415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r w:rsidRPr="008B763D">
              <w:rPr>
                <w:rFonts w:ascii="Times New Roman" w:hAnsi="Times New Roman"/>
                <w:sz w:val="22"/>
                <w:szCs w:val="22"/>
              </w:rPr>
              <w:t>N</w:t>
            </w:r>
          </w:p>
          <w:p w:rsidR="002A6620" w:rsidRPr="008B763D" w:rsidP="0083786E">
            <w:pPr>
              <w:pStyle w:val="Normlny"/>
              <w:bidi w:val="0"/>
              <w:spacing w:after="0" w:line="240" w:lineRule="auto"/>
              <w:rPr>
                <w:rFonts w:ascii="Times New Roman" w:hAnsi="Times New Roman"/>
                <w:sz w:val="22"/>
                <w:szCs w:val="22"/>
              </w:rPr>
            </w:pPr>
          </w:p>
          <w:p w:rsidR="00C14150" w:rsidRPr="008B763D" w:rsidP="0083786E">
            <w:pPr>
              <w:pStyle w:val="Normlny"/>
              <w:bidi w:val="0"/>
              <w:spacing w:after="0" w:line="240" w:lineRule="auto"/>
              <w:rPr>
                <w:rFonts w:ascii="Times New Roman" w:hAnsi="Times New Roman"/>
                <w:sz w:val="22"/>
                <w:szCs w:val="22"/>
              </w:rPr>
            </w:pPr>
          </w:p>
          <w:p w:rsidR="00C14150" w:rsidRPr="008B763D" w:rsidP="0083786E">
            <w:pPr>
              <w:pStyle w:val="Normlny"/>
              <w:bidi w:val="0"/>
              <w:spacing w:after="0" w:line="240" w:lineRule="auto"/>
              <w:rPr>
                <w:rFonts w:ascii="Times New Roman" w:hAnsi="Times New Roman"/>
                <w:sz w:val="22"/>
                <w:szCs w:val="22"/>
              </w:rPr>
            </w:pPr>
          </w:p>
          <w:p w:rsidR="00C14150" w:rsidRPr="008B763D" w:rsidP="0083786E">
            <w:pPr>
              <w:pStyle w:val="Normlny"/>
              <w:bidi w:val="0"/>
              <w:spacing w:after="0" w:line="240" w:lineRule="auto"/>
              <w:rPr>
                <w:rFonts w:ascii="Times New Roman" w:hAnsi="Times New Roman"/>
                <w:sz w:val="22"/>
                <w:szCs w:val="22"/>
              </w:rPr>
            </w:pPr>
          </w:p>
          <w:p w:rsidR="00C14150" w:rsidRPr="008B763D" w:rsidP="0083786E">
            <w:pPr>
              <w:pStyle w:val="Normlny"/>
              <w:bidi w:val="0"/>
              <w:spacing w:after="0" w:line="240" w:lineRule="auto"/>
              <w:rPr>
                <w:rFonts w:ascii="Times New Roman" w:hAnsi="Times New Roman"/>
                <w:sz w:val="22"/>
                <w:szCs w:val="22"/>
              </w:rPr>
            </w:pPr>
          </w:p>
          <w:p w:rsidR="00C14150" w:rsidRPr="008B763D" w:rsidP="0083786E">
            <w:pPr>
              <w:pStyle w:val="Normlny"/>
              <w:bidi w:val="0"/>
              <w:spacing w:after="0" w:line="240" w:lineRule="auto"/>
              <w:rPr>
                <w:rFonts w:ascii="Times New Roman" w:hAnsi="Times New Roman"/>
                <w:sz w:val="22"/>
                <w:szCs w:val="22"/>
              </w:rPr>
            </w:pPr>
          </w:p>
          <w:p w:rsidR="00C14150" w:rsidRPr="008B763D" w:rsidP="0083786E">
            <w:pPr>
              <w:pStyle w:val="Normlny"/>
              <w:bidi w:val="0"/>
              <w:spacing w:after="0" w:line="240" w:lineRule="auto"/>
              <w:rPr>
                <w:rFonts w:ascii="Times New Roman" w:hAnsi="Times New Roman"/>
                <w:sz w:val="22"/>
                <w:szCs w:val="22"/>
              </w:rPr>
            </w:pPr>
          </w:p>
          <w:p w:rsidR="00C14150" w:rsidRPr="008B763D" w:rsidP="0083786E">
            <w:pPr>
              <w:pStyle w:val="Normlny"/>
              <w:bidi w:val="0"/>
              <w:spacing w:after="0" w:line="240" w:lineRule="auto"/>
              <w:rPr>
                <w:rFonts w:ascii="Times New Roman" w:hAnsi="Times New Roman"/>
                <w:sz w:val="22"/>
                <w:szCs w:val="22"/>
              </w:rPr>
            </w:pPr>
          </w:p>
          <w:p w:rsidR="00C14150" w:rsidRPr="008B763D" w:rsidP="0083786E">
            <w:pPr>
              <w:pStyle w:val="Normlny"/>
              <w:bidi w:val="0"/>
              <w:spacing w:after="0" w:line="240" w:lineRule="auto"/>
              <w:rPr>
                <w:rFonts w:ascii="Times New Roman" w:hAnsi="Times New Roman"/>
                <w:sz w:val="22"/>
                <w:szCs w:val="22"/>
              </w:rPr>
            </w:pPr>
          </w:p>
          <w:p w:rsidR="0083786E"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r w:rsidRPr="008B763D">
              <w:rPr>
                <w:rFonts w:ascii="Times New Roman" w:hAnsi="Times New Roman"/>
                <w:sz w:val="22"/>
                <w:szCs w:val="22"/>
              </w:rPr>
              <w:t>N</w:t>
            </w: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3786E"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r w:rsidRPr="008B763D" w:rsidR="008367B9">
              <w:rPr>
                <w:rFonts w:ascii="Times New Roman" w:hAnsi="Times New Roman"/>
                <w:sz w:val="22"/>
                <w:szCs w:val="22"/>
              </w:rPr>
              <w:t>79/2015</w:t>
            </w:r>
          </w:p>
          <w:p w:rsidR="008367B9" w:rsidRPr="008B763D" w:rsidP="0083786E">
            <w:pPr>
              <w:pStyle w:val="Normlny"/>
              <w:bidi w:val="0"/>
              <w:spacing w:after="0" w:line="240" w:lineRule="auto"/>
              <w:rPr>
                <w:rFonts w:ascii="Times New Roman" w:hAnsi="Times New Roman"/>
                <w:sz w:val="22"/>
                <w:szCs w:val="22"/>
              </w:rPr>
            </w:pPr>
          </w:p>
          <w:p w:rsidR="008367B9" w:rsidRPr="008B763D" w:rsidP="0083786E">
            <w:pPr>
              <w:pStyle w:val="Normlny"/>
              <w:bidi w:val="0"/>
              <w:spacing w:after="0" w:line="240" w:lineRule="auto"/>
              <w:rPr>
                <w:rFonts w:ascii="Times New Roman" w:hAnsi="Times New Roman"/>
                <w:sz w:val="22"/>
                <w:szCs w:val="22"/>
              </w:rPr>
            </w:pPr>
          </w:p>
          <w:p w:rsidR="008367B9" w:rsidRPr="008B763D" w:rsidP="0083786E">
            <w:pPr>
              <w:pStyle w:val="Normlny"/>
              <w:bidi w:val="0"/>
              <w:spacing w:after="0" w:line="240" w:lineRule="auto"/>
              <w:rPr>
                <w:rFonts w:ascii="Times New Roman" w:hAnsi="Times New Roman"/>
                <w:sz w:val="22"/>
                <w:szCs w:val="22"/>
              </w:rPr>
            </w:pPr>
          </w:p>
          <w:p w:rsidR="008367B9" w:rsidRPr="008B763D" w:rsidP="0083786E">
            <w:pPr>
              <w:pStyle w:val="Normlny"/>
              <w:bidi w:val="0"/>
              <w:spacing w:after="0" w:line="240" w:lineRule="auto"/>
              <w:rPr>
                <w:rFonts w:ascii="Times New Roman" w:hAnsi="Times New Roman"/>
                <w:sz w:val="22"/>
                <w:szCs w:val="22"/>
              </w:rPr>
            </w:pPr>
          </w:p>
          <w:p w:rsidR="008367B9" w:rsidRPr="008B763D" w:rsidP="0083786E">
            <w:pPr>
              <w:pStyle w:val="Normlny"/>
              <w:bidi w:val="0"/>
              <w:spacing w:after="0" w:line="240" w:lineRule="auto"/>
              <w:rPr>
                <w:rFonts w:ascii="Times New Roman" w:hAnsi="Times New Roman"/>
                <w:sz w:val="22"/>
                <w:szCs w:val="22"/>
              </w:rPr>
            </w:pPr>
          </w:p>
          <w:p w:rsidR="008367B9" w:rsidRPr="008B763D" w:rsidP="0083786E">
            <w:pPr>
              <w:pStyle w:val="Normlny"/>
              <w:bidi w:val="0"/>
              <w:spacing w:after="0" w:line="240" w:lineRule="auto"/>
              <w:rPr>
                <w:rFonts w:ascii="Times New Roman" w:hAnsi="Times New Roman"/>
                <w:sz w:val="22"/>
                <w:szCs w:val="22"/>
              </w:rPr>
            </w:pPr>
          </w:p>
          <w:p w:rsidR="008367B9" w:rsidRPr="008B763D" w:rsidP="0083786E">
            <w:pPr>
              <w:pStyle w:val="Normlny"/>
              <w:bidi w:val="0"/>
              <w:spacing w:after="0" w:line="240" w:lineRule="auto"/>
              <w:rPr>
                <w:rFonts w:ascii="Times New Roman" w:hAnsi="Times New Roman"/>
                <w:sz w:val="22"/>
                <w:szCs w:val="22"/>
              </w:rPr>
            </w:pPr>
          </w:p>
          <w:p w:rsidR="008367B9" w:rsidRPr="008B763D" w:rsidP="0083786E">
            <w:pPr>
              <w:pStyle w:val="Normlny"/>
              <w:bidi w:val="0"/>
              <w:spacing w:after="0" w:line="240" w:lineRule="auto"/>
              <w:rPr>
                <w:rFonts w:ascii="Times New Roman" w:hAnsi="Times New Roman"/>
                <w:sz w:val="22"/>
                <w:szCs w:val="22"/>
              </w:rPr>
            </w:pPr>
          </w:p>
          <w:p w:rsidR="008367B9" w:rsidRPr="008B763D" w:rsidP="0083786E">
            <w:pPr>
              <w:pStyle w:val="Normlny"/>
              <w:bidi w:val="0"/>
              <w:spacing w:after="0" w:line="240" w:lineRule="auto"/>
              <w:rPr>
                <w:rFonts w:ascii="Times New Roman" w:hAnsi="Times New Roman"/>
                <w:sz w:val="22"/>
                <w:szCs w:val="22"/>
              </w:rPr>
            </w:pPr>
          </w:p>
          <w:p w:rsidR="008367B9" w:rsidRPr="008B763D" w:rsidP="0083786E">
            <w:pPr>
              <w:pStyle w:val="Normlny"/>
              <w:bidi w:val="0"/>
              <w:spacing w:after="0" w:line="240" w:lineRule="auto"/>
              <w:rPr>
                <w:rFonts w:ascii="Times New Roman" w:hAnsi="Times New Roman"/>
                <w:sz w:val="22"/>
                <w:szCs w:val="22"/>
              </w:rPr>
            </w:pPr>
          </w:p>
          <w:p w:rsidR="008367B9" w:rsidRPr="008B763D" w:rsidP="0083786E">
            <w:pPr>
              <w:pStyle w:val="Normlny"/>
              <w:bidi w:val="0"/>
              <w:spacing w:after="0" w:line="240" w:lineRule="auto"/>
              <w:rPr>
                <w:rFonts w:ascii="Times New Roman" w:hAnsi="Times New Roman"/>
                <w:sz w:val="22"/>
                <w:szCs w:val="22"/>
              </w:rPr>
            </w:pPr>
          </w:p>
          <w:p w:rsidR="008367B9" w:rsidRPr="008B763D" w:rsidP="0083786E">
            <w:pPr>
              <w:pStyle w:val="Normlny"/>
              <w:bidi w:val="0"/>
              <w:spacing w:after="0" w:line="240" w:lineRule="auto"/>
              <w:rPr>
                <w:rFonts w:ascii="Times New Roman" w:hAnsi="Times New Roman"/>
                <w:sz w:val="22"/>
                <w:szCs w:val="22"/>
              </w:rPr>
            </w:pPr>
          </w:p>
          <w:p w:rsidR="008367B9" w:rsidRPr="008B763D" w:rsidP="0083786E">
            <w:pPr>
              <w:pStyle w:val="Normlny"/>
              <w:bidi w:val="0"/>
              <w:spacing w:after="0" w:line="240" w:lineRule="auto"/>
              <w:rPr>
                <w:rFonts w:ascii="Times New Roman" w:hAnsi="Times New Roman"/>
                <w:sz w:val="22"/>
                <w:szCs w:val="22"/>
              </w:rPr>
            </w:pPr>
            <w:r w:rsidRPr="008B763D">
              <w:rPr>
                <w:rFonts w:ascii="Times New Roman" w:hAnsi="Times New Roman"/>
                <w:sz w:val="22"/>
                <w:szCs w:val="22"/>
              </w:rPr>
              <w:t>79/2015</w:t>
            </w: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r w:rsidRPr="008B763D">
              <w:rPr>
                <w:rFonts w:ascii="Times New Roman" w:hAnsi="Times New Roman"/>
                <w:sz w:val="22"/>
                <w:szCs w:val="22"/>
              </w:rPr>
              <w:t>NZ</w:t>
            </w: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r w:rsidRPr="008B763D">
              <w:rPr>
                <w:rFonts w:ascii="Times New Roman" w:hAnsi="Times New Roman"/>
                <w:sz w:val="22"/>
                <w:szCs w:val="22"/>
              </w:rPr>
              <w:t>NZ</w:t>
            </w: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r w:rsidRPr="008B763D">
              <w:rPr>
                <w:rFonts w:ascii="Times New Roman" w:hAnsi="Times New Roman"/>
                <w:sz w:val="22"/>
                <w:szCs w:val="22"/>
              </w:rPr>
              <w:t>79/2015</w:t>
            </w: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r w:rsidRPr="008B763D">
              <w:rPr>
                <w:rFonts w:ascii="Times New Roman" w:hAnsi="Times New Roman"/>
                <w:sz w:val="22"/>
                <w:szCs w:val="22"/>
              </w:rPr>
              <w:t>382/2018</w:t>
            </w: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r w:rsidRPr="008B763D">
              <w:rPr>
                <w:rFonts w:ascii="Times New Roman" w:hAnsi="Times New Roman"/>
                <w:sz w:val="22"/>
                <w:szCs w:val="22"/>
              </w:rPr>
              <w:t>79/2015</w:t>
            </w: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r w:rsidRPr="008B763D">
              <w:rPr>
                <w:rFonts w:ascii="Times New Roman" w:hAnsi="Times New Roman"/>
                <w:sz w:val="22"/>
                <w:szCs w:val="22"/>
              </w:rPr>
              <w:t>79/2015</w:t>
            </w:r>
          </w:p>
          <w:p w:rsidR="00520B27"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FB2C88" w:rsidRPr="008B763D" w:rsidP="0083786E">
            <w:pPr>
              <w:pStyle w:val="Normlny"/>
              <w:bidi w:val="0"/>
              <w:spacing w:after="0" w:line="240" w:lineRule="auto"/>
              <w:rPr>
                <w:rFonts w:ascii="Times New Roman" w:hAnsi="Times New Roman"/>
                <w:sz w:val="22"/>
                <w:szCs w:val="22"/>
              </w:rPr>
            </w:pPr>
          </w:p>
          <w:p w:rsidR="00393D3D" w:rsidP="0083786E">
            <w:pPr>
              <w:pStyle w:val="Normlny"/>
              <w:bidi w:val="0"/>
              <w:spacing w:after="0" w:line="240" w:lineRule="auto"/>
              <w:rPr>
                <w:rFonts w:ascii="Times New Roman" w:hAnsi="Times New Roman"/>
                <w:sz w:val="22"/>
                <w:szCs w:val="22"/>
              </w:rPr>
            </w:pPr>
          </w:p>
          <w:p w:rsidR="00393D3D" w:rsidP="0083786E">
            <w:pPr>
              <w:pStyle w:val="Normlny"/>
              <w:bidi w:val="0"/>
              <w:spacing w:after="0" w:line="240" w:lineRule="auto"/>
              <w:rPr>
                <w:rFonts w:ascii="Times New Roman" w:hAnsi="Times New Roman"/>
                <w:sz w:val="22"/>
                <w:szCs w:val="22"/>
              </w:rPr>
            </w:pPr>
          </w:p>
          <w:p w:rsidR="00393D3D" w:rsidP="0083786E">
            <w:pPr>
              <w:pStyle w:val="Normlny"/>
              <w:bidi w:val="0"/>
              <w:spacing w:after="0" w:line="240" w:lineRule="auto"/>
              <w:rPr>
                <w:rFonts w:ascii="Times New Roman" w:hAnsi="Times New Roman"/>
                <w:sz w:val="22"/>
                <w:szCs w:val="22"/>
              </w:rPr>
            </w:pPr>
          </w:p>
          <w:p w:rsidR="00393D3D" w:rsidP="0083786E">
            <w:pPr>
              <w:pStyle w:val="Normlny"/>
              <w:bidi w:val="0"/>
              <w:spacing w:after="0" w:line="240" w:lineRule="auto"/>
              <w:rPr>
                <w:rFonts w:ascii="Times New Roman" w:hAnsi="Times New Roman"/>
                <w:sz w:val="22"/>
                <w:szCs w:val="22"/>
              </w:rPr>
            </w:pPr>
          </w:p>
          <w:p w:rsidR="00393D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r w:rsidRPr="008B763D">
              <w:rPr>
                <w:rFonts w:ascii="Times New Roman" w:hAnsi="Times New Roman"/>
                <w:sz w:val="22"/>
                <w:szCs w:val="22"/>
              </w:rPr>
              <w:t xml:space="preserve">79/2015 </w:t>
            </w: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3786E" w:rsidRPr="008B763D" w:rsidP="0083786E">
            <w:pPr>
              <w:pStyle w:val="Normlny"/>
              <w:bidi w:val="0"/>
              <w:spacing w:after="0" w:line="240" w:lineRule="auto"/>
              <w:rPr>
                <w:rFonts w:ascii="Times New Roman" w:hAnsi="Times New Roman"/>
                <w:b/>
                <w:sz w:val="22"/>
                <w:szCs w:val="22"/>
              </w:rPr>
            </w:pPr>
          </w:p>
          <w:p w:rsidR="00C14150" w:rsidRPr="008B763D" w:rsidP="0083786E">
            <w:pPr>
              <w:pStyle w:val="Normlny"/>
              <w:bidi w:val="0"/>
              <w:spacing w:after="0" w:line="240" w:lineRule="auto"/>
              <w:rPr>
                <w:rFonts w:ascii="Times New Roman" w:hAnsi="Times New Roman"/>
                <w:b/>
                <w:sz w:val="22"/>
                <w:szCs w:val="22"/>
              </w:rPr>
            </w:pPr>
          </w:p>
          <w:p w:rsidR="00C14150" w:rsidRPr="008B763D" w:rsidP="0083786E">
            <w:pPr>
              <w:pStyle w:val="Normlny"/>
              <w:bidi w:val="0"/>
              <w:spacing w:after="0" w:line="240" w:lineRule="auto"/>
              <w:rPr>
                <w:rFonts w:ascii="Times New Roman" w:hAnsi="Times New Roman"/>
                <w:sz w:val="22"/>
                <w:szCs w:val="22"/>
              </w:rPr>
            </w:pPr>
            <w:r w:rsidRPr="008B763D">
              <w:rPr>
                <w:rFonts w:ascii="Times New Roman" w:hAnsi="Times New Roman"/>
                <w:sz w:val="22"/>
                <w:szCs w:val="22"/>
              </w:rPr>
              <w:t>§19 O3</w:t>
            </w: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r w:rsidRPr="008B763D">
              <w:rPr>
                <w:rFonts w:ascii="Times New Roman" w:hAnsi="Times New Roman"/>
                <w:sz w:val="22"/>
                <w:szCs w:val="22"/>
              </w:rPr>
              <w:t>§97 O1 Pj</w:t>
            </w: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92F18">
            <w:pPr>
              <w:pStyle w:val="Normlny"/>
              <w:bidi w:val="0"/>
              <w:spacing w:after="0" w:line="240" w:lineRule="auto"/>
              <w:rPr>
                <w:rFonts w:ascii="Times New Roman" w:hAnsi="Times New Roman"/>
                <w:sz w:val="22"/>
                <w:szCs w:val="22"/>
              </w:rPr>
            </w:pPr>
            <w:r w:rsidRPr="008B763D">
              <w:rPr>
                <w:rFonts w:ascii="Times New Roman" w:hAnsi="Times New Roman"/>
                <w:sz w:val="22"/>
                <w:szCs w:val="22"/>
              </w:rPr>
              <w:t>Čl. I</w:t>
            </w:r>
          </w:p>
          <w:p w:rsidR="00892F18" w:rsidRPr="008B763D" w:rsidP="00892F18">
            <w:pPr>
              <w:pStyle w:val="Normlny"/>
              <w:bidi w:val="0"/>
              <w:spacing w:after="0" w:line="240" w:lineRule="auto"/>
              <w:rPr>
                <w:rFonts w:ascii="Times New Roman" w:hAnsi="Times New Roman"/>
                <w:sz w:val="22"/>
                <w:szCs w:val="22"/>
              </w:rPr>
            </w:pPr>
            <w:r w:rsidRPr="008B763D">
              <w:rPr>
                <w:rFonts w:ascii="Times New Roman" w:hAnsi="Times New Roman"/>
                <w:sz w:val="22"/>
                <w:szCs w:val="22"/>
              </w:rPr>
              <w:t xml:space="preserve">Novelizačný bod </w:t>
            </w:r>
            <w:r w:rsidRPr="008B763D" w:rsidR="00C94C96">
              <w:rPr>
                <w:rFonts w:ascii="Times New Roman" w:hAnsi="Times New Roman"/>
                <w:sz w:val="22"/>
                <w:szCs w:val="22"/>
              </w:rPr>
              <w:t>3</w:t>
            </w:r>
            <w:r w:rsidR="00C94C96">
              <w:rPr>
                <w:rFonts w:ascii="Times New Roman" w:hAnsi="Times New Roman"/>
                <w:sz w:val="22"/>
                <w:szCs w:val="22"/>
              </w:rPr>
              <w:t>5</w:t>
            </w:r>
          </w:p>
          <w:p w:rsidR="00892F18" w:rsidRPr="008B763D" w:rsidP="00892F18">
            <w:pPr>
              <w:pStyle w:val="Normlny"/>
              <w:bidi w:val="0"/>
              <w:spacing w:after="0" w:line="240" w:lineRule="auto"/>
              <w:rPr>
                <w:rFonts w:ascii="Times New Roman" w:hAnsi="Times New Roman"/>
                <w:sz w:val="22"/>
                <w:szCs w:val="22"/>
              </w:rPr>
            </w:pPr>
            <w:r w:rsidRPr="008B763D">
              <w:rPr>
                <w:rFonts w:ascii="Times New Roman" w:hAnsi="Times New Roman"/>
                <w:sz w:val="22"/>
                <w:szCs w:val="22"/>
              </w:rPr>
              <w:t>§35a</w:t>
            </w:r>
          </w:p>
          <w:p w:rsidR="00892F18" w:rsidRPr="008B763D" w:rsidP="00892F18">
            <w:pPr>
              <w:pStyle w:val="Normlny"/>
              <w:bidi w:val="0"/>
              <w:spacing w:after="0" w:line="240" w:lineRule="auto"/>
              <w:rPr>
                <w:rFonts w:ascii="Times New Roman" w:hAnsi="Times New Roman"/>
                <w:sz w:val="22"/>
                <w:szCs w:val="22"/>
              </w:rPr>
            </w:pPr>
            <w:r w:rsidRPr="008B763D">
              <w:rPr>
                <w:rFonts w:ascii="Times New Roman" w:hAnsi="Times New Roman"/>
                <w:sz w:val="22"/>
                <w:szCs w:val="22"/>
              </w:rPr>
              <w:t>O1,2,3,4</w:t>
            </w: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92F18" w:rsidRPr="008B763D" w:rsidP="0083786E">
            <w:pPr>
              <w:pStyle w:val="Normlny"/>
              <w:bidi w:val="0"/>
              <w:spacing w:after="0" w:line="240" w:lineRule="auto"/>
              <w:rPr>
                <w:rFonts w:ascii="Times New Roman" w:hAnsi="Times New Roman"/>
                <w:sz w:val="22"/>
                <w:szCs w:val="22"/>
              </w:rPr>
            </w:pPr>
            <w:r w:rsidRPr="008B763D" w:rsidR="00B0538A">
              <w:rPr>
                <w:rFonts w:ascii="Times New Roman" w:hAnsi="Times New Roman"/>
                <w:sz w:val="22"/>
                <w:szCs w:val="22"/>
              </w:rPr>
              <w:t xml:space="preserve">Čl. </w:t>
            </w:r>
            <w:r w:rsidR="00C43F56">
              <w:rPr>
                <w:rFonts w:ascii="Times New Roman" w:hAnsi="Times New Roman"/>
                <w:sz w:val="22"/>
                <w:szCs w:val="22"/>
              </w:rPr>
              <w:t>V</w:t>
            </w:r>
            <w:r w:rsidRPr="008B763D" w:rsidR="00B0538A">
              <w:rPr>
                <w:rFonts w:ascii="Times New Roman" w:hAnsi="Times New Roman"/>
                <w:sz w:val="22"/>
                <w:szCs w:val="22"/>
              </w:rPr>
              <w:t xml:space="preserve"> </w:t>
            </w:r>
            <w:r w:rsidR="00344359">
              <w:rPr>
                <w:rFonts w:ascii="Times New Roman" w:hAnsi="Times New Roman"/>
                <w:sz w:val="22"/>
                <w:szCs w:val="22"/>
              </w:rPr>
              <w:t>B</w:t>
            </w:r>
            <w:r w:rsidRPr="008B763D" w:rsidR="00B0538A">
              <w:rPr>
                <w:rFonts w:ascii="Times New Roman" w:hAnsi="Times New Roman"/>
                <w:sz w:val="22"/>
                <w:szCs w:val="22"/>
              </w:rPr>
              <w:t xml:space="preserve"> </w:t>
            </w:r>
            <w:r w:rsidRPr="008B763D" w:rsidR="00344359">
              <w:rPr>
                <w:rFonts w:ascii="Times New Roman" w:hAnsi="Times New Roman"/>
                <w:sz w:val="22"/>
                <w:szCs w:val="22"/>
              </w:rPr>
              <w:t>6</w:t>
            </w:r>
            <w:r w:rsidR="00344359">
              <w:rPr>
                <w:rFonts w:ascii="Times New Roman" w:hAnsi="Times New Roman"/>
                <w:sz w:val="22"/>
                <w:szCs w:val="22"/>
              </w:rPr>
              <w:t>2</w:t>
            </w:r>
            <w:r w:rsidRPr="008B763D" w:rsidR="00344359">
              <w:rPr>
                <w:rFonts w:ascii="Times New Roman" w:hAnsi="Times New Roman"/>
                <w:sz w:val="22"/>
                <w:szCs w:val="22"/>
              </w:rPr>
              <w:t xml:space="preserve"> </w:t>
            </w:r>
            <w:r w:rsidRPr="008B763D">
              <w:rPr>
                <w:rFonts w:ascii="Times New Roman" w:hAnsi="Times New Roman"/>
                <w:sz w:val="22"/>
                <w:szCs w:val="22"/>
              </w:rPr>
              <w:t>§114b O1,2,3,4</w:t>
            </w: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C43F56" w:rsidP="0083786E">
            <w:pPr>
              <w:pStyle w:val="Normlny"/>
              <w:bidi w:val="0"/>
              <w:spacing w:after="0" w:line="240" w:lineRule="auto"/>
              <w:rPr>
                <w:rFonts w:ascii="Times New Roman" w:hAnsi="Times New Roman"/>
                <w:sz w:val="22"/>
                <w:szCs w:val="22"/>
              </w:rPr>
            </w:pPr>
          </w:p>
          <w:p w:rsid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r w:rsidRPr="008B763D">
              <w:rPr>
                <w:rFonts w:ascii="Times New Roman" w:hAnsi="Times New Roman"/>
                <w:sz w:val="22"/>
                <w:szCs w:val="22"/>
              </w:rPr>
              <w:t>§97 O13</w:t>
            </w: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P="0083786E">
            <w:pPr>
              <w:pStyle w:val="Normlny"/>
              <w:bidi w:val="0"/>
              <w:spacing w:after="0" w:line="240" w:lineRule="auto"/>
              <w:rPr>
                <w:rFonts w:ascii="Times New Roman" w:hAnsi="Times New Roman"/>
                <w:sz w:val="22"/>
                <w:szCs w:val="22"/>
              </w:rPr>
            </w:pPr>
          </w:p>
          <w:p w:rsidR="00C43F56"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r w:rsidRPr="008B763D">
              <w:rPr>
                <w:rFonts w:ascii="Times New Roman" w:hAnsi="Times New Roman"/>
                <w:sz w:val="22"/>
                <w:szCs w:val="22"/>
              </w:rPr>
              <w:t>§8 O4</w:t>
            </w: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r w:rsidRPr="008B763D" w:rsidR="00520B27">
              <w:rPr>
                <w:rFonts w:ascii="Times New Roman" w:hAnsi="Times New Roman"/>
                <w:sz w:val="22"/>
                <w:szCs w:val="22"/>
              </w:rPr>
              <w:t>§19 O1 Pe</w:t>
            </w: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520B27" w:rsidRPr="008B763D" w:rsidP="0083786E">
            <w:pPr>
              <w:pStyle w:val="Normlny"/>
              <w:bidi w:val="0"/>
              <w:spacing w:after="0" w:line="240" w:lineRule="auto"/>
              <w:rPr>
                <w:rFonts w:ascii="Times New Roman" w:hAnsi="Times New Roman"/>
                <w:sz w:val="22"/>
                <w:szCs w:val="22"/>
              </w:rPr>
            </w:pPr>
          </w:p>
          <w:p w:rsidR="002A6620" w:rsidRPr="008B763D" w:rsidP="0083786E">
            <w:pPr>
              <w:pStyle w:val="Normlny"/>
              <w:bidi w:val="0"/>
              <w:spacing w:after="0" w:line="240" w:lineRule="auto"/>
              <w:rPr>
                <w:rFonts w:ascii="Times New Roman" w:hAnsi="Times New Roman"/>
                <w:sz w:val="22"/>
                <w:szCs w:val="22"/>
              </w:rPr>
            </w:pPr>
            <w:r w:rsidRPr="008B763D">
              <w:rPr>
                <w:rFonts w:ascii="Times New Roman" w:hAnsi="Times New Roman"/>
                <w:sz w:val="22"/>
                <w:szCs w:val="22"/>
              </w:rPr>
              <w:t>§19 O1 Pf</w:t>
            </w:r>
          </w:p>
          <w:p w:rsidR="00FB2C88" w:rsidRPr="008B763D" w:rsidP="0083786E">
            <w:pPr>
              <w:pStyle w:val="Normlny"/>
              <w:bidi w:val="0"/>
              <w:spacing w:after="0" w:line="240" w:lineRule="auto"/>
              <w:rPr>
                <w:rFonts w:ascii="Times New Roman" w:hAnsi="Times New Roman"/>
                <w:sz w:val="22"/>
                <w:szCs w:val="22"/>
              </w:rPr>
            </w:pPr>
          </w:p>
          <w:p w:rsidR="00FB2C88" w:rsidRPr="008B763D" w:rsidP="0083786E">
            <w:pPr>
              <w:pStyle w:val="Normlny"/>
              <w:bidi w:val="0"/>
              <w:spacing w:after="0" w:line="240" w:lineRule="auto"/>
              <w:rPr>
                <w:rFonts w:ascii="Times New Roman" w:hAnsi="Times New Roman"/>
                <w:sz w:val="22"/>
                <w:szCs w:val="22"/>
              </w:rPr>
            </w:pPr>
          </w:p>
          <w:p w:rsidR="00FB2C88" w:rsidRPr="008B763D" w:rsidP="0083786E">
            <w:pPr>
              <w:pStyle w:val="Normlny"/>
              <w:bidi w:val="0"/>
              <w:spacing w:after="0" w:line="240" w:lineRule="auto"/>
              <w:rPr>
                <w:rFonts w:ascii="Times New Roman" w:hAnsi="Times New Roman"/>
                <w:sz w:val="22"/>
                <w:szCs w:val="22"/>
              </w:rPr>
            </w:pPr>
          </w:p>
          <w:p w:rsidR="00FB2C88" w:rsidRPr="008B763D" w:rsidP="0083786E">
            <w:pPr>
              <w:pStyle w:val="Normlny"/>
              <w:bidi w:val="0"/>
              <w:spacing w:after="0" w:line="240" w:lineRule="auto"/>
              <w:rPr>
                <w:rFonts w:ascii="Times New Roman" w:hAnsi="Times New Roman"/>
                <w:sz w:val="22"/>
                <w:szCs w:val="22"/>
              </w:rPr>
            </w:pPr>
          </w:p>
          <w:p w:rsidR="00FB2C88" w:rsidRPr="008B763D" w:rsidP="0083786E">
            <w:pPr>
              <w:pStyle w:val="Normlny"/>
              <w:bidi w:val="0"/>
              <w:spacing w:after="0" w:line="240" w:lineRule="auto"/>
              <w:rPr>
                <w:rFonts w:ascii="Times New Roman" w:hAnsi="Times New Roman"/>
                <w:sz w:val="22"/>
                <w:szCs w:val="22"/>
              </w:rPr>
            </w:pPr>
          </w:p>
          <w:p w:rsidR="00FB2C88" w:rsidRPr="008B763D" w:rsidP="0083786E">
            <w:pPr>
              <w:pStyle w:val="Normlny"/>
              <w:bidi w:val="0"/>
              <w:spacing w:after="0" w:line="240" w:lineRule="auto"/>
              <w:rPr>
                <w:rFonts w:ascii="Times New Roman" w:hAnsi="Times New Roman"/>
                <w:sz w:val="22"/>
                <w:szCs w:val="22"/>
              </w:rPr>
            </w:pPr>
          </w:p>
          <w:p w:rsidR="00FB2C88" w:rsidRPr="008B763D" w:rsidP="0083786E">
            <w:pPr>
              <w:pStyle w:val="Normlny"/>
              <w:bidi w:val="0"/>
              <w:spacing w:after="0" w:line="240" w:lineRule="auto"/>
              <w:rPr>
                <w:rFonts w:ascii="Times New Roman" w:hAnsi="Times New Roman"/>
                <w:sz w:val="22"/>
                <w:szCs w:val="22"/>
              </w:rPr>
            </w:pPr>
          </w:p>
          <w:p w:rsidR="00FB2C88" w:rsidRPr="008B763D" w:rsidP="0083786E">
            <w:pPr>
              <w:pStyle w:val="Normlny"/>
              <w:bidi w:val="0"/>
              <w:spacing w:after="0" w:line="240" w:lineRule="auto"/>
              <w:rPr>
                <w:rFonts w:ascii="Times New Roman" w:hAnsi="Times New Roman"/>
                <w:sz w:val="22"/>
                <w:szCs w:val="22"/>
              </w:rPr>
            </w:pPr>
          </w:p>
          <w:p w:rsidR="00FB2C88" w:rsidRPr="008B763D" w:rsidP="0083786E">
            <w:pPr>
              <w:pStyle w:val="Normlny"/>
              <w:bidi w:val="0"/>
              <w:spacing w:after="0" w:line="240" w:lineRule="auto"/>
              <w:rPr>
                <w:rFonts w:ascii="Times New Roman" w:hAnsi="Times New Roman"/>
                <w:sz w:val="22"/>
                <w:szCs w:val="22"/>
              </w:rPr>
            </w:pPr>
          </w:p>
          <w:p w:rsidR="00FB2C88" w:rsidRPr="008B763D" w:rsidP="0083786E">
            <w:pPr>
              <w:pStyle w:val="Normlny"/>
              <w:bidi w:val="0"/>
              <w:spacing w:after="0" w:line="240" w:lineRule="auto"/>
              <w:rPr>
                <w:rFonts w:ascii="Times New Roman" w:hAnsi="Times New Roman"/>
                <w:sz w:val="22"/>
                <w:szCs w:val="22"/>
              </w:rPr>
            </w:pPr>
          </w:p>
          <w:p w:rsidR="00393D3D" w:rsidP="00FB2C88">
            <w:pPr>
              <w:pStyle w:val="Normlny"/>
              <w:bidi w:val="0"/>
              <w:spacing w:after="0" w:line="240" w:lineRule="auto"/>
              <w:rPr>
                <w:rFonts w:ascii="Times New Roman" w:hAnsi="Times New Roman"/>
                <w:sz w:val="22"/>
                <w:szCs w:val="22"/>
              </w:rPr>
            </w:pPr>
          </w:p>
          <w:p w:rsidR="00393D3D" w:rsidP="00FB2C88">
            <w:pPr>
              <w:pStyle w:val="Normlny"/>
              <w:bidi w:val="0"/>
              <w:spacing w:after="0" w:line="240" w:lineRule="auto"/>
              <w:rPr>
                <w:rFonts w:ascii="Times New Roman" w:hAnsi="Times New Roman"/>
                <w:sz w:val="22"/>
                <w:szCs w:val="22"/>
              </w:rPr>
            </w:pPr>
          </w:p>
          <w:p w:rsidR="00393D3D" w:rsidP="00FB2C88">
            <w:pPr>
              <w:pStyle w:val="Normlny"/>
              <w:bidi w:val="0"/>
              <w:spacing w:after="0" w:line="240" w:lineRule="auto"/>
              <w:rPr>
                <w:rFonts w:ascii="Times New Roman" w:hAnsi="Times New Roman"/>
                <w:sz w:val="22"/>
                <w:szCs w:val="22"/>
              </w:rPr>
            </w:pPr>
          </w:p>
          <w:p w:rsidR="00393D3D" w:rsidP="00FB2C88">
            <w:pPr>
              <w:pStyle w:val="Normlny"/>
              <w:bidi w:val="0"/>
              <w:spacing w:after="0" w:line="240" w:lineRule="auto"/>
              <w:rPr>
                <w:rFonts w:ascii="Times New Roman" w:hAnsi="Times New Roman"/>
                <w:sz w:val="22"/>
                <w:szCs w:val="22"/>
              </w:rPr>
            </w:pPr>
          </w:p>
          <w:p w:rsidR="00393D3D" w:rsidP="00FB2C88">
            <w:pPr>
              <w:pStyle w:val="Normlny"/>
              <w:bidi w:val="0"/>
              <w:spacing w:after="0" w:line="240" w:lineRule="auto"/>
              <w:rPr>
                <w:rFonts w:ascii="Times New Roman" w:hAnsi="Times New Roman"/>
                <w:sz w:val="22"/>
                <w:szCs w:val="22"/>
              </w:rPr>
            </w:pPr>
          </w:p>
          <w:p w:rsidR="00FB2C88" w:rsidRPr="008B763D" w:rsidP="00FB2C88">
            <w:pPr>
              <w:pStyle w:val="Normlny"/>
              <w:bidi w:val="0"/>
              <w:spacing w:after="0" w:line="240" w:lineRule="auto"/>
              <w:rPr>
                <w:rFonts w:ascii="Times New Roman" w:hAnsi="Times New Roman"/>
                <w:sz w:val="22"/>
                <w:szCs w:val="22"/>
              </w:rPr>
            </w:pPr>
            <w:r w:rsidRPr="008B763D">
              <w:rPr>
                <w:rFonts w:ascii="Times New Roman" w:hAnsi="Times New Roman"/>
                <w:sz w:val="22"/>
                <w:szCs w:val="22"/>
              </w:rPr>
              <w:t>§19 O1 Pe</w:t>
            </w:r>
          </w:p>
          <w:p w:rsidR="00FB2C88" w:rsidRPr="008B763D" w:rsidP="0083786E">
            <w:pPr>
              <w:pStyle w:val="Normlny"/>
              <w:bidi w:val="0"/>
              <w:spacing w:after="0" w:line="240" w:lineRule="auto"/>
              <w:rPr>
                <w:rFonts w:ascii="Times New Roman" w:hAnsi="Times New Roman"/>
                <w:sz w:val="22"/>
                <w:szCs w:val="22"/>
              </w:rPr>
            </w:pP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C14150" w:rsidRPr="008B763D" w:rsidP="008B763D">
            <w:pPr>
              <w:pStyle w:val="Standard"/>
              <w:bidi w:val="0"/>
              <w:spacing w:after="0" w:line="240" w:lineRule="auto"/>
              <w:rPr>
                <w:rFonts w:ascii="Times New Roman" w:hAnsi="Times New Roman" w:cs="Times New Roman"/>
                <w:kern w:val="0"/>
                <w:lang w:eastAsia="sk-SK"/>
              </w:rPr>
            </w:pPr>
            <w:r w:rsidRPr="008B763D">
              <w:rPr>
                <w:rFonts w:ascii="Times New Roman" w:hAnsi="Times New Roman" w:cs="Times New Roman"/>
                <w:kern w:val="0"/>
                <w:lang w:eastAsia="sk-SK"/>
              </w:rPr>
              <w:t>životné prostredie.</w:t>
            </w:r>
          </w:p>
          <w:p w:rsidR="0083786E" w:rsidRPr="008B763D" w:rsidP="008B763D">
            <w:pPr>
              <w:pStyle w:val="Normlny"/>
              <w:bidi w:val="0"/>
              <w:spacing w:after="0" w:line="240" w:lineRule="auto"/>
              <w:rPr>
                <w:rFonts w:ascii="Times New Roman" w:hAnsi="Times New Roman"/>
                <w:sz w:val="22"/>
                <w:szCs w:val="22"/>
              </w:rPr>
            </w:pPr>
          </w:p>
          <w:p w:rsidR="00892F18" w:rsidRPr="008B763D" w:rsidP="008B763D">
            <w:pPr>
              <w:pStyle w:val="Standard"/>
              <w:tabs>
                <w:tab w:val="left" w:pos="426"/>
              </w:tabs>
              <w:bidi w:val="0"/>
              <w:spacing w:after="0" w:line="240" w:lineRule="auto"/>
              <w:rPr>
                <w:rFonts w:ascii="Times New Roman" w:hAnsi="Times New Roman" w:cs="Times New Roman"/>
                <w:kern w:val="0"/>
                <w:lang w:eastAsia="sk-SK"/>
              </w:rPr>
            </w:pPr>
            <w:r w:rsidRPr="008B763D">
              <w:rPr>
                <w:rFonts w:ascii="Times New Roman" w:hAnsi="Times New Roman" w:cs="Times New Roman"/>
                <w:kern w:val="0"/>
                <w:lang w:eastAsia="sk-SK"/>
              </w:rPr>
              <w:t>Prevádzkovateľ skládky odpadov je povinný najneskôr do šiestich mesiacov odo dňa naplnenia kapacity skládky odpadov alebo odo dňa uplynutia doby platnosti rozhodnutia na jej prevádzkovanie vydaného podľa § 97 ods. 1 písm. a) požiadať o udelenie súhlasu podľa § 97 ods. 1 písm. j)</w:t>
            </w:r>
          </w:p>
          <w:p w:rsidR="00C14150" w:rsidRPr="008B763D" w:rsidP="008B763D">
            <w:pPr>
              <w:pStyle w:val="Normlny"/>
              <w:bidi w:val="0"/>
              <w:spacing w:after="0" w:line="240" w:lineRule="auto"/>
              <w:rPr>
                <w:rFonts w:ascii="Times New Roman" w:hAnsi="Times New Roman"/>
                <w:sz w:val="22"/>
                <w:szCs w:val="22"/>
              </w:rPr>
            </w:pPr>
          </w:p>
          <w:p w:rsidR="00892F18" w:rsidRPr="008B763D" w:rsidP="008B763D">
            <w:pPr>
              <w:bidi w:val="0"/>
              <w:spacing w:after="0" w:line="240" w:lineRule="auto"/>
              <w:rPr>
                <w:rFonts w:ascii="Times New Roman" w:hAnsi="Times New Roman"/>
                <w:sz w:val="22"/>
                <w:szCs w:val="22"/>
              </w:rPr>
            </w:pPr>
            <w:r w:rsidRPr="008B763D">
              <w:rPr>
                <w:rFonts w:ascii="Times New Roman" w:hAnsi="Times New Roman"/>
                <w:sz w:val="22"/>
                <w:szCs w:val="22"/>
              </w:rPr>
              <w:t>Orgány štátnej správy odpadového hospodárstva udeľujú súhlas na uzavretie skládky odpadov alebo jej časti, vykonanie jej rekultivácie a jej následné monitorovanie.</w:t>
            </w:r>
          </w:p>
          <w:p w:rsidR="00892F18" w:rsidRPr="008B763D" w:rsidP="008B763D">
            <w:pPr>
              <w:pStyle w:val="Normlny"/>
              <w:bidi w:val="0"/>
              <w:spacing w:after="0" w:line="240" w:lineRule="auto"/>
              <w:rPr>
                <w:rFonts w:ascii="Times New Roman" w:hAnsi="Times New Roman"/>
                <w:sz w:val="22"/>
                <w:szCs w:val="22"/>
              </w:rPr>
            </w:pPr>
          </w:p>
          <w:p w:rsidR="00892F18" w:rsidRPr="008B763D" w:rsidP="008B763D">
            <w:pPr>
              <w:shd w:val="clear" w:color="auto" w:fill="FFFFFF"/>
              <w:bidi w:val="0"/>
              <w:spacing w:after="0" w:line="240" w:lineRule="auto"/>
              <w:contextualSpacing/>
              <w:rPr>
                <w:rFonts w:ascii="Times New Roman" w:hAnsi="Times New Roman"/>
                <w:sz w:val="22"/>
                <w:szCs w:val="22"/>
              </w:rPr>
            </w:pPr>
          </w:p>
          <w:p w:rsidR="008B763D" w:rsidRPr="008B763D" w:rsidP="008B763D">
            <w:pPr>
              <w:shd w:val="clear" w:color="auto" w:fill="FFFFFF"/>
              <w:bidi w:val="0"/>
              <w:spacing w:after="0" w:line="240" w:lineRule="auto"/>
              <w:contextualSpacing/>
              <w:rPr>
                <w:rFonts w:ascii="Times New Roman" w:hAnsi="Times New Roman"/>
                <w:sz w:val="22"/>
                <w:szCs w:val="22"/>
              </w:rPr>
            </w:pPr>
            <w:r w:rsidRPr="008B763D">
              <w:rPr>
                <w:rFonts w:ascii="Times New Roman" w:hAnsi="Times New Roman"/>
                <w:sz w:val="22"/>
                <w:szCs w:val="22"/>
              </w:rPr>
              <w:t>(1) Inšpekcia rozhodnutím nariadi prevádzkovateľovi skládky odpadov, ktorý nesplnil povinnosť podať žiadosť podľa </w:t>
            </w:r>
            <w:hyperlink r:id="rId8" w:anchor="paragraf-6" w:tooltip="Odkaz na predpis alebo ustanovenie" w:history="1">
              <w:r w:rsidRPr="008B763D">
                <w:rPr>
                  <w:rStyle w:val="Hyperlink"/>
                  <w:rFonts w:ascii="Times New Roman" w:hAnsi="Times New Roman"/>
                  <w:color w:val="auto"/>
                  <w:sz w:val="22"/>
                  <w:szCs w:val="22"/>
                  <w:u w:val="none"/>
                </w:rPr>
                <w:t>§ 6</w:t>
              </w:r>
            </w:hyperlink>
            <w:r w:rsidRPr="008B763D">
              <w:rPr>
                <w:rFonts w:ascii="Times New Roman" w:hAnsi="Times New Roman"/>
                <w:sz w:val="22"/>
                <w:szCs w:val="22"/>
              </w:rPr>
              <w:t> na účel uzavretia skládky odpadov aleb</w:t>
            </w:r>
            <w:r w:rsidRPr="008B763D" w:rsidR="00C43F56">
              <w:rPr>
                <w:rFonts w:ascii="Times New Roman" w:hAnsi="Times New Roman"/>
                <w:sz w:val="22"/>
                <w:szCs w:val="22"/>
              </w:rPr>
              <w:t xml:space="preserve"> ej časti, alebo vykonania jej rekultivácie alebo nesplnil všetky požiadavky a podmienky na vydanie súhlasu podľa </w:t>
            </w:r>
            <w:hyperlink r:id="rId8" w:anchor="paragraf-3.odsek-3.pismeno-c.bod-5" w:tooltip="Odkaz na predpis alebo ustanovenie" w:history="1">
              <w:r w:rsidRPr="008B763D" w:rsidR="00C43F56">
                <w:rPr>
                  <w:rStyle w:val="Hyperlink"/>
                  <w:rFonts w:ascii="Times New Roman" w:hAnsi="Times New Roman"/>
                  <w:color w:val="auto"/>
                  <w:sz w:val="22"/>
                  <w:szCs w:val="22"/>
                  <w:u w:val="none"/>
                </w:rPr>
                <w:t>§ 3 ods. 3 písm. c) piateho bod</w:t>
              </w:r>
            </w:hyperlink>
            <w:r w:rsidRPr="008B763D" w:rsidR="00C43F56">
              <w:rPr>
                <w:rFonts w:ascii="Times New Roman" w:hAnsi="Times New Roman"/>
                <w:sz w:val="22"/>
                <w:szCs w:val="22"/>
              </w:rPr>
              <w:t xml:space="preserve">u, alebo nezačal skládku uzatvárať a rekultivovať v lehote </w:t>
            </w:r>
            <w:r w:rsidRPr="008B763D">
              <w:rPr>
                <w:rFonts w:ascii="Times New Roman" w:hAnsi="Times New Roman"/>
                <w:sz w:val="22"/>
                <w:szCs w:val="22"/>
              </w:rPr>
              <w:t>o j určenej v integrovanom povolení, aby vykonal úkony potrebné na uzavretie skládky odpadov alebo jej časti alebo na vykonanie jej rekultivácie v  určenej lehote.</w:t>
            </w:r>
          </w:p>
          <w:p w:rsidR="008B763D" w:rsidRPr="008B763D" w:rsidP="008B763D">
            <w:pPr>
              <w:shd w:val="clear" w:color="auto" w:fill="FFFFFF"/>
              <w:bidi w:val="0"/>
              <w:spacing w:after="0" w:line="240" w:lineRule="auto"/>
              <w:contextualSpacing/>
              <w:rPr>
                <w:rFonts w:ascii="Times New Roman" w:hAnsi="Times New Roman"/>
                <w:sz w:val="22"/>
                <w:szCs w:val="22"/>
              </w:rPr>
            </w:pPr>
            <w:r w:rsidRPr="008B763D">
              <w:rPr>
                <w:rFonts w:ascii="Times New Roman" w:hAnsi="Times New Roman"/>
                <w:sz w:val="22"/>
                <w:szCs w:val="22"/>
              </w:rPr>
              <w:t xml:space="preserve">(2) Ak prevádzkovateľ skládky odpadov nevykonal úkony podľa odseku 1, inšpekcia o tejto skutočnosti informuje ministerstvo najneskôr do siedmich dní po márnom uplynutí ňou určenej lehoty.  Ministerstvo bezodkladne zabezpečí vykonanie úkonov podľa odseku 1  prostredníctvom fyzickej osoby – podnikateľa alebo právnickej osoby, oprávnenej na vykonávanie stavebných prác a prác, súvisiacich s rekultiváciou a monitorovaním skládky odpadov (ďalej len „osoba poverená na uzavretie skládky odpadov“); žiadosť prevádzkovateľa skládky odpadov o vydanie súhlasu podľa § 26 ods. 8 sa v takomto prípade nahrádza informáciou ministerstva o určení osoby poverenej na uzavretie skládky odpadov, ktorú ministerstvo doručí inšpekcii do siedmich dní od jej určenia.  Inšpekcia vyznačí v povolení informáciu o určení osoby poverenej na uzavretie skládky odpadov a určí podmienky uzavretia skládky odpadov alebo jej časti, jej rekultivácie a  monitorovania.  Na postup inšpekcie podľa tretej vety sa primerane použijú ustanovenia § 3 až 19. </w:t>
            </w:r>
          </w:p>
          <w:p w:rsidR="008B763D" w:rsidRPr="008B763D" w:rsidP="008B763D">
            <w:pPr>
              <w:bidi w:val="0"/>
              <w:spacing w:after="0" w:line="240" w:lineRule="auto"/>
              <w:contextualSpacing/>
              <w:rPr>
                <w:rFonts w:ascii="Times New Roman" w:hAnsi="Times New Roman"/>
                <w:sz w:val="22"/>
                <w:szCs w:val="22"/>
              </w:rPr>
            </w:pPr>
            <w:r w:rsidRPr="008B763D">
              <w:rPr>
                <w:rFonts w:ascii="Times New Roman" w:hAnsi="Times New Roman"/>
                <w:sz w:val="22"/>
                <w:szCs w:val="22"/>
              </w:rPr>
              <w:t xml:space="preserve">(3) Prevádzkovateľ skládky odpadov, ktorý nevykonal úkony podľa odseku 1, je povinný </w:t>
            </w:r>
          </w:p>
          <w:p w:rsidR="008B763D" w:rsidRPr="008B763D" w:rsidP="008B763D">
            <w:pPr>
              <w:bidi w:val="0"/>
              <w:spacing w:after="0" w:line="240" w:lineRule="auto"/>
              <w:rPr>
                <w:rFonts w:ascii="Times New Roman" w:hAnsi="Times New Roman"/>
                <w:sz w:val="22"/>
                <w:szCs w:val="22"/>
              </w:rPr>
            </w:pPr>
            <w:r w:rsidRPr="008B763D">
              <w:rPr>
                <w:rFonts w:ascii="Times New Roman" w:hAnsi="Times New Roman"/>
                <w:sz w:val="22"/>
                <w:szCs w:val="22"/>
              </w:rPr>
              <w:t>a) odovzdať ministerstvu všetky dokumenty, súvisiace so skládkou odpadov, vrátane úradných rozhodnutí,</w:t>
            </w:r>
          </w:p>
          <w:p w:rsidR="008B763D" w:rsidRPr="008B763D" w:rsidP="008B763D">
            <w:pPr>
              <w:bidi w:val="0"/>
              <w:spacing w:after="0" w:line="240" w:lineRule="auto"/>
              <w:rPr>
                <w:rFonts w:ascii="Times New Roman" w:hAnsi="Times New Roman"/>
                <w:sz w:val="22"/>
                <w:szCs w:val="22"/>
              </w:rPr>
            </w:pPr>
            <w:r w:rsidRPr="008B763D">
              <w:rPr>
                <w:rFonts w:ascii="Times New Roman" w:hAnsi="Times New Roman"/>
                <w:sz w:val="22"/>
                <w:szCs w:val="22"/>
              </w:rPr>
              <w:t>b) na požiadanie poskytnúť inšpekcii a ministerstvu informácie o skládke odpadov alebo jej časti, vyplývajúce z jeho pracovnej činnosti, ktoré nie sú súčasťou dokumentov podľa písmena a).</w:t>
            </w:r>
          </w:p>
          <w:p w:rsidR="008B763D" w:rsidRPr="008B763D" w:rsidP="008B763D">
            <w:pPr>
              <w:shd w:val="clear" w:color="auto" w:fill="FFFFFF"/>
              <w:bidi w:val="0"/>
              <w:spacing w:after="0" w:line="240" w:lineRule="auto"/>
              <w:rPr>
                <w:rFonts w:ascii="Times New Roman" w:hAnsi="Times New Roman"/>
                <w:bCs/>
                <w:sz w:val="22"/>
                <w:szCs w:val="22"/>
              </w:rPr>
            </w:pPr>
            <w:r w:rsidRPr="008B763D">
              <w:rPr>
                <w:rFonts w:ascii="Times New Roman" w:hAnsi="Times New Roman"/>
                <w:bCs/>
                <w:sz w:val="22"/>
                <w:szCs w:val="22"/>
              </w:rPr>
              <w:t xml:space="preserve">(4) Ministerstvo zabezpečí postupom podľa odseku 2 uzavretie  skládky odpadov alebo jej časti, jej rekultiváciu a monitorovanie prostredníctvom  osoby </w:t>
              <w:br/>
              <w:t>poverenej na uzavretie</w:t>
            </w:r>
          </w:p>
          <w:p w:rsidR="008B763D" w:rsidRPr="008B763D" w:rsidP="008B763D">
            <w:pPr>
              <w:shd w:val="clear" w:color="auto" w:fill="FFFFFF"/>
              <w:bidi w:val="0"/>
              <w:spacing w:after="0" w:line="240" w:lineRule="auto"/>
              <w:rPr>
                <w:rFonts w:ascii="Times New Roman" w:hAnsi="Times New Roman"/>
                <w:bCs/>
                <w:sz w:val="22"/>
                <w:szCs w:val="22"/>
              </w:rPr>
            </w:pPr>
            <w:r w:rsidRPr="008B763D">
              <w:rPr>
                <w:rFonts w:ascii="Times New Roman" w:hAnsi="Times New Roman"/>
                <w:bCs/>
                <w:sz w:val="22"/>
                <w:szCs w:val="22"/>
              </w:rPr>
              <w:t>skládky odpadov aj vtedy,  ak prevádzkovateľ skládky odpadov</w:t>
            </w:r>
          </w:p>
          <w:p w:rsidR="008B763D" w:rsidRPr="008B763D" w:rsidP="008B763D">
            <w:pPr>
              <w:shd w:val="clear" w:color="auto" w:fill="FFFFFF"/>
              <w:bidi w:val="0"/>
              <w:spacing w:after="0" w:line="240" w:lineRule="auto"/>
              <w:rPr>
                <w:rFonts w:ascii="Times New Roman" w:hAnsi="Times New Roman"/>
                <w:bCs/>
                <w:sz w:val="22"/>
                <w:szCs w:val="22"/>
              </w:rPr>
            </w:pPr>
            <w:r w:rsidRPr="008B763D">
              <w:rPr>
                <w:rFonts w:ascii="Times New Roman" w:hAnsi="Times New Roman"/>
                <w:bCs/>
                <w:sz w:val="22"/>
                <w:szCs w:val="22"/>
              </w:rPr>
              <w:t>a) nesplnil povinnosť uzavrieť skládku odpadov alebo jej časť a vykonať jej rekultiváciu najneskôr v posledný deň lehoty uvedenej v súhlase podľa § 26 ods. 8 alebo nesplnil podmienky na vydanie takéhoto súhlasu,</w:t>
            </w:r>
          </w:p>
          <w:p w:rsidR="008B763D" w:rsidRPr="008B763D" w:rsidP="008B763D">
            <w:pPr>
              <w:shd w:val="clear" w:color="auto" w:fill="FFFFFF"/>
              <w:bidi w:val="0"/>
              <w:spacing w:after="0" w:line="240" w:lineRule="auto"/>
              <w:rPr>
                <w:rFonts w:ascii="Times New Roman" w:hAnsi="Times New Roman"/>
                <w:bCs/>
                <w:sz w:val="22"/>
                <w:szCs w:val="22"/>
              </w:rPr>
            </w:pPr>
            <w:r w:rsidRPr="008B763D">
              <w:rPr>
                <w:rFonts w:ascii="Times New Roman" w:hAnsi="Times New Roman"/>
                <w:bCs/>
                <w:sz w:val="22"/>
                <w:szCs w:val="22"/>
              </w:rPr>
              <w:t xml:space="preserve">b) nie je známy alebo nemá právneho nástupcu, alebo </w:t>
            </w:r>
          </w:p>
          <w:p w:rsidR="008B763D" w:rsidRPr="008B763D" w:rsidP="008B763D">
            <w:pPr>
              <w:shd w:val="clear" w:color="auto" w:fill="FFFFFF"/>
              <w:bidi w:val="0"/>
              <w:spacing w:after="0" w:line="240" w:lineRule="auto"/>
              <w:rPr>
                <w:rFonts w:ascii="Times New Roman" w:hAnsi="Times New Roman"/>
                <w:bCs/>
                <w:sz w:val="22"/>
                <w:szCs w:val="22"/>
              </w:rPr>
            </w:pPr>
            <w:r w:rsidRPr="008B763D">
              <w:rPr>
                <w:rFonts w:ascii="Times New Roman" w:hAnsi="Times New Roman"/>
                <w:bCs/>
                <w:sz w:val="22"/>
                <w:szCs w:val="22"/>
              </w:rPr>
              <w:t>c) nezabezpečuje monitorovanie skládky odpadov.</w:t>
            </w:r>
          </w:p>
          <w:p w:rsidR="00892F18" w:rsidRPr="008B763D" w:rsidP="008B763D">
            <w:pPr>
              <w:pStyle w:val="Normlny"/>
              <w:bidi w:val="0"/>
              <w:spacing w:after="0" w:line="240" w:lineRule="auto"/>
              <w:rPr>
                <w:rFonts w:ascii="Times New Roman" w:hAnsi="Times New Roman"/>
                <w:sz w:val="22"/>
                <w:szCs w:val="22"/>
              </w:rPr>
            </w:pPr>
          </w:p>
          <w:p w:rsidR="00892F18" w:rsidRPr="008B763D" w:rsidP="008B763D">
            <w:pPr>
              <w:pStyle w:val="Normlny"/>
              <w:bidi w:val="0"/>
              <w:spacing w:after="0" w:line="240" w:lineRule="auto"/>
              <w:rPr>
                <w:rFonts w:ascii="Times New Roman" w:hAnsi="Times New Roman"/>
                <w:sz w:val="22"/>
                <w:szCs w:val="22"/>
              </w:rPr>
            </w:pPr>
          </w:p>
          <w:p w:rsidR="008B763D" w:rsidP="008B763D">
            <w:pPr>
              <w:shd w:val="clear" w:color="auto" w:fill="FFFFFF"/>
              <w:bidi w:val="0"/>
              <w:spacing w:after="0" w:line="240" w:lineRule="auto"/>
              <w:rPr>
                <w:rFonts w:ascii="Times New Roman" w:hAnsi="Times New Roman"/>
                <w:bCs/>
                <w:sz w:val="22"/>
                <w:szCs w:val="22"/>
              </w:rPr>
            </w:pPr>
          </w:p>
          <w:p w:rsidR="008B763D" w:rsidRPr="008B763D" w:rsidP="008B763D">
            <w:pPr>
              <w:shd w:val="clear" w:color="auto" w:fill="FFFFFF"/>
              <w:bidi w:val="0"/>
              <w:spacing w:after="0" w:line="240" w:lineRule="auto"/>
              <w:rPr>
                <w:rFonts w:ascii="Times New Roman" w:hAnsi="Times New Roman"/>
                <w:bCs/>
                <w:sz w:val="22"/>
                <w:szCs w:val="22"/>
              </w:rPr>
            </w:pPr>
            <w:r w:rsidRPr="008B763D">
              <w:rPr>
                <w:rFonts w:ascii="Times New Roman" w:hAnsi="Times New Roman"/>
                <w:bCs/>
                <w:sz w:val="22"/>
                <w:szCs w:val="22"/>
              </w:rPr>
              <w:t xml:space="preserve">(1) Orgán štátnej správy odpadového hospodárstva nariadi prevádzkovateľovi skládky odpadov, ktorý nesplnil povinnosť podať žiadosť o udelenie súhlasu podľa § 97 ods. 1 písm. j), nesplnil všetky požiadavky na podmienky na vydanie súhlasu podľa § 97 ods. 1 písm. j) alebo </w:t>
            </w:r>
            <w:r w:rsidRPr="008B763D">
              <w:rPr>
                <w:rFonts w:ascii="Times New Roman" w:hAnsi="Times New Roman"/>
                <w:sz w:val="22"/>
                <w:szCs w:val="22"/>
                <w:shd w:val="clear" w:color="auto" w:fill="FFFFFF"/>
              </w:rPr>
              <w:t xml:space="preserve"> prevádzkovateľovi skládky odpadov, ktorý </w:t>
            </w:r>
            <w:r>
              <w:rPr>
                <w:rFonts w:ascii="Times New Roman" w:hAnsi="Times New Roman"/>
                <w:sz w:val="22"/>
                <w:szCs w:val="22"/>
                <w:shd w:val="clear" w:color="auto" w:fill="FFFFFF"/>
              </w:rPr>
              <w:t xml:space="preserve">nezačal s uzatváraním skládky </w:t>
            </w:r>
            <w:r w:rsidRPr="008B763D">
              <w:rPr>
                <w:rFonts w:ascii="Times New Roman" w:hAnsi="Times New Roman"/>
                <w:sz w:val="22"/>
                <w:szCs w:val="22"/>
                <w:shd w:val="clear" w:color="auto" w:fill="FFFFFF"/>
              </w:rPr>
              <w:t>odpadov alebo jej časti a s rekultiváciou skládky odpadov v lehote určenej podľa § 97 ods. 6 písm. a)</w:t>
            </w:r>
            <w:r w:rsidRPr="008B763D">
              <w:rPr>
                <w:rFonts w:ascii="Times New Roman" w:hAnsi="Times New Roman"/>
                <w:bCs/>
                <w:sz w:val="22"/>
                <w:szCs w:val="22"/>
              </w:rPr>
              <w:t>, aby vykonal úkony potrebné na uzavretie skládky odpadov alebo jej časti alebo na vykonanie jej rekultivácie. Orgán štátnej správy zároveň určí na vykonanie týchto úkonov lehotu, nie dlhšiu ako 14 dní.</w:t>
            </w:r>
          </w:p>
          <w:p w:rsidR="008B763D" w:rsidRPr="008B763D" w:rsidP="008B763D">
            <w:pPr>
              <w:shd w:val="clear" w:color="auto" w:fill="FFFFFF"/>
              <w:bidi w:val="0"/>
              <w:spacing w:after="0" w:line="240" w:lineRule="auto"/>
              <w:rPr>
                <w:rFonts w:ascii="Times New Roman" w:hAnsi="Times New Roman"/>
                <w:bCs/>
                <w:sz w:val="22"/>
                <w:szCs w:val="22"/>
              </w:rPr>
            </w:pPr>
            <w:r w:rsidRPr="008B763D">
              <w:rPr>
                <w:rFonts w:ascii="Times New Roman" w:hAnsi="Times New Roman"/>
                <w:bCs/>
                <w:sz w:val="22"/>
                <w:szCs w:val="22"/>
              </w:rPr>
              <w:t xml:space="preserve">(2) Ak prevádzkovateľ skládky odpadov nevykonal úkony podľa odseku 1, orgán štátnej správy odpadového hospodárstva o tejto skutočnosti informuje ministerstvo najneskôr do siedmich dní po márnom uplynutí ním určenej lehoty. Ministerstvo bezodkladne  zabezpečí vykonanie úkonov podľa odseku 1 prostredníctvom fyzickej osoby – podnikateľa alebo právnickej osoby, oprávnenej na vykonávanie stavebných prác a prác, súvisiacich s rekultiváciou a monitorovaním skládky odpadov (ďalej len „osoba poverená na uzavretie skládky odpadov“); žiadosť prevádzkovateľa skládky odpadov o vydanie súhlasu podľa § 19 ods.  3 sa v tomto prípade nahrádza informáciou ministerstva o určení osoby poverenej na uzavretie skládky odpadov, ktorú ministerstvo doručí orgánu štátnej správy odpadového hospodárstva do siedmich dní od jej určenia. </w:t>
            </w:r>
          </w:p>
          <w:p w:rsidR="008B763D" w:rsidRPr="008B763D" w:rsidP="008B763D">
            <w:pPr>
              <w:shd w:val="clear" w:color="auto" w:fill="FFFFFF"/>
              <w:bidi w:val="0"/>
              <w:spacing w:after="0" w:line="240" w:lineRule="auto"/>
              <w:rPr>
                <w:rFonts w:ascii="Times New Roman" w:hAnsi="Times New Roman"/>
                <w:bCs/>
                <w:sz w:val="22"/>
                <w:szCs w:val="22"/>
              </w:rPr>
            </w:pPr>
            <w:r w:rsidRPr="008B763D">
              <w:rPr>
                <w:rFonts w:ascii="Times New Roman" w:hAnsi="Times New Roman"/>
                <w:bCs/>
                <w:sz w:val="22"/>
                <w:szCs w:val="22"/>
              </w:rPr>
              <w:t>(3) Prevádzkovateľ skládky odpadov, ktorý nevykonal úkony podľa odseku 1 je povinný</w:t>
            </w:r>
          </w:p>
          <w:p w:rsidR="008B763D" w:rsidRPr="008B763D" w:rsidP="008B763D">
            <w:pPr>
              <w:shd w:val="clear" w:color="auto" w:fill="FFFFFF"/>
              <w:bidi w:val="0"/>
              <w:spacing w:after="0" w:line="240" w:lineRule="auto"/>
              <w:rPr>
                <w:rFonts w:ascii="Times New Roman" w:hAnsi="Times New Roman"/>
                <w:bCs/>
                <w:sz w:val="22"/>
                <w:szCs w:val="22"/>
              </w:rPr>
            </w:pPr>
            <w:r w:rsidRPr="008B763D">
              <w:rPr>
                <w:rFonts w:ascii="Times New Roman" w:hAnsi="Times New Roman"/>
                <w:bCs/>
                <w:sz w:val="22"/>
                <w:szCs w:val="22"/>
              </w:rPr>
              <w:t>a) odovzdať ministerstvu všetky dokumenty, súvisiace so skládkou odpadov, vrátane úradných rozhodnutí,</w:t>
            </w:r>
          </w:p>
          <w:p w:rsidR="008B763D" w:rsidRPr="008B763D" w:rsidP="008B763D">
            <w:pPr>
              <w:shd w:val="clear" w:color="auto" w:fill="FFFFFF"/>
              <w:bidi w:val="0"/>
              <w:spacing w:after="0" w:line="240" w:lineRule="auto"/>
              <w:rPr>
                <w:rFonts w:ascii="Times New Roman" w:hAnsi="Times New Roman"/>
                <w:bCs/>
                <w:sz w:val="22"/>
                <w:szCs w:val="22"/>
              </w:rPr>
            </w:pPr>
            <w:r w:rsidRPr="008B763D">
              <w:rPr>
                <w:rFonts w:ascii="Times New Roman" w:hAnsi="Times New Roman"/>
                <w:bCs/>
                <w:sz w:val="22"/>
                <w:szCs w:val="22"/>
              </w:rPr>
              <w:t>b) na požiadanie poskytnúť orgánu štátnej správy odpadového hospodárstva a ministerstvu informácie o skládke odpadov alebo jej časti, vyplývajúce z jeho pracovnej činnosti, ktoré nie sú súčasťou dokumentov podľa písmena a).</w:t>
            </w:r>
          </w:p>
          <w:p w:rsidR="008B763D" w:rsidRPr="008B763D" w:rsidP="008B763D">
            <w:pPr>
              <w:shd w:val="clear" w:color="auto" w:fill="FFFFFF"/>
              <w:bidi w:val="0"/>
              <w:spacing w:after="0" w:line="240" w:lineRule="auto"/>
              <w:ind w:left="426"/>
              <w:rPr>
                <w:rFonts w:ascii="Times New Roman" w:hAnsi="Times New Roman"/>
                <w:bCs/>
                <w:sz w:val="22"/>
                <w:szCs w:val="22"/>
              </w:rPr>
            </w:pPr>
          </w:p>
          <w:p w:rsidR="008B763D" w:rsidRPr="008B763D" w:rsidP="008B763D">
            <w:pPr>
              <w:shd w:val="clear" w:color="auto" w:fill="FFFFFF"/>
              <w:bidi w:val="0"/>
              <w:spacing w:after="0" w:line="240" w:lineRule="auto"/>
              <w:rPr>
                <w:rFonts w:ascii="Times New Roman" w:hAnsi="Times New Roman"/>
                <w:bCs/>
                <w:sz w:val="22"/>
                <w:szCs w:val="22"/>
              </w:rPr>
            </w:pPr>
            <w:r w:rsidRPr="008B763D">
              <w:rPr>
                <w:rFonts w:ascii="Times New Roman" w:hAnsi="Times New Roman"/>
                <w:bCs/>
                <w:sz w:val="22"/>
                <w:szCs w:val="22"/>
              </w:rPr>
              <w:t>(4) Ministerstvo zabezpečí postupom podľa odseku 2 uzavretie skládky odpadov alebo jej časti, jej rekultiváciu a monitorovanie prostredníctvom osoby poverenej na uzavretie skládky odpadov aj vtedy, ak prevádzkovateľ skládky odpadov</w:t>
            </w:r>
          </w:p>
          <w:p w:rsidR="008B763D" w:rsidRPr="008B763D" w:rsidP="008B763D">
            <w:pPr>
              <w:shd w:val="clear" w:color="auto" w:fill="FFFFFF"/>
              <w:bidi w:val="0"/>
              <w:spacing w:after="0" w:line="240" w:lineRule="auto"/>
              <w:rPr>
                <w:rFonts w:ascii="Times New Roman" w:hAnsi="Times New Roman"/>
                <w:bCs/>
                <w:sz w:val="22"/>
                <w:szCs w:val="22"/>
              </w:rPr>
            </w:pPr>
            <w:r w:rsidRPr="008B763D">
              <w:rPr>
                <w:rFonts w:ascii="Times New Roman" w:hAnsi="Times New Roman"/>
                <w:bCs/>
                <w:sz w:val="22"/>
                <w:szCs w:val="22"/>
              </w:rPr>
              <w:t>a) nesplnil povinnosť uzavrieť skládku odpadov alebo jej časť a vykonať jej rekultiváciu najneskôr v posledný deň lehoty uvedenej v súhlase podľa § 97 ods. 1 písm. j),</w:t>
            </w:r>
          </w:p>
          <w:p w:rsidR="008B763D" w:rsidRPr="008B763D" w:rsidP="008B763D">
            <w:pPr>
              <w:shd w:val="clear" w:color="auto" w:fill="FFFFFF"/>
              <w:bidi w:val="0"/>
              <w:spacing w:after="0" w:line="240" w:lineRule="auto"/>
              <w:rPr>
                <w:rFonts w:ascii="Times New Roman" w:hAnsi="Times New Roman"/>
                <w:bCs/>
                <w:sz w:val="22"/>
                <w:szCs w:val="22"/>
              </w:rPr>
            </w:pPr>
            <w:r w:rsidRPr="008B763D">
              <w:rPr>
                <w:rFonts w:ascii="Times New Roman" w:hAnsi="Times New Roman"/>
                <w:bCs/>
                <w:sz w:val="22"/>
                <w:szCs w:val="22"/>
              </w:rPr>
              <w:t>b) nie je známy alebo nemá právneho nástupcu, alebo</w:t>
            </w:r>
          </w:p>
          <w:p w:rsidR="008B763D" w:rsidRPr="008B763D" w:rsidP="008B763D">
            <w:pPr>
              <w:shd w:val="clear" w:color="auto" w:fill="FFFFFF"/>
              <w:bidi w:val="0"/>
              <w:spacing w:after="0" w:line="240" w:lineRule="auto"/>
              <w:rPr>
                <w:rFonts w:ascii="Times New Roman" w:hAnsi="Times New Roman"/>
                <w:bCs/>
                <w:sz w:val="22"/>
                <w:szCs w:val="22"/>
              </w:rPr>
            </w:pPr>
            <w:r w:rsidRPr="008B763D">
              <w:rPr>
                <w:rFonts w:ascii="Times New Roman" w:hAnsi="Times New Roman"/>
                <w:bCs/>
                <w:sz w:val="22"/>
                <w:szCs w:val="22"/>
              </w:rPr>
              <w:t xml:space="preserve">c) nezabezpečuje monitorovanie skládky odpadov. </w:t>
            </w:r>
          </w:p>
          <w:p w:rsidR="008B763D" w:rsidRPr="008B763D" w:rsidP="008B763D">
            <w:pPr>
              <w:shd w:val="clear" w:color="auto" w:fill="FFFFFF"/>
              <w:bidi w:val="0"/>
              <w:spacing w:after="0" w:line="240" w:lineRule="auto"/>
              <w:rPr>
                <w:rFonts w:ascii="Times New Roman" w:hAnsi="Times New Roman"/>
                <w:bCs/>
                <w:sz w:val="22"/>
                <w:szCs w:val="22"/>
              </w:rPr>
            </w:pPr>
          </w:p>
          <w:p w:rsidR="008B763D" w:rsidRPr="008B763D" w:rsidP="008B763D">
            <w:pPr>
              <w:shd w:val="clear" w:color="auto" w:fill="FFFFFF"/>
              <w:bidi w:val="0"/>
              <w:spacing w:after="0" w:line="240" w:lineRule="auto"/>
              <w:rPr>
                <w:rFonts w:ascii="Times New Roman" w:hAnsi="Times New Roman"/>
                <w:bCs/>
                <w:sz w:val="22"/>
                <w:szCs w:val="22"/>
              </w:rPr>
            </w:pPr>
          </w:p>
          <w:p w:rsidR="008B763D" w:rsidRPr="008B763D" w:rsidP="008B763D">
            <w:pPr>
              <w:shd w:val="clear" w:color="auto" w:fill="FFFFFF"/>
              <w:bidi w:val="0"/>
              <w:spacing w:after="0" w:line="240" w:lineRule="auto"/>
              <w:rPr>
                <w:rFonts w:ascii="Times New Roman" w:hAnsi="Times New Roman"/>
                <w:bCs/>
                <w:sz w:val="22"/>
                <w:szCs w:val="22"/>
              </w:rPr>
            </w:pPr>
          </w:p>
          <w:p w:rsidR="008B763D" w:rsidRPr="008B763D" w:rsidP="008B763D">
            <w:pPr>
              <w:shd w:val="clear" w:color="auto" w:fill="FFFFFF"/>
              <w:bidi w:val="0"/>
              <w:spacing w:after="0" w:line="240" w:lineRule="auto"/>
              <w:rPr>
                <w:rFonts w:ascii="Times New Roman" w:hAnsi="Times New Roman"/>
                <w:bCs/>
                <w:sz w:val="22"/>
                <w:szCs w:val="22"/>
              </w:rPr>
            </w:pPr>
          </w:p>
          <w:p w:rsidR="008B763D" w:rsidRPr="008B763D" w:rsidP="008B763D">
            <w:pPr>
              <w:shd w:val="clear" w:color="auto" w:fill="FFFFFF"/>
              <w:bidi w:val="0"/>
              <w:spacing w:after="0" w:line="240" w:lineRule="auto"/>
              <w:rPr>
                <w:rFonts w:ascii="Times New Roman" w:hAnsi="Times New Roman"/>
                <w:bCs/>
                <w:sz w:val="22"/>
                <w:szCs w:val="22"/>
              </w:rPr>
            </w:pPr>
          </w:p>
          <w:p w:rsidR="008B763D" w:rsidRPr="008B763D" w:rsidP="008B763D">
            <w:pPr>
              <w:shd w:val="clear" w:color="auto" w:fill="FFFFFF"/>
              <w:bidi w:val="0"/>
              <w:spacing w:after="0" w:line="240" w:lineRule="auto"/>
              <w:rPr>
                <w:rFonts w:ascii="Times New Roman" w:hAnsi="Times New Roman"/>
                <w:bCs/>
                <w:sz w:val="22"/>
                <w:szCs w:val="22"/>
              </w:rPr>
            </w:pPr>
          </w:p>
          <w:p w:rsidR="008B763D" w:rsidRPr="008B763D" w:rsidP="008B763D">
            <w:pPr>
              <w:shd w:val="clear" w:color="auto" w:fill="FFFFFF"/>
              <w:bidi w:val="0"/>
              <w:spacing w:after="0" w:line="240" w:lineRule="auto"/>
              <w:rPr>
                <w:rFonts w:ascii="Times New Roman" w:hAnsi="Times New Roman"/>
                <w:bCs/>
                <w:sz w:val="22"/>
                <w:szCs w:val="22"/>
              </w:rPr>
            </w:pPr>
          </w:p>
          <w:p w:rsidR="008B763D" w:rsidRPr="008B763D" w:rsidP="008B763D">
            <w:pPr>
              <w:shd w:val="clear" w:color="auto" w:fill="FFFFFF"/>
              <w:bidi w:val="0"/>
              <w:spacing w:after="0" w:line="240" w:lineRule="auto"/>
              <w:rPr>
                <w:rFonts w:ascii="Times New Roman" w:hAnsi="Times New Roman"/>
                <w:bCs/>
                <w:sz w:val="22"/>
                <w:szCs w:val="22"/>
              </w:rPr>
            </w:pPr>
          </w:p>
          <w:p w:rsidR="008B763D" w:rsidRPr="008B763D" w:rsidP="008B763D">
            <w:pPr>
              <w:shd w:val="clear" w:color="auto" w:fill="FFFFFF"/>
              <w:bidi w:val="0"/>
              <w:spacing w:after="0" w:line="240" w:lineRule="auto"/>
              <w:rPr>
                <w:rFonts w:ascii="Times New Roman" w:hAnsi="Times New Roman"/>
                <w:bCs/>
                <w:sz w:val="22"/>
                <w:szCs w:val="22"/>
              </w:rPr>
            </w:pPr>
          </w:p>
          <w:p w:rsidR="008B763D" w:rsidRPr="008B763D" w:rsidP="008B763D">
            <w:pPr>
              <w:shd w:val="clear" w:color="auto" w:fill="FFFFFF"/>
              <w:bidi w:val="0"/>
              <w:spacing w:after="0" w:line="240" w:lineRule="auto"/>
              <w:rPr>
                <w:rFonts w:ascii="Times New Roman" w:hAnsi="Times New Roman"/>
                <w:bCs/>
                <w:sz w:val="22"/>
                <w:szCs w:val="22"/>
              </w:rPr>
            </w:pPr>
          </w:p>
          <w:p w:rsidR="008B763D" w:rsidRPr="008B763D" w:rsidP="008B763D">
            <w:pPr>
              <w:shd w:val="clear" w:color="auto" w:fill="FFFFFF"/>
              <w:bidi w:val="0"/>
              <w:spacing w:after="0" w:line="240" w:lineRule="auto"/>
              <w:rPr>
                <w:rFonts w:ascii="Times New Roman" w:hAnsi="Times New Roman"/>
                <w:bCs/>
                <w:sz w:val="22"/>
                <w:szCs w:val="22"/>
              </w:rPr>
            </w:pPr>
          </w:p>
          <w:p w:rsidR="008B763D" w:rsidRPr="008B763D" w:rsidP="008B763D">
            <w:pPr>
              <w:shd w:val="clear" w:color="auto" w:fill="FFFFFF"/>
              <w:bidi w:val="0"/>
              <w:spacing w:after="0" w:line="240" w:lineRule="auto"/>
              <w:rPr>
                <w:rFonts w:ascii="Times New Roman" w:hAnsi="Times New Roman"/>
                <w:bCs/>
                <w:sz w:val="22"/>
                <w:szCs w:val="22"/>
              </w:rPr>
            </w:pPr>
          </w:p>
          <w:p w:rsidR="008B763D" w:rsidRPr="008B763D" w:rsidP="008B763D">
            <w:pPr>
              <w:shd w:val="clear" w:color="auto" w:fill="FFFFFF"/>
              <w:bidi w:val="0"/>
              <w:spacing w:after="0" w:line="240" w:lineRule="auto"/>
              <w:rPr>
                <w:rFonts w:ascii="Times New Roman" w:hAnsi="Times New Roman"/>
                <w:bCs/>
                <w:sz w:val="22"/>
                <w:szCs w:val="22"/>
              </w:rPr>
            </w:pPr>
          </w:p>
          <w:p w:rsidR="008B763D" w:rsidRPr="008B763D" w:rsidP="008B763D">
            <w:pPr>
              <w:shd w:val="clear" w:color="auto" w:fill="FFFFFF"/>
              <w:bidi w:val="0"/>
              <w:spacing w:after="0" w:line="240" w:lineRule="auto"/>
              <w:rPr>
                <w:rFonts w:ascii="Times New Roman" w:hAnsi="Times New Roman"/>
                <w:bCs/>
                <w:sz w:val="22"/>
                <w:szCs w:val="22"/>
              </w:rPr>
            </w:pPr>
          </w:p>
          <w:p w:rsidR="008B763D" w:rsidRPr="008B763D" w:rsidP="008B763D">
            <w:pPr>
              <w:shd w:val="clear" w:color="auto" w:fill="FFFFFF"/>
              <w:bidi w:val="0"/>
              <w:spacing w:after="0" w:line="240" w:lineRule="auto"/>
              <w:rPr>
                <w:rFonts w:ascii="Times New Roman" w:hAnsi="Times New Roman"/>
                <w:bCs/>
                <w:sz w:val="22"/>
                <w:szCs w:val="22"/>
              </w:rPr>
            </w:pPr>
          </w:p>
          <w:p w:rsidR="008B763D" w:rsidRPr="008B763D" w:rsidP="008B763D">
            <w:pPr>
              <w:shd w:val="clear" w:color="auto" w:fill="FFFFFF"/>
              <w:bidi w:val="0"/>
              <w:spacing w:after="0" w:line="240" w:lineRule="auto"/>
              <w:rPr>
                <w:rFonts w:ascii="Times New Roman" w:hAnsi="Times New Roman"/>
                <w:bCs/>
                <w:sz w:val="22"/>
                <w:szCs w:val="22"/>
              </w:rPr>
            </w:pPr>
          </w:p>
          <w:p w:rsidR="008B763D" w:rsidRPr="008B763D" w:rsidP="008B763D">
            <w:pPr>
              <w:shd w:val="clear" w:color="auto" w:fill="FFFFFF"/>
              <w:bidi w:val="0"/>
              <w:spacing w:after="0" w:line="240" w:lineRule="auto"/>
              <w:rPr>
                <w:rFonts w:ascii="Times New Roman" w:hAnsi="Times New Roman"/>
                <w:bCs/>
                <w:sz w:val="22"/>
                <w:szCs w:val="22"/>
              </w:rPr>
            </w:pPr>
          </w:p>
          <w:p w:rsidR="008B763D" w:rsidRPr="008B763D" w:rsidP="008B763D">
            <w:pPr>
              <w:shd w:val="clear" w:color="auto" w:fill="FFFFFF"/>
              <w:bidi w:val="0"/>
              <w:spacing w:after="0" w:line="240" w:lineRule="auto"/>
              <w:rPr>
                <w:rFonts w:ascii="Times New Roman" w:hAnsi="Times New Roman"/>
                <w:bCs/>
                <w:sz w:val="22"/>
                <w:szCs w:val="22"/>
              </w:rPr>
            </w:pPr>
          </w:p>
          <w:p w:rsidR="008B763D" w:rsidRPr="008B763D" w:rsidP="008B763D">
            <w:pPr>
              <w:shd w:val="clear" w:color="auto" w:fill="FFFFFF"/>
              <w:bidi w:val="0"/>
              <w:spacing w:after="0" w:line="240" w:lineRule="auto"/>
              <w:rPr>
                <w:rFonts w:ascii="Times New Roman" w:hAnsi="Times New Roman"/>
                <w:bCs/>
                <w:sz w:val="22"/>
                <w:szCs w:val="22"/>
              </w:rPr>
            </w:pPr>
            <w:r w:rsidRPr="008B763D" w:rsidR="00344359">
              <w:rPr>
                <w:rFonts w:ascii="Times New Roman" w:hAnsi="Times New Roman"/>
                <w:sz w:val="22"/>
                <w:szCs w:val="22"/>
              </w:rPr>
              <w:t>Uzavretie skládky odpadov v súlade s odsekom 1 písm. j) overí príslušný orgán štátnej správy odpadového hospodárstva vrátane vykonania miestnej obhliadky a o uzavretí skládky vydá potvrdenie</w:t>
            </w:r>
          </w:p>
          <w:p w:rsidR="008B763D" w:rsidRPr="008B763D" w:rsidP="008B763D">
            <w:pPr>
              <w:shd w:val="clear" w:color="auto" w:fill="FFFFFF"/>
              <w:bidi w:val="0"/>
              <w:spacing w:after="0" w:line="240" w:lineRule="auto"/>
              <w:rPr>
                <w:rFonts w:ascii="Times New Roman" w:hAnsi="Times New Roman"/>
                <w:bCs/>
                <w:sz w:val="22"/>
                <w:szCs w:val="22"/>
              </w:rPr>
            </w:pPr>
          </w:p>
          <w:p w:rsidR="008B763D" w:rsidRPr="008B763D" w:rsidP="008B763D">
            <w:pPr>
              <w:shd w:val="clear" w:color="auto" w:fill="FFFFFF"/>
              <w:bidi w:val="0"/>
              <w:spacing w:after="0" w:line="240" w:lineRule="auto"/>
              <w:rPr>
                <w:rFonts w:ascii="Times New Roman" w:hAnsi="Times New Roman"/>
                <w:bCs/>
                <w:sz w:val="22"/>
                <w:szCs w:val="22"/>
              </w:rPr>
            </w:pPr>
          </w:p>
          <w:p w:rsidR="008B763D" w:rsidRPr="008B763D" w:rsidP="008B763D">
            <w:pPr>
              <w:shd w:val="clear" w:color="auto" w:fill="FFFFFF"/>
              <w:bidi w:val="0"/>
              <w:spacing w:after="0" w:line="240" w:lineRule="auto"/>
              <w:rPr>
                <w:rFonts w:ascii="Times New Roman" w:hAnsi="Times New Roman"/>
                <w:bCs/>
                <w:sz w:val="22"/>
                <w:szCs w:val="22"/>
              </w:rPr>
            </w:pPr>
          </w:p>
          <w:p w:rsidR="00344359" w:rsidRPr="008B763D" w:rsidP="00344359">
            <w:pPr>
              <w:autoSpaceDE/>
              <w:autoSpaceDN/>
              <w:bidi w:val="0"/>
              <w:spacing w:after="0" w:line="240" w:lineRule="auto"/>
              <w:rPr>
                <w:rFonts w:ascii="Times New Roman" w:hAnsi="Times New Roman"/>
                <w:sz w:val="22"/>
                <w:szCs w:val="22"/>
              </w:rPr>
            </w:pPr>
            <w:r w:rsidRPr="008B763D">
              <w:rPr>
                <w:rFonts w:ascii="Times New Roman" w:hAnsi="Times New Roman"/>
                <w:sz w:val="22"/>
                <w:szCs w:val="22"/>
              </w:rPr>
              <w:t>Vydaním potvrdenia o uzatvorení skládky odpadov podľa § 97 odseku 13 zákona sa považuje skládka odpadov za definitívne uzatvorenú a prevádzkovateľ skládky odpadov musí zabezpečovať monitorovanie a kontrolu skládky odpadov počas najmenej 30 a najviac 50 rokov od vydania potvrdenia o uzatvorení skládky odpadov.</w:t>
            </w:r>
          </w:p>
          <w:p w:rsidR="008B763D" w:rsidRPr="008B763D" w:rsidP="008B763D">
            <w:pPr>
              <w:shd w:val="clear" w:color="auto" w:fill="FFFFFF"/>
              <w:bidi w:val="0"/>
              <w:spacing w:after="0" w:line="240" w:lineRule="auto"/>
              <w:rPr>
                <w:rFonts w:ascii="Times New Roman" w:hAnsi="Times New Roman"/>
                <w:bCs/>
                <w:sz w:val="22"/>
                <w:szCs w:val="22"/>
              </w:rPr>
            </w:pPr>
          </w:p>
          <w:p w:rsidR="00344359" w:rsidRPr="008B763D" w:rsidP="00344359">
            <w:pPr>
              <w:autoSpaceDE/>
              <w:autoSpaceDN/>
              <w:bidi w:val="0"/>
              <w:spacing w:after="0" w:line="240" w:lineRule="auto"/>
              <w:rPr>
                <w:rFonts w:ascii="Times New Roman" w:hAnsi="Times New Roman"/>
                <w:sz w:val="22"/>
                <w:szCs w:val="22"/>
              </w:rPr>
            </w:pPr>
            <w:r w:rsidRPr="008B763D">
              <w:rPr>
                <w:rFonts w:ascii="Times New Roman" w:hAnsi="Times New Roman"/>
                <w:sz w:val="22"/>
                <w:szCs w:val="22"/>
                <w:shd w:val="clear" w:color="auto" w:fill="FFFFFF"/>
              </w:rPr>
              <w:t>Prevádzkovateľ skládky odpadov je okrem povinností podľa </w:t>
            </w:r>
            <w:hyperlink r:id="rId9" w:anchor="paragraf-14" w:tooltip="Odkaz na predpis alebo ustanovenie" w:history="1">
              <w:r w:rsidRPr="008B763D">
                <w:rPr>
                  <w:rStyle w:val="Hyperlink"/>
                  <w:rFonts w:ascii="Times New Roman" w:hAnsi="Times New Roman"/>
                  <w:iCs/>
                  <w:color w:val="auto"/>
                  <w:sz w:val="22"/>
                  <w:szCs w:val="22"/>
                  <w:u w:val="none"/>
                  <w:shd w:val="clear" w:color="auto" w:fill="FFFFFF"/>
                </w:rPr>
                <w:t>§ 14</w:t>
              </w:r>
            </w:hyperlink>
            <w:r w:rsidRPr="008B763D">
              <w:rPr>
                <w:rFonts w:ascii="Times New Roman" w:hAnsi="Times New Roman"/>
                <w:sz w:val="22"/>
                <w:szCs w:val="22"/>
                <w:shd w:val="clear" w:color="auto" w:fill="FFFFFF"/>
              </w:rPr>
              <w:t> a </w:t>
            </w:r>
            <w:hyperlink r:id="rId9" w:anchor="paragraf-17" w:tooltip="Odkaz na predpis alebo ustanovenie" w:history="1">
              <w:r w:rsidRPr="008B763D">
                <w:rPr>
                  <w:rStyle w:val="Hyperlink"/>
                  <w:rFonts w:ascii="Times New Roman" w:hAnsi="Times New Roman"/>
                  <w:iCs/>
                  <w:color w:val="auto"/>
                  <w:sz w:val="22"/>
                  <w:szCs w:val="22"/>
                  <w:u w:val="none"/>
                  <w:shd w:val="clear" w:color="auto" w:fill="FFFFFF"/>
                </w:rPr>
                <w:t>17</w:t>
              </w:r>
            </w:hyperlink>
            <w:r w:rsidRPr="008B763D">
              <w:rPr>
                <w:rFonts w:ascii="Times New Roman" w:hAnsi="Times New Roman"/>
                <w:sz w:val="22"/>
                <w:szCs w:val="22"/>
                <w:shd w:val="clear" w:color="auto" w:fill="FFFFFF"/>
              </w:rPr>
              <w:t> povinný</w:t>
            </w:r>
            <w:r w:rsidRPr="008B763D">
              <w:rPr>
                <w:rFonts w:ascii="Times New Roman" w:hAnsi="Times New Roman"/>
                <w:sz w:val="22"/>
                <w:szCs w:val="22"/>
              </w:rPr>
              <w:br/>
            </w:r>
            <w:r w:rsidRPr="008B763D">
              <w:rPr>
                <w:rFonts w:ascii="Times New Roman" w:hAnsi="Times New Roman"/>
                <w:sz w:val="22"/>
                <w:szCs w:val="22"/>
                <w:shd w:val="clear" w:color="auto" w:fill="FFFFFF"/>
              </w:rPr>
              <w:t>oznámiť príslušnému orgánu štátnej správy odpadového hospodárstva negatívne stavy a vplyvy na životné prostredie zistené monitoringom počas prevádzkovania skládky odpadov a po jej uzavretí,</w:t>
            </w:r>
          </w:p>
          <w:p w:rsidR="008B763D" w:rsidRPr="008B763D" w:rsidP="008B763D">
            <w:pPr>
              <w:shd w:val="clear" w:color="auto" w:fill="FFFFFF"/>
              <w:bidi w:val="0"/>
              <w:spacing w:after="0" w:line="240" w:lineRule="auto"/>
              <w:rPr>
                <w:rFonts w:ascii="Times New Roman" w:hAnsi="Times New Roman"/>
                <w:bCs/>
                <w:sz w:val="22"/>
                <w:szCs w:val="22"/>
              </w:rPr>
            </w:pPr>
          </w:p>
          <w:p w:rsidR="00344359" w:rsidRPr="008B763D" w:rsidP="00344359">
            <w:pPr>
              <w:pStyle w:val="Standard"/>
              <w:tabs>
                <w:tab w:val="left" w:pos="426"/>
              </w:tabs>
              <w:bidi w:val="0"/>
              <w:spacing w:after="0" w:line="240" w:lineRule="auto"/>
              <w:rPr>
                <w:rFonts w:ascii="Times New Roman" w:hAnsi="Times New Roman" w:cs="Times New Roman"/>
                <w:kern w:val="0"/>
                <w:lang w:eastAsia="sk-SK"/>
              </w:rPr>
            </w:pPr>
            <w:r w:rsidRPr="008B763D">
              <w:rPr>
                <w:rFonts w:ascii="Times New Roman" w:hAnsi="Times New Roman" w:cs="Times New Roman"/>
                <w:shd w:val="clear" w:color="auto" w:fill="FFFFFF"/>
              </w:rPr>
              <w:t>Prevádzkovateľ skládky odpadov je okrem povinností podľa </w:t>
            </w:r>
            <w:hyperlink r:id="rId9" w:anchor="paragraf-14" w:tooltip="Odkaz na predpis alebo ustanovenie" w:history="1">
              <w:r w:rsidRPr="008B763D">
                <w:rPr>
                  <w:rStyle w:val="Hyperlink"/>
                  <w:rFonts w:ascii="Times New Roman" w:hAnsi="Times New Roman"/>
                  <w:iCs/>
                  <w:color w:val="auto"/>
                  <w:u w:val="none"/>
                  <w:shd w:val="clear" w:color="auto" w:fill="FFFFFF"/>
                </w:rPr>
                <w:t>§ 14</w:t>
              </w:r>
            </w:hyperlink>
            <w:r w:rsidRPr="008B763D">
              <w:rPr>
                <w:rFonts w:ascii="Times New Roman" w:hAnsi="Times New Roman" w:cs="Times New Roman"/>
                <w:shd w:val="clear" w:color="auto" w:fill="FFFFFF"/>
              </w:rPr>
              <w:t> a </w:t>
            </w:r>
            <w:hyperlink r:id="rId9" w:anchor="paragraf-17" w:tooltip="Odkaz na predpis alebo ustanovenie" w:history="1">
              <w:r w:rsidRPr="008B763D">
                <w:rPr>
                  <w:rStyle w:val="Hyperlink"/>
                  <w:rFonts w:ascii="Times New Roman" w:hAnsi="Times New Roman"/>
                  <w:iCs/>
                  <w:color w:val="auto"/>
                  <w:u w:val="none"/>
                  <w:shd w:val="clear" w:color="auto" w:fill="FFFFFF"/>
                </w:rPr>
                <w:t>17</w:t>
              </w:r>
            </w:hyperlink>
            <w:r w:rsidRPr="008B763D">
              <w:rPr>
                <w:rFonts w:ascii="Times New Roman" w:hAnsi="Times New Roman" w:cs="Times New Roman"/>
                <w:shd w:val="clear" w:color="auto" w:fill="FFFFFF"/>
              </w:rPr>
              <w:t> povinný odstraňovať negatívne stavy a vplyvy na životné prostredie zistené monitoringom skládky odpadov,</w:t>
            </w:r>
          </w:p>
          <w:p w:rsidR="00344359" w:rsidP="008B763D">
            <w:pPr>
              <w:shd w:val="clear" w:color="auto" w:fill="FFFFFF"/>
              <w:bidi w:val="0"/>
              <w:spacing w:after="0" w:line="240" w:lineRule="auto"/>
              <w:rPr>
                <w:rFonts w:ascii="Times New Roman" w:hAnsi="Times New Roman"/>
                <w:bCs/>
                <w:sz w:val="22"/>
                <w:szCs w:val="22"/>
              </w:rPr>
            </w:pPr>
          </w:p>
          <w:p w:rsidR="00344359" w:rsidP="008B763D">
            <w:pPr>
              <w:shd w:val="clear" w:color="auto" w:fill="FFFFFF"/>
              <w:bidi w:val="0"/>
              <w:spacing w:after="0" w:line="240" w:lineRule="auto"/>
              <w:rPr>
                <w:rFonts w:ascii="Times New Roman" w:hAnsi="Times New Roman"/>
                <w:bCs/>
                <w:sz w:val="22"/>
                <w:szCs w:val="22"/>
              </w:rPr>
            </w:pPr>
          </w:p>
          <w:p w:rsidR="00344359" w:rsidRPr="008B763D" w:rsidP="00344359">
            <w:pPr>
              <w:pStyle w:val="Standard"/>
              <w:tabs>
                <w:tab w:val="left" w:pos="426"/>
              </w:tabs>
              <w:bidi w:val="0"/>
              <w:spacing w:after="0" w:line="240" w:lineRule="auto"/>
              <w:rPr>
                <w:rFonts w:ascii="Times New Roman" w:hAnsi="Times New Roman" w:cs="Times New Roman"/>
                <w:kern w:val="0"/>
                <w:lang w:eastAsia="sk-SK"/>
              </w:rPr>
            </w:pPr>
            <w:r w:rsidRPr="008B763D">
              <w:rPr>
                <w:rFonts w:ascii="Times New Roman" w:hAnsi="Times New Roman" w:cs="Times New Roman"/>
                <w:kern w:val="0"/>
                <w:lang w:eastAsia="sk-SK"/>
              </w:rPr>
              <w:t>Prevádzkovateľ skládky odpadov je okrem povinností podľa § 14 a  17 povinný odstraňovať negatívne stavy a vplyvy zistené monitoringom počas prevádzkovania skládky odpadov a po jej uzavretí,</w:t>
            </w:r>
          </w:p>
          <w:p w:rsidR="00344359" w:rsidP="008B763D">
            <w:pPr>
              <w:shd w:val="clear" w:color="auto" w:fill="FFFFFF"/>
              <w:bidi w:val="0"/>
              <w:spacing w:after="0" w:line="240" w:lineRule="auto"/>
              <w:rPr>
                <w:rFonts w:ascii="Times New Roman" w:hAnsi="Times New Roman"/>
                <w:bCs/>
                <w:sz w:val="22"/>
                <w:szCs w:val="22"/>
              </w:rPr>
            </w:pPr>
          </w:p>
          <w:p w:rsidR="00344359" w:rsidP="008B763D">
            <w:pPr>
              <w:shd w:val="clear" w:color="auto" w:fill="FFFFFF"/>
              <w:bidi w:val="0"/>
              <w:spacing w:after="0" w:line="240" w:lineRule="auto"/>
              <w:rPr>
                <w:rFonts w:ascii="Times New Roman" w:hAnsi="Times New Roman"/>
                <w:bCs/>
                <w:sz w:val="22"/>
                <w:szCs w:val="22"/>
              </w:rPr>
            </w:pPr>
          </w:p>
          <w:p w:rsidR="00344359" w:rsidRPr="008B763D" w:rsidP="008B763D">
            <w:pPr>
              <w:shd w:val="clear" w:color="auto" w:fill="FFFFFF"/>
              <w:bidi w:val="0"/>
              <w:spacing w:after="0" w:line="240" w:lineRule="auto"/>
              <w:rPr>
                <w:rFonts w:ascii="Times New Roman" w:hAnsi="Times New Roman"/>
                <w:bCs/>
                <w:sz w:val="22"/>
                <w:szCs w:val="22"/>
              </w:rPr>
            </w:pPr>
          </w:p>
          <w:p w:rsidR="002A6620" w:rsidRPr="00393D3D" w:rsidP="00393D3D">
            <w:pPr>
              <w:shd w:val="clear" w:color="auto" w:fill="FFFFFF"/>
              <w:bidi w:val="0"/>
              <w:spacing w:after="0" w:line="240" w:lineRule="auto"/>
              <w:rPr>
                <w:rFonts w:ascii="Times New Roman" w:hAnsi="Times New Roman"/>
                <w:bCs/>
                <w:sz w:val="22"/>
                <w:szCs w:val="22"/>
              </w:rPr>
            </w:pPr>
            <w:r w:rsidRPr="008B763D">
              <w:rPr>
                <w:rFonts w:ascii="Times New Roman" w:hAnsi="Times New Roman"/>
                <w:sz w:val="22"/>
                <w:szCs w:val="22"/>
              </w:rPr>
              <w:t>.</w:t>
            </w:r>
          </w:p>
          <w:p w:rsidR="002A6620" w:rsidRPr="008B763D" w:rsidP="008B763D">
            <w:pPr>
              <w:pStyle w:val="Normlny"/>
              <w:bidi w:val="0"/>
              <w:spacing w:after="0" w:line="240" w:lineRule="auto"/>
              <w:rPr>
                <w:rFonts w:ascii="Times New Roman" w:hAnsi="Times New Roman"/>
                <w:sz w:val="22"/>
                <w:szCs w:val="22"/>
              </w:rPr>
            </w:pPr>
          </w:p>
          <w:p w:rsidR="002A6620"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autoSpaceDE/>
              <w:autoSpaceDN/>
              <w:bidi w:val="0"/>
              <w:spacing w:after="0" w:line="240" w:lineRule="auto"/>
              <w:rPr>
                <w:rFonts w:ascii="Times New Roman" w:hAnsi="Times New Roman"/>
                <w:sz w:val="22"/>
                <w:szCs w:val="22"/>
              </w:rPr>
            </w:pPr>
          </w:p>
          <w:p w:rsidR="00520B27" w:rsidRPr="008B763D" w:rsidP="008B763D">
            <w:pPr>
              <w:pStyle w:val="Standard"/>
              <w:tabs>
                <w:tab w:val="left" w:pos="426"/>
              </w:tabs>
              <w:bidi w:val="0"/>
              <w:spacing w:after="0" w:line="240" w:lineRule="auto"/>
              <w:rPr>
                <w:rFonts w:ascii="Times New Roman" w:hAnsi="Times New Roman" w:cs="Times New Roman"/>
                <w:kern w:val="0"/>
                <w:lang w:eastAsia="sk-SK"/>
              </w:rPr>
            </w:pPr>
          </w:p>
          <w:p w:rsidR="00520B27" w:rsidRPr="008B763D" w:rsidP="008B763D">
            <w:pPr>
              <w:pStyle w:val="Standard"/>
              <w:tabs>
                <w:tab w:val="left" w:pos="426"/>
              </w:tabs>
              <w:bidi w:val="0"/>
              <w:spacing w:after="0" w:line="240" w:lineRule="auto"/>
              <w:rPr>
                <w:rFonts w:ascii="Times New Roman" w:hAnsi="Times New Roman" w:cs="Times New Roman"/>
                <w:kern w:val="0"/>
                <w:lang w:eastAsia="sk-SK"/>
              </w:rPr>
            </w:pPr>
          </w:p>
          <w:p w:rsidR="00520B27" w:rsidRPr="008B763D" w:rsidP="008B763D">
            <w:pPr>
              <w:pStyle w:val="Standard"/>
              <w:tabs>
                <w:tab w:val="left" w:pos="426"/>
              </w:tabs>
              <w:bidi w:val="0"/>
              <w:spacing w:after="0" w:line="240" w:lineRule="auto"/>
              <w:rPr>
                <w:rFonts w:ascii="Times New Roman" w:hAnsi="Times New Roman" w:cs="Times New Roman"/>
                <w:kern w:val="0"/>
                <w:lang w:eastAsia="sk-SK"/>
              </w:rPr>
            </w:pPr>
          </w:p>
          <w:p w:rsidR="002A6620" w:rsidRPr="008B763D" w:rsidP="008B763D">
            <w:pPr>
              <w:autoSpaceDE/>
              <w:autoSpaceDN/>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16379" w:rsidRPr="008B763D" w:rsidP="008B763D">
            <w:pPr>
              <w:pStyle w:val="Normlny"/>
              <w:bidi w:val="0"/>
              <w:spacing w:after="0" w:line="240" w:lineRule="auto"/>
              <w:rPr>
                <w:rFonts w:ascii="Times New Roman" w:hAnsi="Times New Roman"/>
                <w:sz w:val="22"/>
                <w:szCs w:val="22"/>
              </w:rPr>
            </w:pPr>
          </w:p>
          <w:p w:rsidR="00C1415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C14150" w:rsidRPr="008B763D" w:rsidP="008B763D">
            <w:pPr>
              <w:pStyle w:val="Normlny"/>
              <w:bidi w:val="0"/>
              <w:spacing w:after="0" w:line="240" w:lineRule="auto"/>
              <w:rPr>
                <w:rFonts w:ascii="Times New Roman" w:hAnsi="Times New Roman"/>
                <w:sz w:val="22"/>
                <w:szCs w:val="22"/>
              </w:rPr>
            </w:pPr>
          </w:p>
          <w:p w:rsidR="00C14150" w:rsidRPr="008B763D" w:rsidP="008B763D">
            <w:pPr>
              <w:pStyle w:val="Normlny"/>
              <w:bidi w:val="0"/>
              <w:spacing w:after="0" w:line="240" w:lineRule="auto"/>
              <w:rPr>
                <w:rFonts w:ascii="Times New Roman" w:hAnsi="Times New Roman"/>
                <w:sz w:val="22"/>
                <w:szCs w:val="22"/>
              </w:rPr>
            </w:pPr>
          </w:p>
          <w:p w:rsidR="00C14150" w:rsidRPr="008B763D" w:rsidP="008B763D">
            <w:pPr>
              <w:pStyle w:val="Normlny"/>
              <w:bidi w:val="0"/>
              <w:spacing w:after="0" w:line="240" w:lineRule="auto"/>
              <w:rPr>
                <w:rFonts w:ascii="Times New Roman" w:hAnsi="Times New Roman"/>
                <w:sz w:val="22"/>
                <w:szCs w:val="22"/>
              </w:rPr>
            </w:pPr>
          </w:p>
          <w:p w:rsidR="00C1415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C14150" w:rsidRPr="008B763D" w:rsidP="008B763D">
            <w:pPr>
              <w:pStyle w:val="Normlny"/>
              <w:bidi w:val="0"/>
              <w:spacing w:after="0" w:line="240" w:lineRule="auto"/>
              <w:rPr>
                <w:rFonts w:ascii="Times New Roman" w:hAnsi="Times New Roman"/>
                <w:sz w:val="22"/>
                <w:szCs w:val="22"/>
              </w:rPr>
            </w:pPr>
          </w:p>
          <w:p w:rsidR="00C14150" w:rsidRPr="008B763D" w:rsidP="008B763D">
            <w:pPr>
              <w:pStyle w:val="Normlny"/>
              <w:bidi w:val="0"/>
              <w:spacing w:after="0" w:line="240" w:lineRule="auto"/>
              <w:rPr>
                <w:rFonts w:ascii="Times New Roman" w:hAnsi="Times New Roman"/>
                <w:sz w:val="22"/>
                <w:szCs w:val="22"/>
              </w:rPr>
            </w:pPr>
          </w:p>
          <w:p w:rsidR="00C14150" w:rsidRPr="008B763D" w:rsidP="008B763D">
            <w:pPr>
              <w:pStyle w:val="Normlny"/>
              <w:bidi w:val="0"/>
              <w:spacing w:after="0" w:line="240" w:lineRule="auto"/>
              <w:rPr>
                <w:rFonts w:ascii="Times New Roman" w:hAnsi="Times New Roman"/>
                <w:sz w:val="22"/>
                <w:szCs w:val="22"/>
              </w:rPr>
            </w:pPr>
          </w:p>
          <w:p w:rsidR="00C14150" w:rsidRPr="008B763D" w:rsidP="008B763D">
            <w:pPr>
              <w:pStyle w:val="Normlny"/>
              <w:bidi w:val="0"/>
              <w:spacing w:after="0" w:line="240" w:lineRule="auto"/>
              <w:rPr>
                <w:rFonts w:ascii="Times New Roman" w:hAnsi="Times New Roman"/>
                <w:sz w:val="22"/>
                <w:szCs w:val="22"/>
              </w:rPr>
            </w:pPr>
          </w:p>
          <w:p w:rsidR="00C1415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C14150" w:rsidRPr="008B763D" w:rsidP="008B763D">
            <w:pPr>
              <w:pStyle w:val="Normlny"/>
              <w:bidi w:val="0"/>
              <w:spacing w:after="0" w:line="240" w:lineRule="auto"/>
              <w:rPr>
                <w:rFonts w:ascii="Times New Roman" w:hAnsi="Times New Roman"/>
                <w:sz w:val="22"/>
                <w:szCs w:val="22"/>
              </w:rPr>
            </w:pPr>
          </w:p>
          <w:p w:rsidR="0083786E"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8B763D" w:rsidP="008B763D">
            <w:pPr>
              <w:pStyle w:val="Normlny"/>
              <w:bidi w:val="0"/>
              <w:spacing w:after="0" w:line="240" w:lineRule="auto"/>
              <w:rPr>
                <w:rFonts w:ascii="Times New Roman" w:hAnsi="Times New Roman"/>
                <w:sz w:val="22"/>
                <w:szCs w:val="22"/>
              </w:rPr>
            </w:pPr>
          </w:p>
          <w:p w:rsidR="008B763D" w:rsidP="008B763D">
            <w:pPr>
              <w:pStyle w:val="Normlny"/>
              <w:bidi w:val="0"/>
              <w:spacing w:after="0" w:line="240" w:lineRule="auto"/>
              <w:rPr>
                <w:rFonts w:ascii="Times New Roman" w:hAnsi="Times New Roman"/>
                <w:sz w:val="22"/>
                <w:szCs w:val="22"/>
              </w:rPr>
            </w:pPr>
          </w:p>
          <w:p w:rsidR="008B763D" w:rsidP="008B763D">
            <w:pPr>
              <w:pStyle w:val="Normlny"/>
              <w:bidi w:val="0"/>
              <w:spacing w:after="0" w:line="240" w:lineRule="auto"/>
              <w:rPr>
                <w:rFonts w:ascii="Times New Roman" w:hAnsi="Times New Roman"/>
                <w:sz w:val="22"/>
                <w:szCs w:val="22"/>
              </w:rPr>
            </w:pPr>
          </w:p>
          <w:p w:rsidR="008B763D" w:rsidP="008B763D">
            <w:pPr>
              <w:pStyle w:val="Normlny"/>
              <w:bidi w:val="0"/>
              <w:spacing w:after="0" w:line="240" w:lineRule="auto"/>
              <w:rPr>
                <w:rFonts w:ascii="Times New Roman" w:hAnsi="Times New Roman"/>
                <w:sz w:val="22"/>
                <w:szCs w:val="22"/>
              </w:rPr>
            </w:pPr>
          </w:p>
          <w:p w:rsidR="008B763D" w:rsidP="008B763D">
            <w:pPr>
              <w:pStyle w:val="Normlny"/>
              <w:bidi w:val="0"/>
              <w:spacing w:after="0" w:line="240" w:lineRule="auto"/>
              <w:rPr>
                <w:rFonts w:ascii="Times New Roman" w:hAnsi="Times New Roman"/>
                <w:sz w:val="22"/>
                <w:szCs w:val="22"/>
              </w:rPr>
            </w:pPr>
          </w:p>
          <w:p w:rsidR="008B763D" w:rsidP="008B763D">
            <w:pPr>
              <w:pStyle w:val="Normlny"/>
              <w:bidi w:val="0"/>
              <w:spacing w:after="0" w:line="240" w:lineRule="auto"/>
              <w:rPr>
                <w:rFonts w:ascii="Times New Roman" w:hAnsi="Times New Roman"/>
                <w:sz w:val="22"/>
                <w:szCs w:val="22"/>
              </w:rPr>
            </w:pPr>
          </w:p>
          <w:p w:rsidR="008B763D" w:rsidP="008B763D">
            <w:pPr>
              <w:pStyle w:val="Normlny"/>
              <w:bidi w:val="0"/>
              <w:spacing w:after="0" w:line="240" w:lineRule="auto"/>
              <w:rPr>
                <w:rFonts w:ascii="Times New Roman" w:hAnsi="Times New Roman"/>
                <w:sz w:val="22"/>
                <w:szCs w:val="22"/>
              </w:rPr>
            </w:pPr>
          </w:p>
          <w:p w:rsidR="008B763D" w:rsidP="008B763D">
            <w:pPr>
              <w:pStyle w:val="Normlny"/>
              <w:bidi w:val="0"/>
              <w:spacing w:after="0" w:line="240" w:lineRule="auto"/>
              <w:rPr>
                <w:rFonts w:ascii="Times New Roman" w:hAnsi="Times New Roman"/>
                <w:sz w:val="22"/>
                <w:szCs w:val="22"/>
              </w:rPr>
            </w:pPr>
          </w:p>
          <w:p w:rsidR="008B763D" w:rsidP="008B763D">
            <w:pPr>
              <w:pStyle w:val="Normlny"/>
              <w:bidi w:val="0"/>
              <w:spacing w:after="0" w:line="240" w:lineRule="auto"/>
              <w:rPr>
                <w:rFonts w:ascii="Times New Roman" w:hAnsi="Times New Roman"/>
                <w:sz w:val="22"/>
                <w:szCs w:val="22"/>
              </w:rPr>
            </w:pPr>
          </w:p>
          <w:p w:rsidR="008B763D" w:rsidP="008B763D">
            <w:pPr>
              <w:pStyle w:val="Normlny"/>
              <w:bidi w:val="0"/>
              <w:spacing w:after="0" w:line="240" w:lineRule="auto"/>
              <w:rPr>
                <w:rFonts w:ascii="Times New Roman" w:hAnsi="Times New Roman"/>
                <w:sz w:val="22"/>
                <w:szCs w:val="22"/>
              </w:rPr>
            </w:pPr>
          </w:p>
          <w:p w:rsidR="008B763D" w:rsidP="008B763D">
            <w:pPr>
              <w:pStyle w:val="Normlny"/>
              <w:bidi w:val="0"/>
              <w:spacing w:after="0" w:line="240" w:lineRule="auto"/>
              <w:rPr>
                <w:rFonts w:ascii="Times New Roman" w:hAnsi="Times New Roman"/>
                <w:sz w:val="22"/>
                <w:szCs w:val="22"/>
              </w:rPr>
            </w:pPr>
          </w:p>
          <w:p w:rsidR="008B763D" w:rsidP="008B763D">
            <w:pPr>
              <w:pStyle w:val="Normlny"/>
              <w:bidi w:val="0"/>
              <w:spacing w:after="0" w:line="240" w:lineRule="auto"/>
              <w:rPr>
                <w:rFonts w:ascii="Times New Roman" w:hAnsi="Times New Roman"/>
                <w:sz w:val="22"/>
                <w:szCs w:val="22"/>
              </w:rPr>
            </w:pPr>
          </w:p>
          <w:p w:rsidR="008B763D" w:rsidP="008B763D">
            <w:pPr>
              <w:pStyle w:val="Normlny"/>
              <w:bidi w:val="0"/>
              <w:spacing w:after="0" w:line="240" w:lineRule="auto"/>
              <w:rPr>
                <w:rFonts w:ascii="Times New Roman" w:hAnsi="Times New Roman"/>
                <w:sz w:val="22"/>
                <w:szCs w:val="22"/>
              </w:rPr>
            </w:pPr>
          </w:p>
          <w:p w:rsidR="008B763D" w:rsidP="008B763D">
            <w:pPr>
              <w:pStyle w:val="Normlny"/>
              <w:bidi w:val="0"/>
              <w:spacing w:after="0" w:line="240" w:lineRule="auto"/>
              <w:rPr>
                <w:rFonts w:ascii="Times New Roman" w:hAnsi="Times New Roman"/>
                <w:sz w:val="22"/>
                <w:szCs w:val="22"/>
              </w:rPr>
            </w:pPr>
          </w:p>
          <w:p w:rsidR="008B763D" w:rsidP="008B763D">
            <w:pPr>
              <w:pStyle w:val="Normlny"/>
              <w:bidi w:val="0"/>
              <w:spacing w:after="0" w:line="240" w:lineRule="auto"/>
              <w:rPr>
                <w:rFonts w:ascii="Times New Roman" w:hAnsi="Times New Roman"/>
                <w:sz w:val="22"/>
                <w:szCs w:val="22"/>
              </w:rPr>
            </w:pPr>
          </w:p>
          <w:p w:rsidR="008B763D" w:rsidP="008B763D">
            <w:pPr>
              <w:pStyle w:val="Normlny"/>
              <w:bidi w:val="0"/>
              <w:spacing w:after="0" w:line="240" w:lineRule="auto"/>
              <w:rPr>
                <w:rFonts w:ascii="Times New Roman" w:hAnsi="Times New Roman"/>
                <w:sz w:val="22"/>
                <w:szCs w:val="22"/>
              </w:rPr>
            </w:pPr>
          </w:p>
          <w:p w:rsid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r w:rsidRPr="008B763D">
              <w:rPr>
                <w:rFonts w:ascii="Times New Roman" w:hAnsi="Times New Roman"/>
                <w:sz w:val="22"/>
                <w:szCs w:val="22"/>
              </w:rPr>
              <w:t>Ú</w:t>
            </w: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r w:rsidRPr="008B763D">
              <w:rPr>
                <w:rFonts w:ascii="Times New Roman" w:hAnsi="Times New Roman"/>
                <w:sz w:val="22"/>
                <w:szCs w:val="22"/>
              </w:rPr>
              <w:t>Ú</w:t>
            </w: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2A6620" w:rsidRPr="008B763D" w:rsidP="008B763D">
            <w:pPr>
              <w:pStyle w:val="Normlny"/>
              <w:bidi w:val="0"/>
              <w:spacing w:after="0" w:line="240" w:lineRule="auto"/>
              <w:rPr>
                <w:rFonts w:ascii="Times New Roman" w:hAnsi="Times New Roman"/>
                <w:sz w:val="22"/>
                <w:szCs w:val="22"/>
              </w:rPr>
            </w:pPr>
          </w:p>
          <w:p w:rsidR="00087A59" w:rsidRPr="008B763D" w:rsidP="008B763D">
            <w:pPr>
              <w:pStyle w:val="Normlny"/>
              <w:bidi w:val="0"/>
              <w:spacing w:after="0" w:line="240" w:lineRule="auto"/>
              <w:rPr>
                <w:rFonts w:ascii="Times New Roman" w:hAnsi="Times New Roman"/>
                <w:sz w:val="22"/>
                <w:szCs w:val="22"/>
              </w:rPr>
            </w:pPr>
            <w:r w:rsidRPr="008B763D">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16379" w:rsidRPr="00B0538A" w:rsidP="0083786E">
            <w:pPr>
              <w:pStyle w:val="Normlny"/>
              <w:bidi w:val="0"/>
              <w:spacing w:after="0" w:line="240" w:lineRule="auto"/>
              <w:rPr>
                <w:rFonts w:ascii="Times New Roman" w:hAnsi="Times New Roman"/>
                <w:bCs/>
                <w:sz w:val="22"/>
                <w:szCs w:val="22"/>
              </w:rPr>
            </w:pPr>
          </w:p>
          <w:p w:rsidR="00C14150" w:rsidRPr="00B0538A" w:rsidP="0083786E">
            <w:pPr>
              <w:pStyle w:val="Normlny"/>
              <w:bidi w:val="0"/>
              <w:spacing w:after="0" w:line="240" w:lineRule="auto"/>
              <w:rPr>
                <w:rFonts w:ascii="Times New Roman" w:hAnsi="Times New Roman"/>
                <w:bCs/>
                <w:sz w:val="22"/>
                <w:szCs w:val="22"/>
              </w:rPr>
            </w:pPr>
          </w:p>
          <w:p w:rsidR="00C14150" w:rsidRPr="00B0538A" w:rsidP="0083786E">
            <w:pPr>
              <w:pStyle w:val="Normlny"/>
              <w:bidi w:val="0"/>
              <w:spacing w:after="0" w:line="240" w:lineRule="auto"/>
              <w:rPr>
                <w:rFonts w:ascii="Times New Roman" w:hAnsi="Times New Roman"/>
                <w:bCs/>
                <w:sz w:val="22"/>
                <w:szCs w:val="22"/>
              </w:rPr>
            </w:pPr>
          </w:p>
          <w:p w:rsidR="00C14150" w:rsidRPr="00B0538A" w:rsidP="0083786E">
            <w:pPr>
              <w:pStyle w:val="Normlny"/>
              <w:bidi w:val="0"/>
              <w:spacing w:after="0" w:line="240" w:lineRule="auto"/>
              <w:rPr>
                <w:rFonts w:ascii="Times New Roman" w:hAnsi="Times New Roman"/>
                <w:bCs/>
                <w:sz w:val="22"/>
                <w:szCs w:val="22"/>
              </w:rPr>
            </w:pPr>
          </w:p>
          <w:p w:rsidR="00C14150" w:rsidRPr="00B0538A" w:rsidP="0083786E">
            <w:pPr>
              <w:pStyle w:val="Normlny"/>
              <w:bidi w:val="0"/>
              <w:spacing w:after="0" w:line="240" w:lineRule="auto"/>
              <w:rPr>
                <w:rFonts w:ascii="Times New Roman" w:hAnsi="Times New Roman"/>
                <w:bCs/>
                <w:sz w:val="22"/>
                <w:szCs w:val="22"/>
              </w:rPr>
            </w:pPr>
          </w:p>
          <w:p w:rsidR="00C14150" w:rsidRPr="00B0538A" w:rsidP="0083786E">
            <w:pPr>
              <w:pStyle w:val="Normlny"/>
              <w:bidi w:val="0"/>
              <w:spacing w:after="0" w:line="240" w:lineRule="auto"/>
              <w:rPr>
                <w:rFonts w:ascii="Times New Roman" w:hAnsi="Times New Roman"/>
                <w:bCs/>
                <w:sz w:val="22"/>
                <w:szCs w:val="22"/>
              </w:rPr>
            </w:pPr>
          </w:p>
          <w:p w:rsidR="00C14150" w:rsidRPr="00B0538A" w:rsidP="0083786E">
            <w:pPr>
              <w:pStyle w:val="Normlny"/>
              <w:bidi w:val="0"/>
              <w:spacing w:after="0" w:line="240" w:lineRule="auto"/>
              <w:rPr>
                <w:rFonts w:ascii="Times New Roman" w:hAnsi="Times New Roman"/>
                <w:bCs/>
                <w:sz w:val="22"/>
                <w:szCs w:val="22"/>
              </w:rPr>
            </w:pPr>
          </w:p>
          <w:p w:rsidR="00C14150" w:rsidRPr="00B0538A" w:rsidP="0083786E">
            <w:pPr>
              <w:pStyle w:val="Normlny"/>
              <w:bidi w:val="0"/>
              <w:spacing w:after="0" w:line="240" w:lineRule="auto"/>
              <w:rPr>
                <w:rFonts w:ascii="Times New Roman" w:hAnsi="Times New Roman"/>
                <w:bCs/>
                <w:sz w:val="22"/>
                <w:szCs w:val="22"/>
              </w:rPr>
            </w:pPr>
          </w:p>
          <w:p w:rsidR="00C14150" w:rsidRPr="00B0538A" w:rsidP="0083786E">
            <w:pPr>
              <w:pStyle w:val="Normlny"/>
              <w:bidi w:val="0"/>
              <w:spacing w:after="0" w:line="240" w:lineRule="auto"/>
              <w:rPr>
                <w:rFonts w:ascii="Times New Roman" w:hAnsi="Times New Roman"/>
                <w:bCs/>
                <w:sz w:val="22"/>
                <w:szCs w:val="22"/>
              </w:rPr>
            </w:pPr>
          </w:p>
          <w:p w:rsidR="00C14150" w:rsidRPr="00B0538A" w:rsidP="0083786E">
            <w:pPr>
              <w:pStyle w:val="Normlny"/>
              <w:bidi w:val="0"/>
              <w:spacing w:after="0" w:line="240" w:lineRule="auto"/>
              <w:rPr>
                <w:rFonts w:ascii="Times New Roman" w:hAnsi="Times New Roman"/>
                <w:bCs/>
                <w:sz w:val="22"/>
                <w:szCs w:val="22"/>
              </w:rPr>
            </w:pPr>
          </w:p>
          <w:p w:rsidR="00C14150" w:rsidRPr="00B0538A" w:rsidP="0083786E">
            <w:pPr>
              <w:pStyle w:val="Normlny"/>
              <w:bidi w:val="0"/>
              <w:spacing w:after="0" w:line="240" w:lineRule="auto"/>
              <w:rPr>
                <w:rFonts w:ascii="Times New Roman" w:hAnsi="Times New Roman"/>
                <w:bCs/>
                <w:sz w:val="22"/>
                <w:szCs w:val="22"/>
              </w:rPr>
            </w:pPr>
          </w:p>
          <w:p w:rsidR="00C14150" w:rsidRPr="00B0538A" w:rsidP="0083786E">
            <w:pPr>
              <w:pStyle w:val="Normlny"/>
              <w:bidi w:val="0"/>
              <w:spacing w:after="0" w:line="240" w:lineRule="auto"/>
              <w:rPr>
                <w:rFonts w:ascii="Times New Roman" w:hAnsi="Times New Roman"/>
                <w:bCs/>
                <w:sz w:val="22"/>
                <w:szCs w:val="22"/>
              </w:rPr>
            </w:pPr>
          </w:p>
          <w:p w:rsidR="0083786E" w:rsidRPr="00B0538A" w:rsidP="0083786E">
            <w:pPr>
              <w:pStyle w:val="Normlny"/>
              <w:bidi w:val="0"/>
              <w:spacing w:after="0" w:line="240" w:lineRule="auto"/>
              <w:rPr>
                <w:rFonts w:ascii="Times New Roman" w:hAnsi="Times New Roman"/>
                <w:b/>
                <w:bCs/>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8B763D" w:rsidP="0083786E">
            <w:pPr>
              <w:pStyle w:val="Normlny"/>
              <w:bidi w:val="0"/>
              <w:spacing w:after="0" w:line="240" w:lineRule="auto"/>
              <w:rPr>
                <w:rFonts w:ascii="Times New Roman" w:hAnsi="Times New Roman"/>
                <w:b/>
                <w:bCs/>
                <w:sz w:val="22"/>
                <w:szCs w:val="22"/>
              </w:rPr>
            </w:pPr>
          </w:p>
          <w:p w:rsidR="008B763D" w:rsidP="0083786E">
            <w:pPr>
              <w:pStyle w:val="Normlny"/>
              <w:bidi w:val="0"/>
              <w:spacing w:after="0" w:line="240" w:lineRule="auto"/>
              <w:rPr>
                <w:rFonts w:ascii="Times New Roman" w:hAnsi="Times New Roman"/>
                <w:b/>
                <w:bCs/>
                <w:sz w:val="22"/>
                <w:szCs w:val="22"/>
              </w:rPr>
            </w:pPr>
          </w:p>
          <w:p w:rsidR="008B763D" w:rsidP="0083786E">
            <w:pPr>
              <w:pStyle w:val="Normlny"/>
              <w:bidi w:val="0"/>
              <w:spacing w:after="0" w:line="240" w:lineRule="auto"/>
              <w:rPr>
                <w:rFonts w:ascii="Times New Roman" w:hAnsi="Times New Roman"/>
                <w:b/>
                <w:bCs/>
                <w:sz w:val="22"/>
                <w:szCs w:val="22"/>
              </w:rPr>
            </w:pPr>
          </w:p>
          <w:p w:rsidR="008B763D" w:rsidP="0083786E">
            <w:pPr>
              <w:pStyle w:val="Normlny"/>
              <w:bidi w:val="0"/>
              <w:spacing w:after="0" w:line="240" w:lineRule="auto"/>
              <w:rPr>
                <w:rFonts w:ascii="Times New Roman" w:hAnsi="Times New Roman"/>
                <w:b/>
                <w:bCs/>
                <w:sz w:val="22"/>
                <w:szCs w:val="22"/>
              </w:rPr>
            </w:pPr>
          </w:p>
          <w:p w:rsidR="008B763D" w:rsidP="0083786E">
            <w:pPr>
              <w:pStyle w:val="Normlny"/>
              <w:bidi w:val="0"/>
              <w:spacing w:after="0" w:line="240" w:lineRule="auto"/>
              <w:rPr>
                <w:rFonts w:ascii="Times New Roman" w:hAnsi="Times New Roman"/>
                <w:b/>
                <w:bCs/>
                <w:sz w:val="22"/>
                <w:szCs w:val="22"/>
              </w:rPr>
            </w:pPr>
          </w:p>
          <w:p w:rsidR="008B763D" w:rsidP="0083786E">
            <w:pPr>
              <w:pStyle w:val="Normlny"/>
              <w:bidi w:val="0"/>
              <w:spacing w:after="0" w:line="240" w:lineRule="auto"/>
              <w:rPr>
                <w:rFonts w:ascii="Times New Roman" w:hAnsi="Times New Roman"/>
                <w:b/>
                <w:bCs/>
                <w:sz w:val="22"/>
                <w:szCs w:val="22"/>
              </w:rPr>
            </w:pPr>
          </w:p>
          <w:p w:rsidR="008B763D" w:rsidP="0083786E">
            <w:pPr>
              <w:pStyle w:val="Normlny"/>
              <w:bidi w:val="0"/>
              <w:spacing w:after="0" w:line="240" w:lineRule="auto"/>
              <w:rPr>
                <w:rFonts w:ascii="Times New Roman" w:hAnsi="Times New Roman"/>
                <w:b/>
                <w:bCs/>
                <w:sz w:val="22"/>
                <w:szCs w:val="22"/>
              </w:rPr>
            </w:pPr>
          </w:p>
          <w:p w:rsidR="008B763D" w:rsidP="0083786E">
            <w:pPr>
              <w:pStyle w:val="Normlny"/>
              <w:bidi w:val="0"/>
              <w:spacing w:after="0" w:line="240" w:lineRule="auto"/>
              <w:rPr>
                <w:rFonts w:ascii="Times New Roman" w:hAnsi="Times New Roman"/>
                <w:b/>
                <w:bCs/>
                <w:sz w:val="22"/>
                <w:szCs w:val="22"/>
              </w:rPr>
            </w:pPr>
          </w:p>
          <w:p w:rsidR="008B763D" w:rsidP="0083786E">
            <w:pPr>
              <w:pStyle w:val="Normlny"/>
              <w:bidi w:val="0"/>
              <w:spacing w:after="0" w:line="240" w:lineRule="auto"/>
              <w:rPr>
                <w:rFonts w:ascii="Times New Roman" w:hAnsi="Times New Roman"/>
                <w:b/>
                <w:bCs/>
                <w:sz w:val="22"/>
                <w:szCs w:val="22"/>
              </w:rPr>
            </w:pPr>
          </w:p>
          <w:p w:rsidR="008B763D" w:rsidP="0083786E">
            <w:pPr>
              <w:pStyle w:val="Normlny"/>
              <w:bidi w:val="0"/>
              <w:spacing w:after="0" w:line="240" w:lineRule="auto"/>
              <w:rPr>
                <w:rFonts w:ascii="Times New Roman" w:hAnsi="Times New Roman"/>
                <w:b/>
                <w:bCs/>
                <w:sz w:val="22"/>
                <w:szCs w:val="22"/>
              </w:rPr>
            </w:pPr>
          </w:p>
          <w:p w:rsidR="008B763D" w:rsidP="0083786E">
            <w:pPr>
              <w:pStyle w:val="Normlny"/>
              <w:bidi w:val="0"/>
              <w:spacing w:after="0" w:line="240" w:lineRule="auto"/>
              <w:rPr>
                <w:rFonts w:ascii="Times New Roman" w:hAnsi="Times New Roman"/>
                <w:b/>
                <w:bCs/>
                <w:sz w:val="22"/>
                <w:szCs w:val="22"/>
              </w:rPr>
            </w:pPr>
          </w:p>
          <w:p w:rsidR="008B763D" w:rsidP="0083786E">
            <w:pPr>
              <w:pStyle w:val="Normlny"/>
              <w:bidi w:val="0"/>
              <w:spacing w:after="0" w:line="240" w:lineRule="auto"/>
              <w:rPr>
                <w:rFonts w:ascii="Times New Roman" w:hAnsi="Times New Roman"/>
                <w:b/>
                <w:bCs/>
                <w:sz w:val="22"/>
                <w:szCs w:val="22"/>
              </w:rPr>
            </w:pPr>
          </w:p>
          <w:p w:rsidR="008B763D" w:rsidP="0083786E">
            <w:pPr>
              <w:pStyle w:val="Normlny"/>
              <w:bidi w:val="0"/>
              <w:spacing w:after="0" w:line="240" w:lineRule="auto"/>
              <w:rPr>
                <w:rFonts w:ascii="Times New Roman" w:hAnsi="Times New Roman"/>
                <w:b/>
                <w:bCs/>
                <w:sz w:val="22"/>
                <w:szCs w:val="22"/>
              </w:rPr>
            </w:pPr>
          </w:p>
          <w:p w:rsidR="008B763D" w:rsidP="0083786E">
            <w:pPr>
              <w:pStyle w:val="Normlny"/>
              <w:bidi w:val="0"/>
              <w:spacing w:after="0" w:line="240" w:lineRule="auto"/>
              <w:rPr>
                <w:rFonts w:ascii="Times New Roman" w:hAnsi="Times New Roman"/>
                <w:b/>
                <w:bCs/>
                <w:sz w:val="22"/>
                <w:szCs w:val="22"/>
              </w:rPr>
            </w:pPr>
          </w:p>
          <w:p w:rsidR="008B763D" w:rsidP="0083786E">
            <w:pPr>
              <w:pStyle w:val="Normlny"/>
              <w:bidi w:val="0"/>
              <w:spacing w:after="0" w:line="240" w:lineRule="auto"/>
              <w:rPr>
                <w:rFonts w:ascii="Times New Roman" w:hAnsi="Times New Roman"/>
                <w:b/>
                <w:bCs/>
                <w:sz w:val="22"/>
                <w:szCs w:val="22"/>
              </w:rPr>
            </w:pPr>
          </w:p>
          <w:p w:rsidR="008B763D" w:rsidP="0083786E">
            <w:pPr>
              <w:pStyle w:val="Normlny"/>
              <w:bidi w:val="0"/>
              <w:spacing w:after="0" w:line="240" w:lineRule="auto"/>
              <w:rPr>
                <w:rFonts w:ascii="Times New Roman" w:hAnsi="Times New Roman"/>
                <w:b/>
                <w:bCs/>
                <w:sz w:val="22"/>
                <w:szCs w:val="22"/>
              </w:rPr>
            </w:pPr>
          </w:p>
          <w:p w:rsidR="008B763D"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r w:rsidRPr="00B0538A">
              <w:rPr>
                <w:rFonts w:ascii="Times New Roman" w:hAnsi="Times New Roman"/>
                <w:b/>
                <w:bCs/>
                <w:sz w:val="22"/>
                <w:szCs w:val="22"/>
              </w:rPr>
              <w:t>GP-N</w:t>
            </w: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r w:rsidRPr="00B0538A">
              <w:rPr>
                <w:rFonts w:ascii="Times New Roman" w:hAnsi="Times New Roman"/>
                <w:b/>
                <w:bCs/>
                <w:sz w:val="22"/>
                <w:szCs w:val="22"/>
              </w:rPr>
              <w:t>GP-N</w:t>
            </w: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2A6620" w:rsidRPr="00B0538A" w:rsidP="0083786E">
            <w:pPr>
              <w:pStyle w:val="Normlny"/>
              <w:bidi w:val="0"/>
              <w:spacing w:after="0" w:line="240" w:lineRule="auto"/>
              <w:rPr>
                <w:rFonts w:ascii="Times New Roman" w:hAnsi="Times New Roman"/>
                <w:b/>
                <w:bCs/>
                <w:sz w:val="22"/>
                <w:szCs w:val="22"/>
              </w:rPr>
            </w:pPr>
          </w:p>
          <w:p w:rsidR="00087A59" w:rsidRPr="00B0538A" w:rsidP="0083786E">
            <w:pPr>
              <w:pStyle w:val="Normlny"/>
              <w:bidi w:val="0"/>
              <w:spacing w:after="0" w:line="240" w:lineRule="auto"/>
              <w:rPr>
                <w:rFonts w:ascii="Times New Roman" w:hAnsi="Times New Roman"/>
                <w:b/>
                <w:bCs/>
                <w:sz w:val="22"/>
                <w:szCs w:val="22"/>
              </w:rPr>
            </w:pPr>
            <w:r w:rsidRPr="00B0538A">
              <w:rPr>
                <w:rFonts w:ascii="Times New Roman" w:hAnsi="Times New Roman"/>
                <w:b/>
                <w:bCs/>
                <w:sz w:val="22"/>
                <w:szCs w:val="22"/>
              </w:rPr>
              <w:t>GP-N</w:t>
            </w:r>
          </w:p>
        </w:tc>
        <w:tc>
          <w:tcPr>
            <w:tcW w:w="1776"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rPr>
                <w:rFonts w:ascii="Times New Roman" w:hAnsi="Times New Roman"/>
                <w:b/>
                <w:bCs/>
                <w:sz w:val="22"/>
                <w:szCs w:val="22"/>
              </w:rPr>
            </w:pPr>
          </w:p>
        </w:tc>
      </w:tr>
      <w:tr>
        <w:tblPrEx>
          <w:tblW w:w="16200" w:type="dxa"/>
          <w:jc w:val="center"/>
          <w:tblLayout w:type="fixed"/>
          <w:tblCellMar>
            <w:left w:w="43" w:type="dxa"/>
            <w:right w:w="43" w:type="dxa"/>
          </w:tblCellMar>
        </w:tblPrEx>
        <w:trPr>
          <w:trHeight w:val="6615"/>
          <w:jc w:val="center"/>
        </w:trPr>
        <w:tc>
          <w:tcPr>
            <w:tcW w:w="674" w:type="dxa"/>
            <w:tcBorders>
              <w:top w:val="single" w:sz="4" w:space="0" w:color="auto"/>
              <w:left w:val="single" w:sz="4" w:space="0" w:color="auto"/>
              <w:bottom w:val="single" w:sz="4" w:space="0" w:color="auto"/>
              <w:right w:val="single" w:sz="4" w:space="0" w:color="auto"/>
            </w:tcBorders>
            <w:textDirection w:val="lrTb"/>
            <w:vAlign w:val="top"/>
          </w:tcPr>
          <w:p w:rsidR="00C14150"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55785E" w:rsidRPr="00B0538A" w:rsidP="00C14150">
            <w:pPr>
              <w:pStyle w:val="Normlny"/>
              <w:bidi w:val="0"/>
              <w:spacing w:after="0" w:line="240" w:lineRule="auto"/>
              <w:rPr>
                <w:rFonts w:ascii="Times New Roman" w:hAnsi="Times New Roman"/>
                <w:sz w:val="22"/>
                <w:szCs w:val="22"/>
              </w:rPr>
            </w:pPr>
          </w:p>
          <w:p w:rsidR="0055785E" w:rsidRPr="00B0538A" w:rsidP="00C14150">
            <w:pPr>
              <w:pStyle w:val="Normlny"/>
              <w:bidi w:val="0"/>
              <w:spacing w:after="0" w:line="240" w:lineRule="auto"/>
              <w:rPr>
                <w:rFonts w:ascii="Times New Roman" w:hAnsi="Times New Roman"/>
                <w:sz w:val="22"/>
                <w:szCs w:val="22"/>
              </w:rPr>
            </w:pPr>
          </w:p>
          <w:p w:rsidR="0055785E" w:rsidRPr="00B0538A" w:rsidP="00C14150">
            <w:pPr>
              <w:pStyle w:val="Normlny"/>
              <w:bidi w:val="0"/>
              <w:spacing w:after="0" w:line="240" w:lineRule="auto"/>
              <w:rPr>
                <w:rFonts w:ascii="Times New Roman" w:hAnsi="Times New Roman"/>
                <w:sz w:val="22"/>
                <w:szCs w:val="22"/>
              </w:rPr>
            </w:pPr>
          </w:p>
          <w:p w:rsidR="0055785E" w:rsidRPr="00B0538A" w:rsidP="00C14150">
            <w:pPr>
              <w:pStyle w:val="Normlny"/>
              <w:bidi w:val="0"/>
              <w:spacing w:after="0" w:line="240" w:lineRule="auto"/>
              <w:rPr>
                <w:rFonts w:ascii="Times New Roman" w:hAnsi="Times New Roman"/>
                <w:sz w:val="22"/>
                <w:szCs w:val="22"/>
              </w:rPr>
            </w:pPr>
          </w:p>
          <w:p w:rsidR="0055785E" w:rsidRPr="00B0538A" w:rsidP="00C14150">
            <w:pPr>
              <w:pStyle w:val="Normlny"/>
              <w:bidi w:val="0"/>
              <w:spacing w:after="0" w:line="240" w:lineRule="auto"/>
              <w:rPr>
                <w:rFonts w:ascii="Times New Roman" w:hAnsi="Times New Roman"/>
                <w:sz w:val="22"/>
                <w:szCs w:val="22"/>
              </w:rPr>
            </w:pPr>
          </w:p>
          <w:p w:rsidR="0055785E" w:rsidRPr="00B0538A" w:rsidP="00C14150">
            <w:pPr>
              <w:pStyle w:val="Normlny"/>
              <w:bidi w:val="0"/>
              <w:spacing w:after="0" w:line="240" w:lineRule="auto"/>
              <w:rPr>
                <w:rFonts w:ascii="Times New Roman" w:hAnsi="Times New Roman"/>
                <w:sz w:val="22"/>
                <w:szCs w:val="22"/>
              </w:rPr>
            </w:pPr>
          </w:p>
          <w:p w:rsidR="0055785E" w:rsidRPr="00B0538A" w:rsidP="00C14150">
            <w:pPr>
              <w:pStyle w:val="Normlny"/>
              <w:bidi w:val="0"/>
              <w:spacing w:after="0" w:line="240" w:lineRule="auto"/>
              <w:rPr>
                <w:rFonts w:ascii="Times New Roman" w:hAnsi="Times New Roman"/>
                <w:sz w:val="22"/>
                <w:szCs w:val="22"/>
              </w:rPr>
            </w:pPr>
          </w:p>
          <w:p w:rsidR="0055785E" w:rsidRPr="00B0538A" w:rsidP="00C14150">
            <w:pPr>
              <w:pStyle w:val="Normlny"/>
              <w:bidi w:val="0"/>
              <w:spacing w:after="0" w:line="240" w:lineRule="auto"/>
              <w:rPr>
                <w:rFonts w:ascii="Times New Roman" w:hAnsi="Times New Roman"/>
                <w:sz w:val="22"/>
                <w:szCs w:val="22"/>
              </w:rPr>
            </w:pPr>
          </w:p>
          <w:p w:rsidR="0055785E" w:rsidRPr="00B0538A" w:rsidP="00C14150">
            <w:pPr>
              <w:pStyle w:val="Normlny"/>
              <w:bidi w:val="0"/>
              <w:spacing w:after="0" w:line="240" w:lineRule="auto"/>
              <w:rPr>
                <w:rFonts w:ascii="Times New Roman" w:hAnsi="Times New Roman"/>
                <w:sz w:val="22"/>
                <w:szCs w:val="22"/>
              </w:rPr>
            </w:pPr>
          </w:p>
          <w:p w:rsidR="00C14150" w:rsidRPr="00B0538A" w:rsidP="00C14150">
            <w:pPr>
              <w:pStyle w:val="Normlny"/>
              <w:bidi w:val="0"/>
              <w:spacing w:after="0" w:line="240" w:lineRule="auto"/>
              <w:rPr>
                <w:rFonts w:ascii="Times New Roman" w:hAnsi="Times New Roman"/>
                <w:sz w:val="22"/>
                <w:szCs w:val="22"/>
              </w:rPr>
            </w:pPr>
            <w:r w:rsidRPr="00B0538A">
              <w:rPr>
                <w:rFonts w:ascii="Times New Roman" w:hAnsi="Times New Roman"/>
                <w:sz w:val="22"/>
                <w:szCs w:val="22"/>
              </w:rPr>
              <w:t>Č 14</w:t>
            </w:r>
          </w:p>
        </w:tc>
        <w:tc>
          <w:tcPr>
            <w:tcW w:w="4726" w:type="dxa"/>
            <w:tcBorders>
              <w:top w:val="single" w:sz="4" w:space="0" w:color="auto"/>
              <w:left w:val="single" w:sz="4" w:space="0" w:color="auto"/>
              <w:bottom w:val="single" w:sz="4" w:space="0" w:color="auto"/>
              <w:right w:val="single" w:sz="4" w:space="0" w:color="auto"/>
            </w:tcBorders>
            <w:textDirection w:val="lrTb"/>
            <w:vAlign w:val="top"/>
          </w:tcPr>
          <w:p w:rsidR="00C14150" w:rsidRPr="00B0538A" w:rsidP="00C14150">
            <w:pPr>
              <w:pStyle w:val="Normlny"/>
              <w:bidi w:val="0"/>
              <w:spacing w:after="0" w:line="240" w:lineRule="auto"/>
              <w:rPr>
                <w:rFonts w:ascii="Times New Roman" w:hAnsi="Times New Roman"/>
                <w:b/>
                <w:bCs/>
                <w:sz w:val="22"/>
                <w:szCs w:val="22"/>
              </w:rPr>
            </w:pPr>
          </w:p>
          <w:p w:rsidR="00087A59" w:rsidRPr="00B0538A" w:rsidP="00C14150">
            <w:pPr>
              <w:pStyle w:val="Normlny"/>
              <w:bidi w:val="0"/>
              <w:spacing w:after="0" w:line="240" w:lineRule="auto"/>
              <w:rPr>
                <w:rFonts w:ascii="Times New Roman" w:hAnsi="Times New Roman"/>
                <w:b/>
                <w:bCs/>
                <w:sz w:val="22"/>
                <w:szCs w:val="22"/>
              </w:rPr>
            </w:pPr>
          </w:p>
          <w:p w:rsidR="00087A59" w:rsidRPr="00B0538A" w:rsidP="00C14150">
            <w:pPr>
              <w:pStyle w:val="Normlny"/>
              <w:bidi w:val="0"/>
              <w:spacing w:after="0" w:line="240" w:lineRule="auto"/>
              <w:rPr>
                <w:rFonts w:ascii="Times New Roman" w:hAnsi="Times New Roman"/>
                <w:b/>
                <w:bCs/>
                <w:sz w:val="22"/>
                <w:szCs w:val="22"/>
              </w:rPr>
            </w:pPr>
          </w:p>
          <w:p w:rsidR="00087A59" w:rsidRPr="00B0538A" w:rsidP="00C14150">
            <w:pPr>
              <w:pStyle w:val="Normlny"/>
              <w:bidi w:val="0"/>
              <w:spacing w:after="0" w:line="240" w:lineRule="auto"/>
              <w:rPr>
                <w:rFonts w:ascii="Times New Roman" w:hAnsi="Times New Roman"/>
                <w:b/>
                <w:bCs/>
                <w:sz w:val="22"/>
                <w:szCs w:val="22"/>
              </w:rPr>
            </w:pPr>
          </w:p>
          <w:p w:rsidR="00087A59" w:rsidRPr="00B0538A" w:rsidP="00C14150">
            <w:pPr>
              <w:pStyle w:val="Normlny"/>
              <w:bidi w:val="0"/>
              <w:spacing w:after="0" w:line="240" w:lineRule="auto"/>
              <w:rPr>
                <w:rFonts w:ascii="Times New Roman" w:hAnsi="Times New Roman"/>
                <w:b/>
                <w:bCs/>
                <w:sz w:val="22"/>
                <w:szCs w:val="22"/>
              </w:rPr>
            </w:pPr>
          </w:p>
          <w:p w:rsidR="00087A59" w:rsidRPr="00B0538A" w:rsidP="00C14150">
            <w:pPr>
              <w:pStyle w:val="Normlny"/>
              <w:bidi w:val="0"/>
              <w:spacing w:after="0" w:line="240" w:lineRule="auto"/>
              <w:rPr>
                <w:rFonts w:ascii="Times New Roman" w:hAnsi="Times New Roman"/>
                <w:b/>
                <w:bCs/>
                <w:sz w:val="22"/>
                <w:szCs w:val="22"/>
              </w:rPr>
            </w:pPr>
          </w:p>
          <w:p w:rsidR="00087A59" w:rsidRPr="00B0538A" w:rsidP="00C14150">
            <w:pPr>
              <w:pStyle w:val="Normlny"/>
              <w:bidi w:val="0"/>
              <w:spacing w:after="0" w:line="240" w:lineRule="auto"/>
              <w:rPr>
                <w:rFonts w:ascii="Times New Roman" w:hAnsi="Times New Roman"/>
                <w:b/>
                <w:bCs/>
                <w:sz w:val="22"/>
                <w:szCs w:val="22"/>
              </w:rPr>
            </w:pPr>
          </w:p>
          <w:p w:rsidR="00087A59" w:rsidRPr="00B0538A" w:rsidP="00C14150">
            <w:pPr>
              <w:pStyle w:val="Normlny"/>
              <w:bidi w:val="0"/>
              <w:spacing w:after="0" w:line="240" w:lineRule="auto"/>
              <w:rPr>
                <w:rFonts w:ascii="Times New Roman" w:hAnsi="Times New Roman"/>
                <w:b/>
                <w:bCs/>
                <w:sz w:val="22"/>
                <w:szCs w:val="22"/>
              </w:rPr>
            </w:pPr>
          </w:p>
          <w:p w:rsidR="00087A59" w:rsidRPr="00B0538A" w:rsidP="00C14150">
            <w:pPr>
              <w:pStyle w:val="Normlny"/>
              <w:bidi w:val="0"/>
              <w:spacing w:after="0" w:line="240" w:lineRule="auto"/>
              <w:rPr>
                <w:rFonts w:ascii="Times New Roman" w:hAnsi="Times New Roman"/>
                <w:b/>
                <w:bCs/>
                <w:sz w:val="22"/>
                <w:szCs w:val="22"/>
              </w:rPr>
            </w:pPr>
          </w:p>
          <w:p w:rsidR="00087A59" w:rsidRPr="00B0538A" w:rsidP="00C14150">
            <w:pPr>
              <w:pStyle w:val="Normlny"/>
              <w:bidi w:val="0"/>
              <w:spacing w:after="0" w:line="240" w:lineRule="auto"/>
              <w:rPr>
                <w:rFonts w:ascii="Times New Roman" w:hAnsi="Times New Roman"/>
                <w:b/>
                <w:bCs/>
                <w:sz w:val="22"/>
                <w:szCs w:val="22"/>
              </w:rPr>
            </w:pPr>
          </w:p>
          <w:p w:rsidR="00087A59" w:rsidRPr="00B0538A" w:rsidP="00C14150">
            <w:pPr>
              <w:pStyle w:val="Normlny"/>
              <w:bidi w:val="0"/>
              <w:spacing w:after="0" w:line="240" w:lineRule="auto"/>
              <w:rPr>
                <w:rFonts w:ascii="Times New Roman" w:hAnsi="Times New Roman"/>
                <w:b/>
                <w:bCs/>
                <w:sz w:val="22"/>
                <w:szCs w:val="22"/>
              </w:rPr>
            </w:pPr>
          </w:p>
          <w:p w:rsidR="00087A59" w:rsidRPr="00B0538A" w:rsidP="00C14150">
            <w:pPr>
              <w:pStyle w:val="Normlny"/>
              <w:bidi w:val="0"/>
              <w:spacing w:after="0" w:line="240" w:lineRule="auto"/>
              <w:rPr>
                <w:rFonts w:ascii="Times New Roman" w:hAnsi="Times New Roman"/>
                <w:b/>
                <w:bCs/>
                <w:sz w:val="22"/>
                <w:szCs w:val="22"/>
              </w:rPr>
            </w:pPr>
          </w:p>
          <w:p w:rsidR="00087A59" w:rsidRPr="00B0538A" w:rsidP="00C14150">
            <w:pPr>
              <w:pStyle w:val="Normlny"/>
              <w:bidi w:val="0"/>
              <w:spacing w:after="0" w:line="240" w:lineRule="auto"/>
              <w:rPr>
                <w:rFonts w:ascii="Times New Roman" w:hAnsi="Times New Roman"/>
                <w:b/>
                <w:bCs/>
                <w:sz w:val="22"/>
                <w:szCs w:val="22"/>
              </w:rPr>
            </w:pPr>
          </w:p>
          <w:p w:rsidR="00087A59" w:rsidRPr="00B0538A" w:rsidP="00C14150">
            <w:pPr>
              <w:pStyle w:val="Normlny"/>
              <w:bidi w:val="0"/>
              <w:spacing w:after="0" w:line="240" w:lineRule="auto"/>
              <w:rPr>
                <w:rFonts w:ascii="Times New Roman" w:hAnsi="Times New Roman"/>
                <w:b/>
                <w:bCs/>
                <w:sz w:val="22"/>
                <w:szCs w:val="22"/>
              </w:rPr>
            </w:pPr>
          </w:p>
          <w:p w:rsidR="00087A59" w:rsidRPr="00B0538A" w:rsidP="00C14150">
            <w:pPr>
              <w:pStyle w:val="Normlny"/>
              <w:bidi w:val="0"/>
              <w:spacing w:after="0" w:line="240" w:lineRule="auto"/>
              <w:rPr>
                <w:rFonts w:ascii="Times New Roman" w:hAnsi="Times New Roman"/>
                <w:b/>
                <w:bCs/>
                <w:sz w:val="22"/>
                <w:szCs w:val="22"/>
              </w:rPr>
            </w:pPr>
          </w:p>
          <w:p w:rsidR="00087A59" w:rsidRPr="00B0538A" w:rsidP="00C14150">
            <w:pPr>
              <w:pStyle w:val="Normlny"/>
              <w:bidi w:val="0"/>
              <w:spacing w:after="0" w:line="240" w:lineRule="auto"/>
              <w:rPr>
                <w:rFonts w:ascii="Times New Roman" w:hAnsi="Times New Roman"/>
                <w:b/>
                <w:bCs/>
                <w:sz w:val="22"/>
                <w:szCs w:val="22"/>
              </w:rPr>
            </w:pPr>
          </w:p>
          <w:p w:rsidR="00087A59" w:rsidRPr="00B0538A" w:rsidP="00C14150">
            <w:pPr>
              <w:pStyle w:val="Normlny"/>
              <w:bidi w:val="0"/>
              <w:spacing w:after="0" w:line="240" w:lineRule="auto"/>
              <w:rPr>
                <w:rFonts w:ascii="Times New Roman" w:hAnsi="Times New Roman"/>
                <w:b/>
                <w:bCs/>
                <w:sz w:val="22"/>
                <w:szCs w:val="22"/>
              </w:rPr>
            </w:pPr>
          </w:p>
          <w:p w:rsidR="00087A59" w:rsidRPr="00B0538A" w:rsidP="00C14150">
            <w:pPr>
              <w:pStyle w:val="Normlny"/>
              <w:bidi w:val="0"/>
              <w:spacing w:after="0" w:line="240" w:lineRule="auto"/>
              <w:rPr>
                <w:rFonts w:ascii="Times New Roman" w:hAnsi="Times New Roman"/>
                <w:b/>
                <w:bCs/>
                <w:sz w:val="22"/>
                <w:szCs w:val="22"/>
              </w:rPr>
            </w:pPr>
          </w:p>
          <w:p w:rsidR="00087A59" w:rsidRPr="00B0538A" w:rsidP="00C14150">
            <w:pPr>
              <w:pStyle w:val="Normlny"/>
              <w:bidi w:val="0"/>
              <w:spacing w:after="0" w:line="240" w:lineRule="auto"/>
              <w:rPr>
                <w:rFonts w:ascii="Times New Roman" w:hAnsi="Times New Roman"/>
                <w:b/>
                <w:bCs/>
                <w:sz w:val="22"/>
                <w:szCs w:val="22"/>
              </w:rPr>
            </w:pPr>
          </w:p>
          <w:p w:rsidR="00087A59" w:rsidRPr="00B0538A" w:rsidP="00C14150">
            <w:pPr>
              <w:pStyle w:val="Normlny"/>
              <w:bidi w:val="0"/>
              <w:spacing w:after="0" w:line="240" w:lineRule="auto"/>
              <w:rPr>
                <w:rFonts w:ascii="Times New Roman" w:hAnsi="Times New Roman"/>
                <w:b/>
                <w:bCs/>
                <w:sz w:val="22"/>
                <w:szCs w:val="22"/>
              </w:rPr>
            </w:pPr>
          </w:p>
          <w:p w:rsidR="00087A59" w:rsidRPr="00B0538A" w:rsidP="00C14150">
            <w:pPr>
              <w:pStyle w:val="Normlny"/>
              <w:bidi w:val="0"/>
              <w:spacing w:after="0" w:line="240" w:lineRule="auto"/>
              <w:rPr>
                <w:rFonts w:ascii="Times New Roman" w:hAnsi="Times New Roman"/>
                <w:b/>
                <w:bCs/>
                <w:sz w:val="22"/>
                <w:szCs w:val="22"/>
              </w:rPr>
            </w:pPr>
          </w:p>
          <w:p w:rsidR="00087A59" w:rsidRPr="00B0538A" w:rsidP="00C14150">
            <w:pPr>
              <w:pStyle w:val="Normlny"/>
              <w:bidi w:val="0"/>
              <w:spacing w:after="0" w:line="240" w:lineRule="auto"/>
              <w:rPr>
                <w:rFonts w:ascii="Times New Roman" w:hAnsi="Times New Roman"/>
                <w:b/>
                <w:bCs/>
                <w:sz w:val="22"/>
                <w:szCs w:val="22"/>
              </w:rPr>
            </w:pPr>
          </w:p>
          <w:p w:rsidR="00087A59" w:rsidRPr="00B0538A" w:rsidP="00C14150">
            <w:pPr>
              <w:pStyle w:val="Normlny"/>
              <w:bidi w:val="0"/>
              <w:spacing w:after="0" w:line="240" w:lineRule="auto"/>
              <w:rPr>
                <w:rFonts w:ascii="Times New Roman" w:hAnsi="Times New Roman"/>
                <w:b/>
                <w:bCs/>
                <w:sz w:val="22"/>
                <w:szCs w:val="22"/>
              </w:rPr>
            </w:pPr>
          </w:p>
          <w:p w:rsidR="0055785E" w:rsidRPr="00B0538A" w:rsidP="00C14150">
            <w:pPr>
              <w:pStyle w:val="Normlny"/>
              <w:bidi w:val="0"/>
              <w:spacing w:after="0" w:line="240" w:lineRule="auto"/>
              <w:rPr>
                <w:rFonts w:ascii="Times New Roman" w:hAnsi="Times New Roman"/>
                <w:b/>
                <w:bCs/>
                <w:sz w:val="22"/>
                <w:szCs w:val="22"/>
              </w:rPr>
            </w:pPr>
          </w:p>
          <w:p w:rsidR="0055785E" w:rsidRPr="00B0538A" w:rsidP="00C14150">
            <w:pPr>
              <w:pStyle w:val="Normlny"/>
              <w:bidi w:val="0"/>
              <w:spacing w:after="0" w:line="240" w:lineRule="auto"/>
              <w:rPr>
                <w:rFonts w:ascii="Times New Roman" w:hAnsi="Times New Roman"/>
                <w:b/>
                <w:bCs/>
                <w:sz w:val="22"/>
                <w:szCs w:val="22"/>
              </w:rPr>
            </w:pPr>
          </w:p>
          <w:p w:rsidR="0055785E" w:rsidRPr="00B0538A" w:rsidP="00C14150">
            <w:pPr>
              <w:pStyle w:val="Normlny"/>
              <w:bidi w:val="0"/>
              <w:spacing w:after="0" w:line="240" w:lineRule="auto"/>
              <w:rPr>
                <w:rFonts w:ascii="Times New Roman" w:hAnsi="Times New Roman"/>
                <w:b/>
                <w:bCs/>
                <w:sz w:val="22"/>
                <w:szCs w:val="22"/>
              </w:rPr>
            </w:pPr>
          </w:p>
          <w:p w:rsidR="0055785E" w:rsidRPr="00B0538A" w:rsidP="00C14150">
            <w:pPr>
              <w:pStyle w:val="Normlny"/>
              <w:bidi w:val="0"/>
              <w:spacing w:after="0" w:line="240" w:lineRule="auto"/>
              <w:rPr>
                <w:rFonts w:ascii="Times New Roman" w:hAnsi="Times New Roman"/>
                <w:b/>
                <w:bCs/>
                <w:sz w:val="22"/>
                <w:szCs w:val="22"/>
              </w:rPr>
            </w:pPr>
          </w:p>
          <w:p w:rsidR="0055785E" w:rsidRPr="00B0538A" w:rsidP="00C14150">
            <w:pPr>
              <w:pStyle w:val="Normlny"/>
              <w:bidi w:val="0"/>
              <w:spacing w:after="0" w:line="240" w:lineRule="auto"/>
              <w:rPr>
                <w:rFonts w:ascii="Times New Roman" w:hAnsi="Times New Roman"/>
                <w:b/>
                <w:bCs/>
                <w:sz w:val="22"/>
                <w:szCs w:val="22"/>
              </w:rPr>
            </w:pPr>
          </w:p>
          <w:p w:rsidR="0055785E" w:rsidRPr="00B0538A" w:rsidP="00C14150">
            <w:pPr>
              <w:pStyle w:val="Normlny"/>
              <w:bidi w:val="0"/>
              <w:spacing w:after="0" w:line="240" w:lineRule="auto"/>
              <w:rPr>
                <w:rFonts w:ascii="Times New Roman" w:hAnsi="Times New Roman"/>
                <w:b/>
                <w:bCs/>
                <w:sz w:val="22"/>
                <w:szCs w:val="22"/>
              </w:rPr>
            </w:pPr>
          </w:p>
          <w:p w:rsidR="0055785E" w:rsidRPr="00B0538A" w:rsidP="00C14150">
            <w:pPr>
              <w:pStyle w:val="Normlny"/>
              <w:bidi w:val="0"/>
              <w:spacing w:after="0" w:line="240" w:lineRule="auto"/>
              <w:rPr>
                <w:rFonts w:ascii="Times New Roman" w:hAnsi="Times New Roman"/>
                <w:b/>
                <w:bCs/>
                <w:sz w:val="22"/>
                <w:szCs w:val="22"/>
              </w:rPr>
            </w:pPr>
          </w:p>
          <w:p w:rsidR="0055785E" w:rsidRPr="00B0538A" w:rsidP="00C14150">
            <w:pPr>
              <w:pStyle w:val="Normlny"/>
              <w:bidi w:val="0"/>
              <w:spacing w:after="0" w:line="240" w:lineRule="auto"/>
              <w:rPr>
                <w:rFonts w:ascii="Times New Roman" w:hAnsi="Times New Roman"/>
                <w:b/>
                <w:bCs/>
                <w:sz w:val="22"/>
                <w:szCs w:val="22"/>
              </w:rPr>
            </w:pPr>
          </w:p>
          <w:p w:rsidR="0055785E" w:rsidRPr="00B0538A" w:rsidP="00C14150">
            <w:pPr>
              <w:pStyle w:val="Normlny"/>
              <w:bidi w:val="0"/>
              <w:spacing w:after="0" w:line="240" w:lineRule="auto"/>
              <w:rPr>
                <w:rFonts w:ascii="Times New Roman" w:hAnsi="Times New Roman"/>
                <w:b/>
                <w:bCs/>
                <w:sz w:val="22"/>
                <w:szCs w:val="22"/>
              </w:rPr>
            </w:pPr>
          </w:p>
          <w:p w:rsidR="00C14150" w:rsidRPr="00B0538A" w:rsidP="00C14150">
            <w:pPr>
              <w:pStyle w:val="Normlny"/>
              <w:bidi w:val="0"/>
              <w:spacing w:after="0" w:line="240" w:lineRule="auto"/>
              <w:rPr>
                <w:rFonts w:ascii="Times New Roman" w:hAnsi="Times New Roman"/>
                <w:sz w:val="22"/>
                <w:szCs w:val="22"/>
              </w:rPr>
            </w:pPr>
            <w:r w:rsidRPr="00B0538A">
              <w:rPr>
                <w:rFonts w:ascii="Times New Roman" w:hAnsi="Times New Roman"/>
                <w:b/>
                <w:bCs/>
                <w:sz w:val="22"/>
                <w:szCs w:val="22"/>
              </w:rPr>
              <w:t xml:space="preserve">Existujúce skládky </w:t>
            </w:r>
          </w:p>
          <w:p w:rsidR="00C14150" w:rsidRPr="00B0538A" w:rsidP="00C14150">
            <w:pPr>
              <w:pStyle w:val="Normlny"/>
              <w:bidi w:val="0"/>
              <w:spacing w:after="0" w:line="240" w:lineRule="auto"/>
              <w:rPr>
                <w:rFonts w:ascii="Times New Roman" w:hAnsi="Times New Roman"/>
                <w:sz w:val="22"/>
                <w:szCs w:val="22"/>
              </w:rPr>
            </w:pPr>
            <w:r w:rsidRPr="00B0538A">
              <w:rPr>
                <w:rFonts w:ascii="Times New Roman" w:hAnsi="Times New Roman"/>
                <w:sz w:val="22"/>
                <w:szCs w:val="22"/>
              </w:rPr>
              <w:t xml:space="preserve">Členské štáty prijmú opatrenia na zabezpečenie toho, aby skládky, ktorým bolo vydané povolenie alebo ktoré už boli v prevádzke v čase transpozície tejto smernice, nemohli pokračovať v prevádzke pokiaľ nebudú podľa možnosti čo najskôr uskutočnené nižšie uvedené kroky, najneskôr však do ôsmych rokov odo dňa ustanoveného v článku 18 ods. 1: </w:t>
            </w:r>
          </w:p>
          <w:p w:rsidR="00C14150" w:rsidRPr="00B0538A" w:rsidP="00C14150">
            <w:pPr>
              <w:pStyle w:val="Normlny"/>
              <w:bidi w:val="0"/>
              <w:spacing w:after="0" w:line="240" w:lineRule="auto"/>
              <w:rPr>
                <w:rFonts w:ascii="Times New Roman" w:hAnsi="Times New Roman"/>
                <w:sz w:val="22"/>
                <w:szCs w:val="22"/>
              </w:rPr>
            </w:pPr>
            <w:r w:rsidRPr="00B0538A">
              <w:rPr>
                <w:rFonts w:ascii="Times New Roman" w:hAnsi="Times New Roman"/>
                <w:sz w:val="22"/>
                <w:szCs w:val="22"/>
              </w:rPr>
              <w:t xml:space="preserve">a) do jedného roka odo dňa stanoveného v článku 18 ods. 1 prevádzkovateľ pripraví a predloží príslušnému orgánu na schválenie plán úpravy skládky, vrátane podrobných údajov uvedených v článku </w:t>
            </w:r>
            <w:smartTag w:uri="urn:schemas-microsoft-com:office:smarttags" w:element="metricconverter">
              <w:smartTagPr>
                <w:attr w:name="ProductID" w:val="6 a"/>
              </w:smartTagPr>
              <w:r w:rsidRPr="00B0538A">
                <w:rPr>
                  <w:rFonts w:ascii="Times New Roman" w:hAnsi="Times New Roman"/>
                  <w:sz w:val="22"/>
                  <w:szCs w:val="22"/>
                </w:rPr>
                <w:t>8 a</w:t>
              </w:r>
            </w:smartTag>
            <w:r w:rsidRPr="00B0538A">
              <w:rPr>
                <w:rFonts w:ascii="Times New Roman" w:hAnsi="Times New Roman"/>
                <w:sz w:val="22"/>
                <w:szCs w:val="22"/>
              </w:rPr>
              <w:t xml:space="preserve"> všetky nápravné opatrenia, ktoré bude potrebné podľa prevádzkovateľa vykonať pre splnenie požiadaviek tejto smernice s výnimkou požiadaviek v bode 1 prílohy I; </w:t>
            </w:r>
          </w:p>
          <w:p w:rsidR="00C14150" w:rsidRPr="00B0538A" w:rsidP="00C14150">
            <w:pPr>
              <w:pStyle w:val="Normlny"/>
              <w:bidi w:val="0"/>
              <w:spacing w:after="0" w:line="240" w:lineRule="auto"/>
              <w:rPr>
                <w:rFonts w:ascii="Times New Roman" w:hAnsi="Times New Roman"/>
                <w:sz w:val="22"/>
                <w:szCs w:val="22"/>
              </w:rPr>
            </w:pPr>
            <w:r w:rsidRPr="00B0538A">
              <w:rPr>
                <w:rFonts w:ascii="Times New Roman" w:hAnsi="Times New Roman"/>
                <w:sz w:val="22"/>
                <w:szCs w:val="22"/>
              </w:rPr>
              <w:t xml:space="preserve">b) po predložení plánu úpravy skládky príslušné orgány prijmú na základe zmieneného plánu a tejto smernice konečné rozhodnutie o tom, či prevádzka skládky môže pokračovať. Členské štáty prijmú v súlade s článkom 7 písm. g) a 13 potrebné opatrenia na čo najrýchlejšie zatvorenie tých skládok, ktorým nebolo podľa článku 8 vydané povolenie pokračovať v prevádzke; </w:t>
            </w:r>
          </w:p>
          <w:p w:rsidR="00C14150" w:rsidRPr="00B0538A" w:rsidP="00C14150">
            <w:pPr>
              <w:pStyle w:val="Normlny"/>
              <w:bidi w:val="0"/>
              <w:spacing w:after="0" w:line="240" w:lineRule="auto"/>
              <w:rPr>
                <w:rFonts w:ascii="Times New Roman" w:hAnsi="Times New Roman"/>
                <w:sz w:val="22"/>
                <w:szCs w:val="22"/>
              </w:rPr>
            </w:pPr>
            <w:r w:rsidRPr="00B0538A">
              <w:rPr>
                <w:rFonts w:ascii="Times New Roman" w:hAnsi="Times New Roman"/>
                <w:sz w:val="22"/>
                <w:szCs w:val="22"/>
              </w:rPr>
              <w:t xml:space="preserve">c) na základe schváleného plánu úpravy skládky povolí príslušný orgán potrebné práce a ustanoví prechodné obdobie na dokončenie plánu. Každá existujúca skládka musí do ôsmich rokov odo dňa stanoveného v článku 18 ods. 1 spĺňať požiadavky tejto smernice, s výnimkou požiadaviek uvedených v bode 1 prílohy I; </w:t>
            </w:r>
          </w:p>
          <w:p w:rsidR="00C14150" w:rsidRPr="00B0538A" w:rsidP="00C14150">
            <w:pPr>
              <w:pStyle w:val="Normlny"/>
              <w:bidi w:val="0"/>
              <w:spacing w:after="0" w:line="240" w:lineRule="auto"/>
              <w:rPr>
                <w:rFonts w:ascii="Times New Roman" w:hAnsi="Times New Roman"/>
                <w:sz w:val="22"/>
                <w:szCs w:val="22"/>
              </w:rPr>
            </w:pPr>
            <w:r w:rsidRPr="00B0538A">
              <w:rPr>
                <w:rFonts w:ascii="Times New Roman" w:hAnsi="Times New Roman"/>
                <w:sz w:val="22"/>
                <w:szCs w:val="22"/>
              </w:rPr>
              <w:t xml:space="preserve">d) i) do jedného roka odo dňa stanoveného v článku 18 ods. 1 sa budú články 4, </w:t>
            </w:r>
            <w:smartTag w:uri="urn:schemas-microsoft-com:office:smarttags" w:element="metricconverter">
              <w:smartTagPr>
                <w:attr w:name="ProductID" w:val="6 a"/>
              </w:smartTagPr>
              <w:r w:rsidRPr="00B0538A">
                <w:rPr>
                  <w:rFonts w:ascii="Times New Roman" w:hAnsi="Times New Roman"/>
                  <w:sz w:val="22"/>
                  <w:szCs w:val="22"/>
                </w:rPr>
                <w:t>5 a</w:t>
              </w:r>
            </w:smartTag>
            <w:r w:rsidRPr="00B0538A">
              <w:rPr>
                <w:rFonts w:ascii="Times New Roman" w:hAnsi="Times New Roman"/>
                <w:sz w:val="22"/>
                <w:szCs w:val="22"/>
              </w:rPr>
              <w:t xml:space="preserve"> </w:t>
            </w:r>
            <w:smartTag w:uri="urn:schemas-microsoft-com:office:smarttags" w:element="metricconverter">
              <w:smartTagPr>
                <w:attr w:name="ProductID" w:val="6 a"/>
              </w:smartTagPr>
              <w:r w:rsidRPr="00B0538A">
                <w:rPr>
                  <w:rFonts w:ascii="Times New Roman" w:hAnsi="Times New Roman"/>
                  <w:sz w:val="22"/>
                  <w:szCs w:val="22"/>
                </w:rPr>
                <w:t>11 a</w:t>
              </w:r>
            </w:smartTag>
            <w:r w:rsidRPr="00B0538A">
              <w:rPr>
                <w:rFonts w:ascii="Times New Roman" w:hAnsi="Times New Roman"/>
                <w:sz w:val="22"/>
                <w:szCs w:val="22"/>
              </w:rPr>
              <w:t xml:space="preserve"> príloha II vzťahovať na skládky nebezpečného odpadu; </w:t>
            </w:r>
          </w:p>
          <w:p w:rsidR="00C14150" w:rsidRPr="00B0538A" w:rsidP="00C14150">
            <w:pPr>
              <w:pStyle w:val="Normlny"/>
              <w:bidi w:val="0"/>
              <w:spacing w:after="0" w:line="240" w:lineRule="auto"/>
              <w:rPr>
                <w:rFonts w:ascii="Times New Roman" w:hAnsi="Times New Roman"/>
                <w:b/>
                <w:bCs/>
                <w:sz w:val="22"/>
                <w:szCs w:val="22"/>
              </w:rPr>
            </w:pPr>
            <w:r w:rsidRPr="00B0538A">
              <w:rPr>
                <w:rFonts w:ascii="Times New Roman" w:hAnsi="Times New Roman"/>
                <w:sz w:val="22"/>
                <w:szCs w:val="22"/>
              </w:rPr>
              <w:t>ii) do troch rokov odo dňa ustanoveného v článku 18 ods. 1 sa na skládky nebezpečného odpadu začne uplatňovať článok 6</w:t>
            </w:r>
          </w:p>
        </w:tc>
        <w:tc>
          <w:tcPr>
            <w:tcW w:w="944" w:type="dxa"/>
            <w:tcBorders>
              <w:top w:val="single" w:sz="4" w:space="0" w:color="auto"/>
              <w:left w:val="single" w:sz="4" w:space="0" w:color="auto"/>
              <w:bottom w:val="single" w:sz="4" w:space="0" w:color="auto"/>
              <w:right w:val="single" w:sz="4" w:space="0" w:color="auto"/>
            </w:tcBorders>
            <w:textDirection w:val="lrTb"/>
            <w:vAlign w:val="top"/>
          </w:tcPr>
          <w:p w:rsidR="00C14150"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55785E" w:rsidRPr="00B0538A" w:rsidP="00C14150">
            <w:pPr>
              <w:pStyle w:val="Normlny"/>
              <w:bidi w:val="0"/>
              <w:spacing w:after="0" w:line="240" w:lineRule="auto"/>
              <w:rPr>
                <w:rFonts w:ascii="Times New Roman" w:hAnsi="Times New Roman"/>
                <w:sz w:val="22"/>
                <w:szCs w:val="22"/>
              </w:rPr>
            </w:pPr>
          </w:p>
          <w:p w:rsidR="0055785E" w:rsidRPr="00B0538A" w:rsidP="00C14150">
            <w:pPr>
              <w:pStyle w:val="Normlny"/>
              <w:bidi w:val="0"/>
              <w:spacing w:after="0" w:line="240" w:lineRule="auto"/>
              <w:rPr>
                <w:rFonts w:ascii="Times New Roman" w:hAnsi="Times New Roman"/>
                <w:sz w:val="22"/>
                <w:szCs w:val="22"/>
              </w:rPr>
            </w:pPr>
          </w:p>
          <w:p w:rsidR="0055785E" w:rsidRPr="00B0538A" w:rsidP="00C14150">
            <w:pPr>
              <w:pStyle w:val="Normlny"/>
              <w:bidi w:val="0"/>
              <w:spacing w:after="0" w:line="240" w:lineRule="auto"/>
              <w:rPr>
                <w:rFonts w:ascii="Times New Roman" w:hAnsi="Times New Roman"/>
                <w:sz w:val="22"/>
                <w:szCs w:val="22"/>
              </w:rPr>
            </w:pPr>
          </w:p>
          <w:p w:rsidR="0055785E" w:rsidRPr="00B0538A" w:rsidP="00C14150">
            <w:pPr>
              <w:pStyle w:val="Normlny"/>
              <w:bidi w:val="0"/>
              <w:spacing w:after="0" w:line="240" w:lineRule="auto"/>
              <w:rPr>
                <w:rFonts w:ascii="Times New Roman" w:hAnsi="Times New Roman"/>
                <w:sz w:val="22"/>
                <w:szCs w:val="22"/>
              </w:rPr>
            </w:pPr>
          </w:p>
          <w:p w:rsidR="0055785E" w:rsidRPr="00B0538A" w:rsidP="00C14150">
            <w:pPr>
              <w:pStyle w:val="Normlny"/>
              <w:bidi w:val="0"/>
              <w:spacing w:after="0" w:line="240" w:lineRule="auto"/>
              <w:rPr>
                <w:rFonts w:ascii="Times New Roman" w:hAnsi="Times New Roman"/>
                <w:sz w:val="22"/>
                <w:szCs w:val="22"/>
              </w:rPr>
            </w:pPr>
          </w:p>
          <w:p w:rsidR="0055785E" w:rsidRPr="00B0538A" w:rsidP="00C14150">
            <w:pPr>
              <w:pStyle w:val="Normlny"/>
              <w:bidi w:val="0"/>
              <w:spacing w:after="0" w:line="240" w:lineRule="auto"/>
              <w:rPr>
                <w:rFonts w:ascii="Times New Roman" w:hAnsi="Times New Roman"/>
                <w:sz w:val="22"/>
                <w:szCs w:val="22"/>
              </w:rPr>
            </w:pPr>
          </w:p>
          <w:p w:rsidR="0055785E" w:rsidRPr="00B0538A" w:rsidP="00C14150">
            <w:pPr>
              <w:pStyle w:val="Normlny"/>
              <w:bidi w:val="0"/>
              <w:spacing w:after="0" w:line="240" w:lineRule="auto"/>
              <w:rPr>
                <w:rFonts w:ascii="Times New Roman" w:hAnsi="Times New Roman"/>
                <w:sz w:val="22"/>
                <w:szCs w:val="22"/>
              </w:rPr>
            </w:pPr>
          </w:p>
          <w:p w:rsidR="0055785E" w:rsidRPr="00B0538A" w:rsidP="00C14150">
            <w:pPr>
              <w:pStyle w:val="Normlny"/>
              <w:bidi w:val="0"/>
              <w:spacing w:after="0" w:line="240" w:lineRule="auto"/>
              <w:rPr>
                <w:rFonts w:ascii="Times New Roman" w:hAnsi="Times New Roman"/>
                <w:sz w:val="22"/>
                <w:szCs w:val="22"/>
              </w:rPr>
            </w:pPr>
          </w:p>
          <w:p w:rsidR="00C14150" w:rsidRPr="00B0538A" w:rsidP="00C14150">
            <w:pPr>
              <w:pStyle w:val="Normlny"/>
              <w:bidi w:val="0"/>
              <w:spacing w:after="0" w:line="240" w:lineRule="auto"/>
              <w:rPr>
                <w:rFonts w:ascii="Times New Roman" w:hAnsi="Times New Roman"/>
                <w:sz w:val="22"/>
                <w:szCs w:val="22"/>
              </w:rPr>
            </w:pPr>
            <w:r w:rsidRPr="00B0538A">
              <w:rPr>
                <w:rFonts w:ascii="Times New Roman" w:hAnsi="Times New Roman"/>
                <w:sz w:val="22"/>
                <w:szCs w:val="22"/>
              </w:rPr>
              <w:t>n.a.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14150" w:rsidRPr="00B0538A" w:rsidP="0083786E">
            <w:pPr>
              <w:pStyle w:val="Normlny"/>
              <w:bidi w:val="0"/>
              <w:spacing w:after="0" w:line="240" w:lineRule="auto"/>
              <w:rPr>
                <w:rFonts w:ascii="Times New Roman" w:hAnsi="Times New Roman"/>
                <w:sz w:val="22"/>
                <w:szCs w:val="22"/>
              </w:rPr>
            </w:pPr>
            <w:r w:rsidRPr="00B0538A" w:rsidR="00087A59">
              <w:rPr>
                <w:rFonts w:ascii="Times New Roman" w:hAnsi="Times New Roman"/>
                <w:sz w:val="22"/>
                <w:szCs w:val="22"/>
              </w:rPr>
              <w:t>382/2018</w:t>
            </w:r>
          </w:p>
          <w:p w:rsidR="00087A59" w:rsidRPr="00B0538A" w:rsidP="0083786E">
            <w:pPr>
              <w:pStyle w:val="Normlny"/>
              <w:bidi w:val="0"/>
              <w:spacing w:after="0" w:line="240" w:lineRule="auto"/>
              <w:rPr>
                <w:rFonts w:ascii="Times New Roman" w:hAnsi="Times New Roman"/>
                <w:sz w:val="22"/>
                <w:szCs w:val="22"/>
              </w:rPr>
            </w:pPr>
          </w:p>
          <w:p w:rsidR="00087A59" w:rsidRPr="00B0538A" w:rsidP="0083786E">
            <w:pPr>
              <w:pStyle w:val="Normlny"/>
              <w:bidi w:val="0"/>
              <w:spacing w:after="0" w:line="240" w:lineRule="auto"/>
              <w:rPr>
                <w:rFonts w:ascii="Times New Roman" w:hAnsi="Times New Roman"/>
                <w:sz w:val="22"/>
                <w:szCs w:val="22"/>
              </w:rPr>
            </w:pPr>
          </w:p>
          <w:p w:rsidR="00087A59" w:rsidRPr="00B0538A" w:rsidP="0083786E">
            <w:pPr>
              <w:pStyle w:val="Normlny"/>
              <w:bidi w:val="0"/>
              <w:spacing w:after="0" w:line="240" w:lineRule="auto"/>
              <w:rPr>
                <w:rFonts w:ascii="Times New Roman" w:hAnsi="Times New Roman"/>
                <w:sz w:val="22"/>
                <w:szCs w:val="22"/>
              </w:rPr>
            </w:pPr>
          </w:p>
          <w:p w:rsidR="00087A59" w:rsidRPr="00B0538A" w:rsidP="0083786E">
            <w:pPr>
              <w:pStyle w:val="Normlny"/>
              <w:bidi w:val="0"/>
              <w:spacing w:after="0" w:line="240" w:lineRule="auto"/>
              <w:rPr>
                <w:rFonts w:ascii="Times New Roman" w:hAnsi="Times New Roman"/>
                <w:sz w:val="22"/>
                <w:szCs w:val="22"/>
              </w:rPr>
            </w:pPr>
          </w:p>
          <w:p w:rsidR="00087A59" w:rsidRPr="00B0538A" w:rsidP="0083786E">
            <w:pPr>
              <w:pStyle w:val="Normlny"/>
              <w:bidi w:val="0"/>
              <w:spacing w:after="0" w:line="240" w:lineRule="auto"/>
              <w:rPr>
                <w:rFonts w:ascii="Times New Roman" w:hAnsi="Times New Roman"/>
                <w:sz w:val="22"/>
                <w:szCs w:val="22"/>
              </w:rPr>
            </w:pPr>
          </w:p>
          <w:p w:rsidR="00087A59" w:rsidRPr="00B0538A" w:rsidP="0083786E">
            <w:pPr>
              <w:pStyle w:val="Normlny"/>
              <w:bidi w:val="0"/>
              <w:spacing w:after="0" w:line="240" w:lineRule="auto"/>
              <w:rPr>
                <w:rFonts w:ascii="Times New Roman" w:hAnsi="Times New Roman"/>
                <w:sz w:val="22"/>
                <w:szCs w:val="22"/>
              </w:rPr>
            </w:pPr>
          </w:p>
          <w:p w:rsidR="00087A59" w:rsidRPr="00B0538A" w:rsidP="0083786E">
            <w:pPr>
              <w:pStyle w:val="Normlny"/>
              <w:bidi w:val="0"/>
              <w:spacing w:after="0" w:line="240" w:lineRule="auto"/>
              <w:rPr>
                <w:rFonts w:ascii="Times New Roman" w:hAnsi="Times New Roman"/>
                <w:sz w:val="22"/>
                <w:szCs w:val="22"/>
              </w:rPr>
            </w:pPr>
          </w:p>
          <w:p w:rsidR="00087A59" w:rsidRPr="00B0538A" w:rsidP="0083786E">
            <w:pPr>
              <w:pStyle w:val="Normlny"/>
              <w:bidi w:val="0"/>
              <w:spacing w:after="0" w:line="240" w:lineRule="auto"/>
              <w:rPr>
                <w:rFonts w:ascii="Times New Roman" w:hAnsi="Times New Roman"/>
                <w:sz w:val="22"/>
                <w:szCs w:val="22"/>
              </w:rPr>
            </w:pPr>
          </w:p>
          <w:p w:rsidR="00087A59"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382/2018</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087A59"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§3 O1 Pj</w:t>
            </w:r>
          </w:p>
          <w:p w:rsidR="00087A59" w:rsidRPr="00B0538A" w:rsidP="0083786E">
            <w:pPr>
              <w:pStyle w:val="Normlny"/>
              <w:bidi w:val="0"/>
              <w:spacing w:after="0" w:line="240" w:lineRule="auto"/>
              <w:rPr>
                <w:rFonts w:ascii="Times New Roman" w:hAnsi="Times New Roman"/>
                <w:sz w:val="22"/>
                <w:szCs w:val="22"/>
              </w:rPr>
            </w:pPr>
          </w:p>
          <w:p w:rsidR="00087A59" w:rsidRPr="00B0538A" w:rsidP="0083786E">
            <w:pPr>
              <w:pStyle w:val="Normlny"/>
              <w:bidi w:val="0"/>
              <w:spacing w:after="0" w:line="240" w:lineRule="auto"/>
              <w:rPr>
                <w:rFonts w:ascii="Times New Roman" w:hAnsi="Times New Roman"/>
                <w:sz w:val="22"/>
                <w:szCs w:val="22"/>
              </w:rPr>
            </w:pPr>
          </w:p>
          <w:p w:rsidR="00087A59" w:rsidRPr="00B0538A" w:rsidP="0083786E">
            <w:pPr>
              <w:pStyle w:val="Normlny"/>
              <w:bidi w:val="0"/>
              <w:spacing w:after="0" w:line="240" w:lineRule="auto"/>
              <w:rPr>
                <w:rFonts w:ascii="Times New Roman" w:hAnsi="Times New Roman"/>
                <w:sz w:val="22"/>
                <w:szCs w:val="22"/>
              </w:rPr>
            </w:pPr>
          </w:p>
          <w:p w:rsidR="00087A59" w:rsidRPr="00B0538A" w:rsidP="0083786E">
            <w:pPr>
              <w:pStyle w:val="Normlny"/>
              <w:bidi w:val="0"/>
              <w:spacing w:after="0" w:line="240" w:lineRule="auto"/>
              <w:rPr>
                <w:rFonts w:ascii="Times New Roman" w:hAnsi="Times New Roman"/>
                <w:sz w:val="22"/>
                <w:szCs w:val="22"/>
              </w:rPr>
            </w:pPr>
          </w:p>
          <w:p w:rsidR="00087A59" w:rsidRPr="00B0538A" w:rsidP="0083786E">
            <w:pPr>
              <w:pStyle w:val="Normlny"/>
              <w:bidi w:val="0"/>
              <w:spacing w:after="0" w:line="240" w:lineRule="auto"/>
              <w:rPr>
                <w:rFonts w:ascii="Times New Roman" w:hAnsi="Times New Roman"/>
                <w:sz w:val="22"/>
                <w:szCs w:val="22"/>
              </w:rPr>
            </w:pPr>
          </w:p>
          <w:p w:rsidR="00087A59" w:rsidRPr="00B0538A" w:rsidP="0083786E">
            <w:pPr>
              <w:pStyle w:val="Normlny"/>
              <w:bidi w:val="0"/>
              <w:spacing w:after="0" w:line="240" w:lineRule="auto"/>
              <w:rPr>
                <w:rFonts w:ascii="Times New Roman" w:hAnsi="Times New Roman"/>
                <w:sz w:val="22"/>
                <w:szCs w:val="22"/>
              </w:rPr>
            </w:pPr>
          </w:p>
          <w:p w:rsidR="00087A59" w:rsidRPr="00B0538A" w:rsidP="0083786E">
            <w:pPr>
              <w:pStyle w:val="Normlny"/>
              <w:bidi w:val="0"/>
              <w:spacing w:after="0" w:line="240" w:lineRule="auto"/>
              <w:rPr>
                <w:rFonts w:ascii="Times New Roman" w:hAnsi="Times New Roman"/>
                <w:sz w:val="22"/>
                <w:szCs w:val="22"/>
              </w:rPr>
            </w:pPr>
          </w:p>
          <w:p w:rsidR="00393D3D" w:rsidRPr="00B0538A" w:rsidP="0083786E">
            <w:pPr>
              <w:pStyle w:val="Normlny"/>
              <w:bidi w:val="0"/>
              <w:spacing w:after="0" w:line="240" w:lineRule="auto"/>
              <w:rPr>
                <w:rFonts w:ascii="Times New Roman" w:hAnsi="Times New Roman"/>
                <w:sz w:val="22"/>
                <w:szCs w:val="22"/>
              </w:rPr>
            </w:pPr>
          </w:p>
          <w:p w:rsidR="00C14150" w:rsidRPr="00B0538A" w:rsidP="0083786E">
            <w:pPr>
              <w:pStyle w:val="Normlny"/>
              <w:bidi w:val="0"/>
              <w:spacing w:after="0" w:line="240" w:lineRule="auto"/>
              <w:rPr>
                <w:rFonts w:ascii="Times New Roman" w:hAnsi="Times New Roman"/>
                <w:sz w:val="22"/>
                <w:szCs w:val="22"/>
              </w:rPr>
            </w:pPr>
            <w:r w:rsidRPr="00B0538A" w:rsidR="00087A59">
              <w:rPr>
                <w:rFonts w:ascii="Times New Roman" w:hAnsi="Times New Roman"/>
                <w:sz w:val="22"/>
                <w:szCs w:val="22"/>
              </w:rPr>
              <w:t>§7 O1</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087A59" w:rsidRPr="00B0538A" w:rsidP="0083786E">
            <w:pPr>
              <w:pStyle w:val="Normlny"/>
              <w:bidi w:val="0"/>
              <w:spacing w:after="0" w:line="240" w:lineRule="auto"/>
              <w:rPr>
                <w:rFonts w:ascii="Times New Roman" w:hAnsi="Times New Roman"/>
                <w:sz w:val="22"/>
                <w:szCs w:val="22"/>
                <w:shd w:val="clear" w:color="auto" w:fill="FFFFFF"/>
              </w:rPr>
            </w:pPr>
            <w:r w:rsidRPr="00B0538A">
              <w:rPr>
                <w:rFonts w:ascii="Times New Roman" w:hAnsi="Times New Roman"/>
                <w:sz w:val="22"/>
                <w:szCs w:val="22"/>
                <w:shd w:val="clear" w:color="auto" w:fill="FFFFFF"/>
              </w:rPr>
              <w:t>Náležitosťami vybavenia skládky odpadov sú: monitorovací systém skládkových plynov; to neplatí, ak ide o skládku odpadov, v ktorej nie je predpoklad vzniku skládkových plynov</w:t>
            </w:r>
          </w:p>
          <w:p w:rsidR="00087A59" w:rsidRPr="00B0538A" w:rsidP="0083786E">
            <w:pPr>
              <w:pStyle w:val="Normlny"/>
              <w:bidi w:val="0"/>
              <w:spacing w:after="0" w:line="240" w:lineRule="auto"/>
              <w:rPr>
                <w:rFonts w:ascii="Times New Roman" w:hAnsi="Times New Roman"/>
                <w:sz w:val="22"/>
                <w:szCs w:val="22"/>
                <w:shd w:val="clear" w:color="auto" w:fill="FFFFFF"/>
              </w:rPr>
            </w:pPr>
          </w:p>
          <w:p w:rsidR="00C14150" w:rsidRPr="00B0538A" w:rsidP="0083786E">
            <w:pPr>
              <w:pStyle w:val="Normlny"/>
              <w:bidi w:val="0"/>
              <w:spacing w:after="0" w:line="240" w:lineRule="auto"/>
              <w:rPr>
                <w:rFonts w:ascii="Times New Roman" w:hAnsi="Times New Roman"/>
                <w:sz w:val="22"/>
                <w:szCs w:val="22"/>
              </w:rPr>
            </w:pPr>
            <w:r w:rsidRPr="00B0538A" w:rsidR="00087A59">
              <w:rPr>
                <w:rFonts w:ascii="Times New Roman" w:hAnsi="Times New Roman"/>
                <w:sz w:val="22"/>
                <w:szCs w:val="22"/>
                <w:shd w:val="clear" w:color="auto" w:fill="FFFFFF"/>
              </w:rPr>
              <w:t>Na sledovanie kvality podzemných vôd v okolí skládky odpadov sa vybuduje dostatočný počet monitorovacích objektov, najmenej však tri monitorovacie objekty, a to jeden nad skládkou odpadov a dva pod skládkou odpadov v smere prúdenia podzemných vôd, ak v </w:t>
            </w:r>
            <w:hyperlink r:id="rId7" w:anchor="paragraf-13.odsek-3" w:tooltip="Odkaz na predpis alebo ustanovenie" w:history="1">
              <w:r w:rsidRPr="00B0538A" w:rsidR="00087A59">
                <w:rPr>
                  <w:rStyle w:val="Hyperlink"/>
                  <w:rFonts w:ascii="Times New Roman" w:hAnsi="Times New Roman"/>
                  <w:iCs/>
                  <w:color w:val="auto"/>
                  <w:sz w:val="22"/>
                  <w:szCs w:val="22"/>
                  <w:u w:val="none"/>
                  <w:shd w:val="clear" w:color="auto" w:fill="FFFFFF"/>
                </w:rPr>
                <w:t>§ 13 ods. 3</w:t>
              </w:r>
            </w:hyperlink>
            <w:r w:rsidRPr="00B0538A" w:rsidR="00087A59">
              <w:rPr>
                <w:rFonts w:ascii="Times New Roman" w:hAnsi="Times New Roman"/>
                <w:sz w:val="22"/>
                <w:szCs w:val="22"/>
                <w:shd w:val="clear" w:color="auto" w:fill="FFFFFF"/>
              </w:rPr>
              <w:t> nie je ustanovené inak. Pred začiatkom prevádzkovania skládky odpadov je potrebné zistiť vstupné hodnoty kvality podzemných vôd.</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14150"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087A59" w:rsidRPr="00B0538A" w:rsidP="00C14150">
            <w:pPr>
              <w:pStyle w:val="Normlny"/>
              <w:bidi w:val="0"/>
              <w:spacing w:after="0" w:line="240" w:lineRule="auto"/>
              <w:rPr>
                <w:rFonts w:ascii="Times New Roman" w:hAnsi="Times New Roman"/>
                <w:sz w:val="22"/>
                <w:szCs w:val="22"/>
              </w:rPr>
            </w:pPr>
          </w:p>
          <w:p w:rsidR="0055785E" w:rsidRPr="00B0538A" w:rsidP="00C14150">
            <w:pPr>
              <w:pStyle w:val="Normlny"/>
              <w:bidi w:val="0"/>
              <w:spacing w:after="0" w:line="240" w:lineRule="auto"/>
              <w:rPr>
                <w:rFonts w:ascii="Times New Roman" w:hAnsi="Times New Roman"/>
                <w:sz w:val="22"/>
                <w:szCs w:val="22"/>
              </w:rPr>
            </w:pPr>
          </w:p>
          <w:p w:rsidR="0055785E" w:rsidRPr="00B0538A" w:rsidP="00C14150">
            <w:pPr>
              <w:pStyle w:val="Normlny"/>
              <w:bidi w:val="0"/>
              <w:spacing w:after="0" w:line="240" w:lineRule="auto"/>
              <w:rPr>
                <w:rFonts w:ascii="Times New Roman" w:hAnsi="Times New Roman"/>
                <w:sz w:val="22"/>
                <w:szCs w:val="22"/>
              </w:rPr>
            </w:pPr>
          </w:p>
          <w:p w:rsidR="0055785E" w:rsidRPr="00B0538A" w:rsidP="00C14150">
            <w:pPr>
              <w:pStyle w:val="Normlny"/>
              <w:bidi w:val="0"/>
              <w:spacing w:after="0" w:line="240" w:lineRule="auto"/>
              <w:rPr>
                <w:rFonts w:ascii="Times New Roman" w:hAnsi="Times New Roman"/>
                <w:sz w:val="22"/>
                <w:szCs w:val="22"/>
              </w:rPr>
            </w:pPr>
          </w:p>
          <w:p w:rsidR="0055785E" w:rsidRPr="00B0538A" w:rsidP="00C14150">
            <w:pPr>
              <w:pStyle w:val="Normlny"/>
              <w:bidi w:val="0"/>
              <w:spacing w:after="0" w:line="240" w:lineRule="auto"/>
              <w:rPr>
                <w:rFonts w:ascii="Times New Roman" w:hAnsi="Times New Roman"/>
                <w:sz w:val="22"/>
                <w:szCs w:val="22"/>
              </w:rPr>
            </w:pPr>
          </w:p>
          <w:p w:rsidR="0055785E" w:rsidRPr="00B0538A" w:rsidP="00C14150">
            <w:pPr>
              <w:pStyle w:val="Normlny"/>
              <w:bidi w:val="0"/>
              <w:spacing w:after="0" w:line="240" w:lineRule="auto"/>
              <w:rPr>
                <w:rFonts w:ascii="Times New Roman" w:hAnsi="Times New Roman"/>
                <w:sz w:val="22"/>
                <w:szCs w:val="22"/>
              </w:rPr>
            </w:pPr>
          </w:p>
          <w:p w:rsidR="0055785E" w:rsidRPr="00B0538A" w:rsidP="00C14150">
            <w:pPr>
              <w:pStyle w:val="Normlny"/>
              <w:bidi w:val="0"/>
              <w:spacing w:after="0" w:line="240" w:lineRule="auto"/>
              <w:rPr>
                <w:rFonts w:ascii="Times New Roman" w:hAnsi="Times New Roman"/>
                <w:sz w:val="22"/>
                <w:szCs w:val="22"/>
              </w:rPr>
            </w:pPr>
          </w:p>
          <w:p w:rsidR="0055785E" w:rsidRPr="00B0538A" w:rsidP="00C14150">
            <w:pPr>
              <w:pStyle w:val="Normlny"/>
              <w:bidi w:val="0"/>
              <w:spacing w:after="0" w:line="240" w:lineRule="auto"/>
              <w:rPr>
                <w:rFonts w:ascii="Times New Roman" w:hAnsi="Times New Roman"/>
                <w:sz w:val="22"/>
                <w:szCs w:val="22"/>
              </w:rPr>
            </w:pPr>
          </w:p>
          <w:p w:rsidR="0055785E" w:rsidRPr="00B0538A" w:rsidP="00C14150">
            <w:pPr>
              <w:pStyle w:val="Normlny"/>
              <w:bidi w:val="0"/>
              <w:spacing w:after="0" w:line="240" w:lineRule="auto"/>
              <w:rPr>
                <w:rFonts w:ascii="Times New Roman" w:hAnsi="Times New Roman"/>
                <w:sz w:val="22"/>
                <w:szCs w:val="22"/>
              </w:rPr>
            </w:pPr>
          </w:p>
          <w:p w:rsidR="00C14150" w:rsidRPr="00B0538A" w:rsidP="00C14150">
            <w:pPr>
              <w:pStyle w:val="Normlny"/>
              <w:bidi w:val="0"/>
              <w:spacing w:after="0" w:line="240" w:lineRule="auto"/>
              <w:rPr>
                <w:rFonts w:ascii="Times New Roman" w:hAnsi="Times New Roman"/>
                <w:sz w:val="22"/>
                <w:szCs w:val="22"/>
              </w:rPr>
            </w:pPr>
            <w:r w:rsidRPr="00B0538A">
              <w:rPr>
                <w:rFonts w:ascii="Times New Roman" w:hAnsi="Times New Roman"/>
                <w:sz w:val="22"/>
                <w:szCs w:val="22"/>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14150" w:rsidRPr="00B0538A" w:rsidP="00C14150">
            <w:pPr>
              <w:pStyle w:val="Normlny"/>
              <w:bidi w:val="0"/>
              <w:spacing w:after="0" w:line="240" w:lineRule="auto"/>
              <w:rPr>
                <w:rFonts w:ascii="Times New Roman" w:hAnsi="Times New Roman"/>
                <w:bCs/>
                <w:sz w:val="22"/>
                <w:szCs w:val="22"/>
              </w:rPr>
            </w:pPr>
          </w:p>
          <w:p w:rsidR="00087A59" w:rsidRPr="00B0538A" w:rsidP="00C14150">
            <w:pPr>
              <w:pStyle w:val="Normlny"/>
              <w:bidi w:val="0"/>
              <w:spacing w:after="0" w:line="240" w:lineRule="auto"/>
              <w:rPr>
                <w:rFonts w:ascii="Times New Roman" w:hAnsi="Times New Roman"/>
                <w:bCs/>
                <w:sz w:val="22"/>
                <w:szCs w:val="22"/>
              </w:rPr>
            </w:pPr>
          </w:p>
          <w:p w:rsidR="00087A59" w:rsidRPr="00B0538A" w:rsidP="00C14150">
            <w:pPr>
              <w:pStyle w:val="Normlny"/>
              <w:bidi w:val="0"/>
              <w:spacing w:after="0" w:line="240" w:lineRule="auto"/>
              <w:rPr>
                <w:rFonts w:ascii="Times New Roman" w:hAnsi="Times New Roman"/>
                <w:bCs/>
                <w:sz w:val="22"/>
                <w:szCs w:val="22"/>
              </w:rPr>
            </w:pPr>
          </w:p>
          <w:p w:rsidR="00087A59" w:rsidRPr="00B0538A" w:rsidP="00C14150">
            <w:pPr>
              <w:pStyle w:val="Normlny"/>
              <w:bidi w:val="0"/>
              <w:spacing w:after="0" w:line="240" w:lineRule="auto"/>
              <w:rPr>
                <w:rFonts w:ascii="Times New Roman" w:hAnsi="Times New Roman"/>
                <w:bCs/>
                <w:sz w:val="22"/>
                <w:szCs w:val="22"/>
              </w:rPr>
            </w:pPr>
          </w:p>
          <w:p w:rsidR="00087A59" w:rsidRPr="00B0538A" w:rsidP="00C14150">
            <w:pPr>
              <w:pStyle w:val="Normlny"/>
              <w:bidi w:val="0"/>
              <w:spacing w:after="0" w:line="240" w:lineRule="auto"/>
              <w:rPr>
                <w:rFonts w:ascii="Times New Roman" w:hAnsi="Times New Roman"/>
                <w:bCs/>
                <w:sz w:val="22"/>
                <w:szCs w:val="22"/>
              </w:rPr>
            </w:pPr>
          </w:p>
          <w:p w:rsidR="00087A59" w:rsidRPr="00B0538A" w:rsidP="00C14150">
            <w:pPr>
              <w:pStyle w:val="Normlny"/>
              <w:bidi w:val="0"/>
              <w:spacing w:after="0" w:line="240" w:lineRule="auto"/>
              <w:rPr>
                <w:rFonts w:ascii="Times New Roman" w:hAnsi="Times New Roman"/>
                <w:bCs/>
                <w:sz w:val="22"/>
                <w:szCs w:val="22"/>
              </w:rPr>
            </w:pPr>
          </w:p>
          <w:p w:rsidR="00087A59" w:rsidRPr="00B0538A" w:rsidP="00C14150">
            <w:pPr>
              <w:pStyle w:val="Normlny"/>
              <w:bidi w:val="0"/>
              <w:spacing w:after="0" w:line="240" w:lineRule="auto"/>
              <w:rPr>
                <w:rFonts w:ascii="Times New Roman" w:hAnsi="Times New Roman"/>
                <w:bCs/>
                <w:sz w:val="22"/>
                <w:szCs w:val="22"/>
              </w:rPr>
            </w:pPr>
          </w:p>
          <w:p w:rsidR="00087A59" w:rsidRPr="00B0538A" w:rsidP="00C14150">
            <w:pPr>
              <w:pStyle w:val="Normlny"/>
              <w:bidi w:val="0"/>
              <w:spacing w:after="0" w:line="240" w:lineRule="auto"/>
              <w:rPr>
                <w:rFonts w:ascii="Times New Roman" w:hAnsi="Times New Roman"/>
                <w:bCs/>
                <w:sz w:val="22"/>
                <w:szCs w:val="22"/>
              </w:rPr>
            </w:pPr>
          </w:p>
          <w:p w:rsidR="00087A59" w:rsidRPr="00B0538A" w:rsidP="00C14150">
            <w:pPr>
              <w:pStyle w:val="Normlny"/>
              <w:bidi w:val="0"/>
              <w:spacing w:after="0" w:line="240" w:lineRule="auto"/>
              <w:rPr>
                <w:rFonts w:ascii="Times New Roman" w:hAnsi="Times New Roman"/>
                <w:bCs/>
                <w:sz w:val="22"/>
                <w:szCs w:val="22"/>
              </w:rPr>
            </w:pPr>
          </w:p>
          <w:p w:rsidR="00087A59" w:rsidRPr="00B0538A" w:rsidP="00C14150">
            <w:pPr>
              <w:pStyle w:val="Normlny"/>
              <w:bidi w:val="0"/>
              <w:spacing w:after="0" w:line="240" w:lineRule="auto"/>
              <w:rPr>
                <w:rFonts w:ascii="Times New Roman" w:hAnsi="Times New Roman"/>
                <w:bCs/>
                <w:sz w:val="22"/>
                <w:szCs w:val="22"/>
              </w:rPr>
            </w:pPr>
          </w:p>
          <w:p w:rsidR="00087A59" w:rsidRPr="00B0538A" w:rsidP="00C14150">
            <w:pPr>
              <w:pStyle w:val="Normlny"/>
              <w:bidi w:val="0"/>
              <w:spacing w:after="0" w:line="240" w:lineRule="auto"/>
              <w:rPr>
                <w:rFonts w:ascii="Times New Roman" w:hAnsi="Times New Roman"/>
                <w:bCs/>
                <w:sz w:val="22"/>
                <w:szCs w:val="22"/>
              </w:rPr>
            </w:pPr>
          </w:p>
          <w:p w:rsidR="00087A59" w:rsidRPr="00B0538A" w:rsidP="00C14150">
            <w:pPr>
              <w:pStyle w:val="Normlny"/>
              <w:bidi w:val="0"/>
              <w:spacing w:after="0" w:line="240" w:lineRule="auto"/>
              <w:rPr>
                <w:rFonts w:ascii="Times New Roman" w:hAnsi="Times New Roman"/>
                <w:bCs/>
                <w:sz w:val="22"/>
                <w:szCs w:val="22"/>
              </w:rPr>
            </w:pPr>
          </w:p>
          <w:p w:rsidR="00087A59" w:rsidRPr="00B0538A" w:rsidP="00C14150">
            <w:pPr>
              <w:pStyle w:val="Normlny"/>
              <w:bidi w:val="0"/>
              <w:spacing w:after="0" w:line="240" w:lineRule="auto"/>
              <w:rPr>
                <w:rFonts w:ascii="Times New Roman" w:hAnsi="Times New Roman"/>
                <w:bCs/>
                <w:sz w:val="22"/>
                <w:szCs w:val="22"/>
              </w:rPr>
            </w:pPr>
          </w:p>
          <w:p w:rsidR="00087A59" w:rsidRPr="00B0538A" w:rsidP="00C14150">
            <w:pPr>
              <w:pStyle w:val="Normlny"/>
              <w:bidi w:val="0"/>
              <w:spacing w:after="0" w:line="240" w:lineRule="auto"/>
              <w:rPr>
                <w:rFonts w:ascii="Times New Roman" w:hAnsi="Times New Roman"/>
                <w:bCs/>
                <w:sz w:val="22"/>
                <w:szCs w:val="22"/>
              </w:rPr>
            </w:pPr>
          </w:p>
          <w:p w:rsidR="00087A59" w:rsidRPr="00B0538A" w:rsidP="00C14150">
            <w:pPr>
              <w:pStyle w:val="Normlny"/>
              <w:bidi w:val="0"/>
              <w:spacing w:after="0" w:line="240" w:lineRule="auto"/>
              <w:rPr>
                <w:rFonts w:ascii="Times New Roman" w:hAnsi="Times New Roman"/>
                <w:bCs/>
                <w:sz w:val="22"/>
                <w:szCs w:val="22"/>
              </w:rPr>
            </w:pPr>
          </w:p>
          <w:p w:rsidR="00087A59" w:rsidRPr="00B0538A" w:rsidP="00C14150">
            <w:pPr>
              <w:pStyle w:val="Normlny"/>
              <w:bidi w:val="0"/>
              <w:spacing w:after="0" w:line="240" w:lineRule="auto"/>
              <w:rPr>
                <w:rFonts w:ascii="Times New Roman" w:hAnsi="Times New Roman"/>
                <w:bCs/>
                <w:sz w:val="22"/>
                <w:szCs w:val="22"/>
              </w:rPr>
            </w:pPr>
          </w:p>
          <w:p w:rsidR="00087A59" w:rsidRPr="00B0538A" w:rsidP="00C14150">
            <w:pPr>
              <w:pStyle w:val="Normlny"/>
              <w:bidi w:val="0"/>
              <w:spacing w:after="0" w:line="240" w:lineRule="auto"/>
              <w:rPr>
                <w:rFonts w:ascii="Times New Roman" w:hAnsi="Times New Roman"/>
                <w:bCs/>
                <w:sz w:val="22"/>
                <w:szCs w:val="22"/>
              </w:rPr>
            </w:pPr>
          </w:p>
          <w:p w:rsidR="00087A59" w:rsidRPr="00B0538A" w:rsidP="00C14150">
            <w:pPr>
              <w:pStyle w:val="Normlny"/>
              <w:bidi w:val="0"/>
              <w:spacing w:after="0" w:line="240" w:lineRule="auto"/>
              <w:rPr>
                <w:rFonts w:ascii="Times New Roman" w:hAnsi="Times New Roman"/>
                <w:bCs/>
                <w:sz w:val="22"/>
                <w:szCs w:val="22"/>
              </w:rPr>
            </w:pPr>
          </w:p>
          <w:p w:rsidR="00087A59" w:rsidRPr="00B0538A" w:rsidP="00C14150">
            <w:pPr>
              <w:pStyle w:val="Normlny"/>
              <w:bidi w:val="0"/>
              <w:spacing w:after="0" w:line="240" w:lineRule="auto"/>
              <w:rPr>
                <w:rFonts w:ascii="Times New Roman" w:hAnsi="Times New Roman"/>
                <w:bCs/>
                <w:sz w:val="22"/>
                <w:szCs w:val="22"/>
              </w:rPr>
            </w:pPr>
          </w:p>
          <w:p w:rsidR="00087A59" w:rsidRPr="00B0538A" w:rsidP="00C14150">
            <w:pPr>
              <w:pStyle w:val="Normlny"/>
              <w:bidi w:val="0"/>
              <w:spacing w:after="0" w:line="240" w:lineRule="auto"/>
              <w:rPr>
                <w:rFonts w:ascii="Times New Roman" w:hAnsi="Times New Roman"/>
                <w:bCs/>
                <w:sz w:val="22"/>
                <w:szCs w:val="22"/>
              </w:rPr>
            </w:pPr>
          </w:p>
          <w:p w:rsidR="00087A59" w:rsidRPr="00B0538A" w:rsidP="00C14150">
            <w:pPr>
              <w:pStyle w:val="Normlny"/>
              <w:bidi w:val="0"/>
              <w:spacing w:after="0" w:line="240" w:lineRule="auto"/>
              <w:rPr>
                <w:rFonts w:ascii="Times New Roman" w:hAnsi="Times New Roman"/>
                <w:bCs/>
                <w:sz w:val="22"/>
                <w:szCs w:val="22"/>
              </w:rPr>
            </w:pPr>
          </w:p>
          <w:p w:rsidR="00087A59" w:rsidRPr="00B0538A" w:rsidP="00C14150">
            <w:pPr>
              <w:pStyle w:val="Normlny"/>
              <w:bidi w:val="0"/>
              <w:spacing w:after="0" w:line="240" w:lineRule="auto"/>
              <w:rPr>
                <w:rFonts w:ascii="Times New Roman" w:hAnsi="Times New Roman"/>
                <w:bCs/>
                <w:sz w:val="22"/>
                <w:szCs w:val="22"/>
              </w:rPr>
            </w:pPr>
          </w:p>
          <w:p w:rsidR="00087A59" w:rsidRPr="00B0538A" w:rsidP="00C14150">
            <w:pPr>
              <w:pStyle w:val="Normlny"/>
              <w:bidi w:val="0"/>
              <w:spacing w:after="0" w:line="240" w:lineRule="auto"/>
              <w:rPr>
                <w:rFonts w:ascii="Times New Roman" w:hAnsi="Times New Roman"/>
                <w:bCs/>
                <w:sz w:val="22"/>
                <w:szCs w:val="22"/>
              </w:rPr>
            </w:pPr>
          </w:p>
          <w:p w:rsidR="00087A59" w:rsidRPr="00B0538A" w:rsidP="00C14150">
            <w:pPr>
              <w:pStyle w:val="Normlny"/>
              <w:bidi w:val="0"/>
              <w:spacing w:after="0" w:line="240" w:lineRule="auto"/>
              <w:rPr>
                <w:rFonts w:ascii="Times New Roman" w:hAnsi="Times New Roman"/>
                <w:bCs/>
                <w:sz w:val="22"/>
                <w:szCs w:val="22"/>
              </w:rPr>
            </w:pPr>
          </w:p>
          <w:p w:rsidR="0055785E" w:rsidRPr="00B0538A" w:rsidP="00C14150">
            <w:pPr>
              <w:pStyle w:val="Normlny"/>
              <w:bidi w:val="0"/>
              <w:spacing w:after="0" w:line="240" w:lineRule="auto"/>
              <w:rPr>
                <w:rFonts w:ascii="Times New Roman" w:hAnsi="Times New Roman"/>
                <w:bCs/>
                <w:sz w:val="22"/>
                <w:szCs w:val="22"/>
              </w:rPr>
            </w:pPr>
          </w:p>
          <w:p w:rsidR="0055785E" w:rsidRPr="00B0538A" w:rsidP="00C14150">
            <w:pPr>
              <w:pStyle w:val="Normlny"/>
              <w:bidi w:val="0"/>
              <w:spacing w:after="0" w:line="240" w:lineRule="auto"/>
              <w:rPr>
                <w:rFonts w:ascii="Times New Roman" w:hAnsi="Times New Roman"/>
                <w:bCs/>
                <w:sz w:val="22"/>
                <w:szCs w:val="22"/>
              </w:rPr>
            </w:pPr>
          </w:p>
          <w:p w:rsidR="0055785E" w:rsidRPr="00B0538A" w:rsidP="00C14150">
            <w:pPr>
              <w:pStyle w:val="Normlny"/>
              <w:bidi w:val="0"/>
              <w:spacing w:after="0" w:line="240" w:lineRule="auto"/>
              <w:rPr>
                <w:rFonts w:ascii="Times New Roman" w:hAnsi="Times New Roman"/>
                <w:bCs/>
                <w:sz w:val="22"/>
                <w:szCs w:val="22"/>
              </w:rPr>
            </w:pPr>
          </w:p>
          <w:p w:rsidR="0055785E" w:rsidRPr="00B0538A" w:rsidP="00C14150">
            <w:pPr>
              <w:pStyle w:val="Normlny"/>
              <w:bidi w:val="0"/>
              <w:spacing w:after="0" w:line="240" w:lineRule="auto"/>
              <w:rPr>
                <w:rFonts w:ascii="Times New Roman" w:hAnsi="Times New Roman"/>
                <w:bCs/>
                <w:sz w:val="22"/>
                <w:szCs w:val="22"/>
              </w:rPr>
            </w:pPr>
          </w:p>
          <w:p w:rsidR="0055785E" w:rsidRPr="00B0538A" w:rsidP="00C14150">
            <w:pPr>
              <w:pStyle w:val="Normlny"/>
              <w:bidi w:val="0"/>
              <w:spacing w:after="0" w:line="240" w:lineRule="auto"/>
              <w:rPr>
                <w:rFonts w:ascii="Times New Roman" w:hAnsi="Times New Roman"/>
                <w:bCs/>
                <w:sz w:val="22"/>
                <w:szCs w:val="22"/>
              </w:rPr>
            </w:pPr>
          </w:p>
          <w:p w:rsidR="0055785E" w:rsidRPr="00B0538A" w:rsidP="00C14150">
            <w:pPr>
              <w:pStyle w:val="Normlny"/>
              <w:bidi w:val="0"/>
              <w:spacing w:after="0" w:line="240" w:lineRule="auto"/>
              <w:rPr>
                <w:rFonts w:ascii="Times New Roman" w:hAnsi="Times New Roman"/>
                <w:bCs/>
                <w:sz w:val="22"/>
                <w:szCs w:val="22"/>
              </w:rPr>
            </w:pPr>
          </w:p>
          <w:p w:rsidR="0055785E" w:rsidRPr="00B0538A" w:rsidP="00C14150">
            <w:pPr>
              <w:pStyle w:val="Normlny"/>
              <w:bidi w:val="0"/>
              <w:spacing w:after="0" w:line="240" w:lineRule="auto"/>
              <w:rPr>
                <w:rFonts w:ascii="Times New Roman" w:hAnsi="Times New Roman"/>
                <w:bCs/>
                <w:sz w:val="22"/>
                <w:szCs w:val="22"/>
              </w:rPr>
            </w:pPr>
          </w:p>
          <w:p w:rsidR="0055785E" w:rsidRPr="00B0538A" w:rsidP="00C14150">
            <w:pPr>
              <w:pStyle w:val="Normlny"/>
              <w:bidi w:val="0"/>
              <w:spacing w:after="0" w:line="240" w:lineRule="auto"/>
              <w:rPr>
                <w:rFonts w:ascii="Times New Roman" w:hAnsi="Times New Roman"/>
                <w:bCs/>
                <w:sz w:val="22"/>
                <w:szCs w:val="22"/>
              </w:rPr>
            </w:pPr>
          </w:p>
          <w:p w:rsidR="00C14150" w:rsidRPr="00B0538A" w:rsidP="00C14150">
            <w:pPr>
              <w:pStyle w:val="Normlny"/>
              <w:bidi w:val="0"/>
              <w:spacing w:after="0" w:line="240" w:lineRule="auto"/>
              <w:rPr>
                <w:rFonts w:ascii="Times New Roman" w:hAnsi="Times New Roman"/>
                <w:bCs/>
                <w:sz w:val="22"/>
                <w:szCs w:val="22"/>
              </w:rPr>
            </w:pPr>
            <w:r w:rsidRPr="00B0538A">
              <w:rPr>
                <w:rFonts w:ascii="Times New Roman" w:hAnsi="Times New Roman"/>
                <w:bCs/>
                <w:sz w:val="22"/>
                <w:szCs w:val="22"/>
              </w:rPr>
              <w:t>Všetky skládky musia v súčasnosti plniť požiadavky smernice, inak skládka odpadov nemôže byť prevádz-kovaná</w:t>
            </w:r>
            <w:r w:rsidRPr="00B0538A">
              <w:rPr>
                <w:rFonts w:ascii="Times New Roman" w:hAnsi="Times New Roman"/>
                <w:b/>
                <w:bCs/>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14150" w:rsidRPr="00B0538A" w:rsidP="0083786E">
            <w:pPr>
              <w:pStyle w:val="Normlny"/>
              <w:bidi w:val="0"/>
              <w:spacing w:after="0" w:line="240" w:lineRule="auto"/>
              <w:rPr>
                <w:rFonts w:ascii="Times New Roman" w:hAnsi="Times New Roman"/>
                <w:b/>
                <w:bCs/>
                <w:sz w:val="22"/>
                <w:szCs w:val="22"/>
              </w:rPr>
            </w:pPr>
          </w:p>
        </w:tc>
        <w:tc>
          <w:tcPr>
            <w:tcW w:w="1776" w:type="dxa"/>
            <w:tcBorders>
              <w:top w:val="single" w:sz="4" w:space="0" w:color="auto"/>
              <w:left w:val="single" w:sz="4" w:space="0" w:color="auto"/>
              <w:bottom w:val="single" w:sz="4" w:space="0" w:color="auto"/>
              <w:right w:val="single" w:sz="4" w:space="0" w:color="auto"/>
            </w:tcBorders>
            <w:textDirection w:val="lrTb"/>
            <w:vAlign w:val="top"/>
          </w:tcPr>
          <w:p w:rsidR="00C14150" w:rsidRPr="00B0538A" w:rsidP="0083786E">
            <w:pPr>
              <w:pStyle w:val="Normlny"/>
              <w:bidi w:val="0"/>
              <w:spacing w:after="0" w:line="240" w:lineRule="auto"/>
              <w:rPr>
                <w:rFonts w:ascii="Times New Roman" w:hAnsi="Times New Roman"/>
                <w:b/>
                <w:bCs/>
                <w:sz w:val="22"/>
                <w:szCs w:val="22"/>
              </w:rPr>
            </w:pPr>
          </w:p>
        </w:tc>
      </w:tr>
      <w:tr>
        <w:tblPrEx>
          <w:tblW w:w="16200" w:type="dxa"/>
          <w:jc w:val="center"/>
          <w:tblLayout w:type="fixed"/>
          <w:tblCellMar>
            <w:left w:w="43" w:type="dxa"/>
            <w:right w:w="43" w:type="dxa"/>
          </w:tblCellMar>
        </w:tblPrEx>
        <w:trPr>
          <w:jc w:val="center"/>
        </w:trPr>
        <w:tc>
          <w:tcPr>
            <w:tcW w:w="674"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Č 18</w:t>
            </w:r>
          </w:p>
        </w:tc>
        <w:tc>
          <w:tcPr>
            <w:tcW w:w="4726"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b/>
                <w:bCs/>
                <w:sz w:val="22"/>
                <w:szCs w:val="22"/>
              </w:rPr>
              <w:t xml:space="preserve">Transpozícia </w:t>
            </w:r>
          </w:p>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 xml:space="preserve">1. Členské štáty uvedú do účinnosti najneskôr do dvoch rokov od nadobudnutia účinnosti tejto smernice zákony, iné právne predpisy a správne opatrenia potrebné na dosiahnutie súladu s touto smernicou. Bezodkladne o tom informujú Komisiu. </w:t>
            </w:r>
          </w:p>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 xml:space="preserve">Členské štáty uvedú priamo v prijatých ustanoveniach alebo pri ich úradnom uverejnení odkaz na túto smernicu. Podrobnosti o odkaze upravia členské štáty. </w:t>
            </w:r>
          </w:p>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2. Členské štáty oznámia Komisii znenie hlavných ustanovení vnútroštátnych právnych predpisov, ktoré prijmú v oblasti pôsobnosti tejto smernice.</w:t>
            </w:r>
          </w:p>
        </w:tc>
        <w:tc>
          <w:tcPr>
            <w:tcW w:w="944"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n.a.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rPr>
                <w:rFonts w:ascii="Times New Roman" w:hAnsi="Times New Roman"/>
                <w:sz w:val="22"/>
                <w:szCs w:val="22"/>
              </w:rPr>
            </w:pPr>
            <w:r w:rsidRPr="00B0538A" w:rsidR="0055785E">
              <w:rPr>
                <w:rFonts w:ascii="Times New Roman" w:hAnsi="Times New Roman"/>
                <w:sz w:val="22"/>
                <w:szCs w:val="22"/>
              </w:rPr>
              <w:t>79/2015</w:t>
            </w:r>
          </w:p>
          <w:p w:rsidR="00B0538A" w:rsidRPr="00B0538A" w:rsidP="0083786E">
            <w:pPr>
              <w:pStyle w:val="Normlny"/>
              <w:bidi w:val="0"/>
              <w:spacing w:after="0" w:line="240" w:lineRule="auto"/>
              <w:rPr>
                <w:rFonts w:ascii="Times New Roman" w:hAnsi="Times New Roman"/>
                <w:sz w:val="22"/>
                <w:szCs w:val="22"/>
              </w:rPr>
            </w:pPr>
          </w:p>
          <w:p w:rsidR="00B0538A" w:rsidRPr="00B0538A" w:rsidP="0083786E">
            <w:pPr>
              <w:pStyle w:val="Normlny"/>
              <w:bidi w:val="0"/>
              <w:spacing w:after="0" w:line="240" w:lineRule="auto"/>
              <w:rPr>
                <w:rFonts w:ascii="Times New Roman" w:hAnsi="Times New Roman"/>
                <w:sz w:val="22"/>
                <w:szCs w:val="22"/>
              </w:rPr>
            </w:pPr>
          </w:p>
          <w:p w:rsidR="00B0538A" w:rsidRPr="00B0538A" w:rsidP="0083786E">
            <w:pPr>
              <w:pStyle w:val="Normlny"/>
              <w:bidi w:val="0"/>
              <w:spacing w:after="0" w:line="240" w:lineRule="auto"/>
              <w:rPr>
                <w:rFonts w:ascii="Times New Roman" w:hAnsi="Times New Roman"/>
                <w:sz w:val="22"/>
                <w:szCs w:val="22"/>
              </w:rPr>
            </w:pPr>
            <w:r w:rsidR="00C43F56">
              <w:rPr>
                <w:rFonts w:ascii="Times New Roman" w:hAnsi="Times New Roman"/>
                <w:sz w:val="22"/>
                <w:szCs w:val="22"/>
              </w:rPr>
              <w:t>NZ</w:t>
            </w:r>
          </w:p>
          <w:p w:rsidR="00B0538A" w:rsidRPr="00B0538A" w:rsidP="0083786E">
            <w:pPr>
              <w:pStyle w:val="Normlny"/>
              <w:bidi w:val="0"/>
              <w:spacing w:after="0" w:line="240" w:lineRule="auto"/>
              <w:rPr>
                <w:rFonts w:ascii="Times New Roman" w:hAnsi="Times New Roman"/>
                <w:sz w:val="22"/>
                <w:szCs w:val="22"/>
              </w:rPr>
            </w:pPr>
          </w:p>
          <w:p w:rsidR="00B0538A" w:rsidRPr="00B0538A" w:rsidP="0083786E">
            <w:pPr>
              <w:pStyle w:val="Normlny"/>
              <w:bidi w:val="0"/>
              <w:spacing w:after="0" w:line="240" w:lineRule="auto"/>
              <w:rPr>
                <w:rFonts w:ascii="Times New Roman" w:hAnsi="Times New Roman"/>
                <w:sz w:val="22"/>
                <w:szCs w:val="22"/>
              </w:rPr>
            </w:pPr>
          </w:p>
          <w:p w:rsidR="00B0538A" w:rsidRPr="00B0538A" w:rsidP="0083786E">
            <w:pPr>
              <w:pStyle w:val="Normlny"/>
              <w:bidi w:val="0"/>
              <w:spacing w:after="0" w:line="240" w:lineRule="auto"/>
              <w:rPr>
                <w:rFonts w:ascii="Times New Roman" w:hAnsi="Times New Roman"/>
                <w:sz w:val="22"/>
                <w:szCs w:val="22"/>
              </w:rPr>
            </w:pPr>
          </w:p>
          <w:p w:rsidR="00B0538A" w:rsidRPr="00B0538A" w:rsidP="0083786E">
            <w:pPr>
              <w:pStyle w:val="Normlny"/>
              <w:bidi w:val="0"/>
              <w:spacing w:after="0" w:line="240" w:lineRule="auto"/>
              <w:rPr>
                <w:rFonts w:ascii="Times New Roman" w:hAnsi="Times New Roman"/>
                <w:sz w:val="22"/>
                <w:szCs w:val="22"/>
              </w:rPr>
            </w:pPr>
          </w:p>
          <w:p w:rsidR="00B0538A" w:rsidRPr="00B0538A" w:rsidP="0083786E">
            <w:pPr>
              <w:pStyle w:val="Normlny"/>
              <w:bidi w:val="0"/>
              <w:spacing w:after="0" w:line="240" w:lineRule="auto"/>
              <w:rPr>
                <w:rFonts w:ascii="Times New Roman" w:hAnsi="Times New Roman"/>
                <w:sz w:val="22"/>
                <w:szCs w:val="22"/>
              </w:rPr>
            </w:pPr>
          </w:p>
          <w:p w:rsidR="00B0538A" w:rsidRPr="00B0538A" w:rsidP="0083786E">
            <w:pPr>
              <w:pStyle w:val="Normlny"/>
              <w:bidi w:val="0"/>
              <w:spacing w:after="0" w:line="240" w:lineRule="auto"/>
              <w:rPr>
                <w:rFonts w:ascii="Times New Roman" w:hAnsi="Times New Roman"/>
                <w:sz w:val="22"/>
                <w:szCs w:val="22"/>
              </w:rPr>
            </w:pPr>
          </w:p>
          <w:p w:rsidR="00B0538A" w:rsidRPr="00B0538A" w:rsidP="0083786E">
            <w:pPr>
              <w:pStyle w:val="Normlny"/>
              <w:bidi w:val="0"/>
              <w:spacing w:after="0" w:line="240" w:lineRule="auto"/>
              <w:rPr>
                <w:rFonts w:ascii="Times New Roman" w:hAnsi="Times New Roman"/>
                <w:sz w:val="22"/>
                <w:szCs w:val="22"/>
              </w:rPr>
            </w:pPr>
          </w:p>
          <w:p w:rsidR="00B0538A" w:rsidRPr="00B0538A" w:rsidP="0083786E">
            <w:pPr>
              <w:pStyle w:val="Normlny"/>
              <w:bidi w:val="0"/>
              <w:spacing w:after="0" w:line="240" w:lineRule="auto"/>
              <w:rPr>
                <w:rFonts w:ascii="Times New Roman" w:hAnsi="Times New Roman"/>
                <w:sz w:val="22"/>
                <w:szCs w:val="22"/>
              </w:rPr>
            </w:pPr>
          </w:p>
          <w:p w:rsidR="00B0538A" w:rsidRPr="00B0538A" w:rsidP="0083786E">
            <w:pPr>
              <w:pStyle w:val="Normlny"/>
              <w:bidi w:val="0"/>
              <w:spacing w:after="0" w:line="240" w:lineRule="auto"/>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B0538A" w:rsidRPr="00B0538A" w:rsidP="0083786E">
            <w:pPr>
              <w:pStyle w:val="Normlny"/>
              <w:bidi w:val="0"/>
              <w:spacing w:after="0" w:line="240" w:lineRule="auto"/>
              <w:rPr>
                <w:rFonts w:ascii="Times New Roman" w:hAnsi="Times New Roman"/>
                <w:sz w:val="22"/>
                <w:szCs w:val="22"/>
              </w:rPr>
            </w:pPr>
          </w:p>
          <w:p w:rsidR="00B0538A" w:rsidRPr="00B0538A" w:rsidP="0083786E">
            <w:pPr>
              <w:pStyle w:val="Normlny"/>
              <w:bidi w:val="0"/>
              <w:spacing w:after="0" w:line="240" w:lineRule="auto"/>
              <w:rPr>
                <w:rFonts w:ascii="Times New Roman" w:hAnsi="Times New Roman"/>
                <w:sz w:val="22"/>
                <w:szCs w:val="22"/>
              </w:rPr>
            </w:pPr>
          </w:p>
          <w:p w:rsidR="00B0538A" w:rsidRPr="00B0538A" w:rsidP="0083786E">
            <w:pPr>
              <w:pStyle w:val="Normlny"/>
              <w:bidi w:val="0"/>
              <w:spacing w:after="0" w:line="240" w:lineRule="auto"/>
              <w:rPr>
                <w:rFonts w:ascii="Times New Roman" w:hAnsi="Times New Roman"/>
                <w:sz w:val="22"/>
                <w:szCs w:val="22"/>
              </w:rPr>
            </w:pPr>
          </w:p>
          <w:p w:rsidR="00B0538A" w:rsidRPr="00B0538A" w:rsidP="0083786E">
            <w:pPr>
              <w:pStyle w:val="Normlny"/>
              <w:bidi w:val="0"/>
              <w:spacing w:after="0" w:line="240" w:lineRule="auto"/>
              <w:rPr>
                <w:rFonts w:ascii="Times New Roman" w:hAnsi="Times New Roman"/>
                <w:sz w:val="22"/>
                <w:szCs w:val="22"/>
              </w:rPr>
            </w:pPr>
            <w:r w:rsidR="000B6E41">
              <w:rPr>
                <w:rFonts w:ascii="Times New Roman" w:hAnsi="Times New Roman"/>
                <w:sz w:val="22"/>
                <w:szCs w:val="22"/>
              </w:rPr>
              <w:t>Čl. VI</w:t>
            </w:r>
          </w:p>
          <w:p w:rsidR="00B0538A" w:rsidRPr="00B0538A" w:rsidP="0083786E">
            <w:pPr>
              <w:pStyle w:val="Normlny"/>
              <w:bidi w:val="0"/>
              <w:spacing w:after="0" w:line="240" w:lineRule="auto"/>
              <w:rPr>
                <w:rFonts w:ascii="Times New Roman" w:hAnsi="Times New Roman"/>
                <w:sz w:val="22"/>
                <w:szCs w:val="22"/>
              </w:rPr>
            </w:pPr>
          </w:p>
          <w:p w:rsidR="00B0538A" w:rsidRPr="00B0538A" w:rsidP="0083786E">
            <w:pPr>
              <w:pStyle w:val="Normlny"/>
              <w:bidi w:val="0"/>
              <w:spacing w:after="0" w:line="240" w:lineRule="auto"/>
              <w:rPr>
                <w:rFonts w:ascii="Times New Roman" w:hAnsi="Times New Roman"/>
                <w:sz w:val="22"/>
                <w:szCs w:val="22"/>
              </w:rPr>
            </w:pPr>
          </w:p>
          <w:p w:rsidR="00B0538A" w:rsidRPr="00B0538A" w:rsidP="0083786E">
            <w:pPr>
              <w:pStyle w:val="Normlny"/>
              <w:bidi w:val="0"/>
              <w:spacing w:after="0" w:line="240" w:lineRule="auto"/>
              <w:rPr>
                <w:rFonts w:ascii="Times New Roman" w:hAnsi="Times New Roman"/>
                <w:sz w:val="22"/>
                <w:szCs w:val="22"/>
              </w:rPr>
            </w:pPr>
          </w:p>
          <w:p w:rsidR="00B0538A" w:rsidRPr="00B0538A" w:rsidP="0083786E">
            <w:pPr>
              <w:pStyle w:val="Normlny"/>
              <w:bidi w:val="0"/>
              <w:spacing w:after="0" w:line="240" w:lineRule="auto"/>
              <w:rPr>
                <w:rFonts w:ascii="Times New Roman" w:hAnsi="Times New Roman"/>
                <w:sz w:val="22"/>
                <w:szCs w:val="22"/>
              </w:rPr>
            </w:pPr>
          </w:p>
          <w:p w:rsidR="00B0538A" w:rsidRPr="00B0538A" w:rsidP="0083786E">
            <w:pPr>
              <w:pStyle w:val="Normlny"/>
              <w:bidi w:val="0"/>
              <w:spacing w:after="0" w:line="240" w:lineRule="auto"/>
              <w:rPr>
                <w:rFonts w:ascii="Times New Roman" w:hAnsi="Times New Roman"/>
                <w:sz w:val="22"/>
                <w:szCs w:val="22"/>
              </w:rPr>
            </w:pPr>
          </w:p>
          <w:p w:rsidR="00B0538A" w:rsidRPr="00B0538A" w:rsidP="0083786E">
            <w:pPr>
              <w:pStyle w:val="Normlny"/>
              <w:bidi w:val="0"/>
              <w:spacing w:after="0" w:line="240" w:lineRule="auto"/>
              <w:rPr>
                <w:rFonts w:ascii="Times New Roman" w:hAnsi="Times New Roman"/>
                <w:sz w:val="22"/>
                <w:szCs w:val="22"/>
              </w:rPr>
            </w:pPr>
          </w:p>
          <w:p w:rsidR="00B0538A" w:rsidRPr="00B0538A" w:rsidP="0083786E">
            <w:pPr>
              <w:pStyle w:val="Normlny"/>
              <w:bidi w:val="0"/>
              <w:spacing w:after="0" w:line="240" w:lineRule="auto"/>
              <w:rPr>
                <w:rFonts w:ascii="Times New Roman" w:hAnsi="Times New Roman"/>
                <w:sz w:val="22"/>
                <w:szCs w:val="22"/>
              </w:rPr>
            </w:pPr>
          </w:p>
          <w:p w:rsidR="00B0538A" w:rsidRPr="00B0538A" w:rsidP="0083786E">
            <w:pPr>
              <w:pStyle w:val="Normlny"/>
              <w:bidi w:val="0"/>
              <w:spacing w:after="0" w:line="240" w:lineRule="auto"/>
              <w:rPr>
                <w:rFonts w:ascii="Times New Roman" w:hAnsi="Times New Roman"/>
                <w:sz w:val="22"/>
                <w:szCs w:val="22"/>
              </w:rPr>
            </w:pPr>
          </w:p>
          <w:p w:rsidR="00B0538A" w:rsidRPr="00B0538A" w:rsidP="00393D3D">
            <w:pPr>
              <w:pStyle w:val="Normlny"/>
              <w:bidi w:val="0"/>
              <w:spacing w:after="0" w:line="240" w:lineRule="auto"/>
              <w:rPr>
                <w:rFonts w:ascii="Times New Roman" w:hAnsi="Times New Roman"/>
                <w:sz w:val="22"/>
                <w:szCs w:val="22"/>
              </w:rPr>
            </w:pP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B0538A" w:rsidRPr="00B0538A" w:rsidP="00DF68F5">
            <w:pPr>
              <w:shd w:val="clear" w:color="auto" w:fill="FFFFFF"/>
              <w:autoSpaceDE/>
              <w:autoSpaceDN/>
              <w:bidi w:val="0"/>
              <w:spacing w:after="0" w:line="240" w:lineRule="auto"/>
              <w:rPr>
                <w:rFonts w:ascii="Times New Roman" w:hAnsi="Times New Roman"/>
                <w:bCs/>
                <w:sz w:val="22"/>
                <w:szCs w:val="22"/>
              </w:rPr>
            </w:pPr>
          </w:p>
          <w:p w:rsidR="00B0538A" w:rsidRPr="00B0538A" w:rsidP="0083786E">
            <w:pPr>
              <w:pStyle w:val="Normlny"/>
              <w:bidi w:val="0"/>
              <w:spacing w:after="0" w:line="240" w:lineRule="auto"/>
              <w:rPr>
                <w:rFonts w:ascii="Times New Roman" w:hAnsi="Times New Roman"/>
                <w:sz w:val="22"/>
                <w:szCs w:val="22"/>
              </w:rPr>
            </w:pPr>
          </w:p>
          <w:p w:rsidR="00B0538A" w:rsidRPr="00B0538A" w:rsidP="0083786E">
            <w:pPr>
              <w:pStyle w:val="Normlny"/>
              <w:bidi w:val="0"/>
              <w:spacing w:after="0" w:line="240" w:lineRule="auto"/>
              <w:rPr>
                <w:rFonts w:ascii="Times New Roman" w:hAnsi="Times New Roman"/>
                <w:sz w:val="22"/>
                <w:szCs w:val="22"/>
              </w:rPr>
            </w:pPr>
          </w:p>
          <w:p w:rsidR="00B0538A" w:rsidRPr="00B47F27" w:rsidP="00B0538A">
            <w:pPr>
              <w:bidi w:val="0"/>
              <w:spacing w:after="0" w:line="240" w:lineRule="auto"/>
              <w:rPr>
                <w:rFonts w:ascii="Times New Roman" w:hAnsi="Times New Roman"/>
                <w:b/>
              </w:rPr>
            </w:pPr>
            <w:r w:rsidRPr="00B47F27">
              <w:rPr>
                <w:rFonts w:ascii="Times New Roman" w:hAnsi="Times New Roman"/>
                <w:b/>
              </w:rPr>
              <w:t>Účinnosť</w:t>
            </w:r>
          </w:p>
          <w:p w:rsidR="00B0538A" w:rsidRPr="00B0538A" w:rsidP="0083786E">
            <w:pPr>
              <w:pStyle w:val="Normlny"/>
              <w:bidi w:val="0"/>
              <w:spacing w:after="0" w:line="240" w:lineRule="auto"/>
              <w:rPr>
                <w:rFonts w:ascii="Times New Roman" w:hAnsi="Times New Roman"/>
                <w:sz w:val="22"/>
                <w:szCs w:val="22"/>
              </w:rPr>
            </w:pPr>
            <w:r w:rsidRPr="00C43F56" w:rsidR="00C43F56">
              <w:rPr>
                <w:rFonts w:ascii="Times New Roman" w:hAnsi="Times New Roman"/>
              </w:rPr>
              <w:t>Tento zákon nadobúda účinnosť 1. júla 2023 okrem čl. II, ktorý nadobúda účinnosť 1. januára 2024,  čl. VI bodov 22 až 26, 35 a 38, ktoré nadobúdajú účinnosť 1. januára 2025 a čl. VI bodov 2, 36 a 37, ktoré nadobúdajú účinnosť 1. januára 2030.</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rPr>
                <w:rFonts w:ascii="Times New Roman" w:hAnsi="Times New Roman"/>
                <w:sz w:val="22"/>
                <w:szCs w:val="22"/>
              </w:rPr>
            </w:pPr>
            <w:r w:rsidRPr="00B0538A">
              <w:rPr>
                <w:rFonts w:ascii="Times New Roman" w:hAnsi="Times New Roman"/>
                <w:sz w:val="22"/>
                <w:szCs w:val="22"/>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rPr>
                <w:rFonts w:ascii="Times New Roman" w:hAnsi="Times New Roman"/>
                <w:b/>
                <w:bCs/>
                <w:sz w:val="22"/>
                <w:szCs w:val="22"/>
                <w:highlight w:val="yellow"/>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rPr>
                <w:rFonts w:ascii="Times New Roman" w:hAnsi="Times New Roman"/>
                <w:b/>
                <w:bCs/>
                <w:sz w:val="22"/>
                <w:szCs w:val="22"/>
                <w:highlight w:val="yellow"/>
              </w:rPr>
            </w:pPr>
          </w:p>
        </w:tc>
        <w:tc>
          <w:tcPr>
            <w:tcW w:w="1776" w:type="dxa"/>
            <w:tcBorders>
              <w:top w:val="single" w:sz="4" w:space="0" w:color="auto"/>
              <w:left w:val="single" w:sz="4" w:space="0" w:color="auto"/>
              <w:bottom w:val="single" w:sz="4" w:space="0" w:color="auto"/>
              <w:right w:val="single" w:sz="4" w:space="0" w:color="auto"/>
            </w:tcBorders>
            <w:textDirection w:val="lrTb"/>
            <w:vAlign w:val="top"/>
          </w:tcPr>
          <w:p w:rsidR="0083786E" w:rsidRPr="00B0538A" w:rsidP="0083786E">
            <w:pPr>
              <w:pStyle w:val="Normlny"/>
              <w:bidi w:val="0"/>
              <w:spacing w:after="0" w:line="240" w:lineRule="auto"/>
              <w:rPr>
                <w:rFonts w:ascii="Times New Roman" w:hAnsi="Times New Roman"/>
                <w:b/>
                <w:bCs/>
                <w:sz w:val="22"/>
                <w:szCs w:val="22"/>
                <w:highlight w:val="yellow"/>
              </w:rPr>
            </w:pPr>
          </w:p>
        </w:tc>
      </w:tr>
    </w:tbl>
    <w:p w:rsidR="008C54C3" w:rsidRPr="00B0538A" w:rsidP="00FD48DC">
      <w:pPr>
        <w:pStyle w:val="Normlny"/>
        <w:bidi w:val="0"/>
        <w:rPr>
          <w:rFonts w:ascii="Times New Roman" w:hAnsi="Times New Roman"/>
          <w:sz w:val="22"/>
          <w:szCs w:val="22"/>
          <w:highlight w:val="yellow"/>
        </w:rPr>
      </w:pPr>
    </w:p>
    <w:p w:rsidR="008C54C3" w:rsidRPr="00B0538A" w:rsidP="00FD48DC">
      <w:pPr>
        <w:pStyle w:val="Normlny"/>
        <w:bidi w:val="0"/>
        <w:rPr>
          <w:rFonts w:ascii="Times New Roman" w:hAnsi="Times New Roman"/>
          <w:sz w:val="22"/>
          <w:szCs w:val="22"/>
        </w:rPr>
      </w:pPr>
    </w:p>
    <w:p w:rsidR="008C54C3" w:rsidRPr="00B0538A" w:rsidP="00FD48DC">
      <w:pPr>
        <w:pStyle w:val="Normlny"/>
        <w:bidi w:val="0"/>
        <w:rPr>
          <w:rFonts w:ascii="Times New Roman" w:hAnsi="Times New Roman"/>
          <w:sz w:val="22"/>
          <w:szCs w:val="22"/>
        </w:rPr>
      </w:pPr>
      <w:r w:rsidRPr="00B0538A">
        <w:rPr>
          <w:rFonts w:ascii="Times New Roman" w:hAnsi="Times New Roman"/>
          <w:sz w:val="22"/>
          <w:szCs w:val="22"/>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B0538A" w:rsidP="00FD48DC">
            <w:pPr>
              <w:pStyle w:val="Normlny"/>
              <w:bidi w:val="0"/>
              <w:spacing w:after="0" w:line="240" w:lineRule="auto"/>
              <w:rPr>
                <w:rFonts w:ascii="Times New Roman" w:hAnsi="Times New Roman"/>
                <w:sz w:val="22"/>
                <w:szCs w:val="22"/>
                <w:lang w:eastAsia="sk-SK"/>
              </w:rPr>
            </w:pPr>
            <w:r w:rsidRPr="00B0538A">
              <w:rPr>
                <w:rFonts w:ascii="Times New Roman" w:hAnsi="Times New Roman"/>
                <w:sz w:val="22"/>
                <w:szCs w:val="22"/>
                <w:lang w:eastAsia="sk-SK"/>
              </w:rPr>
              <w:t>V stĺpci (1):</w:t>
            </w:r>
          </w:p>
          <w:p w:rsidR="008C54C3" w:rsidRPr="00B0538A" w:rsidP="00FD48DC">
            <w:pPr>
              <w:pStyle w:val="Normlny"/>
              <w:bidi w:val="0"/>
              <w:spacing w:after="0" w:line="240" w:lineRule="auto"/>
              <w:rPr>
                <w:rFonts w:ascii="Times New Roman" w:hAnsi="Times New Roman"/>
                <w:sz w:val="22"/>
                <w:szCs w:val="22"/>
              </w:rPr>
            </w:pPr>
            <w:r w:rsidRPr="00B0538A">
              <w:rPr>
                <w:rFonts w:ascii="Times New Roman" w:hAnsi="Times New Roman"/>
                <w:sz w:val="22"/>
                <w:szCs w:val="22"/>
              </w:rPr>
              <w:t>Č – článok</w:t>
            </w:r>
          </w:p>
          <w:p w:rsidR="008C54C3" w:rsidRPr="00B0538A" w:rsidP="00FD48DC">
            <w:pPr>
              <w:pStyle w:val="Normlny"/>
              <w:bidi w:val="0"/>
              <w:spacing w:after="0" w:line="240" w:lineRule="auto"/>
              <w:rPr>
                <w:rFonts w:ascii="Times New Roman" w:hAnsi="Times New Roman"/>
                <w:sz w:val="22"/>
                <w:szCs w:val="22"/>
              </w:rPr>
            </w:pPr>
            <w:r w:rsidRPr="00B0538A">
              <w:rPr>
                <w:rFonts w:ascii="Times New Roman" w:hAnsi="Times New Roman"/>
                <w:sz w:val="22"/>
                <w:szCs w:val="22"/>
              </w:rPr>
              <w:t>O – odsek</w:t>
            </w:r>
          </w:p>
          <w:p w:rsidR="008C54C3" w:rsidRPr="00B0538A" w:rsidP="00FD48DC">
            <w:pPr>
              <w:pStyle w:val="Normlny"/>
              <w:bidi w:val="0"/>
              <w:spacing w:after="0" w:line="240" w:lineRule="auto"/>
              <w:rPr>
                <w:rFonts w:ascii="Times New Roman" w:hAnsi="Times New Roman"/>
                <w:sz w:val="22"/>
                <w:szCs w:val="22"/>
              </w:rPr>
            </w:pPr>
            <w:r w:rsidRPr="00B0538A">
              <w:rPr>
                <w:rFonts w:ascii="Times New Roman" w:hAnsi="Times New Roman"/>
                <w:sz w:val="22"/>
                <w:szCs w:val="22"/>
              </w:rPr>
              <w:t>V – veta</w:t>
            </w:r>
          </w:p>
          <w:p w:rsidR="008C54C3" w:rsidRPr="00B0538A" w:rsidP="00FD48DC">
            <w:pPr>
              <w:pStyle w:val="Normlny"/>
              <w:bidi w:val="0"/>
              <w:spacing w:after="0" w:line="240" w:lineRule="auto"/>
              <w:rPr>
                <w:rFonts w:ascii="Times New Roman" w:hAnsi="Times New Roman"/>
                <w:sz w:val="22"/>
                <w:szCs w:val="22"/>
              </w:rPr>
            </w:pPr>
            <w:r w:rsidRPr="00B0538A">
              <w:rPr>
                <w:rFonts w:ascii="Times New Roman" w:hAnsi="Times New Roman"/>
                <w:sz w:val="22"/>
                <w:szCs w:val="22"/>
              </w:rPr>
              <w:t xml:space="preserve">P – </w:t>
            </w:r>
            <w:r w:rsidRPr="00B0538A" w:rsidR="00DA0F6C">
              <w:rPr>
                <w:rFonts w:ascii="Times New Roman" w:hAnsi="Times New Roman"/>
                <w:sz w:val="22"/>
                <w:szCs w:val="22"/>
              </w:rPr>
              <w:t>číslo</w:t>
            </w:r>
            <w:r w:rsidRPr="00B0538A">
              <w:rPr>
                <w:rFonts w:ascii="Times New Roman" w:hAnsi="Times New Roman"/>
                <w:sz w:val="22"/>
                <w:szCs w:val="22"/>
              </w:rPr>
              <w:t xml:space="preserve"> (</w:t>
            </w:r>
            <w:r w:rsidRPr="00B0538A" w:rsidR="00DA0F6C">
              <w:rPr>
                <w:rFonts w:ascii="Times New Roman" w:hAnsi="Times New Roman"/>
                <w:sz w:val="22"/>
                <w:szCs w:val="22"/>
              </w:rPr>
              <w:t>písmeno</w:t>
            </w:r>
            <w:r w:rsidRPr="00B0538A">
              <w:rPr>
                <w:rFonts w:ascii="Times New Roman" w:hAnsi="Times New Roman"/>
                <w:sz w:val="22"/>
                <w:szCs w:val="22"/>
              </w:rPr>
              <w:t>)</w:t>
            </w:r>
          </w:p>
          <w:p w:rsidR="008C54C3" w:rsidRPr="00B0538A" w:rsidP="00FD48DC">
            <w:pPr>
              <w:pStyle w:val="Normlny"/>
              <w:bidi w:val="0"/>
              <w:spacing w:after="0" w:line="240" w:lineRule="auto"/>
              <w:rPr>
                <w:rFonts w:ascii="Times New Roman" w:hAnsi="Times New Roman"/>
                <w:sz w:val="22"/>
                <w:szCs w:val="22"/>
              </w:rPr>
            </w:pPr>
          </w:p>
        </w:tc>
        <w:tc>
          <w:tcPr>
            <w:tcW w:w="3780" w:type="dxa"/>
            <w:tcBorders>
              <w:top w:val="nil"/>
              <w:left w:val="nil"/>
              <w:bottom w:val="nil"/>
              <w:right w:val="nil"/>
            </w:tcBorders>
            <w:textDirection w:val="lrTb"/>
            <w:vAlign w:val="top"/>
          </w:tcPr>
          <w:p w:rsidR="008C54C3" w:rsidRPr="00B0538A" w:rsidP="00FD48DC">
            <w:pPr>
              <w:pStyle w:val="Normlny"/>
              <w:bidi w:val="0"/>
              <w:spacing w:after="0" w:line="240" w:lineRule="auto"/>
              <w:rPr>
                <w:rFonts w:ascii="Times New Roman" w:hAnsi="Times New Roman"/>
                <w:sz w:val="22"/>
                <w:szCs w:val="22"/>
                <w:lang w:eastAsia="sk-SK"/>
              </w:rPr>
            </w:pPr>
            <w:r w:rsidRPr="00B0538A">
              <w:rPr>
                <w:rFonts w:ascii="Times New Roman" w:hAnsi="Times New Roman"/>
                <w:sz w:val="22"/>
                <w:szCs w:val="22"/>
                <w:lang w:eastAsia="sk-SK"/>
              </w:rPr>
              <w:t>V stĺpci (3):</w:t>
            </w:r>
          </w:p>
          <w:p w:rsidR="008C54C3" w:rsidRPr="00B0538A" w:rsidP="00FD48DC">
            <w:pPr>
              <w:pStyle w:val="Normlny"/>
              <w:bidi w:val="0"/>
              <w:spacing w:after="0" w:line="240" w:lineRule="auto"/>
              <w:rPr>
                <w:rFonts w:ascii="Times New Roman" w:hAnsi="Times New Roman"/>
                <w:sz w:val="22"/>
                <w:szCs w:val="22"/>
              </w:rPr>
            </w:pPr>
            <w:r w:rsidRPr="00B0538A">
              <w:rPr>
                <w:rFonts w:ascii="Times New Roman" w:hAnsi="Times New Roman"/>
                <w:sz w:val="22"/>
                <w:szCs w:val="22"/>
              </w:rPr>
              <w:t>N – bežná transpozícia</w:t>
            </w:r>
          </w:p>
          <w:p w:rsidR="008C54C3" w:rsidRPr="00B0538A" w:rsidP="00FD48DC">
            <w:pPr>
              <w:pStyle w:val="Normlny"/>
              <w:bidi w:val="0"/>
              <w:spacing w:after="0" w:line="240" w:lineRule="auto"/>
              <w:rPr>
                <w:rFonts w:ascii="Times New Roman" w:hAnsi="Times New Roman"/>
                <w:sz w:val="22"/>
                <w:szCs w:val="22"/>
              </w:rPr>
            </w:pPr>
            <w:r w:rsidRPr="00B0538A">
              <w:rPr>
                <w:rFonts w:ascii="Times New Roman" w:hAnsi="Times New Roman"/>
                <w:sz w:val="22"/>
                <w:szCs w:val="22"/>
              </w:rPr>
              <w:t>O – transpozícia s možnosťou voľby</w:t>
            </w:r>
          </w:p>
          <w:p w:rsidR="008C54C3" w:rsidRPr="00B0538A" w:rsidP="00FD48DC">
            <w:pPr>
              <w:pStyle w:val="Normlny"/>
              <w:bidi w:val="0"/>
              <w:spacing w:after="0" w:line="240" w:lineRule="auto"/>
              <w:rPr>
                <w:rFonts w:ascii="Times New Roman" w:hAnsi="Times New Roman"/>
                <w:sz w:val="22"/>
                <w:szCs w:val="22"/>
              </w:rPr>
            </w:pPr>
            <w:r w:rsidRPr="00B0538A">
              <w:rPr>
                <w:rFonts w:ascii="Times New Roman" w:hAnsi="Times New Roman"/>
                <w:sz w:val="22"/>
                <w:szCs w:val="22"/>
              </w:rPr>
              <w:t>D – transpozícia podľa úvahy (dobrovoľná)</w:t>
            </w:r>
          </w:p>
          <w:p w:rsidR="008C54C3" w:rsidRPr="00B0538A" w:rsidP="00FD48DC">
            <w:pPr>
              <w:pStyle w:val="Normlny"/>
              <w:bidi w:val="0"/>
              <w:spacing w:after="0" w:line="240" w:lineRule="auto"/>
              <w:rPr>
                <w:rFonts w:ascii="Times New Roman" w:hAnsi="Times New Roman"/>
                <w:sz w:val="22"/>
                <w:szCs w:val="22"/>
              </w:rPr>
            </w:pPr>
            <w:r w:rsidRPr="00B0538A">
              <w:rPr>
                <w:rFonts w:ascii="Times New Roman" w:hAnsi="Times New Roman"/>
                <w:sz w:val="22"/>
                <w:szCs w:val="22"/>
              </w:rPr>
              <w:t>n.a. – transpozícia sa neuskutočňuje</w:t>
            </w:r>
          </w:p>
        </w:tc>
        <w:tc>
          <w:tcPr>
            <w:tcW w:w="2340" w:type="dxa"/>
            <w:tcBorders>
              <w:top w:val="nil"/>
              <w:left w:val="nil"/>
              <w:bottom w:val="nil"/>
              <w:right w:val="nil"/>
            </w:tcBorders>
            <w:textDirection w:val="lrTb"/>
            <w:vAlign w:val="top"/>
          </w:tcPr>
          <w:p w:rsidR="008C54C3" w:rsidRPr="00B0538A" w:rsidP="00FD48DC">
            <w:pPr>
              <w:pStyle w:val="Normlny"/>
              <w:bidi w:val="0"/>
              <w:spacing w:after="0" w:line="240" w:lineRule="auto"/>
              <w:rPr>
                <w:rFonts w:ascii="Times New Roman" w:hAnsi="Times New Roman"/>
                <w:sz w:val="22"/>
                <w:szCs w:val="22"/>
                <w:lang w:eastAsia="sk-SK"/>
              </w:rPr>
            </w:pPr>
            <w:r w:rsidRPr="00B0538A">
              <w:rPr>
                <w:rFonts w:ascii="Times New Roman" w:hAnsi="Times New Roman"/>
                <w:sz w:val="22"/>
                <w:szCs w:val="22"/>
                <w:lang w:eastAsia="sk-SK"/>
              </w:rPr>
              <w:t>V stĺpci (5):</w:t>
            </w:r>
          </w:p>
          <w:p w:rsidR="008C54C3" w:rsidRPr="00B0538A" w:rsidP="00FD48DC">
            <w:pPr>
              <w:pStyle w:val="Normlny"/>
              <w:bidi w:val="0"/>
              <w:spacing w:after="0" w:line="240" w:lineRule="auto"/>
              <w:rPr>
                <w:rFonts w:ascii="Times New Roman" w:hAnsi="Times New Roman"/>
                <w:sz w:val="22"/>
                <w:szCs w:val="22"/>
              </w:rPr>
            </w:pPr>
            <w:r w:rsidRPr="00B0538A">
              <w:rPr>
                <w:rFonts w:ascii="Times New Roman" w:hAnsi="Times New Roman"/>
                <w:sz w:val="22"/>
                <w:szCs w:val="22"/>
              </w:rPr>
              <w:t>Č – článok</w:t>
            </w:r>
          </w:p>
          <w:p w:rsidR="008C54C3" w:rsidRPr="00B0538A" w:rsidP="00FD48DC">
            <w:pPr>
              <w:pStyle w:val="Normlny"/>
              <w:bidi w:val="0"/>
              <w:spacing w:after="0" w:line="240" w:lineRule="auto"/>
              <w:rPr>
                <w:rFonts w:ascii="Times New Roman" w:hAnsi="Times New Roman"/>
                <w:sz w:val="22"/>
                <w:szCs w:val="22"/>
              </w:rPr>
            </w:pPr>
            <w:r w:rsidRPr="00B0538A">
              <w:rPr>
                <w:rFonts w:ascii="Times New Roman" w:hAnsi="Times New Roman"/>
                <w:sz w:val="22"/>
                <w:szCs w:val="22"/>
              </w:rPr>
              <w:t>§ – paragraf</w:t>
            </w:r>
          </w:p>
          <w:p w:rsidR="008C54C3" w:rsidRPr="00B0538A" w:rsidP="00FD48DC">
            <w:pPr>
              <w:pStyle w:val="Normlny"/>
              <w:bidi w:val="0"/>
              <w:spacing w:after="0" w:line="240" w:lineRule="auto"/>
              <w:rPr>
                <w:rFonts w:ascii="Times New Roman" w:hAnsi="Times New Roman"/>
                <w:sz w:val="22"/>
                <w:szCs w:val="22"/>
              </w:rPr>
            </w:pPr>
            <w:r w:rsidRPr="00B0538A">
              <w:rPr>
                <w:rFonts w:ascii="Times New Roman" w:hAnsi="Times New Roman"/>
                <w:sz w:val="22"/>
                <w:szCs w:val="22"/>
              </w:rPr>
              <w:t>O – odsek</w:t>
            </w:r>
          </w:p>
          <w:p w:rsidR="008C54C3" w:rsidRPr="00B0538A" w:rsidP="00FD48DC">
            <w:pPr>
              <w:pStyle w:val="Normlny"/>
              <w:bidi w:val="0"/>
              <w:spacing w:after="0" w:line="240" w:lineRule="auto"/>
              <w:rPr>
                <w:rFonts w:ascii="Times New Roman" w:hAnsi="Times New Roman"/>
                <w:sz w:val="22"/>
                <w:szCs w:val="22"/>
              </w:rPr>
            </w:pPr>
            <w:r w:rsidRPr="00B0538A">
              <w:rPr>
                <w:rFonts w:ascii="Times New Roman" w:hAnsi="Times New Roman"/>
                <w:sz w:val="22"/>
                <w:szCs w:val="22"/>
              </w:rPr>
              <w:t>V – veta</w:t>
            </w:r>
          </w:p>
          <w:p w:rsidR="008C54C3" w:rsidRPr="00B0538A" w:rsidP="00FD48DC">
            <w:pPr>
              <w:pStyle w:val="Normlny"/>
              <w:bidi w:val="0"/>
              <w:spacing w:after="0" w:line="240" w:lineRule="auto"/>
              <w:rPr>
                <w:rFonts w:ascii="Times New Roman" w:hAnsi="Times New Roman"/>
                <w:sz w:val="22"/>
                <w:szCs w:val="22"/>
              </w:rPr>
            </w:pPr>
            <w:r w:rsidRPr="00B0538A">
              <w:rPr>
                <w:rFonts w:ascii="Times New Roman" w:hAnsi="Times New Roman"/>
                <w:sz w:val="22"/>
                <w:szCs w:val="22"/>
              </w:rPr>
              <w:t>P – písmeno (číslo)</w:t>
            </w:r>
          </w:p>
        </w:tc>
        <w:tc>
          <w:tcPr>
            <w:tcW w:w="7200" w:type="dxa"/>
            <w:tcBorders>
              <w:top w:val="nil"/>
              <w:left w:val="nil"/>
              <w:bottom w:val="nil"/>
              <w:right w:val="nil"/>
            </w:tcBorders>
            <w:textDirection w:val="lrTb"/>
            <w:vAlign w:val="top"/>
          </w:tcPr>
          <w:p w:rsidR="008C54C3" w:rsidRPr="00B0538A" w:rsidP="00FD48DC">
            <w:pPr>
              <w:pStyle w:val="Normlny"/>
              <w:bidi w:val="0"/>
              <w:spacing w:after="0" w:line="240" w:lineRule="auto"/>
              <w:rPr>
                <w:rFonts w:ascii="Times New Roman" w:hAnsi="Times New Roman"/>
                <w:sz w:val="22"/>
                <w:szCs w:val="22"/>
                <w:lang w:eastAsia="sk-SK"/>
              </w:rPr>
            </w:pPr>
            <w:r w:rsidRPr="00B0538A">
              <w:rPr>
                <w:rFonts w:ascii="Times New Roman" w:hAnsi="Times New Roman"/>
                <w:sz w:val="22"/>
                <w:szCs w:val="22"/>
                <w:lang w:eastAsia="sk-SK"/>
              </w:rPr>
              <w:t>V stĺpci (7):</w:t>
            </w:r>
          </w:p>
          <w:p w:rsidR="008C54C3" w:rsidRPr="00B0538A" w:rsidP="00FD48DC">
            <w:pPr>
              <w:pStyle w:val="Normlny"/>
              <w:bidi w:val="0"/>
              <w:spacing w:after="0" w:line="240" w:lineRule="auto"/>
              <w:rPr>
                <w:rFonts w:ascii="Times New Roman" w:hAnsi="Times New Roman"/>
                <w:sz w:val="22"/>
                <w:szCs w:val="22"/>
              </w:rPr>
            </w:pPr>
            <w:r w:rsidRPr="00B0538A">
              <w:rPr>
                <w:rFonts w:ascii="Times New Roman" w:hAnsi="Times New Roman"/>
                <w:sz w:val="22"/>
                <w:szCs w:val="22"/>
              </w:rPr>
              <w:t>Ú – úplná zhoda (ak bolo ustanovenie smernice prebraté v celom rozsahu, správne, v príslušnej form</w:t>
            </w:r>
            <w:r w:rsidRPr="00B0538A" w:rsidR="00391DC5">
              <w:rPr>
                <w:rFonts w:ascii="Times New Roman" w:hAnsi="Times New Roman"/>
                <w:sz w:val="22"/>
                <w:szCs w:val="22"/>
              </w:rPr>
              <w:t>e</w:t>
            </w:r>
            <w:r w:rsidRPr="00B0538A">
              <w:rPr>
                <w:rFonts w:ascii="Times New Roman" w:hAnsi="Times New Roman"/>
                <w:sz w:val="22"/>
                <w:szCs w:val="22"/>
              </w:rPr>
              <w:t xml:space="preserve">, so zabezpečenou inštitucionálnou </w:t>
            </w:r>
            <w:r w:rsidRPr="00B0538A" w:rsidR="00AB1604">
              <w:rPr>
                <w:rFonts w:ascii="Times New Roman" w:hAnsi="Times New Roman"/>
                <w:sz w:val="22"/>
                <w:szCs w:val="22"/>
              </w:rPr>
              <w:t>i</w:t>
            </w:r>
            <w:r w:rsidRPr="00B0538A">
              <w:rPr>
                <w:rFonts w:ascii="Times New Roman" w:hAnsi="Times New Roman"/>
                <w:sz w:val="22"/>
                <w:szCs w:val="22"/>
              </w:rPr>
              <w:t>nfraštruktúrou, s príslušnými sankciami a vo vzájomnej súvislosti)</w:t>
            </w:r>
          </w:p>
          <w:p w:rsidR="008C54C3" w:rsidRPr="00B0538A" w:rsidP="00FD48DC">
            <w:pPr>
              <w:pStyle w:val="Normlny"/>
              <w:bidi w:val="0"/>
              <w:spacing w:after="0" w:line="240" w:lineRule="auto"/>
              <w:rPr>
                <w:rFonts w:ascii="Times New Roman" w:hAnsi="Times New Roman"/>
                <w:sz w:val="22"/>
                <w:szCs w:val="22"/>
              </w:rPr>
            </w:pPr>
            <w:r w:rsidRPr="00B0538A">
              <w:rPr>
                <w:rFonts w:ascii="Times New Roman" w:hAnsi="Times New Roman"/>
                <w:sz w:val="22"/>
                <w:szCs w:val="22"/>
              </w:rPr>
              <w:t>Č – čiastočná zhoda (ak minimálne jedna z podmienok úplnej zhody nie je splnená)</w:t>
            </w:r>
          </w:p>
          <w:p w:rsidR="008C54C3" w:rsidRPr="00B0538A" w:rsidP="00FD48DC">
            <w:pPr>
              <w:pStyle w:val="Normlny"/>
              <w:bidi w:val="0"/>
              <w:spacing w:after="0" w:line="240" w:lineRule="auto"/>
              <w:rPr>
                <w:rFonts w:ascii="Times New Roman" w:hAnsi="Times New Roman"/>
                <w:sz w:val="22"/>
                <w:szCs w:val="22"/>
              </w:rPr>
            </w:pPr>
            <w:r w:rsidRPr="00B0538A">
              <w:rPr>
                <w:rFonts w:ascii="Times New Roman" w:hAnsi="Times New Roman"/>
                <w:sz w:val="22"/>
                <w:szCs w:val="22"/>
              </w:rPr>
              <w:t>Ž – žiadna zhoda (ak nebola dosiahnutá ani úplná ani čiast. zhoda alebo k prebratiu dôjde v budúcnosti)</w:t>
            </w:r>
          </w:p>
          <w:p w:rsidR="008C54C3" w:rsidRPr="00B0538A" w:rsidP="00FD48DC">
            <w:pPr>
              <w:pStyle w:val="Normlny"/>
              <w:bidi w:val="0"/>
              <w:spacing w:after="0" w:line="240" w:lineRule="auto"/>
              <w:rPr>
                <w:rFonts w:ascii="Times New Roman" w:hAnsi="Times New Roman"/>
                <w:sz w:val="22"/>
                <w:szCs w:val="22"/>
              </w:rPr>
            </w:pPr>
            <w:r w:rsidRPr="00B0538A">
              <w:rPr>
                <w:rFonts w:ascii="Times New Roman" w:hAnsi="Times New Roman"/>
                <w:sz w:val="22"/>
                <w:szCs w:val="22"/>
              </w:rPr>
              <w:t>n.a. – neaplikovateľnosť (ak sa ustanovenie smernice netýka SR alebo nie je potrebné ho prebrať)</w:t>
            </w:r>
          </w:p>
        </w:tc>
      </w:tr>
    </w:tbl>
    <w:p w:rsidR="008C54C3" w:rsidRPr="00B0538A" w:rsidP="00FD48DC">
      <w:pPr>
        <w:pStyle w:val="Normlny"/>
        <w:bidi w:val="0"/>
        <w:rPr>
          <w:rFonts w:ascii="Times New Roman" w:hAnsi="Times New Roman"/>
          <w:sz w:val="22"/>
          <w:szCs w:val="22"/>
        </w:rPr>
      </w:pPr>
    </w:p>
    <w:sectPr w:rsidSect="00D16379">
      <w:footerReference w:type="default" r:id="rId10"/>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3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Yu Gothic UI"/>
    <w:panose1 w:val="02020609040205080304"/>
    <w:charset w:val="80"/>
    <w:family w:val="roman"/>
    <w:pitch w:val="fixed"/>
    <w:sig w:usb0="00000000" w:usb1="00000000" w:usb2="00000000" w:usb3="00000000" w:csb0="0002009F" w:csb1="00000000"/>
  </w:font>
  <w:font w:name="Batang">
    <w:altName w:val="???A"/>
    <w:panose1 w:val="02030600000101010101"/>
    <w:charset w:val="81"/>
    <w:family w:val="roman"/>
    <w:pitch w:val="fixed"/>
    <w:sig w:usb0="00000000" w:usb1="00000000" w:usb2="00000000" w:usb3="00000000" w:csb0="0008009F" w:csb1="00000000"/>
  </w:font>
  <w:font w:name="SimSun">
    <w:altName w:val="??ˇ¦|||||||||||||||ˇ¦||||||||||||"/>
    <w:panose1 w:val="02010600030101010101"/>
    <w:charset w:val="86"/>
    <w:family w:val="auto"/>
    <w:pitch w:val="variable"/>
    <w:sig w:usb0="00000000" w:usb1="00000000" w:usb2="00000000" w:usb3="00000000" w:csb0="00040001" w:csb1="00000000"/>
  </w:font>
  <w:font w:name="PMingLiU">
    <w:altName w:val="??Ps?Ocu?e"/>
    <w:panose1 w:val="02010601000101010101"/>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ˇ×˘§???"/>
    <w:panose1 w:val="020B0600000101010101"/>
    <w:charset w:val="81"/>
    <w:family w:val="modern"/>
    <w:pitch w:val="fixed"/>
    <w:sig w:usb0="00000000" w:usb1="00000000" w:usb2="00000000" w:usb3="00000000" w:csb0="0008009F" w:csb1="00000000"/>
  </w:font>
  <w:font w:name="SimHei">
    <w:altName w:val="??||||?|||?|?e?|ˇ¦|ˇ¦¨§ˇ¦|ˇ§ˇě??||||?"/>
    <w:panose1 w:val="02010600030101010101"/>
    <w:charset w:val="86"/>
    <w:family w:val="modern"/>
    <w:pitch w:val="fixed"/>
    <w:sig w:usb0="00000000" w:usb1="00000000" w:usb2="00000000" w:usb3="00000000" w:csb0="00040001" w:csb1="00000000"/>
  </w:font>
  <w:font w:name="MingLiU">
    <w:altName w:val="?Ocu?e"/>
    <w:panose1 w:val="02010609000101010101"/>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ˇ×˘§?????"/>
    <w:panose1 w:val="020B0600000101010101"/>
    <w:charset w:val="81"/>
    <w:family w:val="roman"/>
    <w:pitch w:val="fixed"/>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roman"/>
    <w:pitch w:val="variable"/>
    <w:sig w:usb0="00000000" w:usb1="00000000" w:usb2="00000000" w:usb3="00000000" w:csb0="00010001" w:csb1="00000000"/>
  </w:font>
  <w:font w:name="Mangal">
    <w:panose1 w:val="00000400000000000000"/>
    <w:charset w:val="01"/>
    <w:family w:val="roman"/>
    <w:pitch w:val="variable"/>
    <w:sig w:usb0="00000000" w:usb1="00000000" w:usb2="00000000" w:usb3="00000000" w:csb0="00000001" w:csb1="00000000"/>
  </w:font>
  <w:font w:name="Latha">
    <w:panose1 w:val="02000400000000000000"/>
    <w:charset w:val="01"/>
    <w:family w:val="roman"/>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0000400000000000000"/>
    <w:charset w:val="01"/>
    <w:family w:val="roman"/>
    <w:pitch w:val="variable"/>
    <w:sig w:usb0="00000000" w:usb1="00000000" w:usb2="00000000" w:usb3="00000000" w:csb0="00000001" w:csb1="00000000"/>
  </w:font>
  <w:font w:name="Raavi">
    <w:panose1 w:val="02000500000000000000"/>
    <w:charset w:val="01"/>
    <w:family w:val="roman"/>
    <w:pitch w:val="variable"/>
    <w:sig w:usb0="00000000" w:usb1="00000000" w:usb2="00000000" w:usb3="00000000" w:csb0="00000001" w:csb1="00000000"/>
  </w:font>
  <w:font w:name="Shruti">
    <w:panose1 w:val="02000500000000000000"/>
    <w:charset w:val="01"/>
    <w:family w:val="roman"/>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1"/>
    <w:family w:val="roman"/>
    <w:pitch w:val="variable"/>
    <w:sig w:usb0="00000000" w:usb1="00000000" w:usb2="00000000" w:usb3="00000000" w:csb0="00000001" w:csb1="00000000"/>
  </w:font>
  <w:font w:name="Tunga">
    <w:panose1 w:val="00000400000000000000"/>
    <w:charset w:val="01"/>
    <w:family w:val="roman"/>
    <w:pitch w:val="variable"/>
    <w:sig w:usb0="00000000" w:usb1="00000000" w:usb2="00000000" w:usb3="00000000" w:csb0="00000001" w:csb1="00000000"/>
  </w:font>
  <w:font w:name="Estrangelo Edessa">
    <w:panose1 w:val="00000000000000000000"/>
    <w:charset w:val="01"/>
    <w:family w:val="roman"/>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Yu Gothic">
    <w:altName w:val="??SVbN"/>
    <w:panose1 w:val="020B0400000000000000"/>
    <w:charset w:val="80"/>
    <w:family w:val="swiss"/>
    <w:pitch w:val="variable"/>
    <w:sig w:usb0="00000000" w:usb1="00000000" w:usb2="00000000" w:usb3="00000000" w:csb0="0002009F" w:csb1="00000000"/>
  </w:font>
  <w:font w:name="DengXian">
    <w:altName w:val="|ˇ¦|||||||ˇ¦||||||ˇ¦||||ˇ¦|||ˇ¦|ˇ¦¨§ˇ¦|"/>
    <w:panose1 w:val="02010600030101010101"/>
    <w:charset w:val="86"/>
    <w:family w:val="modern"/>
    <w:pitch w:val="fixed"/>
    <w:sig w:usb0="00000000" w:usb1="00000000" w:usb2="00000000" w:usb3="00000000" w:csb0="00040000" w:csb1="00000000"/>
  </w:font>
  <w:font w:name="Arial Unicode MS">
    <w:panose1 w:val="020B0604020202020204"/>
    <w:charset w:val="EE"/>
    <w:family w:val="roman"/>
    <w:pitch w:val="variable"/>
    <w:sig w:usb0="00000000" w:usb1="00000000" w:usb2="00000000" w:usb3="00000000" w:csb0="000101FF" w:csb1="00000000"/>
  </w:font>
  <w:font w:name="Calibri Light">
    <w:panose1 w:val="020F0302020204030204"/>
    <w:charset w:val="EE"/>
    <w:family w:val="swiss"/>
    <w:pitch w:val="variable"/>
    <w:sig w:usb0="00000000" w:usb1="00000000" w:usb2="00000000" w:usb3="00000000" w:csb0="000001FF" w:csb1="00000000"/>
  </w:font>
  <w:font w:name="Calibri">
    <w:altName w:val="Arial"/>
    <w:panose1 w:val="020F0502020204030204"/>
    <w:charset w:val="EE"/>
    <w:family w:val="swiss"/>
    <w:pitch w:val="variable"/>
    <w:sig w:usb0="00000000" w:usb1="00000000" w:usb2="00000000" w:usb3="00000000" w:csb0="000001FF" w:csb1="00000000"/>
  </w:font>
  <w:font w:name="Segoe UI">
    <w:altName w:val="Calibri"/>
    <w:panose1 w:val="00000000000000000000"/>
    <w:charset w:val="EE"/>
    <w:family w:val="swiss"/>
    <w:pitch w:val="variable"/>
    <w:sig w:usb0="00000000" w:usb1="00000000" w:usb2="00000000" w:usb3="00000000" w:csb0="000001FF" w:csb1="00000000"/>
  </w:font>
  <w:font w:name="Tahoma">
    <w:altName w:val="Tahoma"/>
    <w:panose1 w:val="00000000000000000000"/>
    <w:charset w:val="EE"/>
    <w:family w:val="swiss"/>
    <w:pitch w:val="variable"/>
    <w:sig w:usb0="00000000" w:usb1="00000000" w:usb2="00000000" w:usb3="00000000" w:csb0="000101FF" w:csb1="00000000"/>
  </w:font>
  <w:font w:name="@SimSun">
    <w:panose1 w:val="00000000000000000000"/>
    <w:charset w:val="86"/>
    <w:family w:val="auto"/>
    <w:pitch w:val="variable"/>
    <w:sig w:usb0="00000000" w:usb1="00000000" w:usb2="00000000" w:usb3="00000000" w:csb0="00040001" w:csb1="00000000"/>
  </w:font>
  <w:font w:name="Verdana">
    <w:panose1 w:val="00000000000000000000"/>
    <w:charset w:val="EE"/>
    <w:family w:val="swiss"/>
    <w:pitch w:val="variable"/>
    <w:sig w:usb0="00000000" w:usb1="00000000" w:usb2="00000000" w:usb3="00000000" w:csb0="0000019F" w:csb1="00000000"/>
  </w:font>
  <w:font w:name="Cambria">
    <w:altName w:val="Palatino Linotype"/>
    <w:panose1 w:val="00000000000000000000"/>
    <w:charset w:val="EE"/>
    <w:family w:val="roman"/>
    <w:pitch w:val="variable"/>
    <w:sig w:usb0="00000000" w:usb1="00000000" w:usb2="00000000" w:usb3="00000000" w:csb0="0000019F" w:csb1="00000000"/>
  </w:font>
  <w:font w:name="Segoe UI Symbol">
    <w:panose1 w:val="00000000000000000000"/>
    <w:charset w:val="00"/>
    <w:family w:val="swiss"/>
    <w:pitch w:val="variable"/>
    <w:sig w:usb0="00000000" w:usb1="00000000" w:usb2="00000000" w:usb3="00000000" w:csb0="00000001" w:csb1="00000000"/>
  </w:font>
  <w:font w:name="Times New Roman Bold">
    <w:altName w:val="Times New Roman"/>
    <w:panose1 w:val="00000000000000000000"/>
    <w:charset w:val="00"/>
    <w:family w:val="roman"/>
    <w:pitch w:val="default"/>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MS PGothic">
    <w:panose1 w:val="00000000000000000000"/>
    <w:charset w:val="80"/>
    <w:family w:val="swiss"/>
    <w:pitch w:val="variable"/>
    <w:sig w:usb0="00000000" w:usb1="00000000" w:usb2="00000000" w:usb3="00000000" w:csb0="0002009F" w:csb1="00000000"/>
  </w:font>
  <w:font w:name="EUAlbertina">
    <w:altName w:val="Times New Roman"/>
    <w:panose1 w:val="00000000000000000000"/>
    <w:charset w:val="EE"/>
    <w:family w:val="roman"/>
    <w:pitch w:val="default"/>
    <w:sig w:usb0="00000000" w:usb1="00000000" w:usb2="00000000" w:usb3="00000000" w:csb0="00000003" w:csb1="00000000"/>
  </w:font>
  <w:font w:name="Liberation Mono">
    <w:altName w:val="Courier New"/>
    <w:panose1 w:val="00000000000000000000"/>
    <w:charset w:val="EE"/>
    <w:family w:val="modern"/>
    <w:pitch w:val="fixed"/>
    <w:sig w:usb0="00000000" w:usb1="00000000" w:usb2="00000000" w:usb3="00000000" w:csb0="00000002" w:csb1="00000000"/>
  </w:font>
  <w:font w:name="Malgun Gothic Semilight">
    <w:panose1 w:val="020B0502040204020203"/>
    <w:charset w:val="81"/>
    <w:family w:val="swiss"/>
    <w:pitch w:val="variable"/>
    <w:sig w:usb0="00000000" w:usb1="00000000" w:usb2="00000000" w:usb3="00000000" w:csb0="000801BD"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0000000000000000000"/>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0000000000000000000"/>
    <w:charset w:val="EE"/>
    <w:family w:val="modern"/>
    <w:pitch w:val="fixed"/>
    <w:sig w:usb0="00000000" w:usb1="00000000" w:usb2="00000000" w:usb3="00000000" w:csb0="0000001F" w:csb1="00000000"/>
  </w:font>
  <w:font w:name="Malgun Gothic">
    <w:panose1 w:val="00000000000000000000"/>
    <w:charset w:val="81"/>
    <w:family w:val="swiss"/>
    <w:pitch w:val="variable"/>
    <w:sig w:usb0="00000000" w:usb1="00000000" w:usb2="00000000" w:usb3="00000000" w:csb0="00080001" w:csb1="00000000"/>
  </w:font>
  <w:font w:name="@Malgun Gothic">
    <w:panose1 w:val="00000000000000000000"/>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0000000000000000000"/>
    <w:charset w:val="00"/>
    <w:family w:val="auto"/>
    <w:pitch w:val="variable"/>
    <w:sig w:usb0="00000000" w:usb1="00000000" w:usb2="00000000" w:usb3="00000000" w:csb0="00000001" w:csb1="00000000"/>
  </w:font>
  <w:font w:name="Microsoft JhengHei">
    <w:panose1 w:val="00000000000000000000"/>
    <w:charset w:val="88"/>
    <w:family w:val="swiss"/>
    <w:pitch w:val="variable"/>
    <w:sig w:usb0="00000000" w:usb1="00000000" w:usb2="00000000" w:usb3="00000000" w:csb0="00100009" w:csb1="00000000"/>
  </w:font>
  <w:font w:name="@Microsoft JhengHei">
    <w:panose1 w:val="00000000000000000000"/>
    <w:charset w:val="88"/>
    <w:family w:val="swiss"/>
    <w:pitch w:val="variable"/>
    <w:sig w:usb0="00000000" w:usb1="00000000" w:usb2="00000000" w:usb3="00000000" w:csb0="00100009" w:csb1="00000000"/>
  </w:font>
  <w:font w:name="Microsoft YaHei">
    <w:panose1 w:val="00000000000000000000"/>
    <w:charset w:val="86"/>
    <w:family w:val="swiss"/>
    <w:pitch w:val="variable"/>
    <w:sig w:usb0="00000000" w:usb1="00000000" w:usb2="00000000" w:usb3="00000000" w:csb0="0004001F" w:csb1="00000000"/>
  </w:font>
  <w:font w:name="@Microsoft YaHei">
    <w:panose1 w:val="00000000000000000000"/>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ongolian Baiti">
    <w:panose1 w:val="00000000000000000000"/>
    <w:charset w:val="00"/>
    <w:family w:val="script"/>
    <w:pitch w:val="variable"/>
    <w:sig w:usb0="00000000" w:usb1="00000000" w:usb2="00000000" w:usb3="00000000" w:csb0="00000001" w:csb1="00000000"/>
  </w:font>
  <w:font w:name="@MS Gothic">
    <w:panose1 w:val="00000000000000000000"/>
    <w:charset w:val="80"/>
    <w:family w:val="modern"/>
    <w:pitch w:val="fixed"/>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0000000000000000000"/>
    <w:charset w:val="00"/>
    <w:family w:val="auto"/>
    <w:pitch w:val="variable"/>
    <w:sig w:usb0="00000000" w:usb1="00000000" w:usb2="00000000" w:usb3="00000000" w:csb0="00000001" w:csb1="00000000"/>
  </w:font>
  <w:font w:name="Microsoft New Tai Lue">
    <w:panose1 w:val="00000000000000000000"/>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0000000000000000000"/>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0000000000000000000"/>
    <w:charset w:val="EE"/>
    <w:family w:val="script"/>
    <w:pitch w:val="variable"/>
    <w:sig w:usb0="00000000" w:usb1="00000000" w:usb2="00000000" w:usb3="00000000" w:csb0="0000009F" w:csb1="00000000"/>
  </w:font>
  <w:font w:name="Segoe UI Semibold">
    <w:panose1 w:val="00000000000000000000"/>
    <w:charset w:val="EE"/>
    <w:family w:val="swiss"/>
    <w:pitch w:val="variable"/>
    <w:sig w:usb0="00000000" w:usb1="00000000" w:usb2="00000000" w:usb3="00000000" w:csb0="000001FF" w:csb1="00000000"/>
  </w:font>
  <w:font w:name="Segoe UI Light">
    <w:panose1 w:val="00000000000000000000"/>
    <w:charset w:val="EE"/>
    <w:family w:val="swiss"/>
    <w:pitch w:val="variable"/>
    <w:sig w:usb0="00000000" w:usb1="00000000" w:usb2="00000000" w:usb3="00000000" w:csb0="000001FF" w:csb1="00000000"/>
  </w:font>
  <w:font w:name="NSimSun">
    <w:panose1 w:val="00000000000000000000"/>
    <w:charset w:val="86"/>
    <w:family w:val="modern"/>
    <w:pitch w:val="fixed"/>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Microsoft Tai Le">
    <w:panose1 w:val="00000000000000000000"/>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0000000000000000000"/>
    <w:charset w:val="00"/>
    <w:family w:val="script"/>
    <w:pitch w:val="variable"/>
    <w:sig w:usb0="00000000" w:usb1="00000000" w:usb2="00000000" w:usb3="00000000" w:csb0="00000001" w:csb1="00000000"/>
  </w:font>
  <w:font w:name="Microsoft Sans Serif">
    <w:panose1 w:val="00000000000000000000"/>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0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00"/>
    <w:family w:val="modern"/>
    <w:pitch w:val="fixed"/>
    <w:sig w:usb0="00000000" w:usb1="00000000" w:usb2="00000000" w:usb3="00000000" w:csb0="0000000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0000000000000000000"/>
    <w:charset w:val="EE"/>
    <w:family w:val="swiss"/>
    <w:pitch w:val="variable"/>
    <w:sig w:usb0="00000000" w:usb1="00000000" w:usb2="00000000" w:usb3="00000000" w:csb0="000000BF" w:csb1="00000000"/>
  </w:font>
  <w:font w:name="Arial Black">
    <w:panose1 w:val="00000000000000000000"/>
    <w:charset w:val="EE"/>
    <w:family w:val="swiss"/>
    <w:pitch w:val="variable"/>
    <w:sig w:usb0="00000000" w:usb1="00000000" w:usb2="00000000" w:usb3="00000000" w:csb0="0000009F" w:csb1="00000000"/>
  </w:font>
  <w:font w:name="Candara">
    <w:panose1 w:val="00000000000000000000"/>
    <w:charset w:val="EE"/>
    <w:family w:val="swiss"/>
    <w:pitch w:val="variable"/>
    <w:sig w:usb0="00000000" w:usb1="00000000" w:usb2="00000000" w:usb3="00000000" w:csb0="0000019F" w:csb1="00000000"/>
  </w:font>
  <w:font w:name="Comic Sans MS">
    <w:panose1 w:val="00000000000000000000"/>
    <w:charset w:val="EE"/>
    <w:family w:val="script"/>
    <w:pitch w:val="variable"/>
    <w:sig w:usb0="00000000" w:usb1="00000000" w:usb2="00000000" w:usb3="00000000" w:csb0="0000009F" w:csb1="00000000"/>
  </w:font>
  <w:font w:name="Consolas">
    <w:panose1 w:val="00000000000000000000"/>
    <w:charset w:val="EE"/>
    <w:family w:val="modern"/>
    <w:pitch w:val="fixed"/>
    <w:sig w:usb0="00000000" w:usb1="00000000" w:usb2="00000000" w:usb3="00000000" w:csb0="0000019F" w:csb1="00000000"/>
  </w:font>
  <w:font w:name="Constantia">
    <w:panose1 w:val="00000000000000000000"/>
    <w:charset w:val="EE"/>
    <w:family w:val="roman"/>
    <w:pitch w:val="variable"/>
    <w:sig w:usb0="00000000" w:usb1="00000000" w:usb2="00000000" w:usb3="00000000" w:csb0="0000019F" w:csb1="00000000"/>
  </w:font>
  <w:font w:name="Corbel">
    <w:panose1 w:val="00000000000000000000"/>
    <w:charset w:val="EE"/>
    <w:family w:val="swiss"/>
    <w:pitch w:val="variable"/>
    <w:sig w:usb0="00000000" w:usb1="00000000" w:usb2="00000000" w:usb3="00000000" w:csb0="0000019F" w:csb1="00000000"/>
  </w:font>
  <w:font w:name="Franklin Gothic Medium">
    <w:panose1 w:val="00000000000000000000"/>
    <w:charset w:val="EE"/>
    <w:family w:val="swiss"/>
    <w:pitch w:val="variable"/>
    <w:sig w:usb0="00000000" w:usb1="00000000" w:usb2="00000000" w:usb3="00000000" w:csb0="0000009F" w:csb1="00000000"/>
  </w:font>
  <w:font w:name="Gabriola">
    <w:panose1 w:val="00000000000000000000"/>
    <w:charset w:val="EE"/>
    <w:family w:val="decorative"/>
    <w:pitch w:val="variable"/>
    <w:sig w:usb0="00000000" w:usb1="00000000" w:usb2="00000000" w:usb3="00000000" w:csb0="0000009F" w:csb1="00000000"/>
  </w:font>
  <w:font w:name="Georgia">
    <w:panose1 w:val="00000000000000000000"/>
    <w:charset w:val="EE"/>
    <w:family w:val="roman"/>
    <w:pitch w:val="variable"/>
    <w:sig w:usb0="00000000" w:usb1="00000000" w:usb2="00000000" w:usb3="00000000" w:csb0="0000009F" w:csb1="00000000"/>
  </w:font>
  <w:font w:name="Palatino Linotype">
    <w:panose1 w:val="00000000000000000000"/>
    <w:charset w:val="EE"/>
    <w:family w:val="roman"/>
    <w:pitch w:val="variable"/>
    <w:sig w:usb0="00000000" w:usb1="00000000" w:usb2="00000000" w:usb3="00000000" w:csb0="0000019F" w:csb1="00000000"/>
  </w:font>
  <w:font w:name="Segoe Print">
    <w:panose1 w:val="00000000000000000000"/>
    <w:charset w:val="EE"/>
    <w:family w:val="auto"/>
    <w:pitch w:val="variable"/>
    <w:sig w:usb0="00000000" w:usb1="00000000" w:usb2="00000000" w:usb3="00000000" w:csb0="0000009F" w:csb1="00000000"/>
  </w:font>
  <w:font w:name="Trebuchet MS">
    <w:panose1 w:val="00000000000000000000"/>
    <w:charset w:val="EE"/>
    <w:family w:val="swiss"/>
    <w:pitch w:val="variable"/>
    <w:sig w:usb0="00000000" w:usb1="00000000" w:usb2="00000000" w:usb3="00000000" w:csb0="0000009F" w:csb1="00000000"/>
  </w:font>
  <w:font w:name="Webdings">
    <w:panose1 w:val="00000000000000000000"/>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Gadugi">
    <w:panose1 w:val="00000000000000000000"/>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icrosoft YaHei UI">
    <w:panose1 w:val="00000000000000000000"/>
    <w:charset w:val="86"/>
    <w:family w:val="swiss"/>
    <w:pitch w:val="variable"/>
    <w:sig w:usb0="00000000" w:usb1="00000000" w:usb2="00000000" w:usb3="00000000" w:csb0="0004001F" w:csb1="00000000"/>
  </w:font>
  <w:font w:name="@Microsoft YaHei UI">
    <w:panose1 w:val="00000000000000000000"/>
    <w:charset w:val="86"/>
    <w:family w:val="swiss"/>
    <w:pitch w:val="variable"/>
    <w:sig w:usb0="00000000" w:usb1="00000000" w:usb2="00000000" w:usb3="00000000" w:csb0="0004001F" w:csb1="00000000"/>
  </w:font>
  <w:font w:name="Nirmala UI">
    <w:panose1 w:val="00000000000000000000"/>
    <w:charset w:val="00"/>
    <w:family w:val="swiss"/>
    <w:pitch w:val="variable"/>
    <w:sig w:usb0="00000000" w:usb1="00000000" w:usb2="00000000" w:usb3="00000000" w:csb0="00000001" w:csb1="00000000"/>
  </w:font>
  <w:font w:name="Segoe UI Semilight">
    <w:panose1 w:val="00000000000000000000"/>
    <w:charset w:val="EE"/>
    <w:family w:val="swiss"/>
    <w:pitch w:val="variable"/>
    <w:sig w:usb0="00000000" w:usb1="00000000" w:usb2="00000000" w:usb3="00000000" w:csb0="000001FF" w:csb1="00000000"/>
  </w:font>
  <w:font w:name="Microsoft JhengHei UI">
    <w:panose1 w:val="00000000000000000000"/>
    <w:charset w:val="88"/>
    <w:family w:val="swiss"/>
    <w:pitch w:val="variable"/>
    <w:sig w:usb0="00000000" w:usb1="00000000" w:usb2="00000000" w:usb3="00000000" w:csb0="00100009" w:csb1="00000000"/>
  </w:font>
  <w:font w:name="@Microsoft JhengHei UI">
    <w:panose1 w:val="00000000000000000000"/>
    <w:charset w:val="88"/>
    <w:family w:val="swiss"/>
    <w:pitch w:val="variable"/>
    <w:sig w:usb0="00000000" w:usb1="00000000" w:usb2="00000000" w:usb3="00000000" w:csb0="00100009" w:csb1="00000000"/>
  </w:font>
  <w:font w:name="Wingdings 2">
    <w:panose1 w:val="00000000000000000000"/>
    <w:charset w:val="02"/>
    <w:family w:val="roman"/>
    <w:pitch w:val="variable"/>
    <w:sig w:usb0="00000000" w:usb1="00000000" w:usb2="00000000" w:usb3="00000000" w:csb0="80000000" w:csb1="00000000"/>
  </w:font>
  <w:font w:name="Wingdings 3">
    <w:panose1 w:val="00000000000000000000"/>
    <w:charset w:val="02"/>
    <w:family w:val="roman"/>
    <w:pitch w:val="variable"/>
    <w:sig w:usb0="00000000" w:usb1="00000000" w:usb2="00000000" w:usb3="00000000" w:csb0="80000000" w:csb1="00000000"/>
  </w:font>
  <w:font w:name="Algerian">
    <w:panose1 w:val="00000000000000000000"/>
    <w:charset w:val="00"/>
    <w:family w:val="decorative"/>
    <w:pitch w:val="variable"/>
    <w:sig w:usb0="00000000" w:usb1="00000000" w:usb2="00000000" w:usb3="00000000" w:csb0="00000001" w:csb1="00000000"/>
  </w:font>
  <w:font w:name="Baskerville Old Face">
    <w:panose1 w:val="00000000000000000000"/>
    <w:charset w:val="00"/>
    <w:family w:val="roman"/>
    <w:pitch w:val="variable"/>
    <w:sig w:usb0="00000000" w:usb1="00000000" w:usb2="00000000" w:usb3="00000000" w:csb0="00000001" w:csb1="00000000"/>
  </w:font>
  <w:font w:name="Bauhaus 93">
    <w:panose1 w:val="00000000000000000000"/>
    <w:charset w:val="00"/>
    <w:family w:val="decorative"/>
    <w:pitch w:val="variable"/>
    <w:sig w:usb0="00000000" w:usb1="00000000" w:usb2="00000000" w:usb3="00000000" w:csb0="00000001" w:csb1="00000000"/>
  </w:font>
  <w:font w:name="Bell MT">
    <w:panose1 w:val="00000000000000000000"/>
    <w:charset w:val="00"/>
    <w:family w:val="roman"/>
    <w:pitch w:val="variable"/>
    <w:sig w:usb0="00000000" w:usb1="00000000" w:usb2="00000000" w:usb3="00000000" w:csb0="00000001" w:csb1="00000000"/>
  </w:font>
  <w:font w:name="Berlin Sans FB">
    <w:panose1 w:val="00000000000000000000"/>
    <w:charset w:val="00"/>
    <w:family w:val="swiss"/>
    <w:pitch w:val="variable"/>
    <w:sig w:usb0="00000000" w:usb1="00000000" w:usb2="00000000" w:usb3="00000000" w:csb0="00000001" w:csb1="00000000"/>
  </w:font>
  <w:font w:name="Bernard MT Condensed">
    <w:panose1 w:val="00000000000000000000"/>
    <w:charset w:val="00"/>
    <w:family w:val="roman"/>
    <w:pitch w:val="variable"/>
    <w:sig w:usb0="00000000" w:usb1="00000000" w:usb2="00000000" w:usb3="00000000" w:csb0="00000001" w:csb1="00000000"/>
  </w:font>
  <w:font w:name="Bodoni MT Poster Compressed">
    <w:panose1 w:val="00000000000000000000"/>
    <w:charset w:val="A2"/>
    <w:family w:val="roman"/>
    <w:pitch w:val="variable"/>
    <w:sig w:usb0="00000000" w:usb1="00000000" w:usb2="00000000" w:usb3="00000000" w:csb0="00000011" w:csb1="00000000"/>
  </w:font>
  <w:font w:name="Britannic Bold">
    <w:panose1 w:val="00000000000000000000"/>
    <w:charset w:val="00"/>
    <w:family w:val="swiss"/>
    <w:pitch w:val="variable"/>
    <w:sig w:usb0="00000000" w:usb1="00000000" w:usb2="00000000" w:usb3="00000000" w:csb0="00000001" w:csb1="00000000"/>
  </w:font>
  <w:font w:name="Broadway">
    <w:panose1 w:val="00000000000000000000"/>
    <w:charset w:val="00"/>
    <w:family w:val="decorative"/>
    <w:pitch w:val="variable"/>
    <w:sig w:usb0="00000000" w:usb1="00000000" w:usb2="00000000" w:usb3="00000000" w:csb0="00000001" w:csb1="00000000"/>
  </w:font>
  <w:font w:name="Brush Script MT">
    <w:panose1 w:val="00000000000000000000"/>
    <w:charset w:val="00"/>
    <w:family w:val="script"/>
    <w:pitch w:val="variable"/>
    <w:sig w:usb0="00000000" w:usb1="00000000" w:usb2="00000000" w:usb3="00000000" w:csb0="00000001" w:csb1="00000000"/>
  </w:font>
  <w:font w:name="Californian FB">
    <w:panose1 w:val="00000000000000000000"/>
    <w:charset w:val="00"/>
    <w:family w:val="roman"/>
    <w:pitch w:val="variable"/>
    <w:sig w:usb0="00000000" w:usb1="00000000" w:usb2="00000000" w:usb3="00000000" w:csb0="00000001" w:csb1="00000000"/>
  </w:font>
  <w:font w:name="Centaur">
    <w:panose1 w:val="00000000000000000000"/>
    <w:charset w:val="00"/>
    <w:family w:val="roman"/>
    <w:pitch w:val="variable"/>
    <w:sig w:usb0="00000000" w:usb1="00000000" w:usb2="00000000" w:usb3="00000000" w:csb0="00000001" w:csb1="00000000"/>
  </w:font>
  <w:font w:name="Century Gothic">
    <w:panose1 w:val="00000000000000000000"/>
    <w:charset w:val="EE"/>
    <w:family w:val="swiss"/>
    <w:pitch w:val="variable"/>
    <w:sig w:usb0="00000000" w:usb1="00000000" w:usb2="00000000" w:usb3="00000000" w:csb0="0000009F" w:csb1="00000000"/>
  </w:font>
  <w:font w:name="Chiller">
    <w:panose1 w:val="00000000000000000000"/>
    <w:charset w:val="00"/>
    <w:family w:val="decorative"/>
    <w:pitch w:val="variable"/>
    <w:sig w:usb0="00000000" w:usb1="00000000" w:usb2="00000000" w:usb3="00000000" w:csb0="00000001" w:csb1="00000000"/>
  </w:font>
  <w:font w:name="Colonna MT">
    <w:panose1 w:val="00000000000000000000"/>
    <w:charset w:val="00"/>
    <w:family w:val="decorative"/>
    <w:pitch w:val="variable"/>
    <w:sig w:usb0="00000000" w:usb1="00000000" w:usb2="00000000" w:usb3="00000000" w:csb0="00000001" w:csb1="00000000"/>
  </w:font>
  <w:font w:name="Cooper Black">
    <w:panose1 w:val="00000000000000000000"/>
    <w:charset w:val="00"/>
    <w:family w:val="roman"/>
    <w:pitch w:val="variable"/>
    <w:sig w:usb0="00000000" w:usb1="00000000" w:usb2="00000000" w:usb3="00000000" w:csb0="00000001" w:csb1="00000000"/>
  </w:font>
  <w:font w:name="Footlight MT Light">
    <w:panose1 w:val="00000000000000000000"/>
    <w:charset w:val="00"/>
    <w:family w:val="roman"/>
    <w:pitch w:val="variable"/>
    <w:sig w:usb0="00000000" w:usb1="00000000" w:usb2="00000000" w:usb3="00000000" w:csb0="00000001" w:csb1="00000000"/>
  </w:font>
  <w:font w:name="Freestyle Script">
    <w:panose1 w:val="00000000000000000000"/>
    <w:charset w:val="00"/>
    <w:family w:val="script"/>
    <w:pitch w:val="variable"/>
    <w:sig w:usb0="00000000" w:usb1="00000000" w:usb2="00000000" w:usb3="00000000" w:csb0="00000001" w:csb1="00000000"/>
  </w:font>
  <w:font w:name="Harlow Solid Italic">
    <w:panose1 w:val="00000000000000000000"/>
    <w:charset w:val="00"/>
    <w:family w:val="decorative"/>
    <w:pitch w:val="variable"/>
    <w:sig w:usb0="00000000" w:usb1="00000000" w:usb2="00000000" w:usb3="00000000" w:csb0="00000001" w:csb1="00000000"/>
  </w:font>
  <w:font w:name="Harrington">
    <w:panose1 w:val="00000000000000000000"/>
    <w:charset w:val="00"/>
    <w:family w:val="decorative"/>
    <w:pitch w:val="variable"/>
    <w:sig w:usb0="00000000" w:usb1="00000000" w:usb2="00000000" w:usb3="00000000" w:csb0="00000001" w:csb1="00000000"/>
  </w:font>
  <w:font w:name="High Tower Text">
    <w:panose1 w:val="00000000000000000000"/>
    <w:charset w:val="00"/>
    <w:family w:val="roman"/>
    <w:pitch w:val="variable"/>
    <w:sig w:usb0="00000000" w:usb1="00000000" w:usb2="00000000" w:usb3="00000000" w:csb0="00000001" w:csb1="00000000"/>
  </w:font>
  <w:font w:name="Jokerman">
    <w:panose1 w:val="00000000000000000000"/>
    <w:charset w:val="00"/>
    <w:family w:val="decorative"/>
    <w:pitch w:val="variable"/>
    <w:sig w:usb0="00000000" w:usb1="00000000" w:usb2="00000000" w:usb3="00000000" w:csb0="00000001" w:csb1="00000000"/>
  </w:font>
  <w:font w:name="Juice ITC">
    <w:panose1 w:val="00000000000000000000"/>
    <w:charset w:val="00"/>
    <w:family w:val="decorative"/>
    <w:pitch w:val="variable"/>
    <w:sig w:usb0="00000000" w:usb1="00000000" w:usb2="00000000" w:usb3="00000000" w:csb0="00000001" w:csb1="00000000"/>
  </w:font>
  <w:font w:name="Kristen ITC">
    <w:panose1 w:val="00000000000000000000"/>
    <w:charset w:val="00"/>
    <w:family w:val="script"/>
    <w:pitch w:val="variable"/>
    <w:sig w:usb0="00000000" w:usb1="00000000" w:usb2="00000000" w:usb3="00000000" w:csb0="00000001" w:csb1="00000000"/>
  </w:font>
  <w:font w:name="Kunstler Script">
    <w:panose1 w:val="00000000000000000000"/>
    <w:charset w:val="00"/>
    <w:family w:val="script"/>
    <w:pitch w:val="variable"/>
    <w:sig w:usb0="00000000" w:usb1="00000000" w:usb2="00000000" w:usb3="00000000" w:csb0="00000001" w:csb1="00000000"/>
  </w:font>
  <w:font w:name="Lucida Bright">
    <w:panose1 w:val="00000000000000000000"/>
    <w:charset w:val="00"/>
    <w:family w:val="roman"/>
    <w:pitch w:val="variable"/>
    <w:sig w:usb0="00000000" w:usb1="00000000" w:usb2="00000000" w:usb3="00000000" w:csb0="00000001" w:csb1="00000000"/>
  </w:font>
  <w:font w:name="Lucida Calligraphy">
    <w:panose1 w:val="00000000000000000000"/>
    <w:charset w:val="00"/>
    <w:family w:val="script"/>
    <w:pitch w:val="variable"/>
    <w:sig w:usb0="00000000" w:usb1="00000000" w:usb2="00000000" w:usb3="00000000" w:csb0="00000001" w:csb1="00000000"/>
  </w:font>
  <w:font w:name="Lucida Fax">
    <w:panose1 w:val="00000000000000000000"/>
    <w:charset w:val="00"/>
    <w:family w:val="roman"/>
    <w:pitch w:val="variable"/>
    <w:sig w:usb0="00000000" w:usb1="00000000" w:usb2="00000000" w:usb3="00000000" w:csb0="00000001" w:csb1="00000000"/>
  </w:font>
  <w:font w:name="Lucida Handwriting">
    <w:panose1 w:val="00000000000000000000"/>
    <w:charset w:val="00"/>
    <w:family w:val="script"/>
    <w:pitch w:val="variable"/>
    <w:sig w:usb0="00000000" w:usb1="00000000" w:usb2="00000000" w:usb3="00000000" w:csb0="00000001" w:csb1="00000000"/>
  </w:font>
  <w:font w:name="Magneto">
    <w:panose1 w:val="00000000000000000000"/>
    <w:charset w:val="00"/>
    <w:family w:val="decorative"/>
    <w:pitch w:val="variable"/>
    <w:sig w:usb0="00000000" w:usb1="00000000" w:usb2="00000000" w:usb3="00000000" w:csb0="00000001" w:csb1="00000000"/>
  </w:font>
  <w:font w:name="Matura MT Script Capitals">
    <w:panose1 w:val="00000000000000000000"/>
    <w:charset w:val="00"/>
    <w:family w:val="script"/>
    <w:pitch w:val="variable"/>
    <w:sig w:usb0="00000000" w:usb1="00000000" w:usb2="00000000" w:usb3="00000000" w:csb0="00000001" w:csb1="00000000"/>
  </w:font>
  <w:font w:name="Mistral">
    <w:panose1 w:val="00000000000000000000"/>
    <w:charset w:val="EE"/>
    <w:family w:val="script"/>
    <w:pitch w:val="variable"/>
    <w:sig w:usb0="00000000" w:usb1="00000000" w:usb2="00000000" w:usb3="00000000" w:csb0="0000009F" w:csb1="00000000"/>
  </w:font>
  <w:font w:name="Modern No. 20">
    <w:panose1 w:val="00000000000000000000"/>
    <w:charset w:val="00"/>
    <w:family w:val="roman"/>
    <w:pitch w:val="variable"/>
    <w:sig w:usb0="00000000" w:usb1="00000000" w:usb2="00000000" w:usb3="00000000" w:csb0="00000001" w:csb1="00000000"/>
  </w:font>
  <w:font w:name="Monotype Corsiva">
    <w:panose1 w:val="00000000000000000000"/>
    <w:charset w:val="EE"/>
    <w:family w:val="script"/>
    <w:pitch w:val="variable"/>
    <w:sig w:usb0="00000000" w:usb1="00000000" w:usb2="00000000" w:usb3="00000000" w:csb0="0000009F" w:csb1="00000000"/>
  </w:font>
  <w:font w:name="Niagara Engraved">
    <w:panose1 w:val="00000000000000000000"/>
    <w:charset w:val="00"/>
    <w:family w:val="decorative"/>
    <w:pitch w:val="variable"/>
    <w:sig w:usb0="00000000" w:usb1="00000000" w:usb2="00000000" w:usb3="00000000" w:csb0="00000001" w:csb1="00000000"/>
  </w:font>
  <w:font w:name="Niagara Solid">
    <w:panose1 w:val="00000000000000000000"/>
    <w:charset w:val="00"/>
    <w:family w:val="decorative"/>
    <w:pitch w:val="variable"/>
    <w:sig w:usb0="00000000" w:usb1="00000000" w:usb2="00000000" w:usb3="00000000" w:csb0="00000001" w:csb1="00000000"/>
  </w:font>
  <w:font w:name="Old English Text MT">
    <w:panose1 w:val="00000000000000000000"/>
    <w:charset w:val="00"/>
    <w:family w:val="script"/>
    <w:pitch w:val="variable"/>
    <w:sig w:usb0="00000000" w:usb1="00000000" w:usb2="00000000" w:usb3="00000000" w:csb0="00000001" w:csb1="00000000"/>
  </w:font>
  <w:font w:name="Onyx">
    <w:panose1 w:val="00000000000000000000"/>
    <w:charset w:val="00"/>
    <w:family w:val="decorative"/>
    <w:pitch w:val="variable"/>
    <w:sig w:usb0="00000000" w:usb1="00000000" w:usb2="00000000" w:usb3="00000000" w:csb0="00000001" w:csb1="00000000"/>
  </w:font>
  <w:font w:name="Parchment">
    <w:panose1 w:val="00000000000000000000"/>
    <w:charset w:val="00"/>
    <w:family w:val="script"/>
    <w:pitch w:val="variable"/>
    <w:sig w:usb0="00000000" w:usb1="00000000" w:usb2="00000000" w:usb3="00000000" w:csb0="00000001" w:csb1="00000000"/>
  </w:font>
  <w:font w:name="Playbill">
    <w:panose1 w:val="00000000000000000000"/>
    <w:charset w:val="00"/>
    <w:family w:val="decorative"/>
    <w:pitch w:val="variable"/>
    <w:sig w:usb0="00000000" w:usb1="00000000" w:usb2="00000000" w:usb3="00000000" w:csb0="00000001" w:csb1="00000000"/>
  </w:font>
  <w:font w:name="Poor Richard">
    <w:panose1 w:val="00000000000000000000"/>
    <w:charset w:val="00"/>
    <w:family w:val="roman"/>
    <w:pitch w:val="variable"/>
    <w:sig w:usb0="00000000" w:usb1="00000000" w:usb2="00000000" w:usb3="00000000" w:csb0="00000001" w:csb1="00000000"/>
  </w:font>
  <w:font w:name="Ravie">
    <w:panose1 w:val="00000000000000000000"/>
    <w:charset w:val="00"/>
    <w:family w:val="decorative"/>
    <w:pitch w:val="variable"/>
    <w:sig w:usb0="00000000" w:usb1="00000000" w:usb2="00000000" w:usb3="00000000" w:csb0="00000001" w:csb1="00000000"/>
  </w:font>
  <w:font w:name="Informal Roman">
    <w:panose1 w:val="00000000000000000000"/>
    <w:charset w:val="00"/>
    <w:family w:val="script"/>
    <w:pitch w:val="variable"/>
    <w:sig w:usb0="00000000" w:usb1="00000000" w:usb2="00000000" w:usb3="00000000" w:csb0="00000001" w:csb1="00000000"/>
  </w:font>
  <w:font w:name="Showcard Gothic">
    <w:panose1 w:val="00000000000000000000"/>
    <w:charset w:val="00"/>
    <w:family w:val="decorative"/>
    <w:pitch w:val="variable"/>
    <w:sig w:usb0="00000000" w:usb1="00000000" w:usb2="00000000" w:usb3="00000000" w:csb0="00000001" w:csb1="00000000"/>
  </w:font>
  <w:font w:name="Snap ITC">
    <w:panose1 w:val="00000000000000000000"/>
    <w:charset w:val="00"/>
    <w:family w:val="decorative"/>
    <w:pitch w:val="variable"/>
    <w:sig w:usb0="00000000" w:usb1="00000000" w:usb2="00000000" w:usb3="00000000" w:csb0="00000001" w:csb1="00000000"/>
  </w:font>
  <w:font w:name="Stencil">
    <w:panose1 w:val="00000000000000000000"/>
    <w:charset w:val="00"/>
    <w:family w:val="decorative"/>
    <w:pitch w:val="variable"/>
    <w:sig w:usb0="00000000" w:usb1="00000000" w:usb2="00000000" w:usb3="00000000" w:csb0="00000001" w:csb1="00000000"/>
  </w:font>
  <w:font w:name="Tempus Sans ITC">
    <w:panose1 w:val="00000000000000000000"/>
    <w:charset w:val="00"/>
    <w:family w:val="decorative"/>
    <w:pitch w:val="variable"/>
    <w:sig w:usb0="00000000" w:usb1="00000000" w:usb2="00000000" w:usb3="00000000" w:csb0="00000001" w:csb1="00000000"/>
  </w:font>
  <w:font w:name="Viner Hand ITC">
    <w:panose1 w:val="00000000000000000000"/>
    <w:charset w:val="00"/>
    <w:family w:val="script"/>
    <w:pitch w:val="variable"/>
    <w:sig w:usb0="00000000" w:usb1="00000000" w:usb2="00000000" w:usb3="00000000" w:csb0="00000001" w:csb1="00000000"/>
  </w:font>
  <w:font w:name="Vivaldi">
    <w:panose1 w:val="00000000000000000000"/>
    <w:charset w:val="00"/>
    <w:family w:val="script"/>
    <w:pitch w:val="variable"/>
    <w:sig w:usb0="00000000" w:usb1="00000000" w:usb2="00000000" w:usb3="00000000" w:csb0="00000001" w:csb1="00000000"/>
  </w:font>
  <w:font w:name="Vladimir Script">
    <w:panose1 w:val="00000000000000000000"/>
    <w:charset w:val="00"/>
    <w:family w:val="script"/>
    <w:pitch w:val="variable"/>
    <w:sig w:usb0="00000000" w:usb1="00000000" w:usb2="00000000" w:usb3="00000000" w:csb0="00000001" w:csb1="00000000"/>
  </w:font>
  <w:font w:name="Wide Latin">
    <w:panose1 w:val="00000000000000000000"/>
    <w:charset w:val="00"/>
    <w:family w:val="roman"/>
    <w:pitch w:val="variable"/>
    <w:sig w:usb0="00000000" w:usb1="00000000" w:usb2="00000000" w:usb3="00000000" w:csb0="00000001" w:csb1="00000000"/>
  </w:font>
  <w:font w:name="Tw Cen MT">
    <w:panose1 w:val="00000000000000000000"/>
    <w:charset w:val="EE"/>
    <w:family w:val="swiss"/>
    <w:pitch w:val="variable"/>
    <w:sig w:usb0="00000000" w:usb1="00000000" w:usb2="00000000" w:usb3="00000000" w:csb0="00000003" w:csb1="00000000"/>
  </w:font>
  <w:font w:name="Tw Cen MT Condensed">
    <w:panose1 w:val="00000000000000000000"/>
    <w:charset w:val="EE"/>
    <w:family w:val="swiss"/>
    <w:pitch w:val="variable"/>
    <w:sig w:usb0="00000000" w:usb1="00000000" w:usb2="00000000" w:usb3="00000000" w:csb0="00000003" w:csb1="00000000"/>
  </w:font>
  <w:font w:name="Script MT Bold">
    <w:panose1 w:val="00000000000000000000"/>
    <w:charset w:val="00"/>
    <w:family w:val="script"/>
    <w:pitch w:val="variable"/>
    <w:sig w:usb0="00000000" w:usb1="00000000" w:usb2="00000000" w:usb3="00000000" w:csb0="00000001" w:csb1="00000000"/>
  </w:font>
  <w:font w:name="Rockwell Extra Bold">
    <w:panose1 w:val="00000000000000000000"/>
    <w:charset w:val="00"/>
    <w:family w:val="roman"/>
    <w:pitch w:val="variable"/>
    <w:sig w:usb0="00000000" w:usb1="00000000" w:usb2="00000000" w:usb3="00000000" w:csb0="00000001" w:csb1="00000000"/>
  </w:font>
  <w:font w:name="Rockwell Condensed">
    <w:panose1 w:val="00000000000000000000"/>
    <w:charset w:val="00"/>
    <w:family w:val="roman"/>
    <w:pitch w:val="variable"/>
    <w:sig w:usb0="00000000" w:usb1="00000000" w:usb2="00000000" w:usb3="00000000" w:csb0="00000001" w:csb1="00000000"/>
  </w:font>
  <w:font w:name="Rockwell">
    <w:panose1 w:val="00000000000000000000"/>
    <w:charset w:val="EE"/>
    <w:family w:val="roman"/>
    <w:pitch w:val="variable"/>
    <w:sig w:usb0="00000000" w:usb1="00000000" w:usb2="00000000" w:usb3="00000000" w:csb0="00000003" w:csb1="00000000"/>
  </w:font>
  <w:font w:name="Rage Italic">
    <w:panose1 w:val="00000000000000000000"/>
    <w:charset w:val="00"/>
    <w:family w:val="script"/>
    <w:pitch w:val="variable"/>
    <w:sig w:usb0="00000000" w:usb1="00000000" w:usb2="00000000" w:usb3="00000000" w:csb0="00000001" w:csb1="00000000"/>
  </w:font>
  <w:font w:name="Pristina">
    <w:panose1 w:val="00000000000000000000"/>
    <w:charset w:val="00"/>
    <w:family w:val="script"/>
    <w:pitch w:val="variable"/>
    <w:sig w:usb0="00000000" w:usb1="00000000" w:usb2="00000000" w:usb3="00000000" w:csb0="00000001" w:csb1="00000000"/>
  </w:font>
  <w:font w:name="Perpetua Titling MT">
    <w:panose1 w:val="00000000000000000000"/>
    <w:charset w:val="00"/>
    <w:family w:val="roman"/>
    <w:pitch w:val="variable"/>
    <w:sig w:usb0="00000000" w:usb1="00000000" w:usb2="00000000" w:usb3="00000000" w:csb0="00000001" w:csb1="00000000"/>
  </w:font>
  <w:font w:name="Perpetua">
    <w:panose1 w:val="00000000000000000000"/>
    <w:charset w:val="00"/>
    <w:family w:val="roman"/>
    <w:pitch w:val="variable"/>
    <w:sig w:usb0="00000000" w:usb1="00000000" w:usb2="00000000" w:usb3="00000000" w:csb0="00000001" w:csb1="00000000"/>
  </w:font>
  <w:font w:name="Papyrus">
    <w:panose1 w:val="00000000000000000000"/>
    <w:charset w:val="00"/>
    <w:family w:val="script"/>
    <w:pitch w:val="variable"/>
    <w:sig w:usb0="00000000" w:usb1="00000000" w:usb2="00000000" w:usb3="00000000" w:csb0="00000001" w:csb1="00000000"/>
  </w:font>
  <w:font w:name="Palace Script MT">
    <w:panose1 w:val="00000000000000000000"/>
    <w:charset w:val="00"/>
    <w:family w:val="script"/>
    <w:pitch w:val="variable"/>
    <w:sig w:usb0="00000000" w:usb1="00000000" w:usb2="00000000" w:usb3="00000000" w:csb0="00000001" w:csb1="00000000"/>
  </w:font>
  <w:font w:name="OCR A Extended">
    <w:panose1 w:val="00000000000000000000"/>
    <w:charset w:val="00"/>
    <w:family w:val="modern"/>
    <w:pitch w:val="variable"/>
    <w:sig w:usb0="00000000" w:usb1="00000000" w:usb2="00000000" w:usb3="00000000" w:csb0="00000001" w:csb1="00000000"/>
  </w:font>
  <w:font w:name="Maiandra GD">
    <w:panose1 w:val="00000000000000000000"/>
    <w:charset w:val="00"/>
    <w:family w:val="swiss"/>
    <w:pitch w:val="variable"/>
    <w:sig w:usb0="00000000" w:usb1="00000000" w:usb2="00000000" w:usb3="00000000" w:csb0="00000001" w:csb1="00000000"/>
  </w:font>
  <w:font w:name="Lucida Sans Typewriter">
    <w:panose1 w:val="00000000000000000000"/>
    <w:charset w:val="00"/>
    <w:family w:val="modern"/>
    <w:pitch w:val="fixed"/>
    <w:sig w:usb0="00000000" w:usb1="00000000" w:usb2="00000000" w:usb3="00000000" w:csb0="00000001" w:csb1="00000000"/>
  </w:font>
  <w:font w:name="Lucida Sans">
    <w:panose1 w:val="00000000000000000000"/>
    <w:charset w:val="00"/>
    <w:family w:val="swiss"/>
    <w:pitch w:val="variable"/>
    <w:sig w:usb0="00000000" w:usb1="00000000" w:usb2="00000000" w:usb3="00000000" w:csb0="00000001" w:csb1="00000000"/>
  </w:font>
  <w:font w:name="Imprint MT Shadow">
    <w:panose1 w:val="00000000000000000000"/>
    <w:charset w:val="00"/>
    <w:family w:val="decorative"/>
    <w:pitch w:val="variable"/>
    <w:sig w:usb0="00000000" w:usb1="00000000" w:usb2="00000000" w:usb3="00000000" w:csb0="00000001" w:csb1="00000000"/>
  </w:font>
  <w:font w:name="Haettenschweiler">
    <w:panose1 w:val="00000000000000000000"/>
    <w:charset w:val="EE"/>
    <w:family w:val="swiss"/>
    <w:pitch w:val="variable"/>
    <w:sig w:usb0="00000000" w:usb1="00000000" w:usb2="00000000" w:usb3="00000000" w:csb0="0000009F" w:csb1="00000000"/>
  </w:font>
  <w:font w:name="Goudy Stout">
    <w:panose1 w:val="00000000000000000000"/>
    <w:charset w:val="00"/>
    <w:family w:val="roman"/>
    <w:pitch w:val="variable"/>
    <w:sig w:usb0="00000000" w:usb1="00000000" w:usb2="00000000" w:usb3="00000000" w:csb0="00000001" w:csb1="00000000"/>
  </w:font>
  <w:font w:name="Goudy Old Style">
    <w:panose1 w:val="00000000000000000000"/>
    <w:charset w:val="00"/>
    <w:family w:val="roman"/>
    <w:pitch w:val="variable"/>
    <w:sig w:usb0="00000000" w:usb1="00000000" w:usb2="00000000" w:usb3="00000000" w:csb0="00000001" w:csb1="00000000"/>
  </w:font>
  <w:font w:name="Gloucester MT Extra Condensed">
    <w:panose1 w:val="00000000000000000000"/>
    <w:charset w:val="00"/>
    <w:family w:val="roman"/>
    <w:pitch w:val="variable"/>
    <w:sig w:usb0="00000000" w:usb1="00000000" w:usb2="00000000" w:usb3="00000000" w:csb0="00000001" w:csb1="00000000"/>
  </w:font>
  <w:font w:name="Gill Sans Ultra Bold Condensed">
    <w:panose1 w:val="00000000000000000000"/>
    <w:charset w:val="EE"/>
    <w:family w:val="swiss"/>
    <w:pitch w:val="variable"/>
    <w:sig w:usb0="00000000" w:usb1="00000000" w:usb2="00000000" w:usb3="00000000" w:csb0="00000003" w:csb1="00000000"/>
  </w:font>
  <w:font w:name="Gill Sans Ultra Bold">
    <w:panose1 w:val="00000000000000000000"/>
    <w:charset w:val="EE"/>
    <w:family w:val="swiss"/>
    <w:pitch w:val="variable"/>
    <w:sig w:usb0="00000000" w:usb1="00000000" w:usb2="00000000" w:usb3="00000000" w:csb0="00000003" w:csb1="00000000"/>
  </w:font>
  <w:font w:name="Gill Sans MT Condensed">
    <w:panose1 w:val="00000000000000000000"/>
    <w:charset w:val="EE"/>
    <w:family w:val="swiss"/>
    <w:pitch w:val="variable"/>
    <w:sig w:usb0="00000000" w:usb1="00000000" w:usb2="00000000" w:usb3="00000000" w:csb0="00000003" w:csb1="00000000"/>
  </w:font>
  <w:font w:name="Gill Sans MT">
    <w:panose1 w:val="00000000000000000000"/>
    <w:charset w:val="EE"/>
    <w:family w:val="swiss"/>
    <w:pitch w:val="variable"/>
    <w:sig w:usb0="00000000" w:usb1="00000000" w:usb2="00000000" w:usb3="00000000" w:csb0="00000003" w:csb1="00000000"/>
  </w:font>
  <w:font w:name="Gill Sans MT Ext Condensed Bold">
    <w:panose1 w:val="00000000000000000000"/>
    <w:charset w:val="EE"/>
    <w:family w:val="swiss"/>
    <w:pitch w:val="variable"/>
    <w:sig w:usb0="00000000" w:usb1="00000000" w:usb2="00000000" w:usb3="00000000" w:csb0="00000003" w:csb1="00000000"/>
  </w:font>
  <w:font w:name="Gigi">
    <w:panose1 w:val="00000000000000000000"/>
    <w:charset w:val="00"/>
    <w:family w:val="decorative"/>
    <w:pitch w:val="variable"/>
    <w:sig w:usb0="00000000" w:usb1="00000000" w:usb2="00000000" w:usb3="00000000" w:csb0="00000001" w:csb1="00000000"/>
  </w:font>
  <w:font w:name="Garamond">
    <w:panose1 w:val="00000000000000000000"/>
    <w:charset w:val="EE"/>
    <w:family w:val="roman"/>
    <w:pitch w:val="variable"/>
    <w:sig w:usb0="00000000" w:usb1="00000000" w:usb2="00000000" w:usb3="00000000" w:csb0="0000009F" w:csb1="00000000"/>
  </w:font>
  <w:font w:name="French Script MT">
    <w:panose1 w:val="00000000000000000000"/>
    <w:charset w:val="00"/>
    <w:family w:val="script"/>
    <w:pitch w:val="variable"/>
    <w:sig w:usb0="00000000" w:usb1="00000000" w:usb2="00000000" w:usb3="00000000" w:csb0="00000001" w:csb1="00000000"/>
  </w:font>
  <w:font w:name="Franklin Gothic Medium Cond">
    <w:panose1 w:val="00000000000000000000"/>
    <w:charset w:val="EE"/>
    <w:family w:val="swiss"/>
    <w:pitch w:val="variable"/>
    <w:sig w:usb0="00000000" w:usb1="00000000" w:usb2="00000000" w:usb3="00000000" w:csb0="0000009F" w:csb1="00000000"/>
  </w:font>
  <w:font w:name="Franklin Gothic Heavy">
    <w:panose1 w:val="00000000000000000000"/>
    <w:charset w:val="EE"/>
    <w:family w:val="swiss"/>
    <w:pitch w:val="variable"/>
    <w:sig w:usb0="00000000" w:usb1="00000000" w:usb2="00000000" w:usb3="00000000" w:csb0="0000009F" w:csb1="00000000"/>
  </w:font>
  <w:font w:name="Franklin Gothic Demi Cond">
    <w:panose1 w:val="00000000000000000000"/>
    <w:charset w:val="EE"/>
    <w:family w:val="swiss"/>
    <w:pitch w:val="variable"/>
    <w:sig w:usb0="00000000" w:usb1="00000000" w:usb2="00000000" w:usb3="00000000" w:csb0="0000009F" w:csb1="00000000"/>
  </w:font>
  <w:font w:name="Franklin Gothic Demi">
    <w:panose1 w:val="00000000000000000000"/>
    <w:charset w:val="EE"/>
    <w:family w:val="swiss"/>
    <w:pitch w:val="variable"/>
    <w:sig w:usb0="00000000" w:usb1="00000000" w:usb2="00000000" w:usb3="00000000" w:csb0="0000009F" w:csb1="00000000"/>
  </w:font>
  <w:font w:name="Franklin Gothic Book">
    <w:panose1 w:val="00000000000000000000"/>
    <w:charset w:val="EE"/>
    <w:family w:val="swiss"/>
    <w:pitch w:val="variable"/>
    <w:sig w:usb0="00000000" w:usb1="00000000" w:usb2="00000000" w:usb3="00000000" w:csb0="0000009F" w:csb1="00000000"/>
  </w:font>
  <w:font w:name="Forte">
    <w:panose1 w:val="00000000000000000000"/>
    <w:charset w:val="00"/>
    <w:family w:val="script"/>
    <w:pitch w:val="variable"/>
    <w:sig w:usb0="00000000" w:usb1="00000000" w:usb2="00000000" w:usb3="00000000" w:csb0="00000001" w:csb1="00000000"/>
  </w:font>
  <w:font w:name="Felix Titling">
    <w:panose1 w:val="00000000000000000000"/>
    <w:charset w:val="00"/>
    <w:family w:val="decorative"/>
    <w:pitch w:val="variable"/>
    <w:sig w:usb0="00000000" w:usb1="00000000" w:usb2="00000000" w:usb3="00000000" w:csb0="00000001" w:csb1="00000000"/>
  </w:font>
  <w:font w:name="Eras Medium ITC">
    <w:panose1 w:val="00000000000000000000"/>
    <w:charset w:val="00"/>
    <w:family w:val="swiss"/>
    <w:pitch w:val="variable"/>
    <w:sig w:usb0="00000000" w:usb1="00000000" w:usb2="00000000" w:usb3="00000000" w:csb0="00000001" w:csb1="00000000"/>
  </w:font>
  <w:font w:name="Eras Light ITC">
    <w:panose1 w:val="00000000000000000000"/>
    <w:charset w:val="00"/>
    <w:family w:val="swiss"/>
    <w:pitch w:val="variable"/>
    <w:sig w:usb0="00000000" w:usb1="00000000" w:usb2="00000000" w:usb3="00000000" w:csb0="00000001" w:csb1="00000000"/>
  </w:font>
  <w:font w:name="Eras Demi ITC">
    <w:panose1 w:val="00000000000000000000"/>
    <w:charset w:val="00"/>
    <w:family w:val="swiss"/>
    <w:pitch w:val="variable"/>
    <w:sig w:usb0="00000000" w:usb1="00000000" w:usb2="00000000" w:usb3="00000000" w:csb0="00000001" w:csb1="00000000"/>
  </w:font>
  <w:font w:name="Eras Bold ITC">
    <w:panose1 w:val="00000000000000000000"/>
    <w:charset w:val="00"/>
    <w:family w:val="swiss"/>
    <w:pitch w:val="variable"/>
    <w:sig w:usb0="00000000" w:usb1="00000000" w:usb2="00000000" w:usb3="00000000" w:csb0="00000001" w:csb1="00000000"/>
  </w:font>
  <w:font w:name="Engravers MT">
    <w:panose1 w:val="00000000000000000000"/>
    <w:charset w:val="00"/>
    <w:family w:val="roman"/>
    <w:pitch w:val="variable"/>
    <w:sig w:usb0="00000000" w:usb1="00000000" w:usb2="00000000" w:usb3="00000000" w:csb0="00000001" w:csb1="00000000"/>
  </w:font>
  <w:font w:name="Elephant">
    <w:panose1 w:val="00000000000000000000"/>
    <w:charset w:val="00"/>
    <w:family w:val="roman"/>
    <w:pitch w:val="variable"/>
    <w:sig w:usb0="00000000" w:usb1="00000000" w:usb2="00000000" w:usb3="00000000" w:csb0="00000001" w:csb1="00000000"/>
  </w:font>
  <w:font w:name="Edwardian Script ITC">
    <w:panose1 w:val="00000000000000000000"/>
    <w:charset w:val="00"/>
    <w:family w:val="script"/>
    <w:pitch w:val="variable"/>
    <w:sig w:usb0="00000000" w:usb1="00000000" w:usb2="00000000" w:usb3="00000000" w:csb0="00000001" w:csb1="00000000"/>
  </w:font>
  <w:font w:name="Curlz MT">
    <w:panose1 w:val="00000000000000000000"/>
    <w:charset w:val="00"/>
    <w:family w:val="decorative"/>
    <w:pitch w:val="variable"/>
    <w:sig w:usb0="00000000" w:usb1="00000000" w:usb2="00000000" w:usb3="00000000" w:csb0="00000001" w:csb1="00000000"/>
  </w:font>
  <w:font w:name="Copperplate Gothic Light">
    <w:panose1 w:val="00000000000000000000"/>
    <w:charset w:val="00"/>
    <w:family w:val="swiss"/>
    <w:pitch w:val="variable"/>
    <w:sig w:usb0="00000000" w:usb1="00000000" w:usb2="00000000" w:usb3="00000000" w:csb0="00000001" w:csb1="00000000"/>
  </w:font>
  <w:font w:name="Copperplate Gothic Bold">
    <w:panose1 w:val="00000000000000000000"/>
    <w:charset w:val="00"/>
    <w:family w:val="swiss"/>
    <w:pitch w:val="variable"/>
    <w:sig w:usb0="00000000" w:usb1="00000000" w:usb2="00000000" w:usb3="00000000" w:csb0="00000001" w:csb1="00000000"/>
  </w:font>
  <w:font w:name="Century Schoolbook">
    <w:panose1 w:val="00000000000000000000"/>
    <w:charset w:val="EE"/>
    <w:family w:val="roman"/>
    <w:pitch w:val="variable"/>
    <w:sig w:usb0="00000000" w:usb1="00000000" w:usb2="00000000" w:usb3="00000000" w:csb0="0000009F" w:csb1="00000000"/>
  </w:font>
  <w:font w:name="Castellar">
    <w:panose1 w:val="00000000000000000000"/>
    <w:charset w:val="00"/>
    <w:family w:val="roman"/>
    <w:pitch w:val="variable"/>
    <w:sig w:usb0="00000000" w:usb1="00000000" w:usb2="00000000" w:usb3="00000000" w:csb0="00000001" w:csb1="00000000"/>
  </w:font>
  <w:font w:name="Calisto MT">
    <w:panose1 w:val="00000000000000000000"/>
    <w:charset w:val="00"/>
    <w:family w:val="roman"/>
    <w:pitch w:val="variable"/>
    <w:sig w:usb0="00000000" w:usb1="00000000" w:usb2="00000000" w:usb3="00000000" w:csb0="00000001" w:csb1="00000000"/>
  </w:font>
  <w:font w:name="Bradley Hand ITC">
    <w:panose1 w:val="00000000000000000000"/>
    <w:charset w:val="00"/>
    <w:family w:val="script"/>
    <w:pitch w:val="variable"/>
    <w:sig w:usb0="00000000" w:usb1="00000000" w:usb2="00000000" w:usb3="00000000" w:csb0="00000001" w:csb1="00000000"/>
  </w:font>
  <w:font w:name="Bookman Old Style">
    <w:altName w:val="Bookman Old Style"/>
    <w:panose1 w:val="00000000000000000000"/>
    <w:charset w:val="EE"/>
    <w:family w:val="roman"/>
    <w:pitch w:val="variable"/>
    <w:sig w:usb0="00000000" w:usb1="00000000" w:usb2="00000000" w:usb3="00000000" w:csb0="0000009F" w:csb1="00000000"/>
  </w:font>
  <w:font w:name="Bodoni MT Condensed">
    <w:panose1 w:val="00000000000000000000"/>
    <w:charset w:val="00"/>
    <w:family w:val="roman"/>
    <w:pitch w:val="variable"/>
    <w:sig w:usb0="00000000" w:usb1="00000000" w:usb2="00000000" w:usb3="00000000" w:csb0="00000001" w:csb1="00000000"/>
  </w:font>
  <w:font w:name="Bodoni MT Black">
    <w:panose1 w:val="00000000000000000000"/>
    <w:charset w:val="00"/>
    <w:family w:val="roman"/>
    <w:pitch w:val="variable"/>
    <w:sig w:usb0="00000000" w:usb1="00000000" w:usb2="00000000" w:usb3="00000000" w:csb0="00000001" w:csb1="00000000"/>
  </w:font>
  <w:font w:name="Bodoni MT">
    <w:panose1 w:val="00000000000000000000"/>
    <w:charset w:val="00"/>
    <w:family w:val="roman"/>
    <w:pitch w:val="variable"/>
    <w:sig w:usb0="00000000" w:usb1="00000000" w:usb2="00000000" w:usb3="00000000" w:csb0="00000001" w:csb1="00000000"/>
  </w:font>
  <w:font w:name="Blackadder ITC">
    <w:panose1 w:val="00000000000000000000"/>
    <w:charset w:val="00"/>
    <w:family w:val="decorative"/>
    <w:pitch w:val="variable"/>
    <w:sig w:usb0="00000000" w:usb1="00000000" w:usb2="00000000" w:usb3="00000000" w:csb0="00000001" w:csb1="00000000"/>
  </w:font>
  <w:font w:name="Arial Rounded MT Bold">
    <w:panose1 w:val="00000000000000000000"/>
    <w:charset w:val="00"/>
    <w:family w:val="swiss"/>
    <w:pitch w:val="variable"/>
    <w:sig w:usb0="00000000" w:usb1="00000000" w:usb2="00000000" w:usb3="00000000" w:csb0="00000001" w:csb1="00000000"/>
  </w:font>
  <w:font w:name="Agency FB">
    <w:panose1 w:val="00000000000000000000"/>
    <w:charset w:val="00"/>
    <w:family w:val="swiss"/>
    <w:pitch w:val="variable"/>
    <w:sig w:usb0="00000000" w:usb1="00000000" w:usb2="00000000" w:usb3="00000000" w:csb0="00000001" w:csb1="00000000"/>
  </w:font>
  <w:font w:name="MS Outlook">
    <w:panose1 w:val="00000000000000000000"/>
    <w:charset w:val="02"/>
    <w:family w:val="auto"/>
    <w:pitch w:val="variable"/>
    <w:sig w:usb0="00000000" w:usb1="00000000" w:usb2="00000000" w:usb3="00000000" w:csb0="80000000" w:csb1="00000000"/>
  </w:font>
  <w:font w:name="Bookshelf Symbol 7">
    <w:panose1 w:val="00000000000000000000"/>
    <w:charset w:val="02"/>
    <w:family w:val="auto"/>
    <w:pitch w:val="variable"/>
    <w:sig w:usb0="00000000" w:usb1="00000000" w:usb2="00000000" w:usb3="00000000" w:csb0="80000000" w:csb1="00000000"/>
  </w:font>
  <w:font w:name="MS Reference Sans Serif">
    <w:panose1 w:val="00000000000000000000"/>
    <w:charset w:val="EE"/>
    <w:family w:val="swiss"/>
    <w:pitch w:val="variable"/>
    <w:sig w:usb0="00000000" w:usb1="00000000" w:usb2="00000000" w:usb3="00000000" w:csb0="0000019F" w:csb1="00000000"/>
  </w:font>
  <w:font w:name="MS Reference Specialty">
    <w:panose1 w:val="00000000000000000000"/>
    <w:charset w:val="02"/>
    <w:family w:val="auto"/>
    <w:pitch w:val="variable"/>
    <w:sig w:usb0="00000000" w:usb1="00000000" w:usb2="00000000" w:usb3="00000000" w:csb0="80000000" w:csb1="00000000"/>
  </w:font>
  <w:font w:name="Berlin Sans FB Demi">
    <w:panose1 w:val="00000000000000000000"/>
    <w:charset w:val="00"/>
    <w:family w:val="swiss"/>
    <w:pitch w:val="variable"/>
    <w:sig w:usb0="00000000" w:usb1="00000000" w:usb2="00000000" w:usb3="00000000" w:csb0="00000001" w:csb1="00000000"/>
  </w:font>
  <w:font w:name="Tw Cen MT Condensed Extra Bold">
    <w:panose1 w:val="00000000000000000000"/>
    <w:charset w:val="EE"/>
    <w:family w:val="swiss"/>
    <w:pitch w:val="variable"/>
    <w:sig w:usb0="00000000" w:usb1="00000000" w:usb2="00000000" w:usb3="00000000" w:csb0="00000003" w:csb1="00000000"/>
  </w:font>
  <w:font w:name="Arial Narrow">
    <w:panose1 w:val="00000000000000000000"/>
    <w:charset w:val="EE"/>
    <w:family w:val="swiss"/>
    <w:pitch w:val="variable"/>
    <w:sig w:usb0="00000000" w:usb1="00000000" w:usb2="00000000" w:usb3="00000000" w:csb0="0000009F" w:csb1="00000000"/>
  </w:font>
  <w:font w:name="Segoe UI Emoji">
    <w:panose1 w:val="00000000000000000000"/>
    <w:charset w:val="00"/>
    <w:family w:val="swiss"/>
    <w:pitch w:val="variable"/>
    <w:sig w:usb0="00000000" w:usb1="00000000" w:usb2="00000000" w:usb3="00000000" w:csb0="00000001" w:csb1="00000000"/>
  </w:font>
  <w:font w:name="MT Extra">
    <w:panose1 w:val="00000000000000000000"/>
    <w:charset w:val="02"/>
    <w:family w:val="roman"/>
    <w:pitch w:val="variable"/>
    <w:sig w:usb0="00000000" w:usb1="00000000" w:usb2="00000000" w:usb3="00000000" w:csb0="80000000" w:csb1="00000000"/>
  </w:font>
  <w:font w:name="TTimes New Roman">
    <w:panose1 w:val="00000000000000000000"/>
    <w:charset w:val="00"/>
    <w:family w:val="roman"/>
    <w:pitch w:val="default"/>
    <w:sig w:usb0="00000000" w:usb1="00000000" w:usb2="00000000" w:usb3="00000000" w:csb0="00000001" w:csb1="00000000"/>
  </w:font>
  <w:font w:name="Zákon c. 329/2018 Z. zTimes New">
    <w:panose1 w:val="00000000000000000000"/>
    <w:charset w:val="00"/>
    <w:family w:val="roman"/>
    <w:pitch w:val="default"/>
    <w:sig w:usb0="00000000" w:usb1="00000000" w:usb2="00000000" w:usb3="00000000" w:csb0="00000001" w:csb1="00000000"/>
  </w:font>
  <w:font w:name="EUAlbertina+01">
    <w:panose1 w:val="00000000000000000000"/>
    <w:charset w:val="EE"/>
    <w:family w:val="auto"/>
    <w:pitch w:val="default"/>
    <w:sig w:usb0="00000000" w:usb1="00000000" w:usb2="00000000" w:usb3="00000000" w:csb0="00000002" w:csb1="00000000"/>
  </w:font>
  <w:font w:name="Bahnschrift Light">
    <w:panose1 w:val="00000000000000000000"/>
    <w:charset w:val="EE"/>
    <w:family w:val="swiss"/>
    <w:pitch w:val="variable"/>
    <w:sig w:usb0="00000000" w:usb1="00000000" w:usb2="00000000" w:usb3="00000000" w:csb0="0000019F" w:csb1="00000000"/>
  </w:font>
  <w:font w:name="Bahnschrift SemiLight">
    <w:panose1 w:val="00000000000000000000"/>
    <w:charset w:val="EE"/>
    <w:family w:val="swiss"/>
    <w:pitch w:val="variable"/>
    <w:sig w:usb0="00000000" w:usb1="00000000" w:usb2="00000000" w:usb3="00000000" w:csb0="0000019F" w:csb1="00000000"/>
  </w:font>
  <w:font w:name="Bahnschrift">
    <w:panose1 w:val="00000000000000000000"/>
    <w:charset w:val="EE"/>
    <w:family w:val="swiss"/>
    <w:pitch w:val="variable"/>
    <w:sig w:usb0="00000000" w:usb1="00000000" w:usb2="00000000" w:usb3="00000000" w:csb0="0000019F" w:csb1="00000000"/>
  </w:font>
  <w:font w:name="Bahnschrift SemiBold">
    <w:panose1 w:val="00000000000000000000"/>
    <w:charset w:val="EE"/>
    <w:family w:val="swiss"/>
    <w:pitch w:val="variable"/>
    <w:sig w:usb0="00000000" w:usb1="00000000" w:usb2="00000000" w:usb3="00000000" w:csb0="0000019F" w:csb1="00000000"/>
  </w:font>
  <w:font w:name="Bahnschrift Light SemiCondensed">
    <w:panose1 w:val="00000000000000000000"/>
    <w:charset w:val="EE"/>
    <w:family w:val="swiss"/>
    <w:pitch w:val="variable"/>
    <w:sig w:usb0="00000000" w:usb1="00000000" w:usb2="00000000" w:usb3="00000000" w:csb0="0000019F" w:csb1="00000000"/>
  </w:font>
  <w:font w:name="Bahnschrift SemiLight SemiConde">
    <w:panose1 w:val="00000000000000000000"/>
    <w:charset w:val="EE"/>
    <w:family w:val="swiss"/>
    <w:pitch w:val="variable"/>
    <w:sig w:usb0="00000000" w:usb1="00000000" w:usb2="00000000" w:usb3="00000000" w:csb0="0000019F" w:csb1="00000000"/>
  </w:font>
  <w:font w:name="Bahnschrift SemiCondensed">
    <w:panose1 w:val="00000000000000000000"/>
    <w:charset w:val="EE"/>
    <w:family w:val="swiss"/>
    <w:pitch w:val="variable"/>
    <w:sig w:usb0="00000000" w:usb1="00000000" w:usb2="00000000" w:usb3="00000000" w:csb0="0000019F" w:csb1="00000000"/>
  </w:font>
  <w:font w:name="Bahnschrift SemiBold SemiConden">
    <w:panose1 w:val="00000000000000000000"/>
    <w:charset w:val="EE"/>
    <w:family w:val="swiss"/>
    <w:pitch w:val="variable"/>
    <w:sig w:usb0="00000000" w:usb1="00000000" w:usb2="00000000" w:usb3="00000000" w:csb0="0000019F" w:csb1="00000000"/>
  </w:font>
  <w:font w:name="Bahnschrift Light Condensed">
    <w:panose1 w:val="00000000000000000000"/>
    <w:charset w:val="EE"/>
    <w:family w:val="swiss"/>
    <w:pitch w:val="variable"/>
    <w:sig w:usb0="00000000" w:usb1="00000000" w:usb2="00000000" w:usb3="00000000" w:csb0="0000019F" w:csb1="00000000"/>
  </w:font>
  <w:font w:name="Bahnschrift SemiLight Condensed">
    <w:panose1 w:val="00000000000000000000"/>
    <w:charset w:val="EE"/>
    <w:family w:val="swiss"/>
    <w:pitch w:val="variable"/>
    <w:sig w:usb0="00000000" w:usb1="00000000" w:usb2="00000000" w:usb3="00000000" w:csb0="0000019F" w:csb1="00000000"/>
  </w:font>
  <w:font w:name="Bahnschrift Condensed">
    <w:panose1 w:val="00000000000000000000"/>
    <w:charset w:val="EE"/>
    <w:family w:val="swiss"/>
    <w:pitch w:val="variable"/>
    <w:sig w:usb0="00000000" w:usb1="00000000" w:usb2="00000000" w:usb3="00000000" w:csb0="0000019F" w:csb1="00000000"/>
  </w:font>
  <w:font w:name="Bahnschrift SemiBold Condensed">
    <w:panose1 w:val="00000000000000000000"/>
    <w:charset w:val="EE"/>
    <w:family w:val="swiss"/>
    <w:pitch w:val="variable"/>
    <w:sig w:usb0="00000000" w:usb1="00000000" w:usb2="00000000" w:usb3="00000000" w:csb0="0000019F" w:csb1="00000000"/>
  </w:font>
  <w:font w:name="Candara Light">
    <w:panose1 w:val="00000000000000000000"/>
    <w:charset w:val="EE"/>
    <w:family w:val="swiss"/>
    <w:pitch w:val="variable"/>
    <w:sig w:usb0="00000000" w:usb1="00000000" w:usb2="00000000" w:usb3="00000000" w:csb0="0000019F" w:csb1="00000000"/>
  </w:font>
  <w:font w:name="Corbel Light">
    <w:panose1 w:val="00000000000000000000"/>
    <w:charset w:val="EE"/>
    <w:family w:val="swiss"/>
    <w:pitch w:val="variable"/>
    <w:sig w:usb0="00000000" w:usb1="00000000" w:usb2="00000000" w:usb3="00000000" w:csb0="0000019F" w:csb1="00000000"/>
  </w:font>
  <w:font w:name="Ink Free">
    <w:panose1 w:val="00000000000000000000"/>
    <w:charset w:val="00"/>
    <w:family w:val="script"/>
    <w:pitch w:val="variable"/>
    <w:sig w:usb0="00000000" w:usb1="00000000" w:usb2="00000000" w:usb3="00000000" w:csb0="00000001" w:csb1="00000000"/>
  </w:font>
  <w:font w:name="Javanese Text">
    <w:panose1 w:val="00000000000000000000"/>
    <w:charset w:val="00"/>
    <w:family w:val="auto"/>
    <w:pitch w:val="variable"/>
    <w:sig w:usb0="00000000" w:usb1="00000000" w:usb2="00000000" w:usb3="00000000" w:csb0="00000001" w:csb1="00000000"/>
  </w:font>
  <w:font w:name="Leelawadee UI">
    <w:panose1 w:val="00000000000000000000"/>
    <w:charset w:val="A3"/>
    <w:family w:val="swiss"/>
    <w:pitch w:val="variable"/>
    <w:sig w:usb0="00000000" w:usb1="00000000" w:usb2="00000000" w:usb3="00000000" w:csb0="00010101" w:csb1="00000000"/>
  </w:font>
  <w:font w:name="Leelawadee UI Semilight">
    <w:panose1 w:val="00000000000000000000"/>
    <w:charset w:val="A3"/>
    <w:family w:val="swiss"/>
    <w:pitch w:val="variable"/>
    <w:sig w:usb0="00000000" w:usb1="00000000" w:usb2="00000000" w:usb3="00000000" w:csb0="00010101" w:csb1="00000000"/>
  </w:font>
  <w:font w:name="@Malgun Gothic Semilight">
    <w:charset w:val="80"/>
    <w:family w:val="swiss"/>
    <w:pitch w:val="variable"/>
    <w:sig w:usb0="00000000" w:usb1="00000000" w:usb2="00000000" w:usb3="00000000" w:csb0="000201BD" w:csb1="00000000"/>
  </w:font>
  <w:font w:name="Microsoft JhengHei Light">
    <w:panose1 w:val="00000000000000000000"/>
    <w:charset w:val="88"/>
    <w:family w:val="swiss"/>
    <w:pitch w:val="variable"/>
    <w:sig w:usb0="00000000" w:usb1="00000000" w:usb2="00000000" w:usb3="00000000" w:csb0="00100009" w:csb1="00000000"/>
  </w:font>
  <w:font w:name="@Microsoft JhengHei Light">
    <w:charset w:val="88"/>
    <w:family w:val="swiss"/>
    <w:pitch w:val="variable"/>
    <w:sig w:usb0="00000000" w:usb1="00000000" w:usb2="00000000" w:usb3="00000000" w:csb0="00100009" w:csb1="00000000"/>
  </w:font>
  <w:font w:name="Microsoft JhengHei UI Light">
    <w:panose1 w:val="00000000000000000000"/>
    <w:charset w:val="88"/>
    <w:family w:val="swiss"/>
    <w:pitch w:val="variable"/>
    <w:sig w:usb0="00000000" w:usb1="00000000" w:usb2="00000000" w:usb3="00000000" w:csb0="00100009" w:csb1="00000000"/>
  </w:font>
  <w:font w:name="@Microsoft JhengHei UI Light">
    <w:charset w:val="88"/>
    <w:family w:val="swiss"/>
    <w:pitch w:val="variable"/>
    <w:sig w:usb0="00000000" w:usb1="00000000" w:usb2="00000000" w:usb3="00000000" w:csb0="00100009" w:csb1="00000000"/>
  </w:font>
  <w:font w:name="Microsoft YaHei Light">
    <w:panose1 w:val="00000000000000000000"/>
    <w:charset w:val="86"/>
    <w:family w:val="swiss"/>
    <w:pitch w:val="variable"/>
    <w:sig w:usb0="00000000" w:usb1="00000000" w:usb2="00000000" w:usb3="00000000" w:csb0="0004001F" w:csb1="00000000"/>
  </w:font>
  <w:font w:name="@Microsoft YaHei Light">
    <w:charset w:val="86"/>
    <w:family w:val="swiss"/>
    <w:pitch w:val="variable"/>
    <w:sig w:usb0="00000000" w:usb1="00000000" w:usb2="00000000" w:usb3="00000000" w:csb0="0004001F" w:csb1="00000000"/>
  </w:font>
  <w:font w:name="Microsoft YaHei UI Light">
    <w:panose1 w:val="00000000000000000000"/>
    <w:charset w:val="86"/>
    <w:family w:val="swiss"/>
    <w:pitch w:val="variable"/>
    <w:sig w:usb0="00000000" w:usb1="00000000" w:usb2="00000000" w:usb3="00000000" w:csb0="0004001F" w:csb1="00000000"/>
  </w:font>
  <w:font w:name="@Microsoft YaHei UI Light">
    <w:charset w:val="86"/>
    <w:family w:val="swiss"/>
    <w:pitch w:val="variable"/>
    <w:sig w:usb0="00000000" w:usb1="00000000" w:usb2="00000000" w:usb3="00000000" w:csb0="0004001F" w:csb1="00000000"/>
  </w:font>
  <w:font w:name="Myanmar Text">
    <w:panose1 w:val="00000000000000000000"/>
    <w:charset w:val="00"/>
    <w:family w:val="swiss"/>
    <w:pitch w:val="variable"/>
    <w:sig w:usb0="00000000" w:usb1="00000000" w:usb2="00000000" w:usb3="00000000" w:csb0="00000001" w:csb1="00000000"/>
  </w:font>
  <w:font w:name="Nirmala UI Semilight">
    <w:panose1 w:val="00000000000000000000"/>
    <w:charset w:val="00"/>
    <w:family w:val="swiss"/>
    <w:pitch w:val="variable"/>
    <w:sig w:usb0="00000000" w:usb1="00000000" w:usb2="00000000" w:usb3="00000000" w:csb0="00000001" w:csb1="00000000"/>
  </w:font>
  <w:font w:name="Segoe MDL2 Assets">
    <w:panose1 w:val="00000000000000000000"/>
    <w:charset w:val="00"/>
    <w:family w:val="roman"/>
    <w:pitch w:val="variable"/>
    <w:sig w:usb0="00000000" w:usb1="00000000" w:usb2="00000000" w:usb3="00000000" w:csb0="00000001" w:csb1="00000000"/>
  </w:font>
  <w:font w:name="Segoe UI Black">
    <w:panose1 w:val="00000000000000000000"/>
    <w:charset w:val="EE"/>
    <w:family w:val="swiss"/>
    <w:pitch w:val="variable"/>
    <w:sig w:usb0="00000000" w:usb1="00000000" w:usb2="00000000" w:usb3="00000000" w:csb0="0000019F" w:csb1="00000000"/>
  </w:font>
  <w:font w:name="Segoe UI Historic">
    <w:panose1 w:val="00000000000000000000"/>
    <w:charset w:val="00"/>
    <w:family w:val="swiss"/>
    <w:pitch w:val="variable"/>
    <w:sig w:usb0="00000000" w:usb1="00000000" w:usb2="00000000" w:usb3="00000000" w:csb0="00000001" w:csb1="00000000"/>
  </w:font>
  <w:font w:name="Sitka Small">
    <w:panose1 w:val="00000000000000000000"/>
    <w:charset w:val="EE"/>
    <w:family w:val="auto"/>
    <w:pitch w:val="variable"/>
    <w:sig w:usb0="00000000" w:usb1="00000000" w:usb2="00000000" w:usb3="00000000" w:csb0="0000019F" w:csb1="00000000"/>
  </w:font>
  <w:font w:name="Sitka Text">
    <w:panose1 w:val="00000000000000000000"/>
    <w:charset w:val="EE"/>
    <w:family w:val="auto"/>
    <w:pitch w:val="variable"/>
    <w:sig w:usb0="00000000" w:usb1="00000000" w:usb2="00000000" w:usb3="00000000" w:csb0="0000019F" w:csb1="00000000"/>
  </w:font>
  <w:font w:name="Sitka Subheading">
    <w:panose1 w:val="00000000000000000000"/>
    <w:charset w:val="EE"/>
    <w:family w:val="auto"/>
    <w:pitch w:val="variable"/>
    <w:sig w:usb0="00000000" w:usb1="00000000" w:usb2="00000000" w:usb3="00000000" w:csb0="0000019F" w:csb1="00000000"/>
  </w:font>
  <w:font w:name="Sitka Heading">
    <w:panose1 w:val="00000000000000000000"/>
    <w:charset w:val="EE"/>
    <w:family w:val="auto"/>
    <w:pitch w:val="variable"/>
    <w:sig w:usb0="00000000" w:usb1="00000000" w:usb2="00000000" w:usb3="00000000" w:csb0="0000019F" w:csb1="00000000"/>
  </w:font>
  <w:font w:name="Sitka Display">
    <w:panose1 w:val="00000000000000000000"/>
    <w:charset w:val="EE"/>
    <w:family w:val="auto"/>
    <w:pitch w:val="variable"/>
    <w:sig w:usb0="00000000" w:usb1="00000000" w:usb2="00000000" w:usb3="00000000" w:csb0="0000019F" w:csb1="00000000"/>
  </w:font>
  <w:font w:name="Sitka Banner">
    <w:panose1 w:val="00000000000000000000"/>
    <w:charset w:val="EE"/>
    <w:family w:val="auto"/>
    <w:pitch w:val="variable"/>
    <w:sig w:usb0="00000000" w:usb1="00000000" w:usb2="00000000" w:usb3="00000000" w:csb0="0000019F" w:csb1="00000000"/>
  </w:font>
  <w:font w:name="@Yu Gothic">
    <w:panose1 w:val="00000000000000000000"/>
    <w:charset w:val="80"/>
    <w:family w:val="swiss"/>
    <w:pitch w:val="variable"/>
    <w:sig w:usb0="00000000" w:usb1="00000000" w:usb2="00000000" w:usb3="00000000" w:csb0="0002009F" w:csb1="00000000"/>
  </w:font>
  <w:font w:name="Yu Gothic UI">
    <w:panose1 w:val="00000000000000000000"/>
    <w:charset w:val="80"/>
    <w:family w:val="swiss"/>
    <w:pitch w:val="variable"/>
    <w:sig w:usb0="00000000" w:usb1="00000000" w:usb2="00000000" w:usb3="00000000" w:csb0="0002009F" w:csb1="00000000"/>
  </w:font>
  <w:font w:name="@Yu Gothic UI">
    <w:charset w:val="80"/>
    <w:family w:val="swiss"/>
    <w:pitch w:val="variable"/>
    <w:sig w:usb0="00000000" w:usb1="00000000" w:usb2="00000000" w:usb3="00000000" w:csb0="0002009F" w:csb1="00000000"/>
  </w:font>
  <w:font w:name="Yu Gothic UI Semibold">
    <w:panose1 w:val="00000000000000000000"/>
    <w:charset w:val="80"/>
    <w:family w:val="swiss"/>
    <w:pitch w:val="variable"/>
    <w:sig w:usb0="00000000" w:usb1="00000000" w:usb2="00000000" w:usb3="00000000" w:csb0="0002009F" w:csb1="00000000"/>
  </w:font>
  <w:font w:name="@Yu Gothic UI Semibold">
    <w:charset w:val="80"/>
    <w:family w:val="swiss"/>
    <w:pitch w:val="variable"/>
    <w:sig w:usb0="00000000" w:usb1="00000000" w:usb2="00000000" w:usb3="00000000" w:csb0="0002009F" w:csb1="00000000"/>
  </w:font>
  <w:font w:name="Yu Gothic Light">
    <w:panose1 w:val="00000000000000000000"/>
    <w:charset w:val="80"/>
    <w:family w:val="swiss"/>
    <w:pitch w:val="variable"/>
    <w:sig w:usb0="00000000" w:usb1="00000000" w:usb2="00000000" w:usb3="00000000" w:csb0="0002009F" w:csb1="00000000"/>
  </w:font>
  <w:font w:name="@Yu Gothic Light">
    <w:charset w:val="80"/>
    <w:family w:val="swiss"/>
    <w:pitch w:val="variable"/>
    <w:sig w:usb0="00000000" w:usb1="00000000" w:usb2="00000000" w:usb3="00000000" w:csb0="0002009F" w:csb1="00000000"/>
  </w:font>
  <w:font w:name="Yu Gothic UI Light">
    <w:panose1 w:val="00000000000000000000"/>
    <w:charset w:val="80"/>
    <w:family w:val="swiss"/>
    <w:pitch w:val="variable"/>
    <w:sig w:usb0="00000000" w:usb1="00000000" w:usb2="00000000" w:usb3="00000000" w:csb0="0002009F" w:csb1="00000000"/>
  </w:font>
  <w:font w:name="@Yu Gothic UI Light">
    <w:charset w:val="80"/>
    <w:family w:val="swiss"/>
    <w:pitch w:val="variable"/>
    <w:sig w:usb0="00000000" w:usb1="00000000" w:usb2="00000000" w:usb3="00000000" w:csb0="0002009F" w:csb1="00000000"/>
  </w:font>
  <w:font w:name="Yu Gothic Medium">
    <w:panose1 w:val="00000000000000000000"/>
    <w:charset w:val="80"/>
    <w:family w:val="swiss"/>
    <w:pitch w:val="variable"/>
    <w:sig w:usb0="00000000" w:usb1="00000000" w:usb2="00000000" w:usb3="00000000" w:csb0="0002009F" w:csb1="00000000"/>
  </w:font>
  <w:font w:name="@Yu Gothic Medium">
    <w:charset w:val="80"/>
    <w:family w:val="swiss"/>
    <w:pitch w:val="variable"/>
    <w:sig w:usb0="00000000" w:usb1="00000000" w:usb2="00000000" w:usb3="00000000" w:csb0="0002009F" w:csb1="00000000"/>
  </w:font>
  <w:font w:name="Yu Gothic UI Semilight">
    <w:panose1 w:val="00000000000000000000"/>
    <w:charset w:val="80"/>
    <w:family w:val="swiss"/>
    <w:pitch w:val="variable"/>
    <w:sig w:usb0="00000000" w:usb1="00000000" w:usb2="00000000" w:usb3="00000000" w:csb0="0002009F" w:csb1="00000000"/>
  </w:font>
  <w:font w:name="@Yu Gothic UI Semilight">
    <w:charset w:val="80"/>
    <w:family w:val="swiss"/>
    <w:pitch w:val="variable"/>
    <w:sig w:usb0="00000000" w:usb1="00000000" w:usb2="00000000" w:usb3="00000000" w:csb0="0002009F" w:csb1="00000000"/>
  </w:font>
  <w:font w:name="HoloLens MDL2 Assets">
    <w:panose1 w:val="00000000000000000000"/>
    <w:charset w:val="00"/>
    <w:family w:val="roman"/>
    <w:pitch w:val="variable"/>
    <w:sig w:usb0="00000000" w:usb1="00000000" w:usb2="00000000" w:usb3="00000000" w:csb0="00000001" w:csb1="00000000"/>
  </w:font>
  <w:font w:name="EUAlbertina-Regular-Identity-H">
    <w:altName w:val="MS Mincho"/>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EUAlbertina-Bold-Identity-H">
    <w:altName w:val="MS Mincho"/>
    <w:panose1 w:val="00000000000000000000"/>
    <w:charset w:val="80"/>
    <w:family w:val="auto"/>
    <w:pitch w:val="default"/>
    <w:sig w:usb0="00000000" w:usb1="00000000" w:usb2="00000000" w:usb3="00000000" w:csb0="00020000" w:csb1="00000000"/>
  </w:font>
  <w:font w:name="@EUAlbertina-Bold-Identity-H">
    <w:panose1 w:val="00000000000000000000"/>
    <w:charset w:val="80"/>
    <w:family w:val="auto"/>
    <w:pitch w:val="default"/>
    <w:sig w:usb0="00000000" w:usb1="00000000" w:usb2="00000000" w:usb3="00000000" w:csb0="00020000" w:csb1="00000000"/>
  </w:font>
  <w:font w:name="EUAlbertina-Italic-Identity-H">
    <w:altName w:val="MS Mincho"/>
    <w:panose1 w:val="00000000000000000000"/>
    <w:charset w:val="80"/>
    <w:family w:val="auto"/>
    <w:pitch w:val="default"/>
    <w:sig w:usb0="00000000" w:usb1="00000000" w:usb2="00000000" w:usb3="00000000" w:csb0="00020000" w:csb1="00000000"/>
  </w:font>
  <w:font w:name="@EUAlbertina-Italic-Identity-H">
    <w:panose1 w:val="00000000000000000000"/>
    <w:charset w:val="80"/>
    <w:family w:val="auto"/>
    <w:pitch w:val="default"/>
    <w:sig w:usb0="00000000" w:usb1="00000000" w:usb2="00000000" w:usb3="00000000" w:csb0="00020000" w:csb1="00000000"/>
  </w:font>
  <w:font w:name="AdvTTd832f767+20">
    <w:altName w:val="Arial"/>
    <w:panose1 w:val="00000000000000000000"/>
    <w:charset w:val="00"/>
    <w:family w:val="swiss"/>
    <w:pitch w:val="default"/>
    <w:sig w:usb0="00000000" w:usb1="00000000" w:usb2="00000000" w:usb3="00000000" w:csb0="00000001" w:csb1="00000000"/>
  </w:font>
  <w:font w:name="ms sans serif">
    <w:altName w:val="Times New Roman"/>
    <w:panose1 w:val="020B0500000000000000"/>
    <w:charset w:val="00"/>
    <w:family w:val="roman"/>
    <w:pitch w:val="default"/>
    <w:sig w:usb0="00000000" w:usb1="00000000" w:usb2="00000000" w:usb3="00000000" w:csb0="00000001" w:csb1="00000000"/>
  </w:font>
  <w:font w:name="minorEastAsia">
    <w:panose1 w:val="00000000000000000000"/>
    <w:charset w:val="00"/>
    <w:family w:val="roman"/>
    <w:pitch w:val="default"/>
    <w:sig w:usb0="00000000" w:usb1="00000000" w:usb2="00000000" w:usb3="00000000" w:csb0="00000001" w:csb1="00000000"/>
  </w:font>
  <w:font w:name="minorBidi">
    <w:altName w:val="Times New Roman"/>
    <w:panose1 w:val="00000000000000000000"/>
    <w:charset w:val="00"/>
    <w:family w:val="roman"/>
    <w:pitch w:val="default"/>
    <w:sig w:usb0="00000000" w:usb1="00000000" w:usb2="00000000" w:usb3="00000000" w:csb0="00000001" w:csb1="00000000"/>
  </w:font>
  <w:font w:name="Leelawadee UI Semilight (Vietna">
    <w:panose1 w:val="00000000000000000000"/>
    <w:charset w:val="A3"/>
    <w:family w:val="swiss"/>
    <w:pitch w:val="variable"/>
    <w:sig w:usb0="00000000" w:usb1="00000000" w:usb2="00000000" w:usb3="00000000" w:csb0="00000100" w:csb1="00000000"/>
  </w:font>
  <w:font w:name="Malgun Gothic Semilight (Hebrew">
    <w:panose1 w:val="00000000000000000000"/>
    <w:charset w:val="B1"/>
    <w:family w:val="swiss"/>
    <w:pitch w:val="variable"/>
    <w:sig w:usb0="00000000" w:usb1="00000000" w:usb2="00000000" w:usb3="00000000" w:csb0="00000020" w:csb1="00000000"/>
  </w:font>
  <w:font w:name="Malgun Gothic Semilight (Vietna">
    <w:panose1 w:val="00000000000000000000"/>
    <w:charset w:val="A3"/>
    <w:family w:val="swiss"/>
    <w:pitch w:val="variable"/>
    <w:sig w:usb0="00000000" w:usb1="00000000" w:usb2="00000000" w:usb3="00000000" w:csb0="00000100" w:csb1="00000000"/>
  </w:font>
  <w:font w:name="@Malgun Gothic Semilight (Hebre">
    <w:panose1 w:val="00000000000000000000"/>
    <w:charset w:val="B1"/>
    <w:family w:val="swiss"/>
    <w:pitch w:val="variable"/>
    <w:sig w:usb0="00000000" w:usb1="00000000" w:usb2="00000000" w:usb3="00000000" w:csb0="00000020" w:csb1="00000000"/>
  </w:font>
  <w:font w:name="@Malgun Gothic Semilight (Vietn">
    <w:panose1 w:val="00000000000000000000"/>
    <w:charset w:val="A3"/>
    <w:family w:val="swiss"/>
    <w:pitch w:val="variable"/>
    <w:sig w:usb0="00000000" w:usb1="00000000" w:usb2="00000000" w:usb3="00000000" w:csb0="00000100" w:csb1="00000000"/>
  </w:font>
  <w:font w:name="Microsoft JhengHei UI Light Gre">
    <w:panose1 w:val="00000000000000000000"/>
    <w:charset w:val="A1"/>
    <w:family w:val="swiss"/>
    <w:pitch w:val="variable"/>
    <w:sig w:usb0="00000000" w:usb1="00000000" w:usb2="00000000" w:usb3="00000000" w:csb0="00000008" w:csb1="00000000"/>
  </w:font>
  <w:font w:name="@Microsoft JhengHei UI Light Gr">
    <w:panose1 w:val="00000000000000000000"/>
    <w:charset w:val="A1"/>
    <w:family w:val="swiss"/>
    <w:pitch w:val="variable"/>
    <w:sig w:usb0="00000000" w:usb1="00000000" w:usb2="00000000" w:usb3="00000000" w:csb0="00000008" w:csb1="00000000"/>
  </w:font>
  <w:font w:name="Microsoft Sans Serif (Vietnames">
    <w:panose1 w:val="00000000000000000000"/>
    <w:charset w:val="A3"/>
    <w:family w:val="swiss"/>
    <w:pitch w:val="variable"/>
    <w:sig w:usb0="00000000" w:usb1="00000000" w:usb2="00000000" w:usb3="00000000" w:csb0="0000010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Lato">
    <w:panose1 w:val="020F0502020204030203"/>
    <w:charset w:val="EE"/>
    <w:family w:val="swiss"/>
    <w:pitch w:val="variable"/>
    <w:sig w:usb0="00000000" w:usb1="00000000" w:usb2="00000000" w:usb3="00000000" w:csb0="0000019F" w:csb1="00000000"/>
  </w:font>
  <w:font w:name="Lato Light">
    <w:panose1 w:val="020F0502020204030203"/>
    <w:charset w:val="EE"/>
    <w:family w:val="swiss"/>
    <w:pitch w:val="variable"/>
    <w:sig w:usb0="00000000" w:usb1="00000000" w:usb2="00000000" w:usb3="00000000" w:csb0="0000019F" w:csb1="00000000"/>
  </w:font>
  <w:font w:name="Lato Semibold">
    <w:panose1 w:val="020F0502020204030203"/>
    <w:charset w:val="EE"/>
    <w:family w:val="swiss"/>
    <w:pitch w:val="variable"/>
    <w:sig w:usb0="00000000" w:usb1="00000000" w:usb2="00000000" w:usb3="00000000" w:csb0="0000019F" w:csb1="00000000"/>
  </w:font>
  <w:font w:name="Bahnschrift SemiLight (Vietname">
    <w:panose1 w:val="00000000000000000000"/>
    <w:charset w:val="A3"/>
    <w:family w:val="swiss"/>
    <w:pitch w:val="variable"/>
    <w:sig w:usb0="00000000" w:usb1="00000000" w:usb2="00000000" w:usb3="00000000" w:csb0="00000100" w:csb1="00000000"/>
  </w:font>
  <w:font w:name="Bahnschrift SemiBold (Vietnames">
    <w:panose1 w:val="00000000000000000000"/>
    <w:charset w:val="A3"/>
    <w:family w:val="swiss"/>
    <w:pitch w:val="variable"/>
    <w:sig w:usb0="00000000" w:usb1="00000000" w:usb2="00000000" w:usb3="00000000" w:csb0="00000100" w:csb1="00000000"/>
  </w:font>
  <w:font w:name="Bahnschrift SemiCondensed Balti">
    <w:panose1 w:val="00000000000000000000"/>
    <w:charset w:val="BA"/>
    <w:family w:val="swiss"/>
    <w:pitch w:val="variable"/>
    <w:sig w:usb0="00000000" w:usb1="00000000" w:usb2="00000000" w:usb3="00000000" w:csb0="00000080" w:csb1="00000000"/>
  </w:font>
  <w:font w:name="Bahnschrift SemiCondensed (Viet">
    <w:panose1 w:val="00000000000000000000"/>
    <w:charset w:val="A3"/>
    <w:family w:val="swiss"/>
    <w:pitch w:val="variable"/>
    <w:sig w:usb0="00000000" w:usb1="00000000" w:usb2="00000000" w:usb3="00000000" w:csb0="00000100" w:csb1="00000000"/>
  </w:font>
  <w:font w:name="Bahnschrift Light Condensed Gre">
    <w:panose1 w:val="00000000000000000000"/>
    <w:charset w:val="A1"/>
    <w:family w:val="swiss"/>
    <w:pitch w:val="variable"/>
    <w:sig w:usb0="00000000" w:usb1="00000000" w:usb2="00000000" w:usb3="00000000" w:csb0="00000008" w:csb1="00000000"/>
  </w:font>
  <w:font w:name="Bahnschrift Light Condensed Bal">
    <w:panose1 w:val="00000000000000000000"/>
    <w:charset w:val="BA"/>
    <w:family w:val="swiss"/>
    <w:pitch w:val="variable"/>
    <w:sig w:usb0="00000000" w:usb1="00000000" w:usb2="00000000" w:usb3="00000000" w:csb0="00000080" w:csb1="00000000"/>
  </w:font>
  <w:font w:name="Bahnschrift Light Condensed (Vi">
    <w:panose1 w:val="00000000000000000000"/>
    <w:charset w:val="A3"/>
    <w:family w:val="swiss"/>
    <w:pitch w:val="variable"/>
    <w:sig w:usb0="00000000" w:usb1="00000000" w:usb2="00000000" w:usb3="00000000" w:csb0="00000100" w:csb1="00000000"/>
  </w:font>
  <w:font w:name="Bahnschrift Condensed (Vietname">
    <w:panose1 w:val="00000000000000000000"/>
    <w:charset w:val="A3"/>
    <w:family w:val="swiss"/>
    <w:pitch w:val="variable"/>
    <w:sig w:usb0="00000000" w:usb1="00000000" w:usb2="00000000" w:usb3="00000000" w:csb0="00000100" w:csb1="00000000"/>
  </w:font>
  <w:font w:name="Bahnschrift SemiBold Condensed ">
    <w:panose1 w:val="00000000000000000000"/>
    <w:charset w:val="CC"/>
    <w:family w:val="swiss"/>
    <w:pitch w:val="variable"/>
    <w:sig w:usb0="00000000" w:usb1="00000000" w:usb2="00000000" w:usb3="00000000" w:csb0="0000019C" w:csb1="00000000"/>
  </w:font>
  <w:font w:name="Simplified Arabic Fixed (Arabic">
    <w:panose1 w:val="00000000000000000000"/>
    <w:charset w:val="B2"/>
    <w:family w:val="modern"/>
    <w:pitch w:val="fixed"/>
    <w:sig w:usb0="00000000"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E02">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0B6E41">
      <w:rPr>
        <w:rStyle w:val="PageNumber"/>
        <w:rFonts w:ascii="Times New Roman" w:hAnsi="Times New Roman"/>
        <w:noProof/>
      </w:rPr>
      <w:t>27</w:t>
    </w:r>
    <w:r>
      <w:rPr>
        <w:rStyle w:val="PageNumber"/>
        <w:rFonts w:ascii="Times New Roman" w:hAnsi="Times New Roman"/>
      </w:rPr>
      <w:fldChar w:fldCharType="end"/>
    </w:r>
  </w:p>
  <w:p w:rsidR="00946E02" w:rsidRPr="005347B3" w:rsidP="00886B09">
    <w:pPr>
      <w:pStyle w:val="Footer"/>
      <w:bidi w:val="0"/>
      <w:ind w:right="360"/>
      <w:rPr>
        <w:rFonts w:ascii="Times New Roman" w:hAnsi="Times New Roman"/>
        <w:b/>
        <w:color w:val="FF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315">
      <w:pPr>
        <w:bidi w:val="0"/>
        <w:rPr>
          <w:rFonts w:ascii="Times New Roman" w:hAnsi="Times New Roman"/>
        </w:rPr>
      </w:pPr>
      <w:r>
        <w:rPr>
          <w:rFonts w:ascii="Times New Roman" w:hAnsi="Times New Roman"/>
        </w:rPr>
        <w:separator/>
      </w:r>
    </w:p>
  </w:footnote>
  <w:footnote w:type="continuationSeparator" w:id="1">
    <w:p w:rsidR="00540315">
      <w:pPr>
        <w:bidi w:val="0"/>
        <w:rPr>
          <w:rFonts w:ascii="Times New Roman" w:hAnsi="Times New Roman"/>
        </w:rPr>
      </w:pPr>
      <w:r>
        <w:rPr>
          <w:rFonts w:ascii="Times New Roman" w:hAnsi="Times New Roman"/>
        </w:rPr>
        <w:continuationSeparator/>
      </w:r>
    </w:p>
  </w:footnote>
  <w:footnote w:id="2">
    <w:p w:rsidP="007449C7">
      <w:pPr>
        <w:pStyle w:val="FootnoteText"/>
        <w:bidi w:val="0"/>
        <w:spacing w:after="0" w:line="240" w:lineRule="auto"/>
        <w:rPr>
          <w:rFonts w:ascii="Times New Roman" w:hAnsi="Times New Roman"/>
        </w:rPr>
      </w:pPr>
      <w:r w:rsidRPr="0025439B" w:rsidR="00946E02">
        <w:rPr>
          <w:rStyle w:val="FootnoteReference"/>
          <w:rFonts w:ascii="Times New Roman" w:hAnsi="Times New Roman"/>
        </w:rPr>
        <w:footnoteRef/>
      </w:r>
      <w:r w:rsidRPr="0025439B" w:rsidR="00946E02">
        <w:rPr>
          <w:rFonts w:ascii="Times New Roman" w:hAnsi="Times New Roman"/>
        </w:rPr>
        <w:t>) § 2 ods. 4 písm. i) zákona č. 377/2004 Z. z.  o ochrane nefajčiarov a o zmene a doplnení niektorých zákonov v znení neskorších predpisov.</w:t>
      </w:r>
    </w:p>
  </w:footnote>
  <w:footnote w:id="3">
    <w:p w:rsidP="007449C7">
      <w:pPr>
        <w:pStyle w:val="FootnoteText"/>
        <w:bidi w:val="0"/>
        <w:spacing w:after="0" w:line="240" w:lineRule="auto"/>
        <w:rPr>
          <w:rFonts w:ascii="Times New Roman" w:hAnsi="Times New Roman"/>
        </w:rPr>
      </w:pPr>
      <w:r w:rsidRPr="0025439B" w:rsidR="00B646F2">
        <w:rPr>
          <w:rStyle w:val="FootnoteReference"/>
          <w:rFonts w:ascii="Times New Roman" w:hAnsi="Times New Roman"/>
        </w:rPr>
        <w:footnoteRef/>
      </w:r>
      <w:r w:rsidRPr="0025439B" w:rsidR="00B646F2">
        <w:rPr>
          <w:rFonts w:ascii="Times New Roman" w:hAnsi="Times New Roman"/>
        </w:rPr>
        <w:t>) § 2 ods. 4 písm. i) zákona č. 377/2004 Z. z.  o ochrane nefajčiarov a o zmene a doplnení niektorých zákonov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304"/>
    <w:multiLevelType w:val="hybridMultilevel"/>
    <w:tmpl w:val="C5B65FA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9512A82"/>
    <w:multiLevelType w:val="multilevel"/>
    <w:tmpl w:val="E4AA0400"/>
    <w:styleLink w:val="WW8Num57"/>
    <w:lvl w:ilvl="0">
      <w:start w:val="1"/>
      <w:numFmt w:val="lowerLetter"/>
      <w:lvlText w:val="%1)"/>
      <w:lvlJc w:val="left"/>
      <w:pPr>
        <w:ind w:left="720" w:hanging="360"/>
      </w:pPr>
      <w:rPr>
        <w:rFonts w:cs="Times New Roman"/>
        <w:rtl w:val="0"/>
        <w:cs w:val="0"/>
      </w:rPr>
    </w:lvl>
    <w:lvl w:ilvl="1">
      <w:start w:val="1"/>
      <w:numFmt w:val="decimal"/>
      <w:lvlText w:val="%2."/>
      <w:lvlJc w:val="left"/>
      <w:pPr>
        <w:ind w:left="1211" w:hanging="360"/>
      </w:pPr>
      <w:rPr>
        <w:rFonts w:cs="Times New Roman"/>
        <w:rtl w:val="0"/>
        <w:cs w:val="0"/>
      </w:rPr>
    </w:lvl>
    <w:lvl w:ilvl="2">
      <w:start w:val="1"/>
      <w:numFmt w:val="decimal"/>
      <w:lvlText w:val="(%3)"/>
      <w:lvlJc w:val="left"/>
      <w:pPr>
        <w:ind w:left="2340"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CC462D5"/>
    <w:multiLevelType w:val="hybridMultilevel"/>
    <w:tmpl w:val="B89A88C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4E668EE"/>
    <w:multiLevelType w:val="hybridMultilevel"/>
    <w:tmpl w:val="09B0F4B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7292A07"/>
    <w:multiLevelType w:val="multilevel"/>
    <w:tmpl w:val="2730C4CE"/>
    <w:styleLink w:val="WW8Num14"/>
    <w:lvl w:ilvl="0">
      <w:start w:val="2"/>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5">
    <w:nsid w:val="19767DFB"/>
    <w:multiLevelType w:val="hybridMultilevel"/>
    <w:tmpl w:val="9C9EED18"/>
    <w:lvl w:ilvl="0">
      <w:start w:val="1"/>
      <w:numFmt w:val="decimal"/>
      <w:lvlText w:val="(%1)"/>
      <w:lvlJc w:val="left"/>
      <w:pPr>
        <w:ind w:left="780" w:hanging="360"/>
      </w:pPr>
      <w:rPr>
        <w:rFonts w:cs="Times New Roman" w:hint="default"/>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6">
    <w:nsid w:val="1E8C1B13"/>
    <w:multiLevelType w:val="hybridMultilevel"/>
    <w:tmpl w:val="9942008A"/>
    <w:lvl w:ilvl="0">
      <w:start w:val="1"/>
      <w:numFmt w:val="lowerLetter"/>
      <w:lvlText w:val="%1)"/>
      <w:lvlJc w:val="left"/>
      <w:pPr>
        <w:ind w:left="644"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7">
    <w:nsid w:val="2ABA65E7"/>
    <w:multiLevelType w:val="hybridMultilevel"/>
    <w:tmpl w:val="20F2285C"/>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B731273"/>
    <w:multiLevelType w:val="multilevel"/>
    <w:tmpl w:val="E4623398"/>
    <w:styleLink w:val="WW8Num94"/>
    <w:lvl w:ilvl="0">
      <w:start w:val="1"/>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9">
    <w:nsid w:val="2E7B619F"/>
    <w:multiLevelType w:val="hybridMultilevel"/>
    <w:tmpl w:val="C0144BF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FBB52E2"/>
    <w:multiLevelType w:val="hybridMultilevel"/>
    <w:tmpl w:val="D164700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51D501D"/>
    <w:multiLevelType w:val="multilevel"/>
    <w:tmpl w:val="44B8CAC0"/>
    <w:styleLink w:val="WW8Num9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decimal"/>
      <w:lvlText w:val="(%3)"/>
      <w:lvlJc w:val="left"/>
      <w:pPr>
        <w:ind w:left="2340"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5C93128"/>
    <w:multiLevelType w:val="hybridMultilevel"/>
    <w:tmpl w:val="0920774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9A1080E"/>
    <w:multiLevelType w:val="multilevel"/>
    <w:tmpl w:val="48B82A90"/>
    <w:styleLink w:val="WW8Num12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decimal"/>
      <w:lvlText w:val="(%3)"/>
      <w:lvlJc w:val="left"/>
      <w:pPr>
        <w:ind w:left="2340" w:hanging="360"/>
      </w:pPr>
      <w:rPr>
        <w:rFonts w:cs="Times New Roman"/>
        <w:rtl w:val="0"/>
        <w:cs w:val="0"/>
      </w:rPr>
    </w:lvl>
    <w:lvl w:ilvl="3">
      <w:start w:val="1"/>
      <w:numFmt w:val="decimal"/>
      <w:lvlText w:val="%4."/>
      <w:lvlJc w:val="left"/>
      <w:pPr>
        <w:ind w:left="2880" w:hanging="360"/>
      </w:pPr>
      <w:rPr>
        <w:rFonts w:cs="Times New Roman"/>
        <w:color w:val="7030A0"/>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E0A45A8"/>
    <w:multiLevelType w:val="hybridMultilevel"/>
    <w:tmpl w:val="E4448C82"/>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5">
    <w:nsid w:val="461428B2"/>
    <w:multiLevelType w:val="hybridMultilevel"/>
    <w:tmpl w:val="CF5C81C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7BA75D3"/>
    <w:multiLevelType w:val="hybridMultilevel"/>
    <w:tmpl w:val="6C80C87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84249D7"/>
    <w:multiLevelType w:val="multilevel"/>
    <w:tmpl w:val="DDCA091C"/>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8">
    <w:nsid w:val="499A6957"/>
    <w:multiLevelType w:val="hybridMultilevel"/>
    <w:tmpl w:val="19E0210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C3A0A4B"/>
    <w:multiLevelType w:val="multilevel"/>
    <w:tmpl w:val="00F4042A"/>
    <w:styleLink w:val="WW8Num83"/>
    <w:lvl w:ilvl="0">
      <w:start w:val="1"/>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20">
    <w:nsid w:val="54E92E03"/>
    <w:multiLevelType w:val="hybridMultilevel"/>
    <w:tmpl w:val="8062A30A"/>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ascii="Times New Roman" w:hAnsi="Times New Roman" w:cs="Times New Roman" w:hint="default"/>
        <w:sz w:val="24"/>
        <w:szCs w:val="24"/>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1">
    <w:nsid w:val="599628EE"/>
    <w:multiLevelType w:val="hybridMultilevel"/>
    <w:tmpl w:val="E4C61C42"/>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2">
    <w:nsid w:val="5A8A2BF1"/>
    <w:multiLevelType w:val="hybridMultilevel"/>
    <w:tmpl w:val="76E48C1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E3E353E"/>
    <w:multiLevelType w:val="hybridMultilevel"/>
    <w:tmpl w:val="08E6D3B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hAnsi="Times New Roman" w:cs="Times New Roman" w:hint="default"/>
        <w:sz w:val="24"/>
        <w:szCs w:val="24"/>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E785DB1"/>
    <w:multiLevelType w:val="multilevel"/>
    <w:tmpl w:val="9C087C02"/>
    <w:styleLink w:val="WW8Num37"/>
    <w:lvl w:ilvl="0">
      <w:start w:val="1"/>
      <w:numFmt w:val="decimal"/>
      <w:lvlText w:val="(%1)"/>
      <w:lvlJc w:val="left"/>
      <w:pPr>
        <w:ind w:left="720" w:hanging="360"/>
      </w:pPr>
      <w:rPr>
        <w:rFonts w:cs="Times New Roman"/>
        <w:strike w:val="0"/>
        <w:dstrike w:val="0"/>
        <w:color w:val="000000"/>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25">
    <w:nsid w:val="624E072C"/>
    <w:multiLevelType w:val="multilevel"/>
    <w:tmpl w:val="A6467284"/>
    <w:styleLink w:val="WW8Num129"/>
    <w:lvl w:ilvl="0">
      <w:start w:val="1"/>
      <w:numFmt w:val="decimal"/>
      <w:lvlText w:val="(%1)"/>
      <w:lvlJc w:val="left"/>
      <w:pPr>
        <w:ind w:left="720" w:hanging="360"/>
      </w:pPr>
      <w:rPr>
        <w:rFonts w:eastAsia="Times New Roman"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26">
    <w:nsid w:val="67253251"/>
    <w:multiLevelType w:val="hybridMultilevel"/>
    <w:tmpl w:val="94945FD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69313CCD"/>
    <w:multiLevelType w:val="hybridMultilevel"/>
    <w:tmpl w:val="06AC75B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6AD840FB"/>
    <w:multiLevelType w:val="hybridMultilevel"/>
    <w:tmpl w:val="56C2DFD2"/>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9">
    <w:nsid w:val="6BC8151A"/>
    <w:multiLevelType w:val="multilevel"/>
    <w:tmpl w:val="98AC7B56"/>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ind w:left="1440" w:hanging="360"/>
      </w:pPr>
      <w:rPr>
        <w:rFonts w:cs="Times New Roman" w:hint="default"/>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0">
    <w:nsid w:val="6C750889"/>
    <w:multiLevelType w:val="hybridMultilevel"/>
    <w:tmpl w:val="250E0CB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DCA3761"/>
    <w:multiLevelType w:val="hybridMultilevel"/>
    <w:tmpl w:val="6ADE25A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70FD57B0"/>
    <w:multiLevelType w:val="hybridMultilevel"/>
    <w:tmpl w:val="EF727664"/>
    <w:lvl w:ilvl="0">
      <w:start w:val="1"/>
      <w:numFmt w:val="decimal"/>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ascii="Times New Roman" w:eastAsia="Times New Roman" w:hAnsi="Times New Roman"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33">
    <w:nsid w:val="75DB17D3"/>
    <w:multiLevelType w:val="hybridMultilevel"/>
    <w:tmpl w:val="7672539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78231A32"/>
    <w:multiLevelType w:val="hybridMultilevel"/>
    <w:tmpl w:val="6E2AB7A4"/>
    <w:lvl w:ilvl="0">
      <w:start w:val="1"/>
      <w:numFmt w:val="lowerLetter"/>
      <w:lvlText w:val="%1)"/>
      <w:lvlJc w:val="left"/>
      <w:pPr>
        <w:ind w:left="780" w:hanging="360"/>
      </w:pPr>
      <w:rPr>
        <w:rFonts w:cs="Times New Roman" w:hint="default"/>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35">
    <w:nsid w:val="7DA50974"/>
    <w:multiLevelType w:val="hybridMultilevel"/>
    <w:tmpl w:val="1510568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4"/>
    <w:lvlOverride w:ilvl="0">
      <w:lvl w:ilvl="0">
        <w:start w:val="1"/>
        <w:numFmt w:val="decimal"/>
        <w:lvlText w:val="(%1)"/>
        <w:lvlJc w:val="left"/>
        <w:pPr>
          <w:ind w:left="720" w:hanging="360"/>
        </w:pPr>
        <w:rPr>
          <w:rFonts w:ascii="Times New Roman" w:hAnsi="Times New Roman" w:cs="Times New Roman" w:hint="default"/>
          <w:strike w:val="0"/>
          <w:dstrike w:val="0"/>
          <w:color w:val="000000"/>
          <w:rtl w:val="0"/>
          <w:cs w:val="0"/>
        </w:rPr>
      </w:lvl>
    </w:lvlOverride>
  </w:num>
  <w:num w:numId="2">
    <w:abstractNumId w:val="25"/>
    <w:lvlOverride w:ilvl="0">
      <w:startOverride w:val="1"/>
    </w:lvlOverride>
  </w:num>
  <w:num w:numId="3">
    <w:abstractNumId w:val="8"/>
  </w:num>
  <w:num w:numId="4">
    <w:abstractNumId w:val="13"/>
  </w:num>
  <w:num w:numId="5">
    <w:abstractNumId w:val="30"/>
  </w:num>
  <w:num w:numId="6">
    <w:abstractNumId w:val="1"/>
  </w:num>
  <w:num w:numId="7">
    <w:abstractNumId w:val="11"/>
  </w:num>
  <w:num w:numId="8">
    <w:abstractNumId w:val="24"/>
  </w:num>
  <w:num w:numId="9">
    <w:abstractNumId w:val="25"/>
  </w:num>
  <w:num w:numId="10">
    <w:abstractNumId w:val="10"/>
  </w:num>
  <w:num w:numId="11">
    <w:abstractNumId w:val="32"/>
  </w:num>
  <w:num w:numId="12">
    <w:abstractNumId w:val="14"/>
  </w:num>
  <w:num w:numId="13">
    <w:abstractNumId w:val="23"/>
  </w:num>
  <w:num w:numId="14">
    <w:abstractNumId w:val="6"/>
  </w:num>
  <w:num w:numId="15">
    <w:abstractNumId w:val="24"/>
    <w:lvlOverride w:ilvl="0">
      <w:startOverride w:val="1"/>
      <w:lvl w:ilvl="0">
        <w:start w:val="1"/>
        <w:numFmt w:val="decimal"/>
        <w:lvlText w:val="(%1)"/>
        <w:lvlJc w:val="left"/>
        <w:pPr>
          <w:ind w:left="720" w:hanging="360"/>
        </w:pPr>
        <w:rPr>
          <w:rFonts w:ascii="Times New Roman" w:hAnsi="Times New Roman" w:cs="Times New Roman" w:hint="default"/>
          <w:strike w:val="0"/>
          <w:dstrike w:val="0"/>
          <w:color w:val="000000"/>
          <w:rtl w:val="0"/>
          <w:cs w:val="0"/>
        </w:rPr>
      </w:lvl>
    </w:lvlOverride>
  </w:num>
  <w:num w:numId="16">
    <w:abstractNumId w:val="28"/>
  </w:num>
  <w:num w:numId="17">
    <w:abstractNumId w:val="4"/>
  </w:num>
  <w:num w:numId="18">
    <w:abstractNumId w:val="25"/>
    <w:lvlOverride w:ilvl="0">
      <w:lvl w:ilvl="0">
        <w:start w:val="1"/>
        <w:numFmt w:val="decimal"/>
        <w:lvlText w:val="(%1)"/>
        <w:lvlJc w:val="left"/>
        <w:pPr>
          <w:ind w:left="720" w:hanging="360"/>
        </w:pPr>
        <w:rPr>
          <w:rFonts w:ascii="Times New Roman" w:eastAsia="Times New Roman" w:hAnsi="Times New Roman" w:cs="Times New Roman" w:hint="default"/>
          <w:sz w:val="24"/>
          <w:szCs w:val="24"/>
          <w:rtl w:val="0"/>
          <w:cs w:val="0"/>
        </w:rPr>
      </w:lvl>
    </w:lvlOverride>
  </w:num>
  <w:num w:numId="19">
    <w:abstractNumId w:val="31"/>
  </w:num>
  <w:num w:numId="20">
    <w:abstractNumId w:val="19"/>
    <w:lvlOverride w:ilvl="0">
      <w:startOverride w:val="1"/>
    </w:lvlOverride>
  </w:num>
  <w:num w:numId="21">
    <w:abstractNumId w:val="19"/>
  </w:num>
  <w:num w:numId="22">
    <w:abstractNumId w:val="8"/>
    <w:lvlOverride w:ilvl="0">
      <w:startOverride w:val="1"/>
    </w:lvlOverride>
  </w:num>
  <w:num w:numId="23">
    <w:abstractNumId w:val="7"/>
  </w:num>
  <w:num w:numId="24">
    <w:abstractNumId w:val="0"/>
  </w:num>
  <w:num w:numId="25">
    <w:abstractNumId w:val="33"/>
  </w:num>
  <w:num w:numId="26">
    <w:abstractNumId w:val="12"/>
  </w:num>
  <w:num w:numId="27">
    <w:abstractNumId w:val="20"/>
  </w:num>
  <w:num w:numId="28">
    <w:abstractNumId w:val="5"/>
  </w:num>
  <w:num w:numId="29">
    <w:abstractNumId w:val="21"/>
  </w:num>
  <w:num w:numId="30">
    <w:abstractNumId w:val="22"/>
  </w:num>
  <w:num w:numId="31">
    <w:abstractNumId w:val="18"/>
  </w:num>
  <w:num w:numId="32">
    <w:abstractNumId w:val="35"/>
  </w:num>
  <w:num w:numId="33">
    <w:abstractNumId w:val="34"/>
  </w:num>
  <w:num w:numId="34">
    <w:abstractNumId w:val="16"/>
  </w:num>
  <w:num w:numId="35">
    <w:abstractNumId w:val="15"/>
  </w:num>
  <w:num w:numId="36">
    <w:abstractNumId w:val="29"/>
  </w:num>
  <w:num w:numId="37">
    <w:abstractNumId w:val="17"/>
  </w:num>
  <w:num w:numId="38">
    <w:abstractNumId w:val="2"/>
  </w:num>
  <w:num w:numId="39">
    <w:abstractNumId w:val="9"/>
  </w:num>
  <w:num w:numId="40">
    <w:abstractNumId w:val="3"/>
  </w:num>
  <w:num w:numId="41">
    <w:abstractNumId w:val="26"/>
  </w:num>
  <w:num w:numId="4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9"/>
  <w:hyphenationZone w:val="425"/>
  <w:doNotHyphenateCaps/>
  <w:characterSpacingControl w:val="doNotCompress"/>
  <w:doNotValidateAgainstSchema/>
  <w:doNotDemarcateInvalidXml/>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2644"/>
    <w:rsid w:val="00003BF3"/>
    <w:rsid w:val="00005235"/>
    <w:rsid w:val="000066CD"/>
    <w:rsid w:val="00011425"/>
    <w:rsid w:val="0001698E"/>
    <w:rsid w:val="00017051"/>
    <w:rsid w:val="00017711"/>
    <w:rsid w:val="00024359"/>
    <w:rsid w:val="00025553"/>
    <w:rsid w:val="000277C3"/>
    <w:rsid w:val="00035AD6"/>
    <w:rsid w:val="00037E1E"/>
    <w:rsid w:val="00040EC4"/>
    <w:rsid w:val="0004165C"/>
    <w:rsid w:val="000479BA"/>
    <w:rsid w:val="0005042F"/>
    <w:rsid w:val="0005682D"/>
    <w:rsid w:val="000725ED"/>
    <w:rsid w:val="00074FB0"/>
    <w:rsid w:val="0008103A"/>
    <w:rsid w:val="00084BD3"/>
    <w:rsid w:val="00087A59"/>
    <w:rsid w:val="00094983"/>
    <w:rsid w:val="0009605A"/>
    <w:rsid w:val="00096D9F"/>
    <w:rsid w:val="000A2164"/>
    <w:rsid w:val="000A57E8"/>
    <w:rsid w:val="000A6B9A"/>
    <w:rsid w:val="000B5541"/>
    <w:rsid w:val="000B6E41"/>
    <w:rsid w:val="000C3694"/>
    <w:rsid w:val="000C50F6"/>
    <w:rsid w:val="000D4F33"/>
    <w:rsid w:val="000E0B0C"/>
    <w:rsid w:val="000F130F"/>
    <w:rsid w:val="000F3590"/>
    <w:rsid w:val="000F3E10"/>
    <w:rsid w:val="000F5C50"/>
    <w:rsid w:val="000F7E7C"/>
    <w:rsid w:val="001000FE"/>
    <w:rsid w:val="001016DC"/>
    <w:rsid w:val="00102891"/>
    <w:rsid w:val="00105541"/>
    <w:rsid w:val="001075FB"/>
    <w:rsid w:val="00116EDA"/>
    <w:rsid w:val="00120515"/>
    <w:rsid w:val="001210B2"/>
    <w:rsid w:val="00122822"/>
    <w:rsid w:val="00122F7C"/>
    <w:rsid w:val="001259B5"/>
    <w:rsid w:val="001322B0"/>
    <w:rsid w:val="00133765"/>
    <w:rsid w:val="00134F3B"/>
    <w:rsid w:val="00143020"/>
    <w:rsid w:val="00145388"/>
    <w:rsid w:val="00146548"/>
    <w:rsid w:val="00147070"/>
    <w:rsid w:val="00151218"/>
    <w:rsid w:val="001532A4"/>
    <w:rsid w:val="001554E3"/>
    <w:rsid w:val="001565DA"/>
    <w:rsid w:val="001629F6"/>
    <w:rsid w:val="00171FF9"/>
    <w:rsid w:val="0017523F"/>
    <w:rsid w:val="001755F3"/>
    <w:rsid w:val="00177C7A"/>
    <w:rsid w:val="0018091A"/>
    <w:rsid w:val="00180A6E"/>
    <w:rsid w:val="001857A8"/>
    <w:rsid w:val="00185D49"/>
    <w:rsid w:val="00187A59"/>
    <w:rsid w:val="00187E62"/>
    <w:rsid w:val="0019046B"/>
    <w:rsid w:val="00190A0A"/>
    <w:rsid w:val="00195FD7"/>
    <w:rsid w:val="001963D3"/>
    <w:rsid w:val="00196590"/>
    <w:rsid w:val="0019686F"/>
    <w:rsid w:val="001A0796"/>
    <w:rsid w:val="001B476F"/>
    <w:rsid w:val="001C3B3E"/>
    <w:rsid w:val="001C3E68"/>
    <w:rsid w:val="001C4427"/>
    <w:rsid w:val="001C45B6"/>
    <w:rsid w:val="001C4F25"/>
    <w:rsid w:val="001D0140"/>
    <w:rsid w:val="001D10C4"/>
    <w:rsid w:val="001D387D"/>
    <w:rsid w:val="001D6AA4"/>
    <w:rsid w:val="001D76EA"/>
    <w:rsid w:val="001E126B"/>
    <w:rsid w:val="001F092C"/>
    <w:rsid w:val="001F553F"/>
    <w:rsid w:val="002032DE"/>
    <w:rsid w:val="00203C54"/>
    <w:rsid w:val="00204D44"/>
    <w:rsid w:val="00211148"/>
    <w:rsid w:val="002170A5"/>
    <w:rsid w:val="00220009"/>
    <w:rsid w:val="002257DA"/>
    <w:rsid w:val="002379FF"/>
    <w:rsid w:val="00242F2F"/>
    <w:rsid w:val="00251304"/>
    <w:rsid w:val="002534F2"/>
    <w:rsid w:val="0025439B"/>
    <w:rsid w:val="0025723E"/>
    <w:rsid w:val="002579F7"/>
    <w:rsid w:val="00261552"/>
    <w:rsid w:val="002622FE"/>
    <w:rsid w:val="002642D3"/>
    <w:rsid w:val="00266310"/>
    <w:rsid w:val="00267369"/>
    <w:rsid w:val="00267CEF"/>
    <w:rsid w:val="00270D5B"/>
    <w:rsid w:val="0027533F"/>
    <w:rsid w:val="002823A0"/>
    <w:rsid w:val="00283F1E"/>
    <w:rsid w:val="00286529"/>
    <w:rsid w:val="0029480E"/>
    <w:rsid w:val="002A2277"/>
    <w:rsid w:val="002A6620"/>
    <w:rsid w:val="002A7929"/>
    <w:rsid w:val="002B0CEB"/>
    <w:rsid w:val="002B15A1"/>
    <w:rsid w:val="002B2174"/>
    <w:rsid w:val="002B38B2"/>
    <w:rsid w:val="002B39D3"/>
    <w:rsid w:val="002C33E6"/>
    <w:rsid w:val="002C7098"/>
    <w:rsid w:val="002C782B"/>
    <w:rsid w:val="002D0670"/>
    <w:rsid w:val="002D183D"/>
    <w:rsid w:val="002D391C"/>
    <w:rsid w:val="002E1AE1"/>
    <w:rsid w:val="002E349B"/>
    <w:rsid w:val="002E6D0F"/>
    <w:rsid w:val="002E7FEA"/>
    <w:rsid w:val="002F0C3E"/>
    <w:rsid w:val="002F3237"/>
    <w:rsid w:val="003004F1"/>
    <w:rsid w:val="00301045"/>
    <w:rsid w:val="00305F40"/>
    <w:rsid w:val="003071B2"/>
    <w:rsid w:val="00313F8C"/>
    <w:rsid w:val="00316100"/>
    <w:rsid w:val="003259D0"/>
    <w:rsid w:val="00326998"/>
    <w:rsid w:val="00326FEB"/>
    <w:rsid w:val="00332198"/>
    <w:rsid w:val="00335C6C"/>
    <w:rsid w:val="003360D5"/>
    <w:rsid w:val="003428B0"/>
    <w:rsid w:val="00343E3C"/>
    <w:rsid w:val="00344359"/>
    <w:rsid w:val="00357884"/>
    <w:rsid w:val="00370291"/>
    <w:rsid w:val="00370971"/>
    <w:rsid w:val="00371799"/>
    <w:rsid w:val="00373469"/>
    <w:rsid w:val="00373A9C"/>
    <w:rsid w:val="00373E2B"/>
    <w:rsid w:val="003770EC"/>
    <w:rsid w:val="003816B1"/>
    <w:rsid w:val="003840C0"/>
    <w:rsid w:val="00391DC5"/>
    <w:rsid w:val="00392029"/>
    <w:rsid w:val="00393D3D"/>
    <w:rsid w:val="003951CD"/>
    <w:rsid w:val="00395729"/>
    <w:rsid w:val="00395A7A"/>
    <w:rsid w:val="00396081"/>
    <w:rsid w:val="00397410"/>
    <w:rsid w:val="003A46F4"/>
    <w:rsid w:val="003A5D5B"/>
    <w:rsid w:val="003A6F90"/>
    <w:rsid w:val="003A7A42"/>
    <w:rsid w:val="003C3EB4"/>
    <w:rsid w:val="003C3F5C"/>
    <w:rsid w:val="003C55BD"/>
    <w:rsid w:val="003C5B42"/>
    <w:rsid w:val="003D0FAF"/>
    <w:rsid w:val="003D11EE"/>
    <w:rsid w:val="003D3792"/>
    <w:rsid w:val="003D6C94"/>
    <w:rsid w:val="003E06C1"/>
    <w:rsid w:val="003E2212"/>
    <w:rsid w:val="003E24BD"/>
    <w:rsid w:val="003E61CA"/>
    <w:rsid w:val="003F4C87"/>
    <w:rsid w:val="003F5316"/>
    <w:rsid w:val="003F6928"/>
    <w:rsid w:val="003F6EE5"/>
    <w:rsid w:val="00400344"/>
    <w:rsid w:val="004005D3"/>
    <w:rsid w:val="00406128"/>
    <w:rsid w:val="00410EB1"/>
    <w:rsid w:val="00425215"/>
    <w:rsid w:val="00426D06"/>
    <w:rsid w:val="00430A36"/>
    <w:rsid w:val="004312CD"/>
    <w:rsid w:val="0043556A"/>
    <w:rsid w:val="00446B81"/>
    <w:rsid w:val="00447A93"/>
    <w:rsid w:val="0045057B"/>
    <w:rsid w:val="00456CA4"/>
    <w:rsid w:val="00457412"/>
    <w:rsid w:val="00461E38"/>
    <w:rsid w:val="00462759"/>
    <w:rsid w:val="00465E32"/>
    <w:rsid w:val="004672B6"/>
    <w:rsid w:val="00471047"/>
    <w:rsid w:val="004940B9"/>
    <w:rsid w:val="004941A4"/>
    <w:rsid w:val="004A2323"/>
    <w:rsid w:val="004A42E1"/>
    <w:rsid w:val="004C7B7C"/>
    <w:rsid w:val="004D19F0"/>
    <w:rsid w:val="004D234E"/>
    <w:rsid w:val="004D4AFD"/>
    <w:rsid w:val="004D7ACD"/>
    <w:rsid w:val="004E0906"/>
    <w:rsid w:val="004E3F6D"/>
    <w:rsid w:val="004E407F"/>
    <w:rsid w:val="004E46EA"/>
    <w:rsid w:val="004F0425"/>
    <w:rsid w:val="004F1007"/>
    <w:rsid w:val="004F7DA9"/>
    <w:rsid w:val="005054D6"/>
    <w:rsid w:val="00505D8B"/>
    <w:rsid w:val="005077D4"/>
    <w:rsid w:val="00510990"/>
    <w:rsid w:val="00511BA7"/>
    <w:rsid w:val="005170A9"/>
    <w:rsid w:val="00520388"/>
    <w:rsid w:val="00520850"/>
    <w:rsid w:val="00520B27"/>
    <w:rsid w:val="005262FC"/>
    <w:rsid w:val="00526B9A"/>
    <w:rsid w:val="00527ACD"/>
    <w:rsid w:val="005317EF"/>
    <w:rsid w:val="005347B3"/>
    <w:rsid w:val="005402C7"/>
    <w:rsid w:val="00540315"/>
    <w:rsid w:val="00543C29"/>
    <w:rsid w:val="00544A21"/>
    <w:rsid w:val="00547DE5"/>
    <w:rsid w:val="005541E2"/>
    <w:rsid w:val="0055785E"/>
    <w:rsid w:val="005609C7"/>
    <w:rsid w:val="00561887"/>
    <w:rsid w:val="00564610"/>
    <w:rsid w:val="00565F11"/>
    <w:rsid w:val="00566066"/>
    <w:rsid w:val="005675D8"/>
    <w:rsid w:val="005757E9"/>
    <w:rsid w:val="00585378"/>
    <w:rsid w:val="005859F5"/>
    <w:rsid w:val="00590362"/>
    <w:rsid w:val="005A5E87"/>
    <w:rsid w:val="005A792D"/>
    <w:rsid w:val="005A7F64"/>
    <w:rsid w:val="005B16E4"/>
    <w:rsid w:val="005B2FAD"/>
    <w:rsid w:val="005B2FD0"/>
    <w:rsid w:val="005B57DA"/>
    <w:rsid w:val="005D14D1"/>
    <w:rsid w:val="005D548D"/>
    <w:rsid w:val="005E17E9"/>
    <w:rsid w:val="005E644F"/>
    <w:rsid w:val="005F66D6"/>
    <w:rsid w:val="00600842"/>
    <w:rsid w:val="00605389"/>
    <w:rsid w:val="00616EAF"/>
    <w:rsid w:val="006315E5"/>
    <w:rsid w:val="00650C8E"/>
    <w:rsid w:val="006522FF"/>
    <w:rsid w:val="00664C5A"/>
    <w:rsid w:val="00664C8F"/>
    <w:rsid w:val="0067272D"/>
    <w:rsid w:val="00676608"/>
    <w:rsid w:val="00676E16"/>
    <w:rsid w:val="006823C3"/>
    <w:rsid w:val="00682410"/>
    <w:rsid w:val="00690BA5"/>
    <w:rsid w:val="00691D1B"/>
    <w:rsid w:val="006A13D1"/>
    <w:rsid w:val="006A1644"/>
    <w:rsid w:val="006A3E60"/>
    <w:rsid w:val="006B2E35"/>
    <w:rsid w:val="006C24AA"/>
    <w:rsid w:val="006C6262"/>
    <w:rsid w:val="006D46A8"/>
    <w:rsid w:val="006E4A3A"/>
    <w:rsid w:val="006F2C7B"/>
    <w:rsid w:val="006F6B24"/>
    <w:rsid w:val="00700402"/>
    <w:rsid w:val="00700C4F"/>
    <w:rsid w:val="00712169"/>
    <w:rsid w:val="00713DE5"/>
    <w:rsid w:val="00714D3D"/>
    <w:rsid w:val="00715C9D"/>
    <w:rsid w:val="0072172A"/>
    <w:rsid w:val="00722E60"/>
    <w:rsid w:val="007233B8"/>
    <w:rsid w:val="00731103"/>
    <w:rsid w:val="00732CB5"/>
    <w:rsid w:val="00744764"/>
    <w:rsid w:val="007449C7"/>
    <w:rsid w:val="007469D6"/>
    <w:rsid w:val="00747CE1"/>
    <w:rsid w:val="007514F9"/>
    <w:rsid w:val="007516EC"/>
    <w:rsid w:val="0075553D"/>
    <w:rsid w:val="00760074"/>
    <w:rsid w:val="00763D1D"/>
    <w:rsid w:val="0076408F"/>
    <w:rsid w:val="007647D1"/>
    <w:rsid w:val="007654A4"/>
    <w:rsid w:val="00772E65"/>
    <w:rsid w:val="007738B5"/>
    <w:rsid w:val="00773A54"/>
    <w:rsid w:val="00775E51"/>
    <w:rsid w:val="007761BD"/>
    <w:rsid w:val="00785788"/>
    <w:rsid w:val="00785F09"/>
    <w:rsid w:val="007904CE"/>
    <w:rsid w:val="0079468C"/>
    <w:rsid w:val="00795704"/>
    <w:rsid w:val="00795E99"/>
    <w:rsid w:val="007B163F"/>
    <w:rsid w:val="007B1F37"/>
    <w:rsid w:val="007B3A0D"/>
    <w:rsid w:val="007B540B"/>
    <w:rsid w:val="007B65DF"/>
    <w:rsid w:val="007B6DA9"/>
    <w:rsid w:val="007C43EE"/>
    <w:rsid w:val="007C4A55"/>
    <w:rsid w:val="007C700D"/>
    <w:rsid w:val="007D2629"/>
    <w:rsid w:val="007D467C"/>
    <w:rsid w:val="007D46EB"/>
    <w:rsid w:val="007E0F6F"/>
    <w:rsid w:val="007E4FCF"/>
    <w:rsid w:val="007E699C"/>
    <w:rsid w:val="007F038A"/>
    <w:rsid w:val="007F08DB"/>
    <w:rsid w:val="007F1090"/>
    <w:rsid w:val="007F1742"/>
    <w:rsid w:val="007F1959"/>
    <w:rsid w:val="007F3CDE"/>
    <w:rsid w:val="007F3D1E"/>
    <w:rsid w:val="007F3EF4"/>
    <w:rsid w:val="007F6303"/>
    <w:rsid w:val="007F7343"/>
    <w:rsid w:val="00802FD9"/>
    <w:rsid w:val="00803274"/>
    <w:rsid w:val="00807EAD"/>
    <w:rsid w:val="008157CA"/>
    <w:rsid w:val="008206E6"/>
    <w:rsid w:val="00821E85"/>
    <w:rsid w:val="00825905"/>
    <w:rsid w:val="00827F25"/>
    <w:rsid w:val="00830605"/>
    <w:rsid w:val="008322E7"/>
    <w:rsid w:val="00834F1F"/>
    <w:rsid w:val="008367B9"/>
    <w:rsid w:val="0083786E"/>
    <w:rsid w:val="00840438"/>
    <w:rsid w:val="00854D77"/>
    <w:rsid w:val="00860BDC"/>
    <w:rsid w:val="00863B6E"/>
    <w:rsid w:val="00863E86"/>
    <w:rsid w:val="008656B8"/>
    <w:rsid w:val="00870DB1"/>
    <w:rsid w:val="008714B4"/>
    <w:rsid w:val="008723AB"/>
    <w:rsid w:val="00872FA6"/>
    <w:rsid w:val="00874CE8"/>
    <w:rsid w:val="008760C6"/>
    <w:rsid w:val="00880FF2"/>
    <w:rsid w:val="00884619"/>
    <w:rsid w:val="00884BC8"/>
    <w:rsid w:val="00886B09"/>
    <w:rsid w:val="00892F18"/>
    <w:rsid w:val="008A05E4"/>
    <w:rsid w:val="008A204C"/>
    <w:rsid w:val="008A32E1"/>
    <w:rsid w:val="008A4F7F"/>
    <w:rsid w:val="008B34C5"/>
    <w:rsid w:val="008B3543"/>
    <w:rsid w:val="008B4061"/>
    <w:rsid w:val="008B763D"/>
    <w:rsid w:val="008C045A"/>
    <w:rsid w:val="008C102F"/>
    <w:rsid w:val="008C54C3"/>
    <w:rsid w:val="008C5855"/>
    <w:rsid w:val="008D02EA"/>
    <w:rsid w:val="008E34CA"/>
    <w:rsid w:val="008E5B95"/>
    <w:rsid w:val="008E6615"/>
    <w:rsid w:val="008E6FBF"/>
    <w:rsid w:val="008F03D0"/>
    <w:rsid w:val="008F30DE"/>
    <w:rsid w:val="00900BAA"/>
    <w:rsid w:val="00901FD1"/>
    <w:rsid w:val="00903FAA"/>
    <w:rsid w:val="009173E3"/>
    <w:rsid w:val="009212BF"/>
    <w:rsid w:val="0092472C"/>
    <w:rsid w:val="0092613D"/>
    <w:rsid w:val="00930367"/>
    <w:rsid w:val="00930373"/>
    <w:rsid w:val="0093605F"/>
    <w:rsid w:val="00940C5E"/>
    <w:rsid w:val="00946E02"/>
    <w:rsid w:val="00950572"/>
    <w:rsid w:val="0095207D"/>
    <w:rsid w:val="0096221E"/>
    <w:rsid w:val="00962E73"/>
    <w:rsid w:val="00966F96"/>
    <w:rsid w:val="00971328"/>
    <w:rsid w:val="00971C79"/>
    <w:rsid w:val="00973864"/>
    <w:rsid w:val="00974BF3"/>
    <w:rsid w:val="00981779"/>
    <w:rsid w:val="00982A75"/>
    <w:rsid w:val="00983E8E"/>
    <w:rsid w:val="0098504A"/>
    <w:rsid w:val="00985BDF"/>
    <w:rsid w:val="009928E0"/>
    <w:rsid w:val="0099619F"/>
    <w:rsid w:val="00997BE3"/>
    <w:rsid w:val="009B247C"/>
    <w:rsid w:val="009B3465"/>
    <w:rsid w:val="009C16D2"/>
    <w:rsid w:val="009C17B9"/>
    <w:rsid w:val="009C375C"/>
    <w:rsid w:val="009C3EAC"/>
    <w:rsid w:val="009C44B9"/>
    <w:rsid w:val="009D0921"/>
    <w:rsid w:val="009D255C"/>
    <w:rsid w:val="009D46CF"/>
    <w:rsid w:val="009D512D"/>
    <w:rsid w:val="009E2D3E"/>
    <w:rsid w:val="009E313C"/>
    <w:rsid w:val="009E3595"/>
    <w:rsid w:val="009E5688"/>
    <w:rsid w:val="009F005F"/>
    <w:rsid w:val="009F55AB"/>
    <w:rsid w:val="009F5957"/>
    <w:rsid w:val="009F7A46"/>
    <w:rsid w:val="009F7B1C"/>
    <w:rsid w:val="00A01294"/>
    <w:rsid w:val="00A02F9D"/>
    <w:rsid w:val="00A06D52"/>
    <w:rsid w:val="00A13A07"/>
    <w:rsid w:val="00A13C3B"/>
    <w:rsid w:val="00A2134C"/>
    <w:rsid w:val="00A2479F"/>
    <w:rsid w:val="00A31B21"/>
    <w:rsid w:val="00A34A5E"/>
    <w:rsid w:val="00A35667"/>
    <w:rsid w:val="00A37578"/>
    <w:rsid w:val="00A46FEF"/>
    <w:rsid w:val="00A61A5F"/>
    <w:rsid w:val="00A657E5"/>
    <w:rsid w:val="00A661D6"/>
    <w:rsid w:val="00A66B0A"/>
    <w:rsid w:val="00A7256E"/>
    <w:rsid w:val="00A75A0E"/>
    <w:rsid w:val="00A771B4"/>
    <w:rsid w:val="00A77669"/>
    <w:rsid w:val="00A800F4"/>
    <w:rsid w:val="00A9063F"/>
    <w:rsid w:val="00A91EEA"/>
    <w:rsid w:val="00A9496A"/>
    <w:rsid w:val="00AA26C9"/>
    <w:rsid w:val="00AA317A"/>
    <w:rsid w:val="00AA3AF2"/>
    <w:rsid w:val="00AB1604"/>
    <w:rsid w:val="00AB6828"/>
    <w:rsid w:val="00AC0FDE"/>
    <w:rsid w:val="00AC4671"/>
    <w:rsid w:val="00AC5E8C"/>
    <w:rsid w:val="00AD2461"/>
    <w:rsid w:val="00AD3068"/>
    <w:rsid w:val="00AD45B6"/>
    <w:rsid w:val="00AD673F"/>
    <w:rsid w:val="00AE05FB"/>
    <w:rsid w:val="00AE0C5E"/>
    <w:rsid w:val="00AE2EE2"/>
    <w:rsid w:val="00AF1975"/>
    <w:rsid w:val="00AF4C6D"/>
    <w:rsid w:val="00AF54A7"/>
    <w:rsid w:val="00AF694B"/>
    <w:rsid w:val="00B02F18"/>
    <w:rsid w:val="00B034A8"/>
    <w:rsid w:val="00B0538A"/>
    <w:rsid w:val="00B0560C"/>
    <w:rsid w:val="00B12B36"/>
    <w:rsid w:val="00B159B8"/>
    <w:rsid w:val="00B20FE6"/>
    <w:rsid w:val="00B2105E"/>
    <w:rsid w:val="00B21741"/>
    <w:rsid w:val="00B23A15"/>
    <w:rsid w:val="00B315AD"/>
    <w:rsid w:val="00B3318E"/>
    <w:rsid w:val="00B416E0"/>
    <w:rsid w:val="00B47F27"/>
    <w:rsid w:val="00B52FBB"/>
    <w:rsid w:val="00B557FF"/>
    <w:rsid w:val="00B646F2"/>
    <w:rsid w:val="00B65F81"/>
    <w:rsid w:val="00B67891"/>
    <w:rsid w:val="00B71EDE"/>
    <w:rsid w:val="00B733AC"/>
    <w:rsid w:val="00B741A3"/>
    <w:rsid w:val="00B75293"/>
    <w:rsid w:val="00B75D22"/>
    <w:rsid w:val="00B769BE"/>
    <w:rsid w:val="00B77A59"/>
    <w:rsid w:val="00B800AD"/>
    <w:rsid w:val="00B80698"/>
    <w:rsid w:val="00B83A9B"/>
    <w:rsid w:val="00B865D8"/>
    <w:rsid w:val="00B871D4"/>
    <w:rsid w:val="00B9022E"/>
    <w:rsid w:val="00B96B21"/>
    <w:rsid w:val="00BA3CD4"/>
    <w:rsid w:val="00BB0ADE"/>
    <w:rsid w:val="00BB7EC7"/>
    <w:rsid w:val="00BD6382"/>
    <w:rsid w:val="00BE29AF"/>
    <w:rsid w:val="00BE3D21"/>
    <w:rsid w:val="00BE6469"/>
    <w:rsid w:val="00BF1D01"/>
    <w:rsid w:val="00BF7F76"/>
    <w:rsid w:val="00C0067C"/>
    <w:rsid w:val="00C013F8"/>
    <w:rsid w:val="00C028FE"/>
    <w:rsid w:val="00C05338"/>
    <w:rsid w:val="00C07C04"/>
    <w:rsid w:val="00C10356"/>
    <w:rsid w:val="00C1126D"/>
    <w:rsid w:val="00C114C1"/>
    <w:rsid w:val="00C11605"/>
    <w:rsid w:val="00C12C4C"/>
    <w:rsid w:val="00C14150"/>
    <w:rsid w:val="00C14906"/>
    <w:rsid w:val="00C17EE2"/>
    <w:rsid w:val="00C21681"/>
    <w:rsid w:val="00C2170F"/>
    <w:rsid w:val="00C21AEB"/>
    <w:rsid w:val="00C41F71"/>
    <w:rsid w:val="00C43BF4"/>
    <w:rsid w:val="00C43F56"/>
    <w:rsid w:val="00C44089"/>
    <w:rsid w:val="00C45061"/>
    <w:rsid w:val="00C47B22"/>
    <w:rsid w:val="00C51474"/>
    <w:rsid w:val="00C52ED7"/>
    <w:rsid w:val="00C57296"/>
    <w:rsid w:val="00C607E6"/>
    <w:rsid w:val="00C6355E"/>
    <w:rsid w:val="00C63994"/>
    <w:rsid w:val="00C67FD1"/>
    <w:rsid w:val="00C75029"/>
    <w:rsid w:val="00C7557F"/>
    <w:rsid w:val="00C75E09"/>
    <w:rsid w:val="00C85FBA"/>
    <w:rsid w:val="00C93D18"/>
    <w:rsid w:val="00C94C96"/>
    <w:rsid w:val="00CA2C6E"/>
    <w:rsid w:val="00CA409C"/>
    <w:rsid w:val="00CA478D"/>
    <w:rsid w:val="00CA5F48"/>
    <w:rsid w:val="00CB219D"/>
    <w:rsid w:val="00CB55FE"/>
    <w:rsid w:val="00CB5D15"/>
    <w:rsid w:val="00CB6EC1"/>
    <w:rsid w:val="00CC1A28"/>
    <w:rsid w:val="00CC3258"/>
    <w:rsid w:val="00CC59C5"/>
    <w:rsid w:val="00CC6907"/>
    <w:rsid w:val="00CC6B38"/>
    <w:rsid w:val="00CD4F30"/>
    <w:rsid w:val="00CD70A5"/>
    <w:rsid w:val="00CD7851"/>
    <w:rsid w:val="00CE15D8"/>
    <w:rsid w:val="00CE1999"/>
    <w:rsid w:val="00CE336E"/>
    <w:rsid w:val="00CE368D"/>
    <w:rsid w:val="00CE38CF"/>
    <w:rsid w:val="00CF0E3B"/>
    <w:rsid w:val="00CF161D"/>
    <w:rsid w:val="00CF65DB"/>
    <w:rsid w:val="00CF7296"/>
    <w:rsid w:val="00D04E47"/>
    <w:rsid w:val="00D05C75"/>
    <w:rsid w:val="00D113BD"/>
    <w:rsid w:val="00D15FD7"/>
    <w:rsid w:val="00D16379"/>
    <w:rsid w:val="00D163C2"/>
    <w:rsid w:val="00D30B81"/>
    <w:rsid w:val="00D3609B"/>
    <w:rsid w:val="00D3750A"/>
    <w:rsid w:val="00D44CFE"/>
    <w:rsid w:val="00D60A41"/>
    <w:rsid w:val="00D61D89"/>
    <w:rsid w:val="00D65628"/>
    <w:rsid w:val="00D67EAF"/>
    <w:rsid w:val="00D77DFB"/>
    <w:rsid w:val="00D77EBC"/>
    <w:rsid w:val="00D82182"/>
    <w:rsid w:val="00D82F9E"/>
    <w:rsid w:val="00D8445E"/>
    <w:rsid w:val="00D84613"/>
    <w:rsid w:val="00D84A49"/>
    <w:rsid w:val="00D8746D"/>
    <w:rsid w:val="00D90267"/>
    <w:rsid w:val="00D920A6"/>
    <w:rsid w:val="00D968E4"/>
    <w:rsid w:val="00DA0F6C"/>
    <w:rsid w:val="00DA268D"/>
    <w:rsid w:val="00DA6C38"/>
    <w:rsid w:val="00DA782E"/>
    <w:rsid w:val="00DB1647"/>
    <w:rsid w:val="00DB1CB7"/>
    <w:rsid w:val="00DB20F3"/>
    <w:rsid w:val="00DB2576"/>
    <w:rsid w:val="00DB50C0"/>
    <w:rsid w:val="00DC03A1"/>
    <w:rsid w:val="00DC141A"/>
    <w:rsid w:val="00DC328B"/>
    <w:rsid w:val="00DD0053"/>
    <w:rsid w:val="00DD0632"/>
    <w:rsid w:val="00DD29C2"/>
    <w:rsid w:val="00DE14C8"/>
    <w:rsid w:val="00DE19F3"/>
    <w:rsid w:val="00DF275A"/>
    <w:rsid w:val="00DF5A4D"/>
    <w:rsid w:val="00DF68F5"/>
    <w:rsid w:val="00E0274C"/>
    <w:rsid w:val="00E03175"/>
    <w:rsid w:val="00E13B07"/>
    <w:rsid w:val="00E13EF4"/>
    <w:rsid w:val="00E15086"/>
    <w:rsid w:val="00E158AE"/>
    <w:rsid w:val="00E16EF5"/>
    <w:rsid w:val="00E20F2A"/>
    <w:rsid w:val="00E21623"/>
    <w:rsid w:val="00E218ED"/>
    <w:rsid w:val="00E267B1"/>
    <w:rsid w:val="00E2704A"/>
    <w:rsid w:val="00E33AD6"/>
    <w:rsid w:val="00E37D9A"/>
    <w:rsid w:val="00E429E7"/>
    <w:rsid w:val="00E471DD"/>
    <w:rsid w:val="00E5186B"/>
    <w:rsid w:val="00E61C67"/>
    <w:rsid w:val="00E61DA6"/>
    <w:rsid w:val="00E636E6"/>
    <w:rsid w:val="00E6537B"/>
    <w:rsid w:val="00E67CA5"/>
    <w:rsid w:val="00E73E10"/>
    <w:rsid w:val="00E74214"/>
    <w:rsid w:val="00E74CDB"/>
    <w:rsid w:val="00E83767"/>
    <w:rsid w:val="00E84812"/>
    <w:rsid w:val="00E92C78"/>
    <w:rsid w:val="00E96A66"/>
    <w:rsid w:val="00E97816"/>
    <w:rsid w:val="00EA00E9"/>
    <w:rsid w:val="00EC53A8"/>
    <w:rsid w:val="00ED01F6"/>
    <w:rsid w:val="00ED3C66"/>
    <w:rsid w:val="00EE2DBF"/>
    <w:rsid w:val="00EF1AF2"/>
    <w:rsid w:val="00EF28F0"/>
    <w:rsid w:val="00EF3C03"/>
    <w:rsid w:val="00F01A74"/>
    <w:rsid w:val="00F06275"/>
    <w:rsid w:val="00F112D0"/>
    <w:rsid w:val="00F1700E"/>
    <w:rsid w:val="00F1708D"/>
    <w:rsid w:val="00F1773E"/>
    <w:rsid w:val="00F23997"/>
    <w:rsid w:val="00F246E3"/>
    <w:rsid w:val="00F25D54"/>
    <w:rsid w:val="00F273BE"/>
    <w:rsid w:val="00F275B2"/>
    <w:rsid w:val="00F36290"/>
    <w:rsid w:val="00F36516"/>
    <w:rsid w:val="00F37776"/>
    <w:rsid w:val="00F44279"/>
    <w:rsid w:val="00F46B28"/>
    <w:rsid w:val="00F51F3D"/>
    <w:rsid w:val="00F529A3"/>
    <w:rsid w:val="00F535FC"/>
    <w:rsid w:val="00F66179"/>
    <w:rsid w:val="00F66A63"/>
    <w:rsid w:val="00F73114"/>
    <w:rsid w:val="00F747B3"/>
    <w:rsid w:val="00F7488A"/>
    <w:rsid w:val="00F74A35"/>
    <w:rsid w:val="00F81148"/>
    <w:rsid w:val="00F815BB"/>
    <w:rsid w:val="00F82C95"/>
    <w:rsid w:val="00F8448A"/>
    <w:rsid w:val="00F92E30"/>
    <w:rsid w:val="00F94CB3"/>
    <w:rsid w:val="00F94FAD"/>
    <w:rsid w:val="00FA25AF"/>
    <w:rsid w:val="00FB0162"/>
    <w:rsid w:val="00FB2C88"/>
    <w:rsid w:val="00FB7C0B"/>
    <w:rsid w:val="00FC0628"/>
    <w:rsid w:val="00FC1CAF"/>
    <w:rsid w:val="00FD10DD"/>
    <w:rsid w:val="00FD48DC"/>
    <w:rsid w:val="00FD5C57"/>
    <w:rsid w:val="00FE0180"/>
    <w:rsid w:val="00FE27E8"/>
    <w:rsid w:val="00FE3761"/>
    <w:rsid w:val="00FE7E83"/>
    <w:rsid w:val="00FF03EE"/>
    <w:rsid w:val="00FF161B"/>
    <w:rsid w:val="00FF3415"/>
    <w:rsid w:val="00FF3679"/>
    <w:rsid w:val="00FF440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469"/>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paragraph" w:styleId="Heading5">
    <w:name w:val="heading 5"/>
    <w:basedOn w:val="Normal"/>
    <w:next w:val="Normal"/>
    <w:link w:val="Nadpis5Char"/>
    <w:uiPriority w:val="99"/>
    <w:qFormat/>
    <w:rsid w:val="005757E9"/>
    <w:pPr>
      <w:spacing w:before="240" w:after="60"/>
      <w:jc w:val="left"/>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pPr>
      <w:jc w:val="left"/>
    </w:pPr>
    <w:rPr>
      <w:sz w:val="20"/>
      <w:szCs w:val="20"/>
    </w:rPr>
  </w:style>
  <w:style w:type="character" w:customStyle="1" w:styleId="TextpoznmkypodiarouChar">
    <w:name w:val="Text poznámky pod čiarou Char"/>
    <w:basedOn w:val="DefaultParagraphFont"/>
    <w:link w:val="FootnoteText"/>
    <w:uiPriority w:val="99"/>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character" w:customStyle="1" w:styleId="tw4winMark">
    <w:name w:val="tw4winMark"/>
    <w:uiPriority w:val="99"/>
    <w:rsid w:val="00F273BE"/>
    <w:rPr>
      <w:rFonts w:ascii="Courier New" w:hAnsi="Courier New" w:cs="Courier New"/>
      <w:vanish/>
      <w:color w:val="800080"/>
      <w:sz w:val="24"/>
      <w:vertAlign w:val="subscript"/>
    </w:rPr>
  </w:style>
  <w:style w:type="paragraph" w:customStyle="1" w:styleId="BodyText21">
    <w:name w:val="Body Text 21"/>
    <w:basedOn w:val="Normal"/>
    <w:uiPriority w:val="99"/>
    <w:rsid w:val="00CC6B38"/>
    <w:pPr>
      <w:autoSpaceDE/>
      <w:autoSpaceDN/>
      <w:spacing w:before="120" w:line="240" w:lineRule="atLeast"/>
      <w:jc w:val="both"/>
    </w:pPr>
    <w:rPr>
      <w:sz w:val="20"/>
      <w:szCs w:val="20"/>
    </w:rPr>
  </w:style>
  <w:style w:type="paragraph" w:styleId="BodyText">
    <w:name w:val="Body Text"/>
    <w:basedOn w:val="Normal"/>
    <w:link w:val="ZkladntextChar"/>
    <w:uiPriority w:val="99"/>
    <w:rsid w:val="00CC6B38"/>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customStyle="1" w:styleId="Dtumvpredpise">
    <w:name w:val="Dátum v predpise"/>
    <w:basedOn w:val="Normal"/>
    <w:uiPriority w:val="99"/>
    <w:rsid w:val="001C4427"/>
    <w:pPr>
      <w:widowControl w:val="0"/>
      <w:autoSpaceDE/>
      <w:autoSpaceDN/>
      <w:spacing w:before="120" w:after="120"/>
      <w:jc w:val="center"/>
    </w:pPr>
    <w:rPr>
      <w:rFonts w:ascii="Arial" w:hAnsi="Arial"/>
      <w:spacing w:val="20"/>
      <w:sz w:val="28"/>
      <w:szCs w:val="20"/>
      <w:lang w:eastAsia="cs-CZ"/>
    </w:rPr>
  </w:style>
  <w:style w:type="paragraph" w:customStyle="1" w:styleId="Odstavecseseznamem">
    <w:name w:val="Odstavec se seznamem"/>
    <w:basedOn w:val="Normal"/>
    <w:uiPriority w:val="99"/>
    <w:rsid w:val="00971C79"/>
    <w:pPr>
      <w:autoSpaceDE/>
      <w:autoSpaceDN/>
      <w:ind w:left="708"/>
      <w:jc w:val="left"/>
    </w:pPr>
  </w:style>
  <w:style w:type="paragraph" w:customStyle="1" w:styleId="Textparagrafu">
    <w:name w:val="Text paragrafu"/>
    <w:basedOn w:val="Normal"/>
    <w:uiPriority w:val="99"/>
    <w:rsid w:val="00DD0053"/>
    <w:pPr>
      <w:autoSpaceDE/>
      <w:autoSpaceDN/>
      <w:spacing w:before="240"/>
      <w:ind w:firstLine="425"/>
      <w:jc w:val="both"/>
      <w:outlineLvl w:val="5"/>
    </w:pPr>
    <w:rPr>
      <w:szCs w:val="20"/>
      <w:lang w:val="cs-CZ"/>
    </w:rPr>
  </w:style>
  <w:style w:type="paragraph" w:styleId="BodyTextIndent3">
    <w:name w:val="Body Text Indent 3"/>
    <w:basedOn w:val="Normal"/>
    <w:link w:val="Zarkazkladnhotextu3Char"/>
    <w:uiPriority w:val="99"/>
    <w:rsid w:val="00BB7EC7"/>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odyTextIndent">
    <w:name w:val="Body Text Indent"/>
    <w:basedOn w:val="Normal"/>
    <w:link w:val="ZarkazkladnhotextuChar"/>
    <w:uiPriority w:val="99"/>
    <w:rsid w:val="0008103A"/>
    <w:pPr>
      <w:spacing w:after="120"/>
      <w:ind w:left="283"/>
      <w:jc w:val="left"/>
    </w:p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customStyle="1" w:styleId="DefinitionTerm">
    <w:name w:val="Definition Term"/>
    <w:basedOn w:val="Normal"/>
    <w:next w:val="Normal"/>
    <w:uiPriority w:val="99"/>
    <w:rsid w:val="0008103A"/>
    <w:pPr>
      <w:autoSpaceDE/>
      <w:autoSpaceDN/>
      <w:jc w:val="left"/>
    </w:pPr>
    <w:rPr>
      <w:szCs w:val="20"/>
      <w:lang w:val="cs-CZ"/>
    </w:rPr>
  </w:style>
  <w:style w:type="paragraph" w:customStyle="1" w:styleId="Default">
    <w:name w:val="Default"/>
    <w:uiPriority w:val="99"/>
    <w:rsid w:val="002D183D"/>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paragraph" w:customStyle="1" w:styleId="CM4">
    <w:name w:val="CM4"/>
    <w:basedOn w:val="Default"/>
    <w:next w:val="Default"/>
    <w:uiPriority w:val="99"/>
    <w:rsid w:val="00564610"/>
    <w:pPr>
      <w:jc w:val="left"/>
    </w:pPr>
    <w:rPr>
      <w:color w:val="auto"/>
    </w:rPr>
  </w:style>
  <w:style w:type="character" w:styleId="CommentReference">
    <w:name w:val="annotation reference"/>
    <w:basedOn w:val="DefaultParagraphFont"/>
    <w:uiPriority w:val="99"/>
    <w:rsid w:val="00E61DA6"/>
    <w:rPr>
      <w:rFonts w:cs="Times New Roman"/>
      <w:sz w:val="16"/>
      <w:rtl w:val="0"/>
      <w:cs w:val="0"/>
    </w:rPr>
  </w:style>
  <w:style w:type="paragraph" w:styleId="BalloonText">
    <w:name w:val="Balloon Text"/>
    <w:basedOn w:val="Normal"/>
    <w:link w:val="TextbublinyChar"/>
    <w:uiPriority w:val="99"/>
    <w:semiHidden/>
    <w:unhideWhenUsed/>
    <w:rsid w:val="00FF3415"/>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FF3415"/>
    <w:rPr>
      <w:rFonts w:ascii="Segoe UI" w:hAnsi="Segoe UI" w:cs="Segoe UI"/>
      <w:sz w:val="18"/>
      <w:szCs w:val="18"/>
      <w:rtl w:val="0"/>
      <w:cs w:val="0"/>
    </w:rPr>
  </w:style>
  <w:style w:type="paragraph" w:customStyle="1" w:styleId="Standard">
    <w:name w:val="Standard"/>
    <w:uiPriority w:val="99"/>
    <w:rsid w:val="00E97816"/>
    <w:pPr>
      <w:framePr w:wrap="auto"/>
      <w:widowControl/>
      <w:suppressAutoHyphens/>
      <w:autoSpaceDE/>
      <w:autoSpaceDN w:val="0"/>
      <w:adjustRightInd/>
      <w:spacing w:after="200" w:line="276" w:lineRule="auto"/>
      <w:ind w:left="0" w:right="0"/>
      <w:jc w:val="left"/>
      <w:textAlignment w:val="baseline"/>
    </w:pPr>
    <w:rPr>
      <w:rFonts w:ascii="Calibri" w:hAnsi="Calibri" w:cs="Calibri"/>
      <w:kern w:val="3"/>
      <w:sz w:val="22"/>
      <w:szCs w:val="22"/>
      <w:rtl w:val="0"/>
      <w:cs w:val="0"/>
      <w:lang w:val="sk-SK" w:eastAsia="zh-CN" w:bidi="ar-SA"/>
    </w:rPr>
  </w:style>
  <w:style w:type="paragraph" w:customStyle="1" w:styleId="Footnote">
    <w:name w:val="Footnote"/>
    <w:basedOn w:val="Standard"/>
    <w:rsid w:val="00E97816"/>
    <w:pPr>
      <w:spacing w:after="0" w:line="240" w:lineRule="auto"/>
      <w:jc w:val="left"/>
    </w:pPr>
    <w:rPr>
      <w:rFonts w:ascii="Times New Roman" w:hAnsi="Times New Roman" w:cs="Times New Roman"/>
      <w:sz w:val="20"/>
      <w:szCs w:val="20"/>
    </w:rPr>
  </w:style>
  <w:style w:type="character" w:customStyle="1" w:styleId="FootnoteSymbol">
    <w:name w:val="Footnote Symbol"/>
    <w:rsid w:val="00E97816"/>
    <w:rPr>
      <w:position w:val="0"/>
      <w:vertAlign w:val="superscript"/>
    </w:rPr>
  </w:style>
  <w:style w:type="paragraph" w:styleId="NormalWeb">
    <w:name w:val="Normal (Web)"/>
    <w:basedOn w:val="Standard"/>
    <w:uiPriority w:val="99"/>
    <w:rsid w:val="00CB55FE"/>
    <w:pPr>
      <w:spacing w:before="280" w:after="119" w:line="240" w:lineRule="auto"/>
      <w:jc w:val="left"/>
    </w:pPr>
    <w:rPr>
      <w:rFonts w:ascii="Times New Roman" w:hAnsi="Times New Roman" w:cs="Times New Roman"/>
      <w:color w:val="000000"/>
      <w:sz w:val="24"/>
      <w:szCs w:val="24"/>
    </w:rPr>
  </w:style>
  <w:style w:type="character" w:customStyle="1" w:styleId="TextpoznmkypodiarouChar1">
    <w:name w:val="Text poznámky pod čiarou Char1"/>
    <w:locked/>
    <w:rsid w:val="00AC5E8C"/>
    <w:rPr>
      <w:rFonts w:ascii="Times New Roman" w:hAnsi="Times New Roman" w:cs="Times New Roman"/>
      <w:sz w:val="20"/>
      <w:lang w:val="x-none" w:eastAsia="zh-CN"/>
    </w:rPr>
  </w:style>
  <w:style w:type="paragraph" w:styleId="ListParagraph">
    <w:name w:val="List Paragraph"/>
    <w:basedOn w:val="Normal"/>
    <w:link w:val="OdsekzoznamuChar"/>
    <w:uiPriority w:val="34"/>
    <w:qFormat/>
    <w:rsid w:val="009212BF"/>
    <w:pPr>
      <w:ind w:left="708"/>
      <w:jc w:val="left"/>
    </w:pPr>
  </w:style>
  <w:style w:type="paragraph" w:customStyle="1" w:styleId="titulok">
    <w:name w:val="titulok"/>
    <w:basedOn w:val="Normal"/>
    <w:rsid w:val="00973864"/>
    <w:pPr>
      <w:autoSpaceDE/>
      <w:autoSpaceDN/>
      <w:spacing w:before="100" w:beforeAutospacing="1" w:after="100" w:afterAutospacing="1"/>
      <w:jc w:val="center"/>
    </w:pPr>
    <w:rPr>
      <w:rFonts w:ascii="Arial" w:hAnsi="Arial" w:cs="Arial"/>
      <w:b/>
      <w:bCs/>
      <w:color w:val="007060"/>
    </w:rPr>
  </w:style>
  <w:style w:type="paragraph" w:customStyle="1" w:styleId="Odsekzoznamu2">
    <w:name w:val="Odsek zoznamu2"/>
    <w:basedOn w:val="Normal"/>
    <w:uiPriority w:val="99"/>
    <w:rsid w:val="00F66A63"/>
    <w:pPr>
      <w:suppressAutoHyphens/>
      <w:autoSpaceDE/>
      <w:autoSpaceDN/>
      <w:spacing w:after="200" w:line="276" w:lineRule="auto"/>
      <w:ind w:left="720"/>
      <w:contextualSpacing/>
      <w:jc w:val="left"/>
    </w:pPr>
    <w:rPr>
      <w:rFonts w:ascii="Calibri" w:hAnsi="Calibri"/>
      <w:sz w:val="22"/>
      <w:szCs w:val="22"/>
      <w:lang w:eastAsia="zh-CN"/>
    </w:rPr>
  </w:style>
  <w:style w:type="character" w:styleId="EndnoteReference">
    <w:name w:val="endnote reference"/>
    <w:basedOn w:val="DefaultParagraphFont"/>
    <w:uiPriority w:val="99"/>
    <w:rsid w:val="003C3F5C"/>
    <w:rPr>
      <w:rFonts w:cs="Times New Roman"/>
      <w:vertAlign w:val="superscript"/>
      <w:rtl w:val="0"/>
      <w:cs w:val="0"/>
    </w:rPr>
  </w:style>
  <w:style w:type="character" w:customStyle="1" w:styleId="OdsekzoznamuChar">
    <w:name w:val="Odsek zoznamu Char"/>
    <w:link w:val="ListParagraph"/>
    <w:uiPriority w:val="34"/>
    <w:locked/>
    <w:rsid w:val="00074FB0"/>
    <w:rPr>
      <w:sz w:val="24"/>
    </w:rPr>
  </w:style>
  <w:style w:type="character" w:styleId="Hyperlink">
    <w:name w:val="Hyperlink"/>
    <w:basedOn w:val="DefaultParagraphFont"/>
    <w:uiPriority w:val="99"/>
    <w:unhideWhenUsed/>
    <w:rsid w:val="00074FB0"/>
    <w:rPr>
      <w:rFonts w:cs="Times New Roman"/>
      <w:color w:val="0000FF"/>
      <w:u w:val="single"/>
      <w:rtl w:val="0"/>
      <w:cs w:val="0"/>
    </w:rPr>
  </w:style>
  <w:style w:type="character" w:customStyle="1" w:styleId="markedcontent">
    <w:name w:val="markedcontent"/>
    <w:rsid w:val="00C52ED7"/>
  </w:style>
  <w:style w:type="paragraph" w:styleId="CommentText">
    <w:name w:val="annotation text"/>
    <w:basedOn w:val="Normal"/>
    <w:link w:val="TextkomentraChar"/>
    <w:uiPriority w:val="99"/>
    <w:semiHidden/>
    <w:unhideWhenUsed/>
    <w:rsid w:val="00326998"/>
    <w:pPr>
      <w:jc w:val="left"/>
    </w:pPr>
    <w:rPr>
      <w:sz w:val="20"/>
      <w:szCs w:val="20"/>
    </w:rPr>
  </w:style>
  <w:style w:type="character" w:customStyle="1" w:styleId="TextkomentraChar">
    <w:name w:val="Text komentára Char"/>
    <w:basedOn w:val="DefaultParagraphFont"/>
    <w:link w:val="CommentText"/>
    <w:uiPriority w:val="99"/>
    <w:semiHidden/>
    <w:locked/>
    <w:rsid w:val="00326998"/>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326998"/>
    <w:pPr>
      <w:jc w:val="left"/>
    </w:pPr>
    <w:rPr>
      <w:b/>
      <w:bCs/>
    </w:rPr>
  </w:style>
  <w:style w:type="character" w:customStyle="1" w:styleId="PredmetkomentraChar">
    <w:name w:val="Predmet komentára Char"/>
    <w:basedOn w:val="TextkomentraChar"/>
    <w:link w:val="CommentSubject"/>
    <w:uiPriority w:val="99"/>
    <w:semiHidden/>
    <w:locked/>
    <w:rsid w:val="00326998"/>
    <w:rPr>
      <w:b/>
      <w:bCs/>
    </w:rPr>
  </w:style>
  <w:style w:type="numbering" w:customStyle="1" w:styleId="WW8Num57">
    <w:name w:val="WW8Num57"/>
    <w:basedOn w:val="NoList"/>
    <w:pPr>
      <w:numPr>
        <w:numId w:val="6"/>
      </w:numPr>
    </w:pPr>
  </w:style>
  <w:style w:type="numbering" w:customStyle="1" w:styleId="WW8Num14">
    <w:name w:val="WW8Num14"/>
    <w:basedOn w:val="NoList"/>
    <w:pPr>
      <w:numPr>
        <w:numId w:val="17"/>
      </w:numPr>
    </w:pPr>
  </w:style>
  <w:style w:type="numbering" w:customStyle="1" w:styleId="WW8Num94">
    <w:name w:val="WW8Num94"/>
    <w:basedOn w:val="NoList"/>
    <w:pPr>
      <w:numPr>
        <w:numId w:val="22"/>
      </w:numPr>
    </w:pPr>
  </w:style>
  <w:style w:type="numbering" w:customStyle="1" w:styleId="WW8Num98">
    <w:name w:val="WW8Num98"/>
    <w:basedOn w:val="NoList"/>
    <w:pPr>
      <w:numPr>
        <w:numId w:val="7"/>
      </w:numPr>
    </w:pPr>
  </w:style>
  <w:style w:type="numbering" w:customStyle="1" w:styleId="WW8Num122">
    <w:name w:val="WW8Num122"/>
    <w:basedOn w:val="NoList"/>
    <w:pPr>
      <w:numPr>
        <w:numId w:val="4"/>
      </w:numPr>
    </w:pPr>
  </w:style>
  <w:style w:type="numbering" w:customStyle="1" w:styleId="WW8Num83">
    <w:name w:val="WW8Num83"/>
    <w:basedOn w:val="NoList"/>
    <w:pPr>
      <w:numPr>
        <w:numId w:val="21"/>
      </w:numPr>
    </w:pPr>
  </w:style>
  <w:style w:type="numbering" w:customStyle="1" w:styleId="WW8Num37">
    <w:name w:val="WW8Num37"/>
    <w:basedOn w:val="NoList"/>
    <w:pPr>
      <w:numPr>
        <w:numId w:val="15"/>
      </w:numPr>
    </w:pPr>
  </w:style>
  <w:style w:type="numbering" w:customStyle="1" w:styleId="WW8Num129">
    <w:name w:val="WW8Num129"/>
    <w:basedOn w:val="NoList"/>
    <w:pPr>
      <w:numPr>
        <w:numId w:val="18"/>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 TargetMode="External" /><Relationship Id="rId7" Type="http://schemas.openxmlformats.org/officeDocument/2006/relationships/hyperlink" Target="https://www.slov-lex.sk/pravne-predpisy/SK/ZZ/2018/382/20190101.html" TargetMode="External" /><Relationship Id="rId8" Type="http://schemas.openxmlformats.org/officeDocument/2006/relationships/hyperlink" Target="https://www.slov-lex.sk/pravne-predpisy/SK/ZZ/2013/39/20211101" TargetMode="External" /><Relationship Id="rId9" Type="http://schemas.openxmlformats.org/officeDocument/2006/relationships/hyperlink" Target="https://www.slov-lex.sk/pravne-predpisy/SK/ZZ/2015/79/"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F90BC-00EA-406B-B558-B1735CB51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59</TotalTime>
  <Pages>27</Pages>
  <Words>6014</Words>
  <Characters>34283</Characters>
  <Application>Microsoft Office Word</Application>
  <DocSecurity>0</DocSecurity>
  <Lines>0</Lines>
  <Paragraphs>0</Paragraphs>
  <ScaleCrop>false</ScaleCrop>
  <Company>ÚV SR</Company>
  <LinksUpToDate>false</LinksUpToDate>
  <CharactersWithSpaces>40217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Smažáková Janette</cp:lastModifiedBy>
  <cp:revision>8</cp:revision>
  <cp:lastPrinted>2014-12-11T14:37:00Z</cp:lastPrinted>
  <dcterms:created xsi:type="dcterms:W3CDTF">2023-05-04T14:45:00Z</dcterms:created>
  <dcterms:modified xsi:type="dcterms:W3CDTF">2023-05-31T14:00:00Z</dcterms:modified>
</cp:coreProperties>
</file>