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4BF" w:rsidRDefault="005204BF" w:rsidP="0052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5204BF" w:rsidRPr="006045CB" w:rsidRDefault="005204BF" w:rsidP="0052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5204BF" w:rsidRPr="00B043B4" w:rsidRDefault="005204BF" w:rsidP="005204BF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5204BF" w:rsidRPr="00B043B4" w:rsidTr="007F6E66">
        <w:tc>
          <w:tcPr>
            <w:tcW w:w="9180" w:type="dxa"/>
            <w:gridSpan w:val="11"/>
            <w:tcBorders>
              <w:bottom w:val="single" w:sz="4" w:space="0" w:color="FFFFFF" w:themeColor="background1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bottom w:val="single" w:sz="4" w:space="0" w:color="FFFFFF" w:themeColor="background1"/>
            </w:tcBorders>
            <w:shd w:val="clear" w:color="auto" w:fill="E2E2E2"/>
          </w:tcPr>
          <w:p w:rsidR="005204BF" w:rsidRPr="00B043B4" w:rsidRDefault="005204BF" w:rsidP="007F6E66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A32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Zákon, ktorým sa mení a dopĺňa zákon č. 422/2015 Z. z. o uznávaní dokladov o vzdelaní a o uznávaní odborných kvalifikácií a o zmene a doplnení niektorých zákonov v znení neskorších predpisov</w:t>
            </w: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5204BF" w:rsidRPr="00B043B4" w:rsidRDefault="005204BF" w:rsidP="007F6E66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04BF" w:rsidRPr="00D053FB" w:rsidRDefault="005204BF" w:rsidP="007F6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053F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Ministerstvo školstva, vedy, výskumu a športu Slovenskej republiky</w:t>
            </w: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5204BF" w:rsidRPr="00B043B4" w:rsidRDefault="005204BF" w:rsidP="007F6E66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5204BF" w:rsidRPr="00B043B4" w:rsidTr="007F6E66">
        <w:tc>
          <w:tcPr>
            <w:tcW w:w="4212" w:type="dxa"/>
            <w:gridSpan w:val="2"/>
            <w:vMerge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5204BF" w:rsidRPr="00B043B4" w:rsidRDefault="005204BF" w:rsidP="007F6E66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5204BF" w:rsidRPr="00B043B4" w:rsidTr="007F6E66">
        <w:tc>
          <w:tcPr>
            <w:tcW w:w="4212" w:type="dxa"/>
            <w:gridSpan w:val="2"/>
            <w:vMerge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5204BF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204BF" w:rsidRPr="00B043B4" w:rsidRDefault="005204BF" w:rsidP="007F6E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2FA7">
              <w:rPr>
                <w:rFonts w:ascii="Times New Roman" w:eastAsia="Times New Roman" w:hAnsi="Times New Roman" w:cs="Times New Roman"/>
                <w:sz w:val="20"/>
                <w:lang w:eastAsia="sk-SK"/>
              </w:rPr>
              <w:t>Smernica Európskeho parlamentu a Rady 2005/36/ES zo 7. septembra 2005 o uznávaní odborných kvalifikácií (Ú. v. EÚ L 255, 30. 9. 2005) v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platnom</w:t>
            </w:r>
            <w:r w:rsidRPr="00DD2FA7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znení </w:t>
            </w:r>
          </w:p>
        </w:tc>
      </w:tr>
      <w:tr w:rsidR="005204BF" w:rsidRPr="00B043B4" w:rsidTr="007F6E66">
        <w:tc>
          <w:tcPr>
            <w:tcW w:w="594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F" w:rsidRPr="002F3748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5204BF" w:rsidRPr="00B043B4" w:rsidTr="007F6E66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F" w:rsidRPr="002F3748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 w:rsidRPr="00784B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marec 2023</w:t>
            </w:r>
          </w:p>
        </w:tc>
      </w:tr>
      <w:tr w:rsidR="005204BF" w:rsidRPr="00B043B4" w:rsidTr="007F6E66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F" w:rsidRPr="002F3748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5204BF" w:rsidRPr="00B043B4" w:rsidTr="007F6E66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F" w:rsidRPr="002F3748" w:rsidRDefault="008A4ADD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jún</w:t>
            </w:r>
            <w:r w:rsidR="005204BF" w:rsidRPr="00784B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2023</w:t>
            </w: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4BF" w:rsidRPr="00DD2FA7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2F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Žiadatelia o uznanie dokladu o vzdelaní a uznanie odbornej kvalifikácie, subjekty príslušné na uznávanie dokladov o vzdelaní a uznávanie odborných kvalifikácií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5204BF" w:rsidRDefault="005204BF" w:rsidP="007F6E6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5204BF" w:rsidRPr="00B043B4" w:rsidTr="007F6E66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4BF" w:rsidRPr="002F3748" w:rsidRDefault="005204BF" w:rsidP="007F6E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Alternatívnym riešením je nulový variant, t. j. neprijatie právneho predpisu, čo by z hľadiska Európskej komisie znamenalo, že právne predpisy ostávajú v rozpore so smernicou Európskeho parlamentu a Rady 2005/36/ES zo 7. septembra 2005 o uznávaní odborných kvalifikácií v platnom znení. V prípade konania o porušení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č. 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2018/2304 by musel byť súčasný stav obhájený v súdnom spore pred Súdnym dvorom EÚ.</w:t>
            </w:r>
          </w:p>
          <w:p w:rsidR="005204BF" w:rsidRPr="00B043B4" w:rsidRDefault="005204BF" w:rsidP="007F6E6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5204BF" w:rsidRPr="00B043B4" w:rsidTr="007F6E66">
        <w:tc>
          <w:tcPr>
            <w:tcW w:w="6203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204BF" w:rsidRPr="00B043B4" w:rsidRDefault="00D82601" w:rsidP="007F6E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B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5204BF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204BF" w:rsidRPr="00B043B4" w:rsidRDefault="00D82601" w:rsidP="007F6E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B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5204BF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5204BF" w:rsidRPr="00B043B4" w:rsidTr="007F6E66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5204BF" w:rsidTr="007F6E66">
              <w:trPr>
                <w:trHeight w:val="90"/>
              </w:trPr>
              <w:tc>
                <w:tcPr>
                  <w:tcW w:w="8643" w:type="dxa"/>
                </w:tcPr>
                <w:p w:rsidR="005204BF" w:rsidRPr="002F6ADB" w:rsidRDefault="005204BF" w:rsidP="007F6E66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5204BF" w:rsidTr="007F6E66">
              <w:trPr>
                <w:trHeight w:val="296"/>
              </w:trPr>
              <w:tc>
                <w:tcPr>
                  <w:tcW w:w="8643" w:type="dxa"/>
                </w:tcPr>
                <w:p w:rsidR="005204BF" w:rsidRPr="002F6ADB" w:rsidRDefault="005204BF" w:rsidP="007F6E66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5204BF" w:rsidRPr="002F6ADB" w:rsidRDefault="005204BF" w:rsidP="007F6E66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5204BF" w:rsidRPr="002F6ADB" w:rsidRDefault="005204BF" w:rsidP="007F6E66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5204BF" w:rsidTr="007F6E66">
              <w:trPr>
                <w:trHeight w:val="296"/>
              </w:trPr>
              <w:tc>
                <w:tcPr>
                  <w:tcW w:w="8643" w:type="dxa"/>
                </w:tcPr>
                <w:p w:rsidR="005204BF" w:rsidRDefault="005204BF" w:rsidP="007F6E66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:rsidR="005204BF" w:rsidRPr="00B043B4" w:rsidRDefault="005204BF" w:rsidP="007F6E6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04BF" w:rsidRPr="00B043B4" w:rsidRDefault="005204BF" w:rsidP="007F6E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4BF" w:rsidRPr="005F6B23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4B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Účelnosť bude preskúmavaná po nadobudnutí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účinnosti</w:t>
            </w:r>
            <w:r w:rsidRPr="00784B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Hlavným kritériom bude zastavenie konaní vedených proti Slovenskej republike vo veci súladu znenia zákona č. 422/2015 Z. z. 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so smernicou Európskeho parlamentu a Rady 2005/36/ES zo 7. septembra 2005 o uznávaní odborných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valifikácií v platnom znení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V rámci odstránenia problémov očakávame taktiež zverejnenie </w:t>
            </w:r>
            <w:r w:rsidRPr="00FD4C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usmernení vo veci organizovania a uznávania odbornej stáže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zo strany príslušných orgánov v Slovenskej republike.</w:t>
            </w: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204BF" w:rsidRPr="002F6ADB" w:rsidTr="007F6E66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204BF" w:rsidRPr="002F6ADB" w:rsidRDefault="005204BF" w:rsidP="007F6E6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5204BF" w:rsidRPr="002F6ADB" w:rsidRDefault="005204BF" w:rsidP="007F6E6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5204BF" w:rsidRPr="002F6ADB" w:rsidRDefault="005204BF" w:rsidP="007F6E66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5204BF" w:rsidRPr="002F6ADB" w:rsidRDefault="005204BF" w:rsidP="007F6E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5204BF" w:rsidRPr="002F6ADB" w:rsidRDefault="005204BF" w:rsidP="007F6E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5204BF" w:rsidRPr="002F6ADB" w:rsidRDefault="005204BF" w:rsidP="007F6E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204BF" w:rsidRPr="002F6ADB" w:rsidRDefault="005204BF" w:rsidP="007F6E6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5204BF" w:rsidRPr="00B043B4" w:rsidTr="007F6E6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204BF" w:rsidRPr="00B043B4" w:rsidRDefault="005204BF" w:rsidP="007F6E66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204BF" w:rsidRPr="00B043B4" w:rsidTr="007F6E6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04BF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5204BF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5204BF" w:rsidRPr="00A340BB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204BF" w:rsidRPr="00B043B4" w:rsidRDefault="005204BF" w:rsidP="007F6E6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5204BF" w:rsidRPr="00B043B4" w:rsidTr="007F6E6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04BF" w:rsidRPr="003145AE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204BF" w:rsidRPr="00B043B4" w:rsidRDefault="005204BF" w:rsidP="007F6E66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204BF" w:rsidRPr="00B043B4" w:rsidTr="007F6E66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204BF" w:rsidRDefault="005204BF" w:rsidP="007F6E66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5204BF" w:rsidRPr="003145AE" w:rsidRDefault="005204BF" w:rsidP="007F6E66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BF" w:rsidRPr="00B043B4" w:rsidRDefault="005204BF" w:rsidP="007F6E6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5204BF" w:rsidRPr="00B043B4" w:rsidTr="007F6E6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204BF" w:rsidRPr="002F6ADB" w:rsidRDefault="005204BF" w:rsidP="007F6E66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5204BF" w:rsidRPr="002F6ADB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4BF" w:rsidRPr="002F6ADB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4BF" w:rsidRPr="002F6ADB" w:rsidRDefault="005204BF" w:rsidP="007F6E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4BF" w:rsidRPr="002F6ADB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204BF" w:rsidRPr="002F6ADB" w:rsidRDefault="005204BF" w:rsidP="007F6E6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BF" w:rsidRPr="002F6ADB" w:rsidRDefault="005204BF" w:rsidP="007F6E6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5204BF" w:rsidRPr="00B043B4" w:rsidTr="007F6E6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204BF" w:rsidRPr="00B043B4" w:rsidRDefault="005204BF" w:rsidP="007F6E6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204BF" w:rsidRPr="00B043B4" w:rsidTr="007F6E66">
        <w:tc>
          <w:tcPr>
            <w:tcW w:w="381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E2E2E2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 w:themeColor="text1"/>
                  <w:bottom w:val="dotted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204BF" w:rsidRPr="00B043B4" w:rsidRDefault="005204BF" w:rsidP="007F6E66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5204BF" w:rsidRPr="00B043B4" w:rsidTr="007F6E66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204BF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BF" w:rsidRPr="00B043B4" w:rsidRDefault="005204BF" w:rsidP="007F6E6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5204BF" w:rsidRPr="00B043B4" w:rsidTr="007F6E66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4BF" w:rsidRPr="00B043B4" w:rsidRDefault="005204BF" w:rsidP="007F6E6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4BF" w:rsidRPr="00B043B4" w:rsidRDefault="005204BF" w:rsidP="007F6E6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204BF" w:rsidRPr="00B043B4" w:rsidTr="007F6E6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4BF" w:rsidRPr="00B043B4" w:rsidRDefault="005204BF" w:rsidP="007F6E6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4BF" w:rsidRPr="00B043B4" w:rsidRDefault="005204BF" w:rsidP="007F6E6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204BF" w:rsidRPr="00B043B4" w:rsidTr="007F6E6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4BF" w:rsidRPr="00B043B4" w:rsidRDefault="005204BF" w:rsidP="007F6E6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4BF" w:rsidRPr="00B043B4" w:rsidRDefault="005204BF" w:rsidP="007F6E6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5204BF" w:rsidRPr="00B043B4" w:rsidTr="007F6E6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204BF" w:rsidRPr="00B043B4" w:rsidRDefault="005204BF" w:rsidP="007F6E6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04BF" w:rsidRPr="00B043B4" w:rsidRDefault="005204BF" w:rsidP="007F6E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04BF" w:rsidRPr="00B043B4" w:rsidRDefault="005204BF" w:rsidP="007F6E6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04BF" w:rsidRPr="00B043B4" w:rsidRDefault="005204BF" w:rsidP="007F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04BF" w:rsidRPr="00B043B4" w:rsidRDefault="005204BF" w:rsidP="007F6E6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04BF" w:rsidRPr="00B043B4" w:rsidRDefault="005204BF" w:rsidP="007F6E66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5204BF" w:rsidRPr="00B043B4" w:rsidRDefault="005204BF" w:rsidP="007F6E6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5204BF" w:rsidRPr="00B043B4" w:rsidRDefault="005204BF" w:rsidP="007F6E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5204BF" w:rsidRPr="00B043B4" w:rsidRDefault="005204BF" w:rsidP="007F6E6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5204BF" w:rsidRPr="00B043B4" w:rsidRDefault="005204BF" w:rsidP="007F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5204BF" w:rsidRPr="00B043B4" w:rsidRDefault="005204BF" w:rsidP="007F6E6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204BF" w:rsidRPr="00B043B4" w:rsidRDefault="005204BF" w:rsidP="007F6E66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204BF" w:rsidRPr="00B043B4" w:rsidTr="007F6E6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5204BF" w:rsidRPr="00B043B4" w:rsidRDefault="005204BF" w:rsidP="007F6E6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204BF" w:rsidRPr="00B043B4" w:rsidRDefault="005204BF" w:rsidP="007F6E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5204BF" w:rsidRPr="00B043B4" w:rsidRDefault="005204BF" w:rsidP="007F6E6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204BF" w:rsidRPr="00B043B4" w:rsidRDefault="005204BF" w:rsidP="007F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5204BF" w:rsidRPr="00B043B4" w:rsidRDefault="005204BF" w:rsidP="007F6E6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BF" w:rsidRPr="00B043B4" w:rsidRDefault="005204BF" w:rsidP="007F6E66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5204BF" w:rsidRPr="00B043B4" w:rsidTr="007F6E66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BF" w:rsidRPr="00B043B4" w:rsidRDefault="005204BF" w:rsidP="007F6E6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5204BF" w:rsidRPr="00B043B4" w:rsidRDefault="005204BF" w:rsidP="005204BF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5204BF" w:rsidRPr="00B043B4" w:rsidTr="007F6E6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5204BF" w:rsidRPr="00B043B4" w:rsidTr="007F6E66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5204BF" w:rsidRPr="00EB288C" w:rsidRDefault="005204BF" w:rsidP="007F6E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B28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Predkladaný návrh  zákona má marginálny (zanedbateľný) vplyv na administratívne náklady súvisiace s vypracovaním usmernení pre uznávanie odbornej stáže pre príslušné orgány. Tieto usmernenia budú k dispozícii v elektronickej podobe.</w:t>
            </w:r>
          </w:p>
          <w:p w:rsidR="005204BF" w:rsidRDefault="005204BF" w:rsidP="007F6E6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5204BF" w:rsidRPr="00B043B4" w:rsidRDefault="005204BF" w:rsidP="007F6E6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204BF" w:rsidRPr="00B043B4" w:rsidTr="007F6E6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5204BF" w:rsidRPr="00B043B4" w:rsidTr="007F6E66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BF" w:rsidRPr="00DD2FA7" w:rsidRDefault="005204BF" w:rsidP="007F6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D2FA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Alena Fodorová, Stredisko na uznávanie dokladov o vzdelaní, </w:t>
            </w:r>
            <w:hyperlink r:id="rId7" w:history="1">
              <w:r w:rsidRPr="00B721E0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ja-JP"/>
                </w:rPr>
                <w:t>alena.fodorova@minedu.sk</w:t>
              </w:r>
            </w:hyperlink>
            <w:r w:rsidRPr="00DD2FA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784B2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+421907926136</w:t>
            </w:r>
          </w:p>
          <w:p w:rsidR="005204BF" w:rsidRPr="00DD2FA7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2F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Daniel Takács, odbor legislatívy, </w:t>
            </w:r>
            <w:hyperlink r:id="rId8" w:history="1">
              <w:r w:rsidRPr="00B721E0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daniel.takacs@minedu.sk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+421944389928</w:t>
            </w:r>
          </w:p>
          <w:p w:rsidR="005204BF" w:rsidRDefault="005204BF" w:rsidP="007F6E6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5204BF" w:rsidRPr="00B043B4" w:rsidTr="007F6E66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BF" w:rsidRPr="00DD2FA7" w:rsidRDefault="005204BF" w:rsidP="007F6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D2FA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Vnútorná evidencia MŠVVaŠ SR.</w:t>
            </w:r>
          </w:p>
          <w:p w:rsidR="005204BF" w:rsidRDefault="005204BF" w:rsidP="007F6E6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5204BF" w:rsidRPr="00B043B4" w:rsidRDefault="005204BF" w:rsidP="007F6E66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5204BF" w:rsidRPr="00B043B4" w:rsidTr="007F6E66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5204BF" w:rsidRPr="00B043B4" w:rsidTr="007F6E66">
              <w:trPr>
                <w:trHeight w:val="396"/>
              </w:trPr>
              <w:tc>
                <w:tcPr>
                  <w:tcW w:w="2552" w:type="dxa"/>
                </w:tcPr>
                <w:p w:rsidR="005204BF" w:rsidRPr="00B043B4" w:rsidRDefault="00D82601" w:rsidP="007F6E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04B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04B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5204BF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5204BF" w:rsidRPr="00B043B4" w:rsidRDefault="00D82601" w:rsidP="007F6E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04B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04B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5204BF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5204BF" w:rsidRPr="00B043B4" w:rsidRDefault="00D82601" w:rsidP="007F6E66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04B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04B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5204BF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5204BF" w:rsidRPr="00B043B4" w:rsidRDefault="005204BF" w:rsidP="007F6E6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5204BF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5204BF" w:rsidRPr="00B043B4" w:rsidTr="007F6E66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5204BF" w:rsidRPr="00B043B4" w:rsidTr="007F6E66">
              <w:trPr>
                <w:trHeight w:val="396"/>
              </w:trPr>
              <w:tc>
                <w:tcPr>
                  <w:tcW w:w="2552" w:type="dxa"/>
                </w:tcPr>
                <w:p w:rsidR="005204BF" w:rsidRPr="00B043B4" w:rsidRDefault="00D82601" w:rsidP="007F6E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04B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04B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5204BF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5204BF" w:rsidRPr="00B043B4" w:rsidRDefault="00D82601" w:rsidP="007F6E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04B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04B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5204BF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5204BF" w:rsidRPr="00B043B4" w:rsidRDefault="00D82601" w:rsidP="007F6E66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04B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04B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5204BF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5204BF" w:rsidRPr="00B043B4" w:rsidRDefault="005204BF" w:rsidP="007F6E6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5204BF" w:rsidRDefault="005204BF" w:rsidP="005204BF"/>
    <w:p w:rsidR="00646625" w:rsidRDefault="00646625"/>
    <w:sectPr w:rsidR="00646625" w:rsidSect="001E35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601" w:rsidRDefault="00D82601">
      <w:pPr>
        <w:spacing w:after="0" w:line="240" w:lineRule="auto"/>
      </w:pPr>
      <w:r>
        <w:separator/>
      </w:r>
    </w:p>
  </w:endnote>
  <w:endnote w:type="continuationSeparator" w:id="0">
    <w:p w:rsidR="00D82601" w:rsidRDefault="00D8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5204BF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D826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601" w:rsidRDefault="00D82601">
      <w:pPr>
        <w:spacing w:after="0" w:line="240" w:lineRule="auto"/>
      </w:pPr>
      <w:r>
        <w:separator/>
      </w:r>
    </w:p>
  </w:footnote>
  <w:footnote w:type="continuationSeparator" w:id="0">
    <w:p w:rsidR="00D82601" w:rsidRDefault="00D8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3B7" w:rsidRPr="006045CB" w:rsidRDefault="005204BF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D826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BF"/>
    <w:rsid w:val="005204BF"/>
    <w:rsid w:val="00646625"/>
    <w:rsid w:val="008A4ADD"/>
    <w:rsid w:val="00931D30"/>
    <w:rsid w:val="00CF1119"/>
    <w:rsid w:val="00D8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9C24A-4955-4A43-9397-060A4834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204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52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4BF"/>
  </w:style>
  <w:style w:type="paragraph" w:styleId="Pta">
    <w:name w:val="footer"/>
    <w:basedOn w:val="Normlny"/>
    <w:link w:val="PtaChar"/>
    <w:uiPriority w:val="99"/>
    <w:unhideWhenUsed/>
    <w:rsid w:val="00520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4BF"/>
  </w:style>
  <w:style w:type="paragraph" w:customStyle="1" w:styleId="Default">
    <w:name w:val="Default"/>
    <w:rsid w:val="00520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5204BF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52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takacs@minedu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na.fodorova@minedu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dcterms:created xsi:type="dcterms:W3CDTF">2023-06-08T05:54:00Z</dcterms:created>
  <dcterms:modified xsi:type="dcterms:W3CDTF">2023-06-08T05:54:00Z</dcterms:modified>
</cp:coreProperties>
</file>