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CF" w:rsidRDefault="00AA51CF" w:rsidP="00AA51CF">
      <w:pPr>
        <w:jc w:val="center"/>
        <w:rPr>
          <w:b/>
          <w:caps/>
          <w:spacing w:val="30"/>
        </w:rPr>
      </w:pPr>
    </w:p>
    <w:p w:rsidR="00462CD5" w:rsidRDefault="00462CD5" w:rsidP="00AA51CF">
      <w:pPr>
        <w:jc w:val="center"/>
        <w:rPr>
          <w:b/>
          <w:caps/>
          <w:spacing w:val="30"/>
        </w:rPr>
      </w:pPr>
    </w:p>
    <w:p w:rsidR="00AA51CF" w:rsidRDefault="00AA51CF" w:rsidP="00AA51CF">
      <w:pPr>
        <w:jc w:val="center"/>
        <w:rPr>
          <w:b/>
          <w:caps/>
          <w:spacing w:val="30"/>
        </w:rPr>
      </w:pPr>
      <w:r>
        <w:rPr>
          <w:b/>
          <w:caps/>
          <w:spacing w:val="30"/>
        </w:rPr>
        <w:t>1743</w:t>
      </w:r>
    </w:p>
    <w:p w:rsidR="00AA51CF" w:rsidRDefault="00AA51CF" w:rsidP="00AA51CF">
      <w:pPr>
        <w:jc w:val="center"/>
        <w:rPr>
          <w:b/>
          <w:caps/>
          <w:spacing w:val="30"/>
        </w:rPr>
      </w:pPr>
    </w:p>
    <w:p w:rsidR="00462CD5" w:rsidRDefault="00462CD5" w:rsidP="00AA51CF">
      <w:pPr>
        <w:jc w:val="center"/>
        <w:rPr>
          <w:b/>
          <w:caps/>
          <w:spacing w:val="30"/>
        </w:rPr>
      </w:pPr>
    </w:p>
    <w:p w:rsidR="00AA51CF" w:rsidRPr="00047B91" w:rsidRDefault="00AA51CF" w:rsidP="00AA51CF">
      <w:pPr>
        <w:jc w:val="center"/>
        <w:rPr>
          <w:b/>
          <w:caps/>
          <w:spacing w:val="30"/>
          <w:sz w:val="22"/>
          <w:szCs w:val="22"/>
        </w:rPr>
      </w:pPr>
      <w:r w:rsidRPr="00047B91">
        <w:rPr>
          <w:b/>
          <w:caps/>
          <w:spacing w:val="30"/>
          <w:sz w:val="22"/>
          <w:szCs w:val="22"/>
        </w:rPr>
        <w:t>Návrh</w:t>
      </w:r>
      <w:r w:rsidR="00AC2F98">
        <w:rPr>
          <w:b/>
          <w:caps/>
          <w:spacing w:val="30"/>
          <w:sz w:val="22"/>
          <w:szCs w:val="22"/>
        </w:rPr>
        <w:t xml:space="preserve"> vlády</w:t>
      </w:r>
    </w:p>
    <w:p w:rsidR="00AA51CF" w:rsidRDefault="00AA51CF" w:rsidP="00AA51CF">
      <w:pPr>
        <w:jc w:val="center"/>
        <w:rPr>
          <w:b/>
          <w:caps/>
          <w:spacing w:val="30"/>
          <w:sz w:val="22"/>
          <w:szCs w:val="22"/>
        </w:rPr>
      </w:pPr>
    </w:p>
    <w:p w:rsidR="00462CD5" w:rsidRDefault="00462CD5" w:rsidP="00AA51CF">
      <w:pPr>
        <w:jc w:val="center"/>
        <w:rPr>
          <w:b/>
          <w:caps/>
          <w:spacing w:val="30"/>
          <w:sz w:val="22"/>
          <w:szCs w:val="22"/>
        </w:rPr>
      </w:pPr>
    </w:p>
    <w:p w:rsidR="00462CD5" w:rsidRPr="00047B91" w:rsidRDefault="00462CD5" w:rsidP="00AA51CF">
      <w:pPr>
        <w:jc w:val="center"/>
        <w:rPr>
          <w:b/>
          <w:caps/>
          <w:spacing w:val="30"/>
          <w:sz w:val="22"/>
          <w:szCs w:val="22"/>
        </w:rPr>
      </w:pPr>
    </w:p>
    <w:p w:rsidR="00AA51CF" w:rsidRPr="00047B91" w:rsidRDefault="00AA51CF" w:rsidP="00AA51CF">
      <w:pPr>
        <w:jc w:val="center"/>
        <w:rPr>
          <w:b/>
          <w:sz w:val="22"/>
          <w:szCs w:val="22"/>
        </w:rPr>
      </w:pPr>
      <w:r w:rsidRPr="00047B91">
        <w:rPr>
          <w:b/>
          <w:sz w:val="22"/>
          <w:szCs w:val="22"/>
        </w:rPr>
        <w:t>na skrátené legislatívne konanie o vládnom návrhu zákona, ktorým sa mení a dopĺňa zákon č. 422/2015 Z. z. o uznávaní dokladov o vzdelaní a o uznávaní odborných kvalifikácií a o zmene a doplnení niektorých zákonov v znení neskorších predpisov</w:t>
      </w:r>
      <w:r w:rsidRPr="00047B91">
        <w:rPr>
          <w:b/>
          <w:color w:val="000000" w:themeColor="text1"/>
          <w:sz w:val="22"/>
          <w:szCs w:val="22"/>
          <w:shd w:val="clear" w:color="auto" w:fill="FAFAFA"/>
        </w:rPr>
        <w:t xml:space="preserve">  </w:t>
      </w:r>
    </w:p>
    <w:p w:rsidR="00AA51CF" w:rsidRPr="00047B91" w:rsidRDefault="00AA51CF" w:rsidP="00AA51CF">
      <w:pPr>
        <w:jc w:val="both"/>
        <w:rPr>
          <w:sz w:val="22"/>
          <w:szCs w:val="22"/>
        </w:rPr>
      </w:pPr>
    </w:p>
    <w:p w:rsidR="00AA51CF" w:rsidRDefault="00AA51CF" w:rsidP="00AA51CF">
      <w:pPr>
        <w:spacing w:before="100" w:after="100"/>
        <w:ind w:firstLine="708"/>
        <w:jc w:val="both"/>
        <w:rPr>
          <w:sz w:val="22"/>
          <w:szCs w:val="22"/>
        </w:rPr>
      </w:pPr>
      <w:r w:rsidRPr="00047B91">
        <w:rPr>
          <w:sz w:val="22"/>
          <w:szCs w:val="22"/>
        </w:rPr>
        <w:t>Podľa § 89 ods. 1 zákona č. 350/1996 Z. z. o rokovacom poriadku Národnej rady Slovenskej republiky za mimoriadnych okolností, keď môže dôjsť k ohrozeniu základných ľudských práv a slobôd alebo bezpečnosti alebo ak hrozia štátu značné hospodárske škody, národná rada sa môže na návrh vlády uzniesť na skrátenom legislatívnom konaní o návrhu zákona.</w:t>
      </w:r>
    </w:p>
    <w:p w:rsidR="00AA51CF" w:rsidRPr="00047B91" w:rsidRDefault="00AA51CF" w:rsidP="00AA51CF">
      <w:pPr>
        <w:spacing w:before="100" w:after="100"/>
        <w:ind w:firstLine="708"/>
        <w:jc w:val="both"/>
        <w:rPr>
          <w:sz w:val="22"/>
          <w:szCs w:val="22"/>
        </w:rPr>
      </w:pPr>
    </w:p>
    <w:p w:rsidR="00AA51CF" w:rsidRPr="00047B91" w:rsidRDefault="00AA51CF" w:rsidP="00AA51CF">
      <w:pPr>
        <w:spacing w:before="100" w:after="100"/>
        <w:ind w:firstLine="708"/>
        <w:jc w:val="both"/>
        <w:rPr>
          <w:color w:val="000000"/>
          <w:sz w:val="22"/>
          <w:szCs w:val="22"/>
        </w:rPr>
      </w:pPr>
      <w:r w:rsidRPr="00047B91">
        <w:rPr>
          <w:sz w:val="22"/>
          <w:szCs w:val="22"/>
        </w:rPr>
        <w:t xml:space="preserve">Na rokovanie vlády Slovenskej republiky sa predkladá návrh zákona, </w:t>
      </w:r>
      <w:r w:rsidRPr="00047B91">
        <w:rPr>
          <w:color w:val="000000"/>
          <w:sz w:val="22"/>
          <w:szCs w:val="22"/>
        </w:rPr>
        <w:t>ktorým sa dopĺňa zákon č. 422/2015 Z. z. o uznávaní dokladov o vzdelaní a o uznávaní odborných kvalifikácií a o zmene a doplnení niektorých zákonov v znení neskorších predpisov.</w:t>
      </w:r>
    </w:p>
    <w:p w:rsidR="00AA51CF" w:rsidRPr="00047B91" w:rsidRDefault="00AA51CF" w:rsidP="00AA51CF">
      <w:pPr>
        <w:spacing w:before="100" w:after="100"/>
        <w:ind w:firstLine="708"/>
        <w:jc w:val="both"/>
        <w:rPr>
          <w:color w:val="000000"/>
          <w:sz w:val="22"/>
          <w:szCs w:val="22"/>
        </w:rPr>
      </w:pPr>
    </w:p>
    <w:p w:rsidR="00AA51CF" w:rsidRDefault="00AA51CF" w:rsidP="00AA51CF">
      <w:pPr>
        <w:spacing w:before="100" w:after="100"/>
        <w:ind w:firstLine="708"/>
        <w:jc w:val="both"/>
        <w:rPr>
          <w:sz w:val="22"/>
          <w:szCs w:val="22"/>
        </w:rPr>
      </w:pPr>
      <w:r w:rsidRPr="00047B91">
        <w:rPr>
          <w:color w:val="000000"/>
          <w:sz w:val="22"/>
          <w:szCs w:val="22"/>
        </w:rPr>
        <w:t xml:space="preserve">Dňa 20. decembra 2022 podala Európska komisia žalobu proti Slovenskej republike </w:t>
      </w:r>
      <w:r w:rsidRPr="00047B91">
        <w:rPr>
          <w:sz w:val="22"/>
          <w:szCs w:val="22"/>
        </w:rPr>
        <w:t>C-773/22. Podľa názoru Európskej komisie Slovenská republika neprebrala do svojho právneho poriadku správne niektoré ustanovenia smernice Európskeho Parlamentu a Rady 2005/36/ES zo 7. septembra 2005 o uznávaní odborných kvalifikácií, čím si nesplnila povinnosti vyplývajúce z týchto ustanovení smernice. Slovenská republika podala k žalobe vyjadrenie zo 17. marca 2023, ku ktorému podala Európska komisia repliku z 28. apríla 2023.</w:t>
      </w:r>
      <w:r>
        <w:rPr>
          <w:sz w:val="22"/>
          <w:szCs w:val="22"/>
        </w:rPr>
        <w:t xml:space="preserve"> </w:t>
      </w:r>
      <w:r w:rsidRPr="00047B91">
        <w:rPr>
          <w:sz w:val="22"/>
          <w:szCs w:val="22"/>
        </w:rPr>
        <w:t xml:space="preserve">Zo strany Slovenskej republiky je preto potrebné v čo najkratšom čase pristúpiť k potrebným úpravám viacerých ustanovení zákona č. 422/2015 Z. z. o uznávaní dokladov o vzdelaní a o uznávaní odborných kvalifikácií a o zmene a doplnení niektorých zákonov v znení neskorších predpisov. </w:t>
      </w:r>
    </w:p>
    <w:p w:rsidR="00462CD5" w:rsidRPr="00047B91" w:rsidRDefault="00462CD5" w:rsidP="00AA51CF">
      <w:pPr>
        <w:spacing w:before="100" w:after="100"/>
        <w:ind w:firstLine="708"/>
        <w:jc w:val="both"/>
        <w:rPr>
          <w:sz w:val="22"/>
          <w:szCs w:val="22"/>
        </w:rPr>
      </w:pPr>
    </w:p>
    <w:p w:rsidR="00AA51CF" w:rsidRPr="00047B91" w:rsidRDefault="00AA51CF" w:rsidP="00AA51CF">
      <w:pPr>
        <w:spacing w:before="100" w:after="100"/>
        <w:ind w:firstLine="708"/>
        <w:jc w:val="both"/>
        <w:rPr>
          <w:sz w:val="22"/>
          <w:szCs w:val="22"/>
        </w:rPr>
      </w:pPr>
      <w:r w:rsidRPr="00047B91">
        <w:rPr>
          <w:sz w:val="22"/>
          <w:szCs w:val="22"/>
        </w:rPr>
        <w:t>Obsahom návrhu zákona je spresnenie niektorých pojmov s cieľom zúženia okruhu prípadov, kedy je potrebné vykonať kompenzačné opatrenie, upravenie lehôt pri preskúmaní odbornej kvalifikácie na účely poskytovania služieb a spresnenie výpočtu požadovaných dokumentov, ktoré môže príslušný orgán od žiadateľa vyžadovať.</w:t>
      </w:r>
    </w:p>
    <w:p w:rsidR="00AA51CF" w:rsidRPr="00047B91" w:rsidRDefault="00AA51CF" w:rsidP="00AA51CF">
      <w:pPr>
        <w:spacing w:before="100" w:after="100"/>
        <w:ind w:firstLine="708"/>
        <w:jc w:val="both"/>
        <w:rPr>
          <w:sz w:val="22"/>
          <w:szCs w:val="22"/>
        </w:rPr>
      </w:pPr>
    </w:p>
    <w:p w:rsidR="00AA51CF" w:rsidRPr="00047B91" w:rsidRDefault="00AA51CF" w:rsidP="00AA51CF">
      <w:pPr>
        <w:spacing w:before="100" w:after="100"/>
        <w:ind w:firstLine="708"/>
        <w:jc w:val="both"/>
        <w:rPr>
          <w:sz w:val="22"/>
          <w:szCs w:val="22"/>
        </w:rPr>
      </w:pPr>
      <w:r w:rsidRPr="00047B91">
        <w:rPr>
          <w:sz w:val="22"/>
          <w:szCs w:val="22"/>
        </w:rPr>
        <w:t>Vzhľadom na termín volieb do Národnej rady Slovenskej republiky a jeho zohľadnenie v harmonograme schôdzí Národnej rady Slovenskej republiky v roku 2023 je preto potrebné, aby tento návrh zákona bol prerokovaný na schôdzi Národnej rady Slovenskej republiky, ktorá začína 13. júna 2023.</w:t>
      </w:r>
    </w:p>
    <w:p w:rsidR="00AA51CF" w:rsidRPr="00047B91" w:rsidRDefault="00AA51CF" w:rsidP="00AA51CF">
      <w:pPr>
        <w:spacing w:before="100" w:after="100"/>
        <w:ind w:firstLine="708"/>
        <w:jc w:val="both"/>
        <w:rPr>
          <w:sz w:val="22"/>
          <w:szCs w:val="22"/>
        </w:rPr>
      </w:pPr>
    </w:p>
    <w:p w:rsidR="00AA51CF" w:rsidRPr="00047B91" w:rsidRDefault="00AA51CF" w:rsidP="00AA51CF">
      <w:pPr>
        <w:spacing w:before="100" w:after="100"/>
        <w:ind w:firstLine="708"/>
        <w:jc w:val="both"/>
        <w:rPr>
          <w:sz w:val="22"/>
          <w:szCs w:val="22"/>
        </w:rPr>
      </w:pPr>
      <w:r w:rsidRPr="00047B91">
        <w:rPr>
          <w:sz w:val="22"/>
          <w:szCs w:val="22"/>
        </w:rPr>
        <w:t xml:space="preserve">Pokiaľ Slovenská republika nesplní povinnosti vyplývajúce z ustanovení smernice, tak Súdny dvor Európskej únie môže vydať rozsudok obsahujúci uloženie finančnej sankcie. Rozsah finančnej sankcie v tomto prípade nepredstavuje len uloženie paušálnej pokuty, ale aj denné penále. </w:t>
      </w:r>
      <w:r w:rsidRPr="00047B91">
        <w:rPr>
          <w:color w:val="000000"/>
          <w:sz w:val="22"/>
          <w:szCs w:val="22"/>
        </w:rPr>
        <w:t>Z toho dôvodu, hrozia Slovenskej republike značné hospodárske škody, čím je splnená jedna z materiálnych podmienok na skrátené legislatívne konanie</w:t>
      </w:r>
      <w:r w:rsidRPr="00047B91">
        <w:rPr>
          <w:sz w:val="22"/>
          <w:szCs w:val="22"/>
        </w:rPr>
        <w:t>.</w:t>
      </w:r>
    </w:p>
    <w:p w:rsidR="00AA51CF" w:rsidRPr="00047B91" w:rsidRDefault="00AA51CF" w:rsidP="00AA51CF">
      <w:pPr>
        <w:ind w:firstLine="708"/>
        <w:jc w:val="both"/>
        <w:rPr>
          <w:color w:val="000000"/>
          <w:sz w:val="22"/>
          <w:szCs w:val="22"/>
        </w:rPr>
      </w:pPr>
    </w:p>
    <w:p w:rsidR="00AA51CF" w:rsidRPr="00047B91" w:rsidRDefault="00AA51CF" w:rsidP="00AA51CF">
      <w:pPr>
        <w:ind w:firstLine="708"/>
        <w:jc w:val="both"/>
        <w:rPr>
          <w:sz w:val="22"/>
          <w:szCs w:val="22"/>
        </w:rPr>
      </w:pPr>
      <w:r w:rsidRPr="00047B91">
        <w:rPr>
          <w:color w:val="000000"/>
          <w:sz w:val="22"/>
          <w:szCs w:val="22"/>
        </w:rPr>
        <w:lastRenderedPageBreak/>
        <w:t>Na základe</w:t>
      </w:r>
      <w:r w:rsidRPr="00047B91">
        <w:rPr>
          <w:rStyle w:val="apple-converted-space"/>
          <w:color w:val="000000"/>
          <w:sz w:val="22"/>
          <w:szCs w:val="22"/>
        </w:rPr>
        <w:t> </w:t>
      </w:r>
      <w:r w:rsidRPr="00047B91">
        <w:rPr>
          <w:color w:val="000000"/>
          <w:sz w:val="22"/>
          <w:szCs w:val="22"/>
        </w:rPr>
        <w:t xml:space="preserve">uvedených skutočností z dôvodu </w:t>
      </w:r>
      <w:r w:rsidRPr="00047B91">
        <w:rPr>
          <w:b/>
          <w:color w:val="000000"/>
          <w:sz w:val="22"/>
          <w:szCs w:val="22"/>
        </w:rPr>
        <w:t xml:space="preserve">možných značných hospodárskych škôd </w:t>
      </w:r>
      <w:r w:rsidRPr="00047B91">
        <w:rPr>
          <w:color w:val="000000"/>
          <w:sz w:val="22"/>
          <w:szCs w:val="22"/>
        </w:rPr>
        <w:t>je</w:t>
      </w:r>
      <w:r w:rsidRPr="00047B91">
        <w:rPr>
          <w:rStyle w:val="apple-converted-space"/>
          <w:color w:val="000000"/>
          <w:sz w:val="22"/>
          <w:szCs w:val="22"/>
        </w:rPr>
        <w:t> </w:t>
      </w:r>
      <w:r w:rsidRPr="00047B91">
        <w:rPr>
          <w:color w:val="000000"/>
          <w:sz w:val="22"/>
          <w:szCs w:val="22"/>
        </w:rPr>
        <w:t>potrebné podľa § 89 ods. 1 zákona Národnej rady Slovenskej republiky č. 350/1996 Z. z. o rokovacom poriadku Národnej rady</w:t>
      </w:r>
      <w:r w:rsidRPr="00047B91">
        <w:rPr>
          <w:rStyle w:val="apple-converted-space"/>
          <w:color w:val="000000"/>
          <w:sz w:val="22"/>
          <w:szCs w:val="22"/>
        </w:rPr>
        <w:t> </w:t>
      </w:r>
      <w:r w:rsidRPr="00047B91">
        <w:rPr>
          <w:b/>
          <w:color w:val="000000"/>
          <w:sz w:val="22"/>
          <w:szCs w:val="22"/>
        </w:rPr>
        <w:t>navrhnúť Národnej rade Slovenskej republiky, aby sa uzniesla na skrátenom legislatívnom konaní</w:t>
      </w:r>
      <w:r w:rsidRPr="00047B91">
        <w:rPr>
          <w:color w:val="000000"/>
          <w:sz w:val="22"/>
          <w:szCs w:val="22"/>
        </w:rPr>
        <w:t xml:space="preserve"> o vládnom návrhu </w:t>
      </w:r>
      <w:r w:rsidRPr="00047B91">
        <w:rPr>
          <w:sz w:val="22"/>
          <w:szCs w:val="22"/>
        </w:rPr>
        <w:t xml:space="preserve">zákona, </w:t>
      </w:r>
      <w:r w:rsidRPr="00047B91">
        <w:rPr>
          <w:color w:val="000000" w:themeColor="text1"/>
          <w:sz w:val="22"/>
          <w:szCs w:val="22"/>
          <w:shd w:val="clear" w:color="auto" w:fill="FAFAFA"/>
        </w:rPr>
        <w:t xml:space="preserve">ktorým sa mení a dopĺňa zákon č. 422/2015 Z. z. o uznávaní dokladov o vzdelaní a o uznávaní odborných kvalifikácií a o zmene a doplnení niektorých zákonov v znení neskorších predpisov  </w:t>
      </w:r>
    </w:p>
    <w:p w:rsidR="00AA51CF" w:rsidRDefault="00AA51CF" w:rsidP="00AA51CF">
      <w:pPr>
        <w:ind w:firstLine="708"/>
        <w:jc w:val="both"/>
        <w:rPr>
          <w:color w:val="000000"/>
        </w:rPr>
      </w:pPr>
    </w:p>
    <w:p w:rsidR="00AA51CF" w:rsidRDefault="00AA51CF" w:rsidP="00AA51CF">
      <w:pPr>
        <w:ind w:firstLine="708"/>
        <w:jc w:val="both"/>
        <w:rPr>
          <w:color w:val="000000"/>
        </w:rPr>
      </w:pPr>
    </w:p>
    <w:p w:rsidR="00AA51CF" w:rsidRDefault="00AA51CF" w:rsidP="00AA51CF">
      <w:pPr>
        <w:jc w:val="both"/>
        <w:rPr>
          <w:color w:val="000000"/>
        </w:rPr>
      </w:pPr>
      <w:r>
        <w:rPr>
          <w:color w:val="000000"/>
        </w:rPr>
        <w:t>V </w:t>
      </w:r>
      <w:r w:rsidRPr="002F02B6">
        <w:rPr>
          <w:color w:val="000000"/>
        </w:rPr>
        <w:t xml:space="preserve">Bratislave </w:t>
      </w:r>
      <w:r>
        <w:rPr>
          <w:color w:val="000000"/>
        </w:rPr>
        <w:t>7</w:t>
      </w:r>
      <w:bookmarkStart w:id="0" w:name="_GoBack"/>
      <w:bookmarkEnd w:id="0"/>
      <w:r w:rsidRPr="002F02B6">
        <w:rPr>
          <w:color w:val="000000"/>
        </w:rPr>
        <w:t xml:space="preserve">. </w:t>
      </w:r>
      <w:r>
        <w:rPr>
          <w:color w:val="000000"/>
        </w:rPr>
        <w:t>júna</w:t>
      </w:r>
      <w:r w:rsidRPr="002F02B6">
        <w:rPr>
          <w:color w:val="000000"/>
        </w:rPr>
        <w:t xml:space="preserve"> 202</w:t>
      </w:r>
      <w:r>
        <w:rPr>
          <w:color w:val="000000"/>
        </w:rPr>
        <w:t>3</w:t>
      </w:r>
    </w:p>
    <w:p w:rsidR="009214F5" w:rsidRDefault="009214F5" w:rsidP="00AA51CF">
      <w:pPr>
        <w:jc w:val="both"/>
        <w:rPr>
          <w:color w:val="000000"/>
        </w:rPr>
      </w:pPr>
    </w:p>
    <w:p w:rsidR="00AA51CF" w:rsidRDefault="00AA51CF" w:rsidP="00AA51CF">
      <w:pPr>
        <w:jc w:val="both"/>
        <w:rPr>
          <w:color w:val="000000"/>
        </w:rPr>
      </w:pPr>
    </w:p>
    <w:p w:rsidR="00AA51CF" w:rsidRDefault="00AA51CF" w:rsidP="00AA51CF">
      <w:pPr>
        <w:ind w:firstLine="708"/>
        <w:jc w:val="both"/>
      </w:pPr>
    </w:p>
    <w:p w:rsidR="00AA51CF" w:rsidRDefault="00AA51CF" w:rsidP="00AA51CF">
      <w:pPr>
        <w:ind w:firstLine="708"/>
        <w:jc w:val="center"/>
      </w:pPr>
    </w:p>
    <w:p w:rsidR="00AA51CF" w:rsidRPr="001269D3" w:rsidRDefault="00AA51CF" w:rsidP="00AA51CF">
      <w:pPr>
        <w:spacing w:after="120"/>
        <w:ind w:firstLine="708"/>
        <w:jc w:val="center"/>
        <w:rPr>
          <w:b/>
        </w:rPr>
      </w:pPr>
      <w:r>
        <w:rPr>
          <w:b/>
        </w:rPr>
        <w:t xml:space="preserve">Ľudovít </w:t>
      </w:r>
      <w:proofErr w:type="spellStart"/>
      <w:r>
        <w:rPr>
          <w:b/>
        </w:rPr>
        <w:t>Ódor</w:t>
      </w:r>
      <w:proofErr w:type="spellEnd"/>
      <w:r>
        <w:rPr>
          <w:b/>
        </w:rPr>
        <w:t>, v. r.</w:t>
      </w:r>
    </w:p>
    <w:p w:rsidR="00AA51CF" w:rsidRDefault="00AA51CF" w:rsidP="00AA51CF">
      <w:pPr>
        <w:ind w:firstLine="708"/>
        <w:jc w:val="center"/>
      </w:pPr>
      <w:r>
        <w:t>predseda vlády</w:t>
      </w:r>
    </w:p>
    <w:p w:rsidR="00AA51CF" w:rsidRDefault="00AA51CF" w:rsidP="00AA51CF">
      <w:pPr>
        <w:ind w:firstLine="708"/>
        <w:jc w:val="center"/>
      </w:pPr>
      <w:r>
        <w:t>Slovenskej republiky</w:t>
      </w:r>
    </w:p>
    <w:p w:rsidR="00AA51CF" w:rsidRDefault="00AA51CF" w:rsidP="00AA51CF">
      <w:pPr>
        <w:ind w:firstLine="708"/>
        <w:jc w:val="center"/>
      </w:pPr>
    </w:p>
    <w:p w:rsidR="00AA51CF" w:rsidRDefault="00AA51CF" w:rsidP="00AA51CF">
      <w:pPr>
        <w:ind w:firstLine="708"/>
        <w:jc w:val="center"/>
      </w:pPr>
    </w:p>
    <w:p w:rsidR="00AC2F98" w:rsidRDefault="00AC2F98" w:rsidP="00AA51CF">
      <w:pPr>
        <w:ind w:firstLine="708"/>
        <w:jc w:val="center"/>
      </w:pPr>
    </w:p>
    <w:p w:rsidR="00AC2F98" w:rsidRDefault="00AC2F98" w:rsidP="00AA51CF">
      <w:pPr>
        <w:ind w:firstLine="708"/>
        <w:jc w:val="center"/>
      </w:pPr>
    </w:p>
    <w:p w:rsidR="00AC2F98" w:rsidRDefault="00AC2F98" w:rsidP="00AA51CF">
      <w:pPr>
        <w:ind w:firstLine="708"/>
        <w:jc w:val="center"/>
      </w:pPr>
    </w:p>
    <w:p w:rsidR="00AA51CF" w:rsidRPr="001269D3" w:rsidRDefault="00AA51CF" w:rsidP="00AA51CF">
      <w:pPr>
        <w:spacing w:after="120"/>
        <w:ind w:firstLine="708"/>
        <w:jc w:val="center"/>
        <w:rPr>
          <w:b/>
        </w:rPr>
      </w:pPr>
      <w:r>
        <w:rPr>
          <w:b/>
        </w:rPr>
        <w:t xml:space="preserve">Daniel </w:t>
      </w:r>
      <w:proofErr w:type="spellStart"/>
      <w:r>
        <w:rPr>
          <w:b/>
        </w:rPr>
        <w:t>Bútora</w:t>
      </w:r>
      <w:proofErr w:type="spellEnd"/>
      <w:r>
        <w:rPr>
          <w:b/>
        </w:rPr>
        <w:t>, v. r.</w:t>
      </w:r>
    </w:p>
    <w:p w:rsidR="00AA51CF" w:rsidRDefault="00AA51CF" w:rsidP="00AA51CF">
      <w:pPr>
        <w:ind w:firstLine="708"/>
        <w:jc w:val="center"/>
      </w:pPr>
      <w:r>
        <w:t>minister školstva, vedy, výskumu a športu</w:t>
      </w:r>
    </w:p>
    <w:p w:rsidR="00AA51CF" w:rsidRPr="0018576C" w:rsidRDefault="00AA51CF" w:rsidP="00AA51CF">
      <w:pPr>
        <w:ind w:firstLine="708"/>
      </w:pPr>
      <w:r>
        <w:t xml:space="preserve">                                                 Slovenskej republiky</w:t>
      </w:r>
    </w:p>
    <w:p w:rsidR="00AA51CF" w:rsidRPr="0018576C" w:rsidRDefault="00AA51CF" w:rsidP="00AA51CF">
      <w:pPr>
        <w:tabs>
          <w:tab w:val="left" w:pos="3686"/>
          <w:tab w:val="left" w:pos="3969"/>
        </w:tabs>
        <w:ind w:left="3540"/>
      </w:pPr>
    </w:p>
    <w:p w:rsidR="008E6D9A" w:rsidRDefault="008E6D9A"/>
    <w:sectPr w:rsidR="008E6D9A" w:rsidSect="00481CEB">
      <w:foot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281" w:rsidRDefault="00E42281">
      <w:r>
        <w:separator/>
      </w:r>
    </w:p>
  </w:endnote>
  <w:endnote w:type="continuationSeparator" w:id="0">
    <w:p w:rsidR="00E42281" w:rsidRDefault="00E4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AEF" w:rsidRDefault="00462CD5" w:rsidP="00B142B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04AEF" w:rsidRDefault="00E4228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AEF" w:rsidRDefault="00462CD5" w:rsidP="00B142B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:rsidR="00504AEF" w:rsidRDefault="00E4228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281" w:rsidRDefault="00E42281">
      <w:r>
        <w:separator/>
      </w:r>
    </w:p>
  </w:footnote>
  <w:footnote w:type="continuationSeparator" w:id="0">
    <w:p w:rsidR="00E42281" w:rsidRDefault="00E42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697" w:rsidRPr="001269D3" w:rsidRDefault="00462CD5" w:rsidP="00EC6697">
    <w:pPr>
      <w:pStyle w:val="Hlavika"/>
      <w:jc w:val="center"/>
      <w:rPr>
        <w:b/>
        <w:sz w:val="28"/>
        <w:szCs w:val="28"/>
      </w:rPr>
    </w:pPr>
    <w:r w:rsidRPr="001269D3">
      <w:rPr>
        <w:b/>
        <w:sz w:val="28"/>
        <w:szCs w:val="28"/>
      </w:rPr>
      <w:t>NÁRODNÁ RADA SLOVENSKEJ REPUBLIKY</w:t>
    </w:r>
  </w:p>
  <w:p w:rsidR="00EC6697" w:rsidRDefault="00462CD5" w:rsidP="00EC6697">
    <w:pPr>
      <w:pStyle w:val="Hlavika"/>
      <w:jc w:val="center"/>
    </w:pPr>
    <w:r>
      <w:t>VIII. volebné obdobie</w:t>
    </w:r>
  </w:p>
  <w:p w:rsidR="00EC6697" w:rsidRDefault="00E422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B1FBC"/>
    <w:multiLevelType w:val="hybridMultilevel"/>
    <w:tmpl w:val="C2502A3E"/>
    <w:lvl w:ilvl="0" w:tplc="0A108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CF"/>
    <w:rsid w:val="00462CD5"/>
    <w:rsid w:val="008E6D9A"/>
    <w:rsid w:val="009214F5"/>
    <w:rsid w:val="00AA51CF"/>
    <w:rsid w:val="00AC2F98"/>
    <w:rsid w:val="00E4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690C"/>
  <w15:chartTrackingRefBased/>
  <w15:docId w15:val="{AC985416-F01C-452B-8F57-8E61CF11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A5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taChar">
    <w:name w:val="Päta Char"/>
    <w:basedOn w:val="Predvolenpsmoodseku"/>
    <w:link w:val="Pta"/>
    <w:uiPriority w:val="99"/>
    <w:locked/>
    <w:rsid w:val="00AA51CF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AA51CF"/>
    <w:rPr>
      <w:rFonts w:cs="Times New Roman"/>
    </w:rPr>
  </w:style>
  <w:style w:type="paragraph" w:styleId="Pta">
    <w:name w:val="footer"/>
    <w:basedOn w:val="Normlny"/>
    <w:link w:val="PtaChar"/>
    <w:uiPriority w:val="99"/>
    <w:rsid w:val="00AA51CF"/>
    <w:pPr>
      <w:tabs>
        <w:tab w:val="center" w:pos="4536"/>
        <w:tab w:val="right" w:pos="9072"/>
      </w:tabs>
    </w:pPr>
    <w:rPr>
      <w:rFonts w:asciiTheme="minorHAnsi" w:eastAsiaTheme="minorHAnsi" w:hAnsiTheme="minorHAnsi"/>
      <w:lang w:eastAsia="en-US"/>
    </w:rPr>
  </w:style>
  <w:style w:type="character" w:customStyle="1" w:styleId="PtaChar1">
    <w:name w:val="Päta Char1"/>
    <w:basedOn w:val="Predvolenpsmoodseku"/>
    <w:uiPriority w:val="99"/>
    <w:semiHidden/>
    <w:rsid w:val="00AA51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AA51C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redvolenpsmoodseku"/>
    <w:rsid w:val="00AA51CF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AA51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51C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Daniel</dc:creator>
  <cp:keywords/>
  <dc:description/>
  <cp:lastModifiedBy>Takács Daniel</cp:lastModifiedBy>
  <cp:revision>2</cp:revision>
  <cp:lastPrinted>2023-06-07T14:45:00Z</cp:lastPrinted>
  <dcterms:created xsi:type="dcterms:W3CDTF">2023-06-07T13:45:00Z</dcterms:created>
  <dcterms:modified xsi:type="dcterms:W3CDTF">2023-06-07T15:00:00Z</dcterms:modified>
</cp:coreProperties>
</file>