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62" w:rsidRDefault="00AE7962" w:rsidP="00AE7962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AE7962" w:rsidRDefault="00AE7962" w:rsidP="00AE7962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AE7962" w:rsidRDefault="00AE7962" w:rsidP="00AE7962">
      <w:pPr>
        <w:jc w:val="both"/>
        <w:rPr>
          <w:b/>
          <w:bCs/>
        </w:rPr>
      </w:pPr>
    </w:p>
    <w:p w:rsidR="00AE7962" w:rsidRDefault="00AE7962" w:rsidP="00AE7962">
      <w:pPr>
        <w:jc w:val="both"/>
      </w:pPr>
      <w:r>
        <w:rPr>
          <w:bCs/>
        </w:rPr>
        <w:t>Číslo: CRD-779</w:t>
      </w:r>
      <w:r>
        <w:t>/2023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</w:t>
      </w:r>
      <w:r w:rsidR="007126F2">
        <w:rPr>
          <w:b/>
          <w:bCs/>
        </w:rPr>
        <w:t>7</w:t>
      </w:r>
      <w:r>
        <w:rPr>
          <w:b/>
          <w:bCs/>
        </w:rPr>
        <w:t>.</w:t>
      </w:r>
      <w:r>
        <w:t xml:space="preserve"> schôdza výboru</w:t>
      </w:r>
    </w:p>
    <w:p w:rsidR="00AE7962" w:rsidRDefault="00AE7962" w:rsidP="00AE7962">
      <w:pPr>
        <w:jc w:val="center"/>
        <w:rPr>
          <w:b/>
          <w:bCs/>
        </w:rPr>
      </w:pPr>
    </w:p>
    <w:p w:rsidR="00AE7962" w:rsidRDefault="00AE7962" w:rsidP="00AE7962">
      <w:pPr>
        <w:jc w:val="center"/>
        <w:rPr>
          <w:b/>
          <w:bCs/>
          <w:sz w:val="28"/>
          <w:szCs w:val="28"/>
        </w:rPr>
      </w:pPr>
    </w:p>
    <w:p w:rsidR="00AE7962" w:rsidRDefault="00AE7962" w:rsidP="00AE7962">
      <w:pPr>
        <w:jc w:val="center"/>
        <w:rPr>
          <w:b/>
          <w:sz w:val="32"/>
          <w:szCs w:val="32"/>
        </w:rPr>
      </w:pPr>
    </w:p>
    <w:p w:rsidR="00AE7962" w:rsidRDefault="00AE7962" w:rsidP="00AE7962">
      <w:pPr>
        <w:jc w:val="center"/>
        <w:rPr>
          <w:b/>
          <w:sz w:val="32"/>
          <w:szCs w:val="32"/>
        </w:rPr>
      </w:pPr>
    </w:p>
    <w:p w:rsidR="00AE7962" w:rsidRDefault="00AE7962" w:rsidP="00AE7962">
      <w:pPr>
        <w:jc w:val="center"/>
        <w:rPr>
          <w:b/>
          <w:bCs/>
        </w:rPr>
      </w:pPr>
      <w:r>
        <w:rPr>
          <w:b/>
          <w:sz w:val="32"/>
          <w:szCs w:val="32"/>
        </w:rPr>
        <w:t>Záznam</w:t>
      </w:r>
    </w:p>
    <w:p w:rsidR="00AE7962" w:rsidRDefault="00AE7962" w:rsidP="00AE7962">
      <w:pPr>
        <w:jc w:val="both"/>
        <w:rPr>
          <w:b/>
        </w:rPr>
      </w:pPr>
    </w:p>
    <w:p w:rsidR="00AE7962" w:rsidRDefault="00AE7962" w:rsidP="00AE7962">
      <w:pPr>
        <w:jc w:val="both"/>
        <w:rPr>
          <w:b/>
        </w:rPr>
      </w:pPr>
    </w:p>
    <w:p w:rsidR="00AE7962" w:rsidRDefault="00AE7962" w:rsidP="00AE7962">
      <w:pPr>
        <w:jc w:val="both"/>
        <w:rPr>
          <w:b/>
        </w:rPr>
      </w:pPr>
    </w:p>
    <w:p w:rsidR="00AE7962" w:rsidRDefault="00AE7962" w:rsidP="00AE7962">
      <w:pPr>
        <w:spacing w:line="276" w:lineRule="auto"/>
        <w:jc w:val="both"/>
      </w:pPr>
      <w:r>
        <w:tab/>
        <w:t xml:space="preserve">K  vládnemu </w:t>
      </w:r>
      <w:r>
        <w:rPr>
          <w:color w:val="000000"/>
        </w:rPr>
        <w:t>návrhu zákona</w:t>
      </w:r>
      <w:r>
        <w:t xml:space="preserve">, </w:t>
      </w:r>
      <w:r w:rsidRPr="00DF27E0">
        <w:rPr>
          <w:noProof/>
        </w:rPr>
        <w:t xml:space="preserve">ktorým sa mení a dopĺňa zákon č. 300/2005 Z. z. Trestný zákon v znení neskorších predpisov a ktorým sa menia a dopĺňajú niektoré zákony </w:t>
      </w:r>
      <w:r w:rsidRPr="00DF27E0">
        <w:rPr>
          <w:b/>
        </w:rPr>
        <w:t>(tlač 1528)</w:t>
      </w:r>
      <w:r>
        <w:rPr>
          <w:b/>
        </w:rPr>
        <w:t xml:space="preserve"> </w:t>
      </w:r>
      <w:r>
        <w:t>bola zvolaná 9</w:t>
      </w:r>
      <w:r w:rsidR="007126F2">
        <w:t>7</w:t>
      </w:r>
      <w:r>
        <w:t xml:space="preserve">. schôdza Výboru Národnej rady Slovenskej republiky pre sociálne veci na </w:t>
      </w:r>
      <w:r w:rsidR="007126F2">
        <w:t>12</w:t>
      </w:r>
      <w:bookmarkStart w:id="0" w:name="_GoBack"/>
      <w:bookmarkEnd w:id="0"/>
      <w:r>
        <w:t>. júna 2023.</w:t>
      </w:r>
    </w:p>
    <w:p w:rsidR="00AE7962" w:rsidRDefault="00AE7962" w:rsidP="00AE7962">
      <w:pPr>
        <w:spacing w:before="240" w:line="276" w:lineRule="auto"/>
        <w:ind w:firstLine="709"/>
        <w:jc w:val="both"/>
      </w:pPr>
      <w:r>
        <w:t>Výbor Národnej rady Slovenskej republiky</w:t>
      </w:r>
      <w:r>
        <w:rPr>
          <w:b/>
        </w:rPr>
        <w:t xml:space="preserve"> </w:t>
      </w:r>
      <w:r>
        <w:t xml:space="preserve">pre sociálne veci o predmetnom návrhu zákona nerokoval, pretože podľa </w:t>
      </w:r>
      <w:r>
        <w:rPr>
          <w:bCs/>
        </w:rPr>
        <w:t xml:space="preserve">§ 52 ods. 2 zákona Národnej rady Slovenskej republiky 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AE7962" w:rsidRDefault="00AE7962" w:rsidP="00AE7962">
      <w:pPr>
        <w:spacing w:line="276" w:lineRule="auto"/>
        <w:jc w:val="both"/>
        <w:rPr>
          <w:bCs/>
        </w:rPr>
      </w:pPr>
    </w:p>
    <w:p w:rsidR="00AE7962" w:rsidRDefault="00AE7962" w:rsidP="00AE7962">
      <w:pPr>
        <w:spacing w:line="276" w:lineRule="auto"/>
        <w:jc w:val="both"/>
        <w:rPr>
          <w:bCs/>
        </w:rPr>
      </w:pPr>
    </w:p>
    <w:p w:rsidR="00AE7962" w:rsidRDefault="00AE7962" w:rsidP="00AE7962">
      <w:pPr>
        <w:jc w:val="both"/>
        <w:rPr>
          <w:b/>
          <w:bCs/>
          <w:sz w:val="16"/>
          <w:szCs w:val="16"/>
        </w:rPr>
      </w:pPr>
    </w:p>
    <w:p w:rsidR="00AE7962" w:rsidRDefault="00AE7962" w:rsidP="00AE7962">
      <w:pPr>
        <w:jc w:val="center"/>
        <w:rPr>
          <w:b/>
          <w:bCs/>
        </w:rPr>
      </w:pPr>
    </w:p>
    <w:p w:rsidR="00AE7962" w:rsidRDefault="00AE7962" w:rsidP="00AE7962">
      <w:pPr>
        <w:spacing w:line="276" w:lineRule="auto"/>
        <w:ind w:left="6372"/>
        <w:rPr>
          <w:b/>
        </w:rPr>
      </w:pPr>
    </w:p>
    <w:p w:rsidR="00AE7962" w:rsidRDefault="00AE7962" w:rsidP="00AE7962">
      <w:pPr>
        <w:ind w:left="6372"/>
        <w:rPr>
          <w:b/>
          <w:sz w:val="20"/>
          <w:szCs w:val="20"/>
        </w:rPr>
      </w:pPr>
    </w:p>
    <w:p w:rsidR="00AE7962" w:rsidRDefault="00AE7962" w:rsidP="00AE7962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AE7962" w:rsidRDefault="00AE7962" w:rsidP="00AE7962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AE7962" w:rsidRDefault="00AE7962" w:rsidP="00AE796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AE7962" w:rsidRDefault="00AE7962" w:rsidP="00AE7962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AE7962" w:rsidRDefault="00AE7962" w:rsidP="00AE7962">
      <w:pPr>
        <w:rPr>
          <w:b/>
          <w:bCs/>
          <w:iCs/>
        </w:rPr>
      </w:pPr>
      <w:r>
        <w:rPr>
          <w:b/>
          <w:bCs/>
          <w:iCs/>
        </w:rPr>
        <w:t xml:space="preserve">Erik </w:t>
      </w:r>
      <w:r>
        <w:rPr>
          <w:b/>
          <w:bCs/>
          <w:iCs/>
          <w:spacing w:val="28"/>
        </w:rPr>
        <w:t>Tomáš</w:t>
      </w:r>
    </w:p>
    <w:p w:rsidR="00AE7962" w:rsidRDefault="00AE7962" w:rsidP="00AE7962"/>
    <w:p w:rsidR="00F50022" w:rsidRDefault="00F50022"/>
    <w:sectPr w:rsidR="00F5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62"/>
    <w:rsid w:val="007126F2"/>
    <w:rsid w:val="009B5746"/>
    <w:rsid w:val="00AE7962"/>
    <w:rsid w:val="00F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FE95"/>
  <w15:chartTrackingRefBased/>
  <w15:docId w15:val="{E85E5092-C51F-4D21-9E37-9BA770D6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dcterms:created xsi:type="dcterms:W3CDTF">2023-04-14T07:11:00Z</dcterms:created>
  <dcterms:modified xsi:type="dcterms:W3CDTF">2023-06-01T11:58:00Z</dcterms:modified>
</cp:coreProperties>
</file>