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77777777" w:rsidR="00BC1C9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02B1C048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282C02">
        <w:t>5</w:t>
      </w:r>
      <w:r w:rsidRPr="003B1AA7">
        <w:t>. schôdza</w:t>
      </w:r>
    </w:p>
    <w:p w14:paraId="79D1A885" w14:textId="62E947A6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A06865">
        <w:t>903</w:t>
      </w:r>
      <w:r w:rsidRPr="003B1AA7">
        <w:t>/202</w:t>
      </w:r>
      <w:r>
        <w:t>3</w:t>
      </w:r>
    </w:p>
    <w:p w14:paraId="7B3AF05F" w14:textId="7CB6744B" w:rsidR="00BC1C98" w:rsidRDefault="00BC1C98" w:rsidP="00BC1C98">
      <w:pPr>
        <w:pStyle w:val="Bezriadkovania"/>
      </w:pPr>
    </w:p>
    <w:p w14:paraId="73778A3A" w14:textId="4374DC9D" w:rsidR="00051AC1" w:rsidRPr="003B1AA7" w:rsidRDefault="00051AC1" w:rsidP="00BC1C98">
      <w:pPr>
        <w:pStyle w:val="Bezriadkovania"/>
      </w:pPr>
    </w:p>
    <w:p w14:paraId="77F947E1" w14:textId="1EE8FEC2" w:rsidR="00212AB6" w:rsidRPr="00E22843" w:rsidRDefault="002C7969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763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3A193A4E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1D2A0E">
        <w:rPr>
          <w:b/>
        </w:rPr>
        <w:t>8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BC1C98">
      <w:pPr>
        <w:jc w:val="center"/>
      </w:pPr>
    </w:p>
    <w:p w14:paraId="54F2C669" w14:textId="1E51F0F1" w:rsidR="00955797" w:rsidRDefault="002A0165" w:rsidP="00B47DF9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955797">
        <w:t>n</w:t>
      </w:r>
      <w:r w:rsidR="00955797" w:rsidRPr="00955797">
        <w:t>ávrh</w:t>
      </w:r>
      <w:r w:rsidR="00955797">
        <w:t>u</w:t>
      </w:r>
      <w:r w:rsidR="00955797" w:rsidRPr="00955797">
        <w:t xml:space="preserve"> </w:t>
      </w:r>
      <w:r w:rsidR="002902F2" w:rsidRPr="002902F2">
        <w:t xml:space="preserve">poslanca Národnej rady Slovenskej republiky Karola GALEKA na vydanie zákona, ktorým sa mení a dopĺňa </w:t>
      </w:r>
      <w:r w:rsidR="002902F2" w:rsidRPr="00F3084A">
        <w:rPr>
          <w:b/>
        </w:rPr>
        <w:t>zákon č. 250/2012 Z. z. o regulácii v sieťových odvetviach</w:t>
      </w:r>
      <w:r w:rsidR="002902F2" w:rsidRPr="002902F2">
        <w:t xml:space="preserve"> v  znení neskorších predpisov a ktorým sa mení a dopĺňa </w:t>
      </w:r>
      <w:r w:rsidR="002902F2" w:rsidRPr="00F3084A">
        <w:rPr>
          <w:b/>
        </w:rPr>
        <w:t>zákon č. 251/2012 Z. z. o</w:t>
      </w:r>
      <w:r w:rsidR="00F3084A">
        <w:rPr>
          <w:b/>
        </w:rPr>
        <w:t> </w:t>
      </w:r>
      <w:r w:rsidR="002902F2" w:rsidRPr="00F3084A">
        <w:rPr>
          <w:b/>
        </w:rPr>
        <w:t>energetike</w:t>
      </w:r>
      <w:r w:rsidR="00F3084A">
        <w:t xml:space="preserve"> a  </w:t>
      </w:r>
      <w:r w:rsidR="002902F2" w:rsidRPr="002902F2">
        <w:t xml:space="preserve">o </w:t>
      </w:r>
      <w:r w:rsidR="00F3084A">
        <w:t> </w:t>
      </w:r>
      <w:r w:rsidR="002902F2" w:rsidRPr="002902F2">
        <w:t>zmene a doplnení niektorých zákonov v znení neskorších predpisov (tlač 1606)</w:t>
      </w:r>
    </w:p>
    <w:p w14:paraId="5CD71CB3" w14:textId="77777777" w:rsidR="00955797" w:rsidRDefault="00955797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71FB818" w14:textId="70BDD6F8" w:rsidR="00BC1C98" w:rsidRPr="003B1AA7" w:rsidRDefault="00BC1C98" w:rsidP="00BC1C98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B47DF9">
        <w:t> </w:t>
      </w:r>
      <w:r w:rsidR="00023ECF" w:rsidRPr="00023ECF">
        <w:t>návrh</w:t>
      </w:r>
      <w:r w:rsidR="00023ECF">
        <w:t>om</w:t>
      </w:r>
      <w:r w:rsidR="00023ECF" w:rsidRPr="00023ECF">
        <w:t xml:space="preserve"> </w:t>
      </w:r>
      <w:r w:rsidR="002902F2" w:rsidRPr="002902F2">
        <w:t>poslanca Národnej rady Slo</w:t>
      </w:r>
      <w:r w:rsidR="00F3084A">
        <w:t xml:space="preserve">venskej republiky Karola GALEKA </w:t>
      </w:r>
      <w:r w:rsidR="002902F2" w:rsidRPr="002902F2">
        <w:t xml:space="preserve">na </w:t>
      </w:r>
      <w:r w:rsidR="00F3084A">
        <w:t> </w:t>
      </w:r>
      <w:r w:rsidR="002902F2" w:rsidRPr="002902F2">
        <w:t>vydanie zákona, ktorým sa mení a dopĺňa zákon č. 250/2012 Z. z. o regulácii v sieťových odvetviach v  znení neskorších predpisov a ktorým sa mení a</w:t>
      </w:r>
      <w:r w:rsidR="00F3084A">
        <w:t xml:space="preserve"> dopĺňa zákon č. 251/2012 Z. z. </w:t>
      </w:r>
      <w:r w:rsidR="002902F2" w:rsidRPr="002902F2">
        <w:t xml:space="preserve">o  </w:t>
      </w:r>
      <w:r w:rsidR="00F3084A">
        <w:t> </w:t>
      </w:r>
      <w:r w:rsidR="002902F2" w:rsidRPr="002902F2">
        <w:t>energetike a o zmene a doplnení niektorých zákonov v znení neskorších predpisov (tlač 1606)</w:t>
      </w:r>
      <w:r w:rsidRPr="003B1AA7">
        <w:rPr>
          <w:shd w:val="clear" w:color="auto" w:fill="FFFFFF"/>
        </w:rPr>
        <w:t>;</w:t>
      </w:r>
    </w:p>
    <w:p w14:paraId="06E64218" w14:textId="77777777" w:rsidR="00BC1C98" w:rsidRPr="003B1AA7" w:rsidRDefault="00BC1C98" w:rsidP="00BC1C98">
      <w:pPr>
        <w:tabs>
          <w:tab w:val="left" w:pos="1276"/>
        </w:tabs>
        <w:jc w:val="both"/>
      </w:pPr>
      <w:r w:rsidRPr="003B1AA7">
        <w:t xml:space="preserve"> </w:t>
      </w: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37598E7A" w:rsidR="00BC1C98" w:rsidRPr="002A0165" w:rsidRDefault="00BC1C98" w:rsidP="002A0165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="00C316F8">
        <w:rPr>
          <w:rFonts w:cs="Arial"/>
          <w:noProof/>
        </w:rPr>
        <w:t xml:space="preserve">         </w:t>
      </w:r>
      <w:r w:rsidR="00023ECF">
        <w:rPr>
          <w:rFonts w:cs="Arial"/>
          <w:noProof/>
        </w:rPr>
        <w:t>návrh</w:t>
      </w:r>
      <w:r w:rsidR="00023ECF" w:rsidRPr="00023ECF">
        <w:rPr>
          <w:rFonts w:cs="Arial"/>
          <w:noProof/>
        </w:rPr>
        <w:t xml:space="preserve"> </w:t>
      </w:r>
      <w:r w:rsidR="002902F2" w:rsidRPr="002902F2">
        <w:rPr>
          <w:rFonts w:cs="Arial"/>
          <w:noProof/>
        </w:rPr>
        <w:t>poslanca Národnej rady Slovenskej republiky Karola GALEKA na vydanie zákona, ktorým sa mení a dopĺňa zákon č. 250/2012 Z. z. o r</w:t>
      </w:r>
      <w:r w:rsidR="00F3084A">
        <w:rPr>
          <w:rFonts w:cs="Arial"/>
          <w:noProof/>
        </w:rPr>
        <w:t xml:space="preserve">egulácii v sieťových odvetviach </w:t>
      </w:r>
      <w:r w:rsidR="002902F2" w:rsidRPr="002902F2">
        <w:rPr>
          <w:rFonts w:cs="Arial"/>
          <w:noProof/>
        </w:rPr>
        <w:t xml:space="preserve">v  </w:t>
      </w:r>
      <w:r w:rsidR="00F3084A">
        <w:rPr>
          <w:rFonts w:cs="Arial"/>
          <w:noProof/>
        </w:rPr>
        <w:t> </w:t>
      </w:r>
      <w:r w:rsidR="002902F2" w:rsidRPr="002902F2">
        <w:rPr>
          <w:rFonts w:cs="Arial"/>
          <w:noProof/>
        </w:rPr>
        <w:t xml:space="preserve">znení neskorších predpisov a ktorým sa mení a dopĺňa zákon </w:t>
      </w:r>
      <w:r w:rsidR="00F3084A">
        <w:rPr>
          <w:rFonts w:cs="Arial"/>
          <w:noProof/>
        </w:rPr>
        <w:t xml:space="preserve">č. 251/2012 Z. z. o  energetike </w:t>
      </w:r>
      <w:r w:rsidR="002902F2" w:rsidRPr="002902F2">
        <w:rPr>
          <w:rFonts w:cs="Arial"/>
          <w:noProof/>
        </w:rPr>
        <w:t xml:space="preserve">a </w:t>
      </w:r>
      <w:r w:rsidR="00F3084A">
        <w:rPr>
          <w:rFonts w:cs="Arial"/>
          <w:noProof/>
        </w:rPr>
        <w:t> </w:t>
      </w:r>
      <w:r w:rsidR="002902F2" w:rsidRPr="002902F2">
        <w:rPr>
          <w:rFonts w:cs="Arial"/>
          <w:noProof/>
        </w:rPr>
        <w:t>o zmene a doplnení niektorých zákonov v znení neskorších predpisov (tlač 1606)</w:t>
      </w:r>
      <w:r w:rsidR="00955797">
        <w:rPr>
          <w:rFonts w:cs="Arial"/>
          <w:noProof/>
        </w:rPr>
        <w:t xml:space="preserve"> </w:t>
      </w:r>
      <w:r w:rsidRPr="00BC1C98">
        <w:rPr>
          <w:b/>
          <w:bCs/>
        </w:rPr>
        <w:t xml:space="preserve">schváliť </w:t>
      </w:r>
      <w:r w:rsidR="002A0165" w:rsidRPr="002A0165">
        <w:rPr>
          <w:bCs/>
        </w:rPr>
        <w:t xml:space="preserve">so zmenami a doplnkami uvedenými v prílohe tohto uznesenia; </w:t>
      </w:r>
    </w:p>
    <w:p w14:paraId="40E001F9" w14:textId="65A15F97" w:rsidR="002A0165" w:rsidRDefault="002A0165" w:rsidP="002A0165">
      <w:pPr>
        <w:tabs>
          <w:tab w:val="left" w:pos="1276"/>
        </w:tabs>
        <w:jc w:val="both"/>
      </w:pPr>
    </w:p>
    <w:p w14:paraId="7ADD210F" w14:textId="77777777" w:rsidR="007F22C9" w:rsidRPr="00BC1C98" w:rsidRDefault="007F22C9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6E81B2FB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00BC2A51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7D4AC76E" w14:textId="74AF0E27" w:rsidR="00B47DF9" w:rsidRDefault="00BC1C98" w:rsidP="00BC1C98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="00830D29" w:rsidRPr="00830D29">
        <w:t xml:space="preserve">pre </w:t>
      </w:r>
      <w:r w:rsidR="002902F2">
        <w:t>hospodárske záležitosti</w:t>
      </w:r>
      <w:r w:rsidR="00830D29">
        <w:t>.</w:t>
      </w:r>
    </w:p>
    <w:p w14:paraId="6459566A" w14:textId="75405351" w:rsidR="00B47DF9" w:rsidRDefault="00B47DF9" w:rsidP="00BC1C98">
      <w:pPr>
        <w:pStyle w:val="Zkladntext"/>
        <w:tabs>
          <w:tab w:val="left" w:pos="1134"/>
          <w:tab w:val="left" w:pos="1276"/>
        </w:tabs>
      </w:pPr>
    </w:p>
    <w:p w14:paraId="798412E5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5A5F52CC" w14:textId="71123BE7" w:rsidR="00BC1C98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286E2423" w14:textId="339719F8" w:rsidR="002A0165" w:rsidRDefault="002A0165" w:rsidP="00BC1C98">
      <w:pPr>
        <w:tabs>
          <w:tab w:val="left" w:pos="1021"/>
        </w:tabs>
        <w:jc w:val="both"/>
      </w:pPr>
    </w:p>
    <w:p w14:paraId="0F887CA6" w14:textId="77777777" w:rsidR="002A0165" w:rsidRPr="003B1AA7" w:rsidRDefault="002A0165" w:rsidP="002A0165">
      <w:pPr>
        <w:pStyle w:val="Nadpis2"/>
        <w:jc w:val="left"/>
      </w:pPr>
      <w:r w:rsidRPr="003B1AA7">
        <w:t>P r í l o h a</w:t>
      </w:r>
    </w:p>
    <w:p w14:paraId="02229751" w14:textId="77777777" w:rsidR="002A0165" w:rsidRPr="003B1AA7" w:rsidRDefault="002A0165" w:rsidP="002A0165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0413BBF2" w14:textId="65CC9E00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>výboru Národnej rady SR č.</w:t>
      </w:r>
      <w:r w:rsidR="007F22C9">
        <w:rPr>
          <w:b/>
        </w:rPr>
        <w:t xml:space="preserve"> 763</w:t>
      </w:r>
    </w:p>
    <w:p w14:paraId="041DEB44" w14:textId="72AD808B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>z</w:t>
      </w:r>
      <w:r w:rsidR="007F22C9">
        <w:rPr>
          <w:b/>
        </w:rPr>
        <w:t xml:space="preserve"> </w:t>
      </w:r>
      <w:r w:rsidR="001C1C82">
        <w:rPr>
          <w:b/>
        </w:rPr>
        <w:t>8</w:t>
      </w:r>
      <w:bookmarkStart w:id="1" w:name="_GoBack"/>
      <w:bookmarkEnd w:id="1"/>
      <w:r>
        <w:rPr>
          <w:b/>
        </w:rPr>
        <w:t xml:space="preserve">. júna </w:t>
      </w:r>
      <w:r w:rsidRPr="003B1AA7">
        <w:rPr>
          <w:b/>
        </w:rPr>
        <w:t>202</w:t>
      </w:r>
      <w:r>
        <w:rPr>
          <w:b/>
        </w:rPr>
        <w:t>3</w:t>
      </w:r>
    </w:p>
    <w:p w14:paraId="0AD74A97" w14:textId="77777777" w:rsidR="002A0165" w:rsidRPr="003B1AA7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055449A" w14:textId="77777777" w:rsidR="002A0165" w:rsidRPr="003B1AA7" w:rsidRDefault="002A0165" w:rsidP="002A0165">
      <w:pPr>
        <w:jc w:val="center"/>
        <w:rPr>
          <w:lang w:eastAsia="en-US"/>
        </w:rPr>
      </w:pPr>
    </w:p>
    <w:p w14:paraId="35E0F58D" w14:textId="2100DB08" w:rsidR="002A0165" w:rsidRDefault="002A0165" w:rsidP="002A0165">
      <w:pPr>
        <w:rPr>
          <w:lang w:eastAsia="en-US"/>
        </w:rPr>
      </w:pPr>
    </w:p>
    <w:p w14:paraId="38DF9035" w14:textId="77777777" w:rsidR="000D7513" w:rsidRPr="003B1AA7" w:rsidRDefault="000D7513" w:rsidP="002A0165">
      <w:pPr>
        <w:rPr>
          <w:lang w:eastAsia="en-US"/>
        </w:rPr>
      </w:pPr>
    </w:p>
    <w:p w14:paraId="2BE6491F" w14:textId="41864F0D" w:rsidR="002A0165" w:rsidRPr="003B1AA7" w:rsidRDefault="002A0165" w:rsidP="002A0165">
      <w:pPr>
        <w:rPr>
          <w:lang w:eastAsia="en-US"/>
        </w:rPr>
      </w:pPr>
    </w:p>
    <w:p w14:paraId="3C8FE741" w14:textId="77777777" w:rsidR="002A0165" w:rsidRPr="003B1AA7" w:rsidRDefault="002A0165" w:rsidP="002A0165">
      <w:pPr>
        <w:pStyle w:val="Nadpis2"/>
        <w:ind w:left="0" w:firstLine="0"/>
        <w:jc w:val="center"/>
      </w:pPr>
      <w:r w:rsidRPr="003B1AA7">
        <w:t>Pozmeňujúce a doplňujúce návrhy</w:t>
      </w:r>
    </w:p>
    <w:p w14:paraId="77A77CE8" w14:textId="77777777" w:rsidR="002A0165" w:rsidRPr="003B1AA7" w:rsidRDefault="002A0165" w:rsidP="002A0165">
      <w:pPr>
        <w:jc w:val="center"/>
      </w:pPr>
    </w:p>
    <w:p w14:paraId="7BF191BB" w14:textId="77777777" w:rsidR="002902F2" w:rsidRDefault="00830D29" w:rsidP="002A0165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830D29">
        <w:rPr>
          <w:b/>
        </w:rPr>
        <w:t xml:space="preserve">k </w:t>
      </w:r>
      <w:r w:rsidR="000F6027" w:rsidRPr="000F6027">
        <w:rPr>
          <w:b/>
        </w:rPr>
        <w:t xml:space="preserve">návrhu </w:t>
      </w:r>
      <w:r w:rsidR="002902F2" w:rsidRPr="002902F2">
        <w:rPr>
          <w:b/>
        </w:rPr>
        <w:t>poslanca Národnej rady Slovenskej republiky Karola GALEKA na vydanie zákona, ktorým sa mení a dopĺňa zákon č. 250/2012 Z. z. o regulácii v sieťových odvetviach v  znení neskorších predpisov a ktorým sa mení a dopĺňa zákon č. 251/2012 Z. z. o  energetike a o zmene a doplnení niektorých zákonov v znení neskorších predpisov (tlač 1606)</w:t>
      </w:r>
    </w:p>
    <w:p w14:paraId="2BDB020B" w14:textId="0041EB6E" w:rsidR="002A0165" w:rsidRPr="003B1AA7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BEA38F1" w14:textId="77777777" w:rsidR="002A0165" w:rsidRPr="003B1AA7" w:rsidRDefault="002A0165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AD4BF87" w14:textId="77777777" w:rsidR="00703060" w:rsidRPr="00703060" w:rsidRDefault="00703060" w:rsidP="00703060">
      <w:pPr>
        <w:spacing w:line="360" w:lineRule="auto"/>
        <w:jc w:val="center"/>
        <w:rPr>
          <w:b/>
        </w:rPr>
      </w:pPr>
    </w:p>
    <w:p w14:paraId="7EC4837E" w14:textId="77777777" w:rsidR="00703060" w:rsidRPr="00703060" w:rsidRDefault="00703060" w:rsidP="00703060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060">
        <w:rPr>
          <w:rFonts w:ascii="Times New Roman" w:hAnsi="Times New Roman"/>
          <w:sz w:val="24"/>
          <w:szCs w:val="24"/>
        </w:rPr>
        <w:t>V čl. I bode 1 § 9 ods. 1 písm. c) v šiestom bode poznámka pod čiarou k odkazu 14a znie:</w:t>
      </w:r>
    </w:p>
    <w:p w14:paraId="53F576E0" w14:textId="77777777" w:rsidR="00703060" w:rsidRPr="00703060" w:rsidRDefault="00703060" w:rsidP="00703060">
      <w:pPr>
        <w:spacing w:line="360" w:lineRule="auto"/>
        <w:ind w:firstLine="360"/>
        <w:jc w:val="both"/>
      </w:pPr>
      <w:r w:rsidRPr="00703060">
        <w:t xml:space="preserve"> „</w:t>
      </w:r>
      <w:r w:rsidRPr="00703060">
        <w:rPr>
          <w:vertAlign w:val="superscript"/>
        </w:rPr>
        <w:t>14a</w:t>
      </w:r>
      <w:r w:rsidRPr="00703060">
        <w:t>) Čl. 3a nariadenia (ES) č. 715/2009 v platnom znení.“.</w:t>
      </w:r>
    </w:p>
    <w:p w14:paraId="0ADE6431" w14:textId="168E3217" w:rsidR="00703060" w:rsidRPr="00703060" w:rsidRDefault="00703060" w:rsidP="00703060">
      <w:pPr>
        <w:ind w:left="3540"/>
        <w:jc w:val="both"/>
      </w:pPr>
      <w:r w:rsidRPr="00703060">
        <w:t>Legislatívno-technická úprava, ktorou sa opravuje citácia právne záväzného aktu Európskej únie na nariadenie Európskeho parlamentu a Rady (ES) č. 715/2009 z 13. júla 2009 o podmienkac</w:t>
      </w:r>
      <w:r>
        <w:t xml:space="preserve">h prístupu do prepravných sietí </w:t>
      </w:r>
      <w:r w:rsidRPr="00703060">
        <w:t xml:space="preserve">pre </w:t>
      </w:r>
      <w:r>
        <w:t> </w:t>
      </w:r>
      <w:r w:rsidRPr="00703060">
        <w:t>zemný plyn, ktorým sa zrušuje nariade</w:t>
      </w:r>
      <w:r>
        <w:t xml:space="preserve">nie (ES) </w:t>
      </w:r>
      <w:r w:rsidRPr="00703060">
        <w:t xml:space="preserve">č. </w:t>
      </w:r>
      <w:r>
        <w:t> </w:t>
      </w:r>
      <w:r w:rsidRPr="00703060">
        <w:t>1775/2005, ktoré v čl. 3a upravuje certifikáciu prevádzkovateľov zásobníkov; nariadenie Európskeho parlamentu a Rady (EÚ) 2022/1032 z 29. júna 2022, novelizuje dve nariadenia a to: nariadenie (EÚ) 2017/1938 (neupravuje certifikáciu zásobníkov plynu) a nariadenie (ES) č. 715/2009, ktoré upravuje problematiku certifikácie zásobníkov.</w:t>
      </w:r>
    </w:p>
    <w:p w14:paraId="10B66619" w14:textId="77777777" w:rsidR="00703060" w:rsidRPr="00703060" w:rsidRDefault="00703060" w:rsidP="00703060">
      <w:pPr>
        <w:pStyle w:val="Odsekzoznamu"/>
        <w:spacing w:after="16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40778CB2" w14:textId="77777777" w:rsidR="00703060" w:rsidRPr="00703060" w:rsidRDefault="00703060" w:rsidP="00703060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060">
        <w:rPr>
          <w:rFonts w:ascii="Times New Roman" w:hAnsi="Times New Roman"/>
          <w:sz w:val="24"/>
          <w:szCs w:val="24"/>
        </w:rPr>
        <w:t xml:space="preserve">V čl. II v bode 11.  sa slová „§ 96l“ nahrádzajú slovami „§ 96m“ a slová „§ 96m“ sa nahrádzajú slovami „§ 96n“. </w:t>
      </w:r>
    </w:p>
    <w:p w14:paraId="455D6AAC" w14:textId="77777777" w:rsidR="00703060" w:rsidRPr="00703060" w:rsidRDefault="00703060" w:rsidP="00703060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3060">
        <w:rPr>
          <w:rFonts w:ascii="Times New Roman" w:hAnsi="Times New Roman"/>
          <w:sz w:val="24"/>
          <w:szCs w:val="24"/>
        </w:rPr>
        <w:t> </w:t>
      </w:r>
    </w:p>
    <w:p w14:paraId="2BD21271" w14:textId="652E7A99" w:rsidR="00703060" w:rsidRPr="00703060" w:rsidRDefault="00703060" w:rsidP="00703060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703060">
        <w:rPr>
          <w:rFonts w:ascii="Times New Roman" w:hAnsi="Times New Roman"/>
          <w:sz w:val="24"/>
          <w:szCs w:val="24"/>
        </w:rPr>
        <w:t>Preznačenie precho</w:t>
      </w:r>
      <w:r>
        <w:rPr>
          <w:rFonts w:ascii="Times New Roman" w:hAnsi="Times New Roman"/>
          <w:sz w:val="24"/>
          <w:szCs w:val="24"/>
        </w:rPr>
        <w:t xml:space="preserve">dného ustanovenia v nadväznosti </w:t>
      </w:r>
      <w:r w:rsidRPr="00703060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 </w:t>
      </w:r>
      <w:r w:rsidRPr="00703060">
        <w:rPr>
          <w:rFonts w:ascii="Times New Roman" w:hAnsi="Times New Roman"/>
          <w:sz w:val="24"/>
          <w:szCs w:val="24"/>
        </w:rPr>
        <w:t xml:space="preserve">zákon </w:t>
      </w:r>
      <w:r w:rsidRPr="00703060">
        <w:rPr>
          <w:rFonts w:ascii="Times New Roman" w:hAnsi="Times New Roman"/>
          <w:bCs/>
          <w:sz w:val="24"/>
          <w:szCs w:val="24"/>
        </w:rPr>
        <w:t>o zmen</w:t>
      </w:r>
      <w:r>
        <w:rPr>
          <w:rFonts w:ascii="Times New Roman" w:hAnsi="Times New Roman"/>
          <w:bCs/>
          <w:sz w:val="24"/>
          <w:szCs w:val="24"/>
        </w:rPr>
        <w:t xml:space="preserve">e a doplnení niektorých zákonov </w:t>
      </w:r>
      <w:r w:rsidRPr="00703060">
        <w:rPr>
          <w:rFonts w:ascii="Times New Roman" w:hAnsi="Times New Roman"/>
          <w:bCs/>
          <w:sz w:val="24"/>
          <w:szCs w:val="24"/>
        </w:rPr>
        <w:t xml:space="preserve">v </w:t>
      </w:r>
      <w:r>
        <w:rPr>
          <w:rFonts w:ascii="Times New Roman" w:hAnsi="Times New Roman"/>
          <w:bCs/>
          <w:sz w:val="24"/>
          <w:szCs w:val="24"/>
        </w:rPr>
        <w:t> </w:t>
      </w:r>
      <w:r w:rsidRPr="00703060">
        <w:rPr>
          <w:rFonts w:ascii="Times New Roman" w:hAnsi="Times New Roman"/>
          <w:bCs/>
          <w:sz w:val="24"/>
          <w:szCs w:val="24"/>
        </w:rPr>
        <w:t>súvislosti s reformou stavebnej legislatívy</w:t>
      </w:r>
      <w:r w:rsidRPr="00703060">
        <w:rPr>
          <w:rFonts w:ascii="Times New Roman" w:hAnsi="Times New Roman"/>
          <w:sz w:val="24"/>
          <w:szCs w:val="24"/>
        </w:rPr>
        <w:t>, ktorý bol pod tlačou 1498 schválený Národnou radou SR dňa 9. mája 2023 a podpísaný prezidentkou SR 26. mája 2023 a ktorým sa v čl. LI 12. bode vkladá nový § 96m.</w:t>
      </w:r>
    </w:p>
    <w:p w14:paraId="351A373E" w14:textId="77777777" w:rsidR="00703060" w:rsidRPr="00703060" w:rsidRDefault="00703060" w:rsidP="00703060">
      <w:pPr>
        <w:spacing w:line="360" w:lineRule="auto"/>
        <w:jc w:val="both"/>
      </w:pPr>
    </w:p>
    <w:p w14:paraId="0A44E16B" w14:textId="77777777" w:rsidR="002A0165" w:rsidRPr="00703060" w:rsidRDefault="002A0165" w:rsidP="00BC1C98">
      <w:pPr>
        <w:tabs>
          <w:tab w:val="left" w:pos="1021"/>
        </w:tabs>
        <w:jc w:val="both"/>
      </w:pPr>
    </w:p>
    <w:sectPr w:rsidR="002A0165" w:rsidRPr="00703060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6D4A"/>
    <w:multiLevelType w:val="hybridMultilevel"/>
    <w:tmpl w:val="F3F225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3ECF"/>
    <w:rsid w:val="00026256"/>
    <w:rsid w:val="00026947"/>
    <w:rsid w:val="00032D35"/>
    <w:rsid w:val="00051AC1"/>
    <w:rsid w:val="00057EDA"/>
    <w:rsid w:val="000A0E0D"/>
    <w:rsid w:val="000A6016"/>
    <w:rsid w:val="000C3393"/>
    <w:rsid w:val="000D0351"/>
    <w:rsid w:val="000D505C"/>
    <w:rsid w:val="000D7513"/>
    <w:rsid w:val="000F6027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C1C82"/>
    <w:rsid w:val="001D141C"/>
    <w:rsid w:val="001D2A0E"/>
    <w:rsid w:val="001D7A2B"/>
    <w:rsid w:val="00204229"/>
    <w:rsid w:val="002058EF"/>
    <w:rsid w:val="00206A1C"/>
    <w:rsid w:val="00207FF7"/>
    <w:rsid w:val="00212AB6"/>
    <w:rsid w:val="00222CF3"/>
    <w:rsid w:val="0024454D"/>
    <w:rsid w:val="00246D4B"/>
    <w:rsid w:val="002600D3"/>
    <w:rsid w:val="00267972"/>
    <w:rsid w:val="002736DE"/>
    <w:rsid w:val="00280C01"/>
    <w:rsid w:val="00282C02"/>
    <w:rsid w:val="00285811"/>
    <w:rsid w:val="002902F2"/>
    <w:rsid w:val="00295FD4"/>
    <w:rsid w:val="002A0165"/>
    <w:rsid w:val="002A0AB6"/>
    <w:rsid w:val="002A5B9D"/>
    <w:rsid w:val="002A61CE"/>
    <w:rsid w:val="002B76E5"/>
    <w:rsid w:val="002C7969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C19C1"/>
    <w:rsid w:val="005E547E"/>
    <w:rsid w:val="005F296F"/>
    <w:rsid w:val="00601F04"/>
    <w:rsid w:val="00611225"/>
    <w:rsid w:val="00611256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03060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57CD"/>
    <w:rsid w:val="007E610C"/>
    <w:rsid w:val="007F22C9"/>
    <w:rsid w:val="00801592"/>
    <w:rsid w:val="00830D29"/>
    <w:rsid w:val="008321DB"/>
    <w:rsid w:val="008417F5"/>
    <w:rsid w:val="008455A7"/>
    <w:rsid w:val="00852247"/>
    <w:rsid w:val="00861F3B"/>
    <w:rsid w:val="00872EDE"/>
    <w:rsid w:val="00880FB3"/>
    <w:rsid w:val="00881083"/>
    <w:rsid w:val="008815FC"/>
    <w:rsid w:val="008C1D92"/>
    <w:rsid w:val="008D249C"/>
    <w:rsid w:val="008F6DF9"/>
    <w:rsid w:val="008F7799"/>
    <w:rsid w:val="008F7FE2"/>
    <w:rsid w:val="00910948"/>
    <w:rsid w:val="00940C0D"/>
    <w:rsid w:val="00945F50"/>
    <w:rsid w:val="00955797"/>
    <w:rsid w:val="0095696D"/>
    <w:rsid w:val="00957BE3"/>
    <w:rsid w:val="00992714"/>
    <w:rsid w:val="009B44D0"/>
    <w:rsid w:val="009E4DFB"/>
    <w:rsid w:val="009F4003"/>
    <w:rsid w:val="009F4197"/>
    <w:rsid w:val="00A05EFD"/>
    <w:rsid w:val="00A06865"/>
    <w:rsid w:val="00A26D2A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316F8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20810"/>
    <w:rsid w:val="00F3084A"/>
    <w:rsid w:val="00F31B94"/>
    <w:rsid w:val="00F65FB3"/>
    <w:rsid w:val="00F77BDC"/>
    <w:rsid w:val="00F77F33"/>
    <w:rsid w:val="00F97029"/>
    <w:rsid w:val="00FB2E3C"/>
    <w:rsid w:val="00FC1C78"/>
    <w:rsid w:val="00FF07E3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49</cp:revision>
  <cp:lastPrinted>2023-05-02T09:44:00Z</cp:lastPrinted>
  <dcterms:created xsi:type="dcterms:W3CDTF">2023-03-28T09:22:00Z</dcterms:created>
  <dcterms:modified xsi:type="dcterms:W3CDTF">2023-06-09T06:58:00Z</dcterms:modified>
</cp:coreProperties>
</file>