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15DB80B9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6D7AE0">
        <w:t>988</w:t>
      </w:r>
      <w:r w:rsidRPr="003B1AA7">
        <w:t>/202</w:t>
      </w:r>
      <w:r>
        <w:t>3</w:t>
      </w:r>
    </w:p>
    <w:p w14:paraId="7B3AF05F" w14:textId="32221DEB" w:rsidR="00BC1C98" w:rsidRDefault="00BC1C98" w:rsidP="00DD60A0">
      <w:pPr>
        <w:pStyle w:val="Bezriadkovania"/>
      </w:pPr>
    </w:p>
    <w:p w14:paraId="61E29AA8" w14:textId="77777777" w:rsidR="00C32DDA" w:rsidRPr="00DD60A0" w:rsidRDefault="00C32DDA" w:rsidP="00DD60A0">
      <w:pPr>
        <w:pStyle w:val="Bezriadkovania"/>
      </w:pPr>
      <w:bookmarkStart w:id="1" w:name="_GoBack"/>
      <w:bookmarkEnd w:id="1"/>
    </w:p>
    <w:p w14:paraId="77F947E1" w14:textId="1C499CFD" w:rsidR="00212AB6" w:rsidRPr="00C0299E" w:rsidRDefault="000A0B49" w:rsidP="00BC1C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758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26B98A20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AF18A1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DD60A0">
      <w:pPr>
        <w:pStyle w:val="Bezriadkovania"/>
      </w:pPr>
    </w:p>
    <w:p w14:paraId="22348D3A" w14:textId="6DC13305" w:rsidR="006D7AE0" w:rsidRDefault="002A0165" w:rsidP="006D7AE0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BC1C98" w:rsidRPr="00485DEB">
        <w:t xml:space="preserve">návrhu </w:t>
      </w:r>
      <w:r w:rsidR="006D7AE0" w:rsidRPr="00F80A3E">
        <w:t xml:space="preserve">poslanca Národnej rady Slovenskej republiky Milana VETRÁKA na vydanie </w:t>
      </w:r>
      <w:r w:rsidR="006D7AE0" w:rsidRPr="00F80A3E">
        <w:rPr>
          <w:b/>
        </w:rPr>
        <w:t xml:space="preserve">ústavného zákona, ktorým sa mení a dopĺňa Ústava Slovenskej republiky č. 460/1992 Zb. </w:t>
      </w:r>
      <w:r w:rsidR="006D7AE0" w:rsidRPr="00F80A3E">
        <w:t>v znení neskorších predpisov (tlač 1667)</w:t>
      </w:r>
    </w:p>
    <w:p w14:paraId="04B3BBF6" w14:textId="27CF35F0" w:rsidR="00483922" w:rsidRDefault="00483922" w:rsidP="00746296">
      <w:pPr>
        <w:tabs>
          <w:tab w:val="left" w:pos="284"/>
          <w:tab w:val="left" w:pos="3402"/>
          <w:tab w:val="left" w:pos="3828"/>
        </w:tabs>
        <w:jc w:val="both"/>
      </w:pPr>
    </w:p>
    <w:p w14:paraId="5354FA0C" w14:textId="77777777" w:rsidR="006D7AE0" w:rsidRPr="00DD60A0" w:rsidRDefault="006D7AE0" w:rsidP="00746296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09EBC31" w14:textId="235C9007" w:rsidR="00A61E9B" w:rsidRPr="00A61E9B" w:rsidRDefault="00BC1C98" w:rsidP="006D7AE0">
      <w:pPr>
        <w:tabs>
          <w:tab w:val="left" w:pos="1276"/>
        </w:tabs>
        <w:jc w:val="both"/>
      </w:pPr>
      <w:r w:rsidRPr="006D7AE0">
        <w:tab/>
        <w:t>s</w:t>
      </w:r>
      <w:r w:rsidR="00746296" w:rsidRPr="006D7AE0">
        <w:t> </w:t>
      </w:r>
      <w:r w:rsidRPr="006D7AE0">
        <w:t>návrhom</w:t>
      </w:r>
      <w:r w:rsidR="00746296" w:rsidRPr="006D7AE0">
        <w:t xml:space="preserve"> </w:t>
      </w:r>
      <w:r w:rsidR="006D7AE0" w:rsidRPr="006D7AE0">
        <w:t>poslanca Národnej rady Slov</w:t>
      </w:r>
      <w:r w:rsidR="006D7AE0">
        <w:t xml:space="preserve">enskej republiky Milana VETRÁKA </w:t>
      </w:r>
      <w:r w:rsidR="006D7AE0" w:rsidRPr="006D7AE0">
        <w:t xml:space="preserve">na </w:t>
      </w:r>
      <w:r w:rsidR="006D7AE0">
        <w:t> </w:t>
      </w:r>
      <w:r w:rsidR="006D7AE0" w:rsidRPr="006D7AE0">
        <w:t>vydanie ústavného zákona, ktorým sa mení a dop</w:t>
      </w:r>
      <w:r w:rsidR="006D7AE0">
        <w:t xml:space="preserve">ĺňa Ústava Slovenskej republiky </w:t>
      </w:r>
      <w:r w:rsidR="006D7AE0" w:rsidRPr="006D7AE0">
        <w:t xml:space="preserve">č. </w:t>
      </w:r>
      <w:r w:rsidR="006D7AE0">
        <w:t> </w:t>
      </w:r>
      <w:r w:rsidR="006D7AE0" w:rsidRPr="006D7AE0">
        <w:t>460/1992 Zb. v znení neskorších predpisov (tlač 1667)</w:t>
      </w:r>
      <w:r w:rsidR="006D7AE0">
        <w:t>;</w:t>
      </w:r>
    </w:p>
    <w:p w14:paraId="06E64218" w14:textId="358BD982" w:rsidR="00BC1C98" w:rsidRPr="003B1AA7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18F5927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2A0165" w:rsidRPr="006D7AE0">
        <w:rPr>
          <w:rFonts w:cs="Arial"/>
          <w:noProof/>
        </w:rPr>
        <w:t xml:space="preserve">         návrh </w:t>
      </w:r>
      <w:r w:rsidR="006D7AE0" w:rsidRPr="006D7AE0">
        <w:t>poslanca Národnej rady Slov</w:t>
      </w:r>
      <w:r w:rsidR="006D7AE0">
        <w:t xml:space="preserve">enskej republiky Milana VETRÁKA </w:t>
      </w:r>
      <w:r w:rsidR="006D7AE0" w:rsidRPr="006D7AE0">
        <w:t xml:space="preserve">na </w:t>
      </w:r>
      <w:r w:rsidR="006D7AE0">
        <w:t> </w:t>
      </w:r>
      <w:r w:rsidR="006D7AE0" w:rsidRPr="006D7AE0">
        <w:t>vydanie ústavného zákona, ktorým sa mení a dop</w:t>
      </w:r>
      <w:r w:rsidR="006D7AE0">
        <w:t xml:space="preserve">ĺňa Ústava Slovenskej republiky </w:t>
      </w:r>
      <w:r w:rsidR="006D7AE0" w:rsidRPr="006D7AE0">
        <w:t xml:space="preserve">č. </w:t>
      </w:r>
      <w:r w:rsidR="006D7AE0">
        <w:t> </w:t>
      </w:r>
      <w:r w:rsidR="006D7AE0" w:rsidRPr="006D7AE0">
        <w:t>460/1992 Zb. v znení neskorších predpisov (tlač 1667)</w:t>
      </w:r>
      <w:r w:rsidR="00483922"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98412E5" w14:textId="7BBCD96E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  <w:r w:rsidR="00F00C0A">
        <w:t xml:space="preserve">, </w:t>
      </w:r>
      <w:r w:rsidR="00B67F67" w:rsidRPr="00B67F67">
        <w:t xml:space="preserve">aby spracoval výsledky rokovania Ústavnoprávneho výboru Národnej rady Slovenskej republiky z </w:t>
      </w:r>
      <w:r w:rsidR="007F5DD9">
        <w:t>8</w:t>
      </w:r>
      <w:r w:rsidR="00B67F67" w:rsidRPr="00B67F67">
        <w:t>. júna 2023 spolu s výsledkami rokovania výborov Národnej rady Slovenskej republiky do písomnej spoločnej správy výborov Národnej rady Slovenskej republiky a  predložil ju na schválenie gestorskému výboru.</w:t>
      </w:r>
    </w:p>
    <w:p w14:paraId="108AA67F" w14:textId="77777777" w:rsidR="00C32DDA" w:rsidRDefault="00C32DDA" w:rsidP="00BC1C98">
      <w:pPr>
        <w:pStyle w:val="Zkladntext"/>
        <w:tabs>
          <w:tab w:val="left" w:pos="1134"/>
          <w:tab w:val="left" w:pos="1276"/>
        </w:tabs>
      </w:pPr>
    </w:p>
    <w:p w14:paraId="392C7C4F" w14:textId="6460D401" w:rsidR="00DD60A0" w:rsidRDefault="00DD60A0" w:rsidP="00BC1C98">
      <w:pPr>
        <w:pStyle w:val="Zkladntext"/>
        <w:tabs>
          <w:tab w:val="left" w:pos="1134"/>
          <w:tab w:val="left" w:pos="1276"/>
        </w:tabs>
      </w:pPr>
    </w:p>
    <w:p w14:paraId="71B22325" w14:textId="77777777" w:rsidR="00F00C0A" w:rsidRDefault="00F00C0A" w:rsidP="00BC1C98">
      <w:pPr>
        <w:pStyle w:val="Zkladntext"/>
        <w:tabs>
          <w:tab w:val="left" w:pos="1134"/>
          <w:tab w:val="left" w:pos="1276"/>
        </w:tabs>
      </w:pPr>
    </w:p>
    <w:p w14:paraId="683A016B" w14:textId="77777777" w:rsidR="00746296" w:rsidRDefault="00746296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286E2423" w14:textId="7E604FDE" w:rsidR="002A0165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60CD5851" w14:textId="40C1F544" w:rsidR="00C32DDA" w:rsidRDefault="00C32DDA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4925D71A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0A0B49">
        <w:rPr>
          <w:b/>
        </w:rPr>
        <w:t>758</w:t>
      </w:r>
    </w:p>
    <w:p w14:paraId="041DEB44" w14:textId="4EAED04C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B371C7">
        <w:rPr>
          <w:b/>
        </w:rPr>
        <w:t xml:space="preserve"> </w:t>
      </w:r>
      <w:r w:rsidR="00AF18A1">
        <w:rPr>
          <w:b/>
        </w:rPr>
        <w:t>8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623567EE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77777777" w:rsidR="002A0165" w:rsidRPr="003B1AA7" w:rsidRDefault="002A0165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6BFC04D9" w14:textId="0B96B495" w:rsidR="006D7AE0" w:rsidRPr="006D7AE0" w:rsidRDefault="002A0165" w:rsidP="006D7AE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0E4A38">
        <w:rPr>
          <w:b/>
        </w:rPr>
        <w:t>k </w:t>
      </w:r>
      <w:r w:rsidRPr="000E4A38">
        <w:rPr>
          <w:b/>
          <w:shd w:val="clear" w:color="auto" w:fill="FFFFFF"/>
        </w:rPr>
        <w:t xml:space="preserve">návrhu </w:t>
      </w:r>
      <w:r w:rsidR="006D7AE0" w:rsidRPr="006D7AE0">
        <w:rPr>
          <w:b/>
        </w:rPr>
        <w:t>poslanca Národnej rady Slovenskej republiky Milana VETRÁKA na vydanie ústavného zákona, ktorým sa mení a dopĺňa Ústava Slovenskej republiky č. 460/1992 Zb. v znení neskorších predpisov (tlač 1667)</w:t>
      </w:r>
    </w:p>
    <w:p w14:paraId="2BDB020B" w14:textId="0FFFF0A3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A44E16B" w14:textId="6585289D" w:rsidR="002A0165" w:rsidRDefault="002A0165" w:rsidP="00BC1C98">
      <w:pPr>
        <w:tabs>
          <w:tab w:val="left" w:pos="1021"/>
        </w:tabs>
        <w:jc w:val="both"/>
      </w:pPr>
    </w:p>
    <w:p w14:paraId="3ACD9EA2" w14:textId="77777777" w:rsidR="00B371C7" w:rsidRPr="00C62FEA" w:rsidRDefault="00B371C7" w:rsidP="00B371C7">
      <w:pPr>
        <w:spacing w:line="360" w:lineRule="auto"/>
        <w:jc w:val="both"/>
      </w:pPr>
    </w:p>
    <w:p w14:paraId="7D4B7A40" w14:textId="77777777" w:rsidR="00B371C7" w:rsidRPr="00C62FEA" w:rsidRDefault="00B371C7" w:rsidP="00B371C7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2FEA">
        <w:rPr>
          <w:rFonts w:ascii="Times New Roman" w:hAnsi="Times New Roman"/>
          <w:sz w:val="24"/>
          <w:szCs w:val="24"/>
        </w:rPr>
        <w:t>V názve návrhu ústavného zákona a v čl. I úvodnej vete sa vypúšťajú slová „mení a“.</w:t>
      </w:r>
    </w:p>
    <w:p w14:paraId="539DDB71" w14:textId="77777777" w:rsidR="00B371C7" w:rsidRPr="00C62FEA" w:rsidRDefault="00B371C7" w:rsidP="00B371C7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9F850FF" w14:textId="77777777" w:rsidR="00B371C7" w:rsidRPr="00C62FEA" w:rsidRDefault="00B371C7" w:rsidP="00B371C7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62FEA">
        <w:rPr>
          <w:rFonts w:ascii="Times New Roman" w:hAnsi="Times New Roman"/>
          <w:sz w:val="24"/>
          <w:szCs w:val="24"/>
        </w:rPr>
        <w:t>Legislatívno-technická úprava. Zohľadňuje sa, že návrhom ústavného zákona dochádza k doplneniu novej právnej úpravy.</w:t>
      </w:r>
    </w:p>
    <w:p w14:paraId="76482365" w14:textId="5FF4FBAD" w:rsidR="00B371C7" w:rsidRDefault="00B371C7" w:rsidP="00B371C7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467F742" w14:textId="77777777" w:rsidR="00B371C7" w:rsidRPr="00C62FEA" w:rsidRDefault="00B371C7" w:rsidP="00B371C7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882D4F3" w14:textId="77777777" w:rsidR="00B371C7" w:rsidRPr="00C62FEA" w:rsidRDefault="00B371C7" w:rsidP="00B371C7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2FEA">
        <w:rPr>
          <w:rFonts w:ascii="Times New Roman" w:hAnsi="Times New Roman"/>
          <w:sz w:val="24"/>
          <w:szCs w:val="24"/>
        </w:rPr>
        <w:t>V čl. I bode 1 úvodná veta znie: „V čl. 26 ods. 1 sa na konci pripája táto veta:“.</w:t>
      </w:r>
    </w:p>
    <w:p w14:paraId="5E304079" w14:textId="77777777" w:rsidR="00B371C7" w:rsidRPr="00C62FEA" w:rsidRDefault="00B371C7" w:rsidP="00B371C7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C2645C2" w14:textId="77777777" w:rsidR="00B371C7" w:rsidRPr="00C62FEA" w:rsidRDefault="00B371C7" w:rsidP="00B371C7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62FEA">
        <w:rPr>
          <w:rFonts w:ascii="Times New Roman" w:hAnsi="Times New Roman"/>
          <w:sz w:val="24"/>
          <w:szCs w:val="24"/>
        </w:rPr>
        <w:t>Legislatívno-technická úprava znenia úvodnej vety novelizačného bodu, keďže v platnom znení čl. 26 ods. 1 Ústavy Slovenskej republiky je len jedna veta.</w:t>
      </w:r>
    </w:p>
    <w:p w14:paraId="634F2194" w14:textId="77777777" w:rsidR="00B371C7" w:rsidRPr="00C62FEA" w:rsidRDefault="00B371C7" w:rsidP="00B371C7">
      <w:pPr>
        <w:spacing w:line="360" w:lineRule="auto"/>
        <w:ind w:firstLine="709"/>
        <w:jc w:val="both"/>
      </w:pPr>
    </w:p>
    <w:p w14:paraId="6DC81F94" w14:textId="77777777" w:rsidR="00B371C7" w:rsidRPr="00C62FEA" w:rsidRDefault="00B371C7" w:rsidP="00B371C7">
      <w:pPr>
        <w:spacing w:line="360" w:lineRule="auto"/>
        <w:ind w:left="4253"/>
        <w:jc w:val="both"/>
      </w:pPr>
    </w:p>
    <w:p w14:paraId="4073F011" w14:textId="77777777" w:rsidR="00B371C7" w:rsidRDefault="00B371C7" w:rsidP="00BC1C98">
      <w:pPr>
        <w:tabs>
          <w:tab w:val="left" w:pos="1021"/>
        </w:tabs>
        <w:jc w:val="both"/>
      </w:pPr>
    </w:p>
    <w:sectPr w:rsidR="00B371C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BFEAEE7C"/>
    <w:lvl w:ilvl="0" w:tplc="FAFA15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6654"/>
    <w:rsid w:val="00056BD1"/>
    <w:rsid w:val="00057EDA"/>
    <w:rsid w:val="000A0B49"/>
    <w:rsid w:val="000A0E0D"/>
    <w:rsid w:val="000A6016"/>
    <w:rsid w:val="000C3393"/>
    <w:rsid w:val="000D0351"/>
    <w:rsid w:val="000D125A"/>
    <w:rsid w:val="000D505C"/>
    <w:rsid w:val="000E4A38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73B46"/>
    <w:rsid w:val="00280C01"/>
    <w:rsid w:val="00295FD4"/>
    <w:rsid w:val="002A0165"/>
    <w:rsid w:val="002A0AB6"/>
    <w:rsid w:val="002A5B9D"/>
    <w:rsid w:val="002A61CE"/>
    <w:rsid w:val="002B76E5"/>
    <w:rsid w:val="003028AD"/>
    <w:rsid w:val="00390FCA"/>
    <w:rsid w:val="003A1107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3922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A47DE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D7AE0"/>
    <w:rsid w:val="006F07F9"/>
    <w:rsid w:val="006F73EA"/>
    <w:rsid w:val="0072080B"/>
    <w:rsid w:val="00722FED"/>
    <w:rsid w:val="0072422D"/>
    <w:rsid w:val="007262C0"/>
    <w:rsid w:val="00733BAE"/>
    <w:rsid w:val="007449A7"/>
    <w:rsid w:val="00746296"/>
    <w:rsid w:val="00747312"/>
    <w:rsid w:val="0075072F"/>
    <w:rsid w:val="007852C2"/>
    <w:rsid w:val="007914DD"/>
    <w:rsid w:val="007C23A2"/>
    <w:rsid w:val="007D0E04"/>
    <w:rsid w:val="007D2BE9"/>
    <w:rsid w:val="007E610C"/>
    <w:rsid w:val="007F5DD9"/>
    <w:rsid w:val="00801592"/>
    <w:rsid w:val="008321DB"/>
    <w:rsid w:val="008417F5"/>
    <w:rsid w:val="008455A7"/>
    <w:rsid w:val="00847BA1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61E9B"/>
    <w:rsid w:val="00A755AD"/>
    <w:rsid w:val="00A851D3"/>
    <w:rsid w:val="00AA3E6B"/>
    <w:rsid w:val="00AB1A71"/>
    <w:rsid w:val="00AB6969"/>
    <w:rsid w:val="00AC34B0"/>
    <w:rsid w:val="00AD59C6"/>
    <w:rsid w:val="00AD7B22"/>
    <w:rsid w:val="00AF18A1"/>
    <w:rsid w:val="00B04B24"/>
    <w:rsid w:val="00B05279"/>
    <w:rsid w:val="00B2232D"/>
    <w:rsid w:val="00B30B03"/>
    <w:rsid w:val="00B32539"/>
    <w:rsid w:val="00B371C7"/>
    <w:rsid w:val="00B67F67"/>
    <w:rsid w:val="00B86C2B"/>
    <w:rsid w:val="00B908DF"/>
    <w:rsid w:val="00B92945"/>
    <w:rsid w:val="00BA5D0A"/>
    <w:rsid w:val="00BB29B3"/>
    <w:rsid w:val="00BC1C98"/>
    <w:rsid w:val="00BD5E48"/>
    <w:rsid w:val="00BE0D8A"/>
    <w:rsid w:val="00C0299E"/>
    <w:rsid w:val="00C10EEA"/>
    <w:rsid w:val="00C32DD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D60A0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E6A7D"/>
    <w:rsid w:val="00EF1207"/>
    <w:rsid w:val="00EF2687"/>
    <w:rsid w:val="00EF3835"/>
    <w:rsid w:val="00F00C0A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6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D60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48</cp:revision>
  <cp:lastPrinted>2023-06-09T07:07:00Z</cp:lastPrinted>
  <dcterms:created xsi:type="dcterms:W3CDTF">2023-03-28T09:22:00Z</dcterms:created>
  <dcterms:modified xsi:type="dcterms:W3CDTF">2023-06-09T07:09:00Z</dcterms:modified>
</cp:coreProperties>
</file>