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E3604F">
        <w:rPr>
          <w:sz w:val="20"/>
        </w:rPr>
        <w:t>21</w:t>
      </w:r>
      <w:r w:rsidR="00BF368D">
        <w:rPr>
          <w:sz w:val="20"/>
        </w:rPr>
        <w:t>64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D5C6E">
        <w:t>2237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D5C6E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9E36FB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E66584" w:rsidR="008835B5">
        <w:rPr>
          <w:rFonts w:cs="Arial"/>
          <w:bCs/>
          <w:szCs w:val="22"/>
        </w:rPr>
        <w:t>k</w:t>
      </w:r>
      <w:r w:rsidRPr="00E66584" w:rsidR="00BD1E78">
        <w:t xml:space="preserve"> </w:t>
      </w:r>
      <w:r w:rsidR="002D5FBE">
        <w:t>v</w:t>
      </w:r>
      <w:r w:rsidRPr="002D5FBE" w:rsidR="00F57A58">
        <w:t>ládn</w:t>
      </w:r>
      <w:r w:rsidR="002D5FBE">
        <w:t>emu</w:t>
      </w:r>
      <w:r w:rsidRPr="002D5FBE" w:rsidR="00F57A58">
        <w:t xml:space="preserve"> návrh</w:t>
      </w:r>
      <w:r w:rsidR="002D5FBE">
        <w:t>u</w:t>
      </w:r>
      <w:r w:rsidRPr="002D5FBE" w:rsidR="00F57A58">
        <w:t xml:space="preserve"> zákona, ktorým sa mení a dopĺňa zákon č. 414/2012 Z. z. o obchodovaní s emisnými kvótami a o zmene a doplnení niektorých zákonov v znení neskorších predpisov (tlač 1235)</w:t>
      </w:r>
    </w:p>
    <w:p w:rsidR="00DD0E0D" w:rsidRPr="009349E6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vládneho</w:t>
      </w:r>
      <w:r>
        <w:rPr>
          <w:rFonts w:cs="Arial"/>
          <w:szCs w:val="22"/>
        </w:rPr>
        <w:t xml:space="preserve">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9147A9">
        <w:t>v</w:t>
      </w:r>
      <w:r w:rsidRPr="009147A9" w:rsidR="009147A9">
        <w:t>ládny návrh zákona, ktorým sa mení a dopĺňa zákon č. 414/2012 Z. z. o obchodovaní s emisnými kvótami a o zmene a doplnení niektorých zákonov v znení neskorších predpisov</w:t>
      </w:r>
      <w:r w:rsidRPr="0022102A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E36FB" w:rsidP="009E36FB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Petra  H a j š e l o v á   v. r.</w:t>
      </w:r>
    </w:p>
    <w:p w:rsidR="009E36FB" w:rsidP="009E36FB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 b á n i k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251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5C6E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6C0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36FB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11</cp:revision>
  <cp:lastPrinted>2022-11-24T12:39:00Z</cp:lastPrinted>
  <dcterms:created xsi:type="dcterms:W3CDTF">2022-11-24T12:39:00Z</dcterms:created>
  <dcterms:modified xsi:type="dcterms:W3CDTF">2023-05-25T07:14:00Z</dcterms:modified>
</cp:coreProperties>
</file>