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C965E" w14:textId="77777777" w:rsidR="00BC4498" w:rsidRPr="00041484" w:rsidRDefault="00BC4498" w:rsidP="00BC4498">
      <w:pPr>
        <w:jc w:val="center"/>
        <w:rPr>
          <w:b/>
        </w:rPr>
      </w:pPr>
    </w:p>
    <w:p w14:paraId="252ABB09" w14:textId="12B65D9A" w:rsidR="00BC4498" w:rsidRPr="00041484" w:rsidRDefault="00BC4498" w:rsidP="00BC4498">
      <w:pPr>
        <w:jc w:val="center"/>
        <w:rPr>
          <w:b/>
        </w:rPr>
      </w:pPr>
    </w:p>
    <w:p w14:paraId="7931A1F3" w14:textId="001EF2A6" w:rsidR="00815420" w:rsidRPr="00041484" w:rsidRDefault="00815420" w:rsidP="00BC4498">
      <w:pPr>
        <w:jc w:val="center"/>
        <w:rPr>
          <w:b/>
        </w:rPr>
      </w:pPr>
    </w:p>
    <w:p w14:paraId="3E4F7816" w14:textId="09BEBD29" w:rsidR="00815420" w:rsidRPr="00041484" w:rsidRDefault="00815420" w:rsidP="00BC4498">
      <w:pPr>
        <w:jc w:val="center"/>
        <w:rPr>
          <w:b/>
        </w:rPr>
      </w:pPr>
    </w:p>
    <w:p w14:paraId="756B9599" w14:textId="3B570844" w:rsidR="00815420" w:rsidRPr="00041484" w:rsidRDefault="00815420" w:rsidP="00BC4498">
      <w:pPr>
        <w:jc w:val="center"/>
        <w:rPr>
          <w:b/>
        </w:rPr>
      </w:pPr>
    </w:p>
    <w:p w14:paraId="14E4F1F2" w14:textId="2E229134" w:rsidR="00815420" w:rsidRPr="00041484" w:rsidRDefault="00815420" w:rsidP="00BC4498">
      <w:pPr>
        <w:jc w:val="center"/>
        <w:rPr>
          <w:b/>
        </w:rPr>
      </w:pPr>
    </w:p>
    <w:p w14:paraId="7F294BE2" w14:textId="6E510EB1" w:rsidR="00815420" w:rsidRPr="00041484" w:rsidRDefault="00815420" w:rsidP="00BC4498">
      <w:pPr>
        <w:jc w:val="center"/>
        <w:rPr>
          <w:b/>
        </w:rPr>
      </w:pPr>
    </w:p>
    <w:p w14:paraId="36AD843A" w14:textId="39B67C83" w:rsidR="00815420" w:rsidRPr="00041484" w:rsidRDefault="00815420" w:rsidP="00BC4498">
      <w:pPr>
        <w:jc w:val="center"/>
        <w:rPr>
          <w:b/>
        </w:rPr>
      </w:pPr>
    </w:p>
    <w:p w14:paraId="28D38675" w14:textId="55D9FA50" w:rsidR="00815420" w:rsidRPr="00041484" w:rsidRDefault="00815420" w:rsidP="00BC4498">
      <w:pPr>
        <w:jc w:val="center"/>
        <w:rPr>
          <w:b/>
        </w:rPr>
      </w:pPr>
    </w:p>
    <w:p w14:paraId="2664B7AA" w14:textId="00E6BE1E" w:rsidR="00815420" w:rsidRPr="00041484" w:rsidRDefault="00815420" w:rsidP="00BC4498">
      <w:pPr>
        <w:jc w:val="center"/>
        <w:rPr>
          <w:b/>
        </w:rPr>
      </w:pPr>
    </w:p>
    <w:p w14:paraId="2F1831B5" w14:textId="4E37B80F" w:rsidR="00815420" w:rsidRPr="00041484" w:rsidRDefault="00815420" w:rsidP="00BC4498">
      <w:pPr>
        <w:jc w:val="center"/>
        <w:rPr>
          <w:b/>
        </w:rPr>
      </w:pPr>
    </w:p>
    <w:p w14:paraId="4A9CEB7B" w14:textId="0102AF8B" w:rsidR="00815420" w:rsidRPr="00041484" w:rsidRDefault="00815420" w:rsidP="00BC4498">
      <w:pPr>
        <w:jc w:val="center"/>
        <w:rPr>
          <w:b/>
        </w:rPr>
      </w:pPr>
    </w:p>
    <w:p w14:paraId="5F152383" w14:textId="49004563" w:rsidR="00815420" w:rsidRPr="00041484" w:rsidRDefault="00815420" w:rsidP="00BC4498">
      <w:pPr>
        <w:jc w:val="center"/>
        <w:rPr>
          <w:b/>
        </w:rPr>
      </w:pPr>
    </w:p>
    <w:p w14:paraId="2A72C261" w14:textId="0F97CDCC" w:rsidR="00815420" w:rsidRPr="00041484" w:rsidRDefault="00815420" w:rsidP="00BC4498">
      <w:pPr>
        <w:jc w:val="center"/>
        <w:rPr>
          <w:b/>
        </w:rPr>
      </w:pPr>
    </w:p>
    <w:p w14:paraId="4DBEB452" w14:textId="281883E2" w:rsidR="00815420" w:rsidRPr="00041484" w:rsidRDefault="00815420" w:rsidP="00BC4498">
      <w:pPr>
        <w:jc w:val="center"/>
        <w:rPr>
          <w:b/>
        </w:rPr>
      </w:pPr>
    </w:p>
    <w:p w14:paraId="4F8843A0" w14:textId="77777777" w:rsidR="00815420" w:rsidRPr="00041484" w:rsidRDefault="00815420" w:rsidP="00BC4498">
      <w:pPr>
        <w:jc w:val="center"/>
        <w:rPr>
          <w:b/>
        </w:rPr>
      </w:pPr>
    </w:p>
    <w:p w14:paraId="73561A3D" w14:textId="7C0B5D41" w:rsidR="00BC4498" w:rsidRPr="00041484" w:rsidRDefault="00BC4498" w:rsidP="00BC4498">
      <w:pPr>
        <w:jc w:val="center"/>
        <w:rPr>
          <w:b/>
        </w:rPr>
      </w:pPr>
      <w:r w:rsidRPr="00041484">
        <w:rPr>
          <w:b/>
        </w:rPr>
        <w:t>z</w:t>
      </w:r>
      <w:r w:rsidR="000F5B4A" w:rsidRPr="00041484">
        <w:rPr>
          <w:b/>
        </w:rPr>
        <w:t>o 16. mája</w:t>
      </w:r>
      <w:r w:rsidRPr="00041484">
        <w:rPr>
          <w:b/>
        </w:rPr>
        <w:t xml:space="preserve"> 2023,</w:t>
      </w:r>
    </w:p>
    <w:p w14:paraId="49398B6C" w14:textId="77777777" w:rsidR="00BC4498" w:rsidRPr="00041484" w:rsidRDefault="00BC4498" w:rsidP="00BC4498"/>
    <w:p w14:paraId="3FA6926A" w14:textId="77777777" w:rsidR="00BC4498" w:rsidRPr="00041484" w:rsidRDefault="00BC4498" w:rsidP="00BC4498">
      <w:pPr>
        <w:jc w:val="center"/>
        <w:rPr>
          <w:b/>
        </w:rPr>
      </w:pPr>
      <w:r w:rsidRPr="00041484">
        <w:rPr>
          <w:b/>
        </w:rPr>
        <w:t xml:space="preserve">ktorým sa mení a dopĺňa zákon č. </w:t>
      </w:r>
      <w:hyperlink r:id="rId7" w:history="1">
        <w:r w:rsidRPr="00041484">
          <w:rPr>
            <w:rStyle w:val="Hypertextovprepojenie"/>
            <w:b/>
            <w:color w:val="auto"/>
            <w:u w:val="none"/>
          </w:rPr>
          <w:t>73/1998 Z. z.</w:t>
        </w:r>
      </w:hyperlink>
      <w:r w:rsidRPr="00041484">
        <w:rPr>
          <w:b/>
        </w:rPr>
        <w:t xml:space="preserve"> o štátnej službe príslušníkov Policajného zboru, Slovenskej informačnej služby, Zboru väzenskej a justičnej stráže Slovenskej republiky a Železničnej polície v znení neskorších predpisov</w:t>
      </w:r>
    </w:p>
    <w:p w14:paraId="744BC0B9" w14:textId="77777777" w:rsidR="00BC4498" w:rsidRPr="00041484" w:rsidRDefault="00BC4498" w:rsidP="00BC4498">
      <w:pPr>
        <w:jc w:val="center"/>
        <w:rPr>
          <w:b/>
        </w:rPr>
      </w:pPr>
    </w:p>
    <w:p w14:paraId="192D7FB5" w14:textId="77777777" w:rsidR="00BC4498" w:rsidRPr="00041484" w:rsidRDefault="00BC4498" w:rsidP="00BC4498">
      <w:pPr>
        <w:jc w:val="center"/>
        <w:rPr>
          <w:b/>
        </w:rPr>
      </w:pPr>
    </w:p>
    <w:p w14:paraId="0188F808" w14:textId="77777777" w:rsidR="00BC4498" w:rsidRPr="00041484" w:rsidRDefault="00BC4498" w:rsidP="00BC4498">
      <w:r w:rsidRPr="00041484">
        <w:t>Národná rada Slovenskej republiky sa uzniesla na tomto zákone:</w:t>
      </w:r>
    </w:p>
    <w:p w14:paraId="7EA00400" w14:textId="77777777" w:rsidR="00BC4498" w:rsidRPr="00041484" w:rsidRDefault="00BC4498" w:rsidP="00BC4498">
      <w:pPr>
        <w:jc w:val="center"/>
      </w:pPr>
    </w:p>
    <w:p w14:paraId="5BC65D93" w14:textId="77777777" w:rsidR="00BC4498" w:rsidRPr="00041484" w:rsidRDefault="00BC4498" w:rsidP="00BC4498">
      <w:pPr>
        <w:jc w:val="center"/>
        <w:rPr>
          <w:b/>
        </w:rPr>
      </w:pPr>
      <w:r w:rsidRPr="00041484">
        <w:rPr>
          <w:b/>
        </w:rPr>
        <w:t>Čl. I</w:t>
      </w:r>
    </w:p>
    <w:p w14:paraId="6400B33B" w14:textId="77777777" w:rsidR="00BC4498" w:rsidRPr="00041484" w:rsidRDefault="00BC4498" w:rsidP="00BC4498">
      <w:pPr>
        <w:jc w:val="center"/>
      </w:pPr>
    </w:p>
    <w:p w14:paraId="09E8CEAE" w14:textId="77777777" w:rsidR="00BC4498" w:rsidRPr="00041484" w:rsidRDefault="00BC4498" w:rsidP="00BC4498">
      <w:pPr>
        <w:ind w:firstLine="708"/>
      </w:pPr>
      <w:r w:rsidRPr="00041484">
        <w:t>Zákon č. </w:t>
      </w:r>
      <w:hyperlink r:id="rId8" w:history="1">
        <w:r w:rsidRPr="00041484">
          <w:rPr>
            <w:rStyle w:val="Hypertextovprepojenie"/>
            <w:color w:val="auto"/>
            <w:u w:val="none"/>
          </w:rPr>
          <w:t>73/1998 Z. z.</w:t>
        </w:r>
      </w:hyperlink>
      <w:r w:rsidRPr="00041484">
        <w:t xml:space="preserve"> o štátnej službe príslušníkov Policajného zboru, Slovenskej informačnej služby, Zboru väzenskej a justičnej stráže Slovenskej republiky a Železničnej polície v znení zákona č. 58/1999 Z. z., zákona č. 181/1999 Z. z., zákona č. 356/1999 Z. z., zákona č. 224/2000 Z. z., zákona č. 464/2000 Z. z., zákona č. 241/2001 Z. z., zákona č. 98/2002 Z. z., zákona č. 328/2002 Z. z., zákona č. 422/2002 Z. z., zákona č. 659/2002 Z. z., zákona č. 212/2003 Z. z., zákona č. 178/2004 Z. z., zákona č. 201/2004 Z. z., zákona č. 365/2004 Z. z., zákona č. 382/2004 Z. z., zákona č. 727/2004 Z. z., zákona č. 732/2004 Z. z., zákona č. 69/2005 Z. z., zákona č. 623/2005 Z. z., zákona č. 342/2007 Z. z., zákona č. 513/2007 Z. z., zákona č. 61/2008 Z. z., zákona č. 278/2008 Z. z., zákona č. 445/2008 Z. z., zákona č. 491/2008 Z. z., zákona č. 70/2009 Z. z., zákona č. 60/2010 Z. z., zákona č. 151/2010 Z. z., zákona č. 543/2010 Z. z., zákona č. 547/2010 Z. z., zákona č. 48/2011 Z. z., zákona č. 79/2012 Z. z., zákona č. 345/2012 Z. z., zákona č. 361/2012 Z. z., zákona č. 80/2013 Z. z., zákona č. 462/2013 Z. z., zákona č. 307/2014 Z. z., zákona č. 406/2015 Z. z., zákona č. 125/2015 Z. z., zákona č. 69/2018 Z. z., zákona č. 177/2018 Z. z., zákona č. 347/2018 Z. z., zákona č. 6/2019 Z. z., zákona č. 319/2019 Z. z., zákona č. 73/2020 Z. z., zákona č. 423/2020 Z. z., zákona č. 76/2021 Z. z., zákona č. 310/2021 Z. z., zákona č. 412/2021 Z. z., zákona č. 453/2021 Z. z., zákona č. 478/2021 Z. z., zákona č. 125/2022 Z. z., zákona č. 222/2022 Z. z. a zákona č. 350/2022 Z. z. sa mení a dopĺňa takto:</w:t>
      </w:r>
    </w:p>
    <w:p w14:paraId="434DA06F" w14:textId="77777777" w:rsidR="00BC4498" w:rsidRPr="00041484" w:rsidRDefault="00BC4498" w:rsidP="00BC4498"/>
    <w:p w14:paraId="14109725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2 sa vypúšťa odsek 3. </w:t>
      </w:r>
    </w:p>
    <w:p w14:paraId="5B833198" w14:textId="77777777" w:rsidR="00BC4498" w:rsidRPr="00041484" w:rsidRDefault="00BC4498" w:rsidP="00BC4498">
      <w:pPr>
        <w:pStyle w:val="Default"/>
        <w:ind w:left="720"/>
        <w:rPr>
          <w:color w:val="auto"/>
        </w:rPr>
      </w:pPr>
    </w:p>
    <w:p w14:paraId="5312752D" w14:textId="77777777" w:rsidR="00BC4498" w:rsidRPr="00041484" w:rsidRDefault="00BC4498" w:rsidP="00BC4498">
      <w:pPr>
        <w:pStyle w:val="Odsekzoznamu"/>
      </w:pPr>
      <w:r w:rsidRPr="00041484">
        <w:t>Doterajšie odseky 4 a 5 sa označujú ako odseky 3 a 4.</w:t>
      </w:r>
    </w:p>
    <w:p w14:paraId="06261AD7" w14:textId="77777777" w:rsidR="00BC4498" w:rsidRPr="00041484" w:rsidRDefault="00BC4498" w:rsidP="00BC4498"/>
    <w:p w14:paraId="7EE05543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6 sa vypúšťa písmeno a). </w:t>
      </w:r>
    </w:p>
    <w:p w14:paraId="7F33DD27" w14:textId="77777777" w:rsidR="00BC4498" w:rsidRPr="00041484" w:rsidRDefault="00BC4498" w:rsidP="00BC4498">
      <w:pPr>
        <w:pStyle w:val="Default"/>
        <w:ind w:left="720"/>
        <w:rPr>
          <w:color w:val="auto"/>
        </w:rPr>
      </w:pPr>
    </w:p>
    <w:p w14:paraId="03B81E14" w14:textId="77777777" w:rsidR="00BC4498" w:rsidRPr="00041484" w:rsidRDefault="00BC4498" w:rsidP="00BC4498">
      <w:pPr>
        <w:pStyle w:val="Default"/>
        <w:ind w:left="720"/>
        <w:rPr>
          <w:color w:val="auto"/>
        </w:rPr>
      </w:pPr>
      <w:r w:rsidRPr="00041484">
        <w:rPr>
          <w:color w:val="auto"/>
        </w:rPr>
        <w:t xml:space="preserve">Doterajšie písmená b) až d) sa označujú ako písmená a) až c). </w:t>
      </w:r>
    </w:p>
    <w:p w14:paraId="496690F3" w14:textId="77777777" w:rsidR="00BC4498" w:rsidRPr="00041484" w:rsidRDefault="00BC4498" w:rsidP="00BC4498">
      <w:pPr>
        <w:pStyle w:val="Default"/>
        <w:rPr>
          <w:color w:val="auto"/>
        </w:rPr>
      </w:pPr>
    </w:p>
    <w:p w14:paraId="7ED39024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§ 6a vrátane nadpisu sa vypúšťa. </w:t>
      </w:r>
    </w:p>
    <w:p w14:paraId="154DBB6D" w14:textId="77777777" w:rsidR="00BC4498" w:rsidRPr="00041484" w:rsidRDefault="00BC4498" w:rsidP="00BC4498"/>
    <w:p w14:paraId="621C124C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lastRenderedPageBreak/>
        <w:t xml:space="preserve">V § 7 ods. 2 prvej vete sa vypúšťajú slová „alebo odo dňa zaradenia kadeta do prípravnej štátnej služby podľa § 6a ods. 2“. </w:t>
      </w:r>
    </w:p>
    <w:p w14:paraId="69F6D54F" w14:textId="77777777" w:rsidR="00BC4498" w:rsidRPr="00041484" w:rsidRDefault="00BC4498" w:rsidP="00BC4498"/>
    <w:p w14:paraId="3D622086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7 odsek 3 znie: </w:t>
      </w:r>
    </w:p>
    <w:p w14:paraId="788692F0" w14:textId="77777777" w:rsidR="00BC4498" w:rsidRPr="00041484" w:rsidRDefault="00BC4498" w:rsidP="00BC4498">
      <w:pPr>
        <w:pStyle w:val="Odsekzoznamu"/>
      </w:pPr>
      <w:r w:rsidRPr="00041484">
        <w:t>„(3) Prípravná štátna služba policajta, ktorý získava kvalifikačnú požiadavku policajného vzdelania denným štúdiom bakalárskeho študijného programu, trvá celú dobu štúdia a jeden rok po splnení kvalifikačnej požiadavky policajného vzdelania.“.</w:t>
      </w:r>
    </w:p>
    <w:p w14:paraId="5DBFEE5B" w14:textId="77777777" w:rsidR="00BC4498" w:rsidRPr="00041484" w:rsidRDefault="00BC4498" w:rsidP="00BC4498">
      <w:pPr>
        <w:pStyle w:val="Default"/>
        <w:rPr>
          <w:color w:val="auto"/>
        </w:rPr>
      </w:pPr>
    </w:p>
    <w:p w14:paraId="27280BED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7 ods. 4 písm. b) sa vypúšťajú slová „okrem doby štúdia, ktorým sa získal kvalifikačný predpoklad na funkciu počas výkonu štátnej služby kadeta,“. </w:t>
      </w:r>
    </w:p>
    <w:p w14:paraId="465E4808" w14:textId="77777777" w:rsidR="00BC4498" w:rsidRPr="00041484" w:rsidRDefault="00BC4498" w:rsidP="00BC4498">
      <w:pPr>
        <w:pStyle w:val="Default"/>
        <w:rPr>
          <w:color w:val="auto"/>
        </w:rPr>
      </w:pPr>
    </w:p>
    <w:p w14:paraId="29FE38F1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7 ods. 8 sa vypúšťajú slová „a policajta, ktorý získal kvalifikačný predpoklad na funkciu počas výkonu štátnej služby kadeta“. </w:t>
      </w:r>
    </w:p>
    <w:p w14:paraId="18DB4DD2" w14:textId="77777777" w:rsidR="00BC4498" w:rsidRPr="00041484" w:rsidRDefault="00BC4498" w:rsidP="00BC4498">
      <w:pPr>
        <w:pStyle w:val="Default"/>
        <w:rPr>
          <w:color w:val="auto"/>
        </w:rPr>
      </w:pPr>
    </w:p>
    <w:p w14:paraId="304523B8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8 ods. 1 prvej vete sa čiarka za slovami „v prípravnej štátnej službe“ nahrádza slovom „alebo“ a vypúšťajú sa slová „alebo pri zaradení kadeta do prípravnej štátnej služby“. </w:t>
      </w:r>
    </w:p>
    <w:p w14:paraId="677806AF" w14:textId="77777777" w:rsidR="00BC4498" w:rsidRPr="00041484" w:rsidRDefault="00BC4498" w:rsidP="00BC4498">
      <w:pPr>
        <w:pStyle w:val="Default"/>
        <w:rPr>
          <w:color w:val="auto"/>
        </w:rPr>
      </w:pPr>
    </w:p>
    <w:p w14:paraId="02A5544D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8 odsek 3 znie: </w:t>
      </w:r>
    </w:p>
    <w:p w14:paraId="1B9FB098" w14:textId="77777777" w:rsidR="00BC4498" w:rsidRPr="00041484" w:rsidRDefault="00BC4498" w:rsidP="00BC4498">
      <w:pPr>
        <w:pStyle w:val="Odsekzoznamu"/>
      </w:pPr>
      <w:r w:rsidRPr="00041484">
        <w:t>„(3) Policajtovi uvedenému v § 7 ods. 3 sa pri prijatí do služobného pomeru určí skúšobná doba do splnenia kvalifikačnej požiadavky policajného vzdelania.“.</w:t>
      </w:r>
    </w:p>
    <w:p w14:paraId="5846678C" w14:textId="77777777" w:rsidR="00BC4498" w:rsidRPr="00041484" w:rsidRDefault="00BC4498" w:rsidP="00BC4498">
      <w:pPr>
        <w:pStyle w:val="Default"/>
        <w:rPr>
          <w:color w:val="auto"/>
        </w:rPr>
      </w:pPr>
    </w:p>
    <w:p w14:paraId="1FFF5CC6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14 ods. 1 úvodnej vete sa vypúšťajú slová „starší ako 21 rokov, a ak ide o štátnu službu kadeta,“. </w:t>
      </w:r>
    </w:p>
    <w:p w14:paraId="2296D586" w14:textId="77777777" w:rsidR="00BC4498" w:rsidRPr="00041484" w:rsidRDefault="00BC4498" w:rsidP="00BC4498">
      <w:pPr>
        <w:pStyle w:val="Default"/>
        <w:rPr>
          <w:color w:val="auto"/>
        </w:rPr>
      </w:pPr>
    </w:p>
    <w:p w14:paraId="0F8A34FF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14 ods. 1 písm. c) sa vypúšťajú slová „a ak ide o štátnu službu kadeta, spĺňa niektorý zo stupňov vzdelania kvalifikačného predpokladu vzdelania,“. </w:t>
      </w:r>
    </w:p>
    <w:p w14:paraId="441FE0C5" w14:textId="77777777" w:rsidR="00BC4498" w:rsidRPr="00041484" w:rsidRDefault="00BC4498" w:rsidP="00BC4498">
      <w:pPr>
        <w:pStyle w:val="Default"/>
        <w:rPr>
          <w:color w:val="auto"/>
        </w:rPr>
      </w:pPr>
    </w:p>
    <w:p w14:paraId="15FEC002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16 ods. 1 sa vypúšťa druhá veta. </w:t>
      </w:r>
    </w:p>
    <w:p w14:paraId="6918C96B" w14:textId="77777777" w:rsidR="00BC4498" w:rsidRPr="00041484" w:rsidRDefault="00BC4498" w:rsidP="00BC4498">
      <w:pPr>
        <w:pStyle w:val="Default"/>
        <w:rPr>
          <w:color w:val="auto"/>
        </w:rPr>
      </w:pPr>
    </w:p>
    <w:p w14:paraId="76F3ECA7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V § 17 sa vypúšťa odsek 4. </w:t>
      </w:r>
    </w:p>
    <w:p w14:paraId="06CABA42" w14:textId="77777777" w:rsidR="00BC4498" w:rsidRPr="00041484" w:rsidRDefault="00BC4498" w:rsidP="00BC4498">
      <w:pPr>
        <w:pStyle w:val="Odsekzoznamu"/>
      </w:pPr>
    </w:p>
    <w:p w14:paraId="51EAB20A" w14:textId="5B056FF6" w:rsidR="000C2F50" w:rsidRPr="00041484" w:rsidRDefault="00BC4498" w:rsidP="00796907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>V § 84 ods. 3 sa vypúšťa posledná veta.</w:t>
      </w:r>
    </w:p>
    <w:p w14:paraId="0C6ED838" w14:textId="77777777" w:rsidR="000C2F50" w:rsidRPr="00041484" w:rsidRDefault="000C2F50" w:rsidP="00796907">
      <w:pPr>
        <w:pStyle w:val="Default"/>
        <w:ind w:left="720"/>
        <w:rPr>
          <w:color w:val="auto"/>
        </w:rPr>
      </w:pPr>
    </w:p>
    <w:p w14:paraId="12A59F8A" w14:textId="0142B674" w:rsidR="00BC4498" w:rsidRPr="00041484" w:rsidRDefault="000C2F50" w:rsidP="00796907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>V § 88a sa suma „232,50 e</w:t>
      </w:r>
      <w:r w:rsidR="008B6ED9" w:rsidRPr="00041484">
        <w:rPr>
          <w:color w:val="auto"/>
        </w:rPr>
        <w:t>ura“ nahrádza sumou „500 eur“.</w:t>
      </w:r>
    </w:p>
    <w:p w14:paraId="781809A6" w14:textId="77777777" w:rsidR="000C2F50" w:rsidRPr="00041484" w:rsidRDefault="000C2F50" w:rsidP="00796907">
      <w:pPr>
        <w:pStyle w:val="Default"/>
        <w:ind w:left="720"/>
        <w:rPr>
          <w:color w:val="auto"/>
        </w:rPr>
      </w:pPr>
    </w:p>
    <w:p w14:paraId="76E63AA2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 xml:space="preserve">§ 103a vrátane nadpisu sa vypúšťa. </w:t>
      </w:r>
    </w:p>
    <w:p w14:paraId="79646052" w14:textId="77777777" w:rsidR="00BC4498" w:rsidRPr="00041484" w:rsidRDefault="00BC4498" w:rsidP="00BC4498">
      <w:pPr>
        <w:pStyle w:val="Odsekzoznamu"/>
      </w:pPr>
    </w:p>
    <w:p w14:paraId="1AD01337" w14:textId="47806BC5" w:rsidR="00BC4498" w:rsidRPr="00041484" w:rsidRDefault="000C2F50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>V § 104 sa vypúšťajú odseky 4 a 6. Doterajší odsek 5 sa označuje ako odsek 4.</w:t>
      </w:r>
    </w:p>
    <w:p w14:paraId="3B7DEE56" w14:textId="77777777" w:rsidR="00BC4498" w:rsidRPr="00041484" w:rsidRDefault="00BC4498" w:rsidP="00BC4498">
      <w:pPr>
        <w:pStyle w:val="Odsekzoznamu"/>
      </w:pPr>
    </w:p>
    <w:p w14:paraId="692D2C69" w14:textId="77777777" w:rsidR="00BC4498" w:rsidRPr="00041484" w:rsidRDefault="00BC4498" w:rsidP="00BC4498">
      <w:pPr>
        <w:pStyle w:val="Default"/>
        <w:numPr>
          <w:ilvl w:val="0"/>
          <w:numId w:val="1"/>
        </w:numPr>
        <w:rPr>
          <w:color w:val="auto"/>
        </w:rPr>
      </w:pPr>
      <w:r w:rsidRPr="00041484">
        <w:rPr>
          <w:color w:val="auto"/>
        </w:rPr>
        <w:t>V § 116 odsek 2 znie:</w:t>
      </w:r>
    </w:p>
    <w:p w14:paraId="050DA9D1" w14:textId="0B820C8D" w:rsidR="00BC4498" w:rsidRPr="00041484" w:rsidRDefault="00BC4498" w:rsidP="00BC4498">
      <w:pPr>
        <w:ind w:left="426" w:firstLine="425"/>
      </w:pPr>
      <w:r w:rsidRPr="00041484">
        <w:t>„(2) Policajtovi, ktorý bol povolaný alebo vyslaný na štúdium na policajnú školu</w:t>
      </w:r>
      <w:r w:rsidRPr="00041484">
        <w:rPr>
          <w:vertAlign w:val="superscript"/>
        </w:rPr>
        <w:t>28a</w:t>
      </w:r>
      <w:r w:rsidRPr="00041484">
        <w:t xml:space="preserve">) alebo  Akadémiu Policajného zboru, ktorý získava policajné vzdelanie, a policajtovi, okrem príslušníka bezpečnostného úradu, ktorý bol povolaný alebo </w:t>
      </w:r>
      <w:r w:rsidRPr="00041484">
        <w:lastRenderedPageBreak/>
        <w:t xml:space="preserve">vyslaný na vzdelávanie v odbornom kurze, patrí bezplatné ubytovanie a stravovanie; </w:t>
      </w:r>
      <w:r w:rsidR="007D6885" w:rsidRPr="00041484">
        <w:t>nárok na bezplatné ubytovanie a stravovanie nemá policajt, ktorý vykonáva odbornú prax na útvare Policajného zboru, ktorému je umožnený denný návrat do miesta jeho bydliska.</w:t>
      </w:r>
      <w:r w:rsidRPr="00041484">
        <w:t xml:space="preserve">“. </w:t>
      </w:r>
    </w:p>
    <w:p w14:paraId="78385917" w14:textId="77777777" w:rsidR="00BC4498" w:rsidRPr="00041484" w:rsidRDefault="00BC4498" w:rsidP="00BC4498">
      <w:pPr>
        <w:ind w:left="426" w:hanging="426"/>
      </w:pPr>
    </w:p>
    <w:p w14:paraId="24BEC0F7" w14:textId="77777777" w:rsidR="00BC4498" w:rsidRPr="00041484" w:rsidRDefault="00BC4498" w:rsidP="00BC4498">
      <w:pPr>
        <w:ind w:left="426"/>
      </w:pPr>
      <w:r w:rsidRPr="00041484">
        <w:t>Poznámka pod čiarou k odkazu 28a znie:</w:t>
      </w:r>
    </w:p>
    <w:p w14:paraId="44FD9614" w14:textId="77777777" w:rsidR="00BC4498" w:rsidRPr="00041484" w:rsidRDefault="00BC4498" w:rsidP="00BC4498">
      <w:pPr>
        <w:ind w:left="938" w:hanging="512"/>
      </w:pPr>
      <w:r w:rsidRPr="00041484">
        <w:t>„</w:t>
      </w:r>
      <w:r w:rsidRPr="00041484">
        <w:rPr>
          <w:vertAlign w:val="superscript"/>
        </w:rPr>
        <w:t>28a</w:t>
      </w:r>
      <w:r w:rsidRPr="00041484">
        <w:t>) § 110 zákona č. 245/2008 Z. z. o výchove a vzdelávaní (školský zákon) a o zmene a doplnení niektorých zákonov v znení neskorších predpisov.“.</w:t>
      </w:r>
    </w:p>
    <w:p w14:paraId="4F7348A5" w14:textId="77777777" w:rsidR="00BC4498" w:rsidRPr="00041484" w:rsidRDefault="00BC4498" w:rsidP="00BC4498">
      <w:pPr>
        <w:ind w:left="938" w:hanging="512"/>
      </w:pPr>
    </w:p>
    <w:p w14:paraId="14B6B171" w14:textId="77777777" w:rsidR="00BC4498" w:rsidRPr="00041484" w:rsidRDefault="00BC4498" w:rsidP="00BC4498">
      <w:pPr>
        <w:pStyle w:val="Odsekzoznamu"/>
        <w:numPr>
          <w:ilvl w:val="0"/>
          <w:numId w:val="1"/>
        </w:numPr>
      </w:pPr>
      <w:r w:rsidRPr="00041484">
        <w:t>V § 116 sa za odsek 2 vkladá nový odsek 3, ktorý znie:</w:t>
      </w:r>
    </w:p>
    <w:p w14:paraId="3FC20B2D" w14:textId="77777777" w:rsidR="00BC4498" w:rsidRPr="00041484" w:rsidRDefault="00BC4498" w:rsidP="00BC4498">
      <w:pPr>
        <w:ind w:left="426" w:firstLine="283"/>
      </w:pPr>
      <w:r w:rsidRPr="00041484">
        <w:t>„(3) Policajtovi, ktorý bol povolaný alebo vyslaný na štúdium na strednú školu alebo vysokú školu, okrem škôl uvedených v odseku 2, za účelom získania špeciálnej odbornej spôsobilosti potrebnej podľa osobitných predpisov na výkon štátnej služby, patria náhrady preukázaných výdavkov na ubytovanie a stravné ako pri služobnej ceste.“.</w:t>
      </w:r>
    </w:p>
    <w:p w14:paraId="12338FFF" w14:textId="77777777" w:rsidR="00BC4498" w:rsidRPr="00041484" w:rsidRDefault="00BC4498" w:rsidP="00BC4498">
      <w:pPr>
        <w:ind w:left="426" w:hanging="426"/>
      </w:pPr>
    </w:p>
    <w:p w14:paraId="5F27EA86" w14:textId="77777777" w:rsidR="00BC4498" w:rsidRPr="00041484" w:rsidRDefault="00BC4498" w:rsidP="00BC4498">
      <w:pPr>
        <w:ind w:left="426"/>
      </w:pPr>
      <w:r w:rsidRPr="00041484">
        <w:t>Doterajšie odseky 3 až 5 sa označujú ako odseky 4 až 6.</w:t>
      </w:r>
    </w:p>
    <w:p w14:paraId="195CFC0F" w14:textId="77777777" w:rsidR="00BC4498" w:rsidRPr="00041484" w:rsidRDefault="00BC4498" w:rsidP="00BC4498">
      <w:pPr>
        <w:pStyle w:val="Default"/>
        <w:rPr>
          <w:color w:val="auto"/>
        </w:rPr>
      </w:pPr>
    </w:p>
    <w:p w14:paraId="0CE831ED" w14:textId="31AD5048" w:rsidR="00896DD1" w:rsidRPr="00796907" w:rsidRDefault="00896DD1" w:rsidP="00BC4498">
      <w:pPr>
        <w:pStyle w:val="Odsekzoznamu"/>
        <w:numPr>
          <w:ilvl w:val="0"/>
          <w:numId w:val="1"/>
        </w:numPr>
        <w:rPr>
          <w:rFonts w:eastAsiaTheme="minorHAnsi"/>
          <w:lang w:eastAsia="en-US"/>
        </w:rPr>
      </w:pPr>
      <w:r w:rsidRPr="00041484">
        <w:t>V § 141a ods. 1 sa suma „232,36 eura“ nahrádza sumou „500 eur“.</w:t>
      </w:r>
    </w:p>
    <w:p w14:paraId="60EDA190" w14:textId="77777777" w:rsidR="00896DD1" w:rsidRPr="00041484" w:rsidRDefault="00896DD1" w:rsidP="00796907">
      <w:pPr>
        <w:pStyle w:val="Odsekzoznamu"/>
        <w:rPr>
          <w:rFonts w:eastAsiaTheme="minorHAnsi"/>
          <w:lang w:eastAsia="en-US"/>
        </w:rPr>
      </w:pPr>
    </w:p>
    <w:p w14:paraId="1F3E9C13" w14:textId="02BC4D25" w:rsidR="00BC4498" w:rsidRPr="00041484" w:rsidRDefault="00BC4498" w:rsidP="00BC4498">
      <w:pPr>
        <w:pStyle w:val="Odsekzoznamu"/>
        <w:numPr>
          <w:ilvl w:val="0"/>
          <w:numId w:val="1"/>
        </w:numPr>
        <w:rPr>
          <w:rFonts w:eastAsiaTheme="minorHAnsi"/>
          <w:lang w:eastAsia="en-US"/>
        </w:rPr>
      </w:pPr>
      <w:r w:rsidRPr="00041484">
        <w:rPr>
          <w:rFonts w:eastAsiaTheme="minorHAnsi"/>
          <w:lang w:eastAsia="en-US"/>
        </w:rPr>
        <w:t>V § 143 ods. 2 písm. a) sa vypúšťajú slová „alebo vyplácaním služobného príjmu podľa § 103a,“.</w:t>
      </w:r>
    </w:p>
    <w:p w14:paraId="3FF64976" w14:textId="77777777" w:rsidR="00BC4498" w:rsidRPr="00041484" w:rsidRDefault="00BC4498" w:rsidP="00BC4498">
      <w:pPr>
        <w:pStyle w:val="Odsekzoznamu"/>
        <w:rPr>
          <w:rFonts w:eastAsiaTheme="minorHAnsi"/>
          <w:lang w:eastAsia="en-US"/>
        </w:rPr>
      </w:pPr>
    </w:p>
    <w:p w14:paraId="666D156C" w14:textId="77777777" w:rsidR="00BC4498" w:rsidRPr="00041484" w:rsidRDefault="00BC4498" w:rsidP="00BC4498">
      <w:pPr>
        <w:pStyle w:val="Odsekzoznamu"/>
        <w:numPr>
          <w:ilvl w:val="0"/>
          <w:numId w:val="1"/>
        </w:numPr>
        <w:rPr>
          <w:rFonts w:eastAsiaTheme="minorHAnsi"/>
          <w:lang w:eastAsia="en-US"/>
        </w:rPr>
      </w:pPr>
      <w:r w:rsidRPr="00041484">
        <w:rPr>
          <w:shd w:val="clear" w:color="auto" w:fill="FFFFFF"/>
        </w:rPr>
        <w:t xml:space="preserve">V § 287d ods. 1 sa slová „§ 104 ods. 2 a 4“ nahrádzajú slovami „§ 104 ods. 2“.   </w:t>
      </w:r>
    </w:p>
    <w:p w14:paraId="01DBBD1C" w14:textId="77777777" w:rsidR="00BC4498" w:rsidRPr="00041484" w:rsidRDefault="00BC4498" w:rsidP="00BC4498">
      <w:pPr>
        <w:ind w:left="360"/>
      </w:pPr>
    </w:p>
    <w:p w14:paraId="65F28BB9" w14:textId="77777777" w:rsidR="00BC4498" w:rsidRPr="00041484" w:rsidRDefault="00BC4498" w:rsidP="00BC4498">
      <w:pPr>
        <w:pStyle w:val="Odsekzoznamu"/>
        <w:numPr>
          <w:ilvl w:val="0"/>
          <w:numId w:val="1"/>
        </w:numPr>
      </w:pPr>
      <w:r w:rsidRPr="00041484">
        <w:t>Za § 287m sa vkladá § 287n, ktorý vrátane nadpisu znie:</w:t>
      </w:r>
    </w:p>
    <w:p w14:paraId="24E72D06" w14:textId="77777777" w:rsidR="00BC4498" w:rsidRPr="00041484" w:rsidRDefault="00BC4498" w:rsidP="00BC4498"/>
    <w:p w14:paraId="53B7107A" w14:textId="77777777" w:rsidR="00BC4498" w:rsidRPr="00041484" w:rsidRDefault="00BC4498" w:rsidP="00BC4498">
      <w:pPr>
        <w:pStyle w:val="Default"/>
        <w:ind w:left="360"/>
        <w:jc w:val="center"/>
        <w:rPr>
          <w:color w:val="auto"/>
        </w:rPr>
      </w:pPr>
      <w:r w:rsidRPr="00041484">
        <w:rPr>
          <w:color w:val="auto"/>
        </w:rPr>
        <w:t>„§ 287n</w:t>
      </w:r>
    </w:p>
    <w:p w14:paraId="30FFF53C" w14:textId="172839C4" w:rsidR="00BC4498" w:rsidRPr="00041484" w:rsidRDefault="00BC4498" w:rsidP="00BC4498">
      <w:pPr>
        <w:pStyle w:val="Default"/>
        <w:ind w:left="360"/>
        <w:jc w:val="center"/>
        <w:rPr>
          <w:color w:val="auto"/>
        </w:rPr>
      </w:pPr>
      <w:r w:rsidRPr="00041484">
        <w:rPr>
          <w:color w:val="auto"/>
        </w:rPr>
        <w:t>Prechodné ustanoveni</w:t>
      </w:r>
      <w:r w:rsidR="004D1D4A" w:rsidRPr="00041484">
        <w:rPr>
          <w:color w:val="auto"/>
        </w:rPr>
        <w:t>e</w:t>
      </w:r>
      <w:r w:rsidRPr="00041484">
        <w:rPr>
          <w:color w:val="auto"/>
        </w:rPr>
        <w:t xml:space="preserve"> k úpravám účinným od </w:t>
      </w:r>
      <w:r w:rsidR="007D6885" w:rsidRPr="00041484">
        <w:rPr>
          <w:color w:val="auto"/>
        </w:rPr>
        <w:t>1. júla</w:t>
      </w:r>
      <w:r w:rsidR="007D6885" w:rsidRPr="00041484" w:rsidDel="007D6885">
        <w:rPr>
          <w:color w:val="auto"/>
        </w:rPr>
        <w:t xml:space="preserve"> </w:t>
      </w:r>
      <w:r w:rsidRPr="00041484">
        <w:rPr>
          <w:color w:val="auto"/>
        </w:rPr>
        <w:t>2023</w:t>
      </w:r>
    </w:p>
    <w:p w14:paraId="666FBB43" w14:textId="77777777" w:rsidR="00BC4498" w:rsidRPr="00041484" w:rsidRDefault="00BC4498" w:rsidP="00BC4498">
      <w:pPr>
        <w:pStyle w:val="Default"/>
        <w:rPr>
          <w:color w:val="auto"/>
        </w:rPr>
      </w:pPr>
    </w:p>
    <w:p w14:paraId="676FE995" w14:textId="242BFD30" w:rsidR="00BC4498" w:rsidRPr="00041484" w:rsidRDefault="00BC4498" w:rsidP="009F72D9">
      <w:pPr>
        <w:tabs>
          <w:tab w:val="left" w:pos="1276"/>
        </w:tabs>
        <w:ind w:left="568"/>
      </w:pPr>
      <w:r w:rsidRPr="00041484">
        <w:t xml:space="preserve">Na policajta zaradeného v štátnej službe kadeta sa vzťahujú ustanovenia tohto zákona v znení účinnom do </w:t>
      </w:r>
      <w:r w:rsidR="007D6885" w:rsidRPr="00041484">
        <w:t>30. júna</w:t>
      </w:r>
      <w:r w:rsidR="007D6885" w:rsidRPr="00041484" w:rsidDel="007D6885">
        <w:t xml:space="preserve"> </w:t>
      </w:r>
      <w:r w:rsidRPr="00041484">
        <w:t>2023 upravujúce štátnu službu kadeta.</w:t>
      </w:r>
    </w:p>
    <w:p w14:paraId="4B60D6B7" w14:textId="77777777" w:rsidR="00BC4498" w:rsidRPr="00041484" w:rsidRDefault="00BC4498" w:rsidP="00BC4498"/>
    <w:p w14:paraId="7968FF9A" w14:textId="77777777" w:rsidR="00815420" w:rsidRPr="00041484" w:rsidRDefault="00815420">
      <w:pPr>
        <w:widowControl/>
        <w:adjustRightInd/>
        <w:spacing w:after="160" w:line="259" w:lineRule="auto"/>
        <w:jc w:val="left"/>
        <w:textAlignment w:val="auto"/>
        <w:rPr>
          <w:b/>
          <w:bCs/>
        </w:rPr>
      </w:pPr>
      <w:r w:rsidRPr="00041484">
        <w:rPr>
          <w:b/>
          <w:bCs/>
        </w:rPr>
        <w:br w:type="page"/>
      </w:r>
    </w:p>
    <w:p w14:paraId="5D19FF4C" w14:textId="399738C0" w:rsidR="00BC4498" w:rsidRPr="00041484" w:rsidRDefault="00BC4498" w:rsidP="00BC4498">
      <w:pPr>
        <w:tabs>
          <w:tab w:val="left" w:pos="284"/>
        </w:tabs>
        <w:spacing w:before="120" w:line="276" w:lineRule="auto"/>
        <w:jc w:val="center"/>
        <w:rPr>
          <w:b/>
          <w:bCs/>
        </w:rPr>
      </w:pPr>
      <w:r w:rsidRPr="00041484">
        <w:rPr>
          <w:b/>
          <w:bCs/>
        </w:rPr>
        <w:t>Čl. II</w:t>
      </w:r>
    </w:p>
    <w:p w14:paraId="4963F820" w14:textId="469CEFC8" w:rsidR="00BC4498" w:rsidRPr="00041484" w:rsidRDefault="00BC4498" w:rsidP="00BC4498">
      <w:pPr>
        <w:tabs>
          <w:tab w:val="left" w:pos="284"/>
        </w:tabs>
        <w:spacing w:before="120" w:line="276" w:lineRule="auto"/>
        <w:rPr>
          <w:bCs/>
        </w:rPr>
      </w:pPr>
      <w:r w:rsidRPr="00041484">
        <w:rPr>
          <w:bCs/>
        </w:rPr>
        <w:tab/>
      </w:r>
      <w:r w:rsidRPr="00041484">
        <w:rPr>
          <w:bCs/>
        </w:rPr>
        <w:tab/>
        <w:t xml:space="preserve">Tento zákon nadobúda účinnosť </w:t>
      </w:r>
      <w:r w:rsidR="007D6885" w:rsidRPr="00041484">
        <w:t>1. júla</w:t>
      </w:r>
      <w:r w:rsidR="007D6885" w:rsidRPr="00041484" w:rsidDel="007D6885">
        <w:rPr>
          <w:bCs/>
        </w:rPr>
        <w:t xml:space="preserve"> </w:t>
      </w:r>
      <w:r w:rsidRPr="00041484">
        <w:rPr>
          <w:bCs/>
        </w:rPr>
        <w:t>2023.</w:t>
      </w:r>
    </w:p>
    <w:p w14:paraId="1B32C496" w14:textId="77777777" w:rsidR="00BC4498" w:rsidRPr="00041484" w:rsidRDefault="00BC4498" w:rsidP="00BC4498"/>
    <w:p w14:paraId="05AC639F" w14:textId="77777777" w:rsidR="00BC4498" w:rsidRPr="00041484" w:rsidRDefault="00BC4498" w:rsidP="00BC4498"/>
    <w:p w14:paraId="417675EC" w14:textId="77777777" w:rsidR="00BC4498" w:rsidRPr="00041484" w:rsidRDefault="00BC4498" w:rsidP="00BC4498"/>
    <w:p w14:paraId="7896AA2F" w14:textId="77777777" w:rsidR="00BC4498" w:rsidRPr="00041484" w:rsidRDefault="00BC4498" w:rsidP="00BC4498"/>
    <w:p w14:paraId="470BC9E8" w14:textId="77777777" w:rsidR="00BC4498" w:rsidRPr="00041484" w:rsidRDefault="00BC4498" w:rsidP="00BC4498"/>
    <w:p w14:paraId="2A4D9470" w14:textId="77777777" w:rsidR="00BC4498" w:rsidRPr="00041484" w:rsidRDefault="00BC4498" w:rsidP="00BC4498"/>
    <w:p w14:paraId="7D444747" w14:textId="77777777" w:rsidR="00BC4498" w:rsidRPr="00041484" w:rsidRDefault="00BC4498" w:rsidP="00BC4498"/>
    <w:p w14:paraId="2BEFC660" w14:textId="17E25985" w:rsidR="00041484" w:rsidRDefault="00041484" w:rsidP="00041484"/>
    <w:p w14:paraId="61911151" w14:textId="15522DA4" w:rsidR="00041484" w:rsidRDefault="00041484" w:rsidP="00041484"/>
    <w:p w14:paraId="0CAD9E8F" w14:textId="77777777" w:rsidR="00041484" w:rsidRPr="004A035D" w:rsidRDefault="00041484" w:rsidP="00041484"/>
    <w:p w14:paraId="289A0ED8" w14:textId="77777777" w:rsidR="00041484" w:rsidRPr="004A035D" w:rsidRDefault="00041484" w:rsidP="00041484"/>
    <w:p w14:paraId="39383043" w14:textId="77777777" w:rsidR="00041484" w:rsidRPr="004A035D" w:rsidRDefault="00041484" w:rsidP="00041484">
      <w:pPr>
        <w:ind w:firstLine="426"/>
        <w:jc w:val="center"/>
      </w:pPr>
      <w:r w:rsidRPr="004A035D">
        <w:tab/>
        <w:t>prezidentka  Slovenskej republiky</w:t>
      </w:r>
    </w:p>
    <w:p w14:paraId="3BA0523B" w14:textId="77777777" w:rsidR="00041484" w:rsidRPr="004A035D" w:rsidRDefault="00041484" w:rsidP="00041484">
      <w:pPr>
        <w:ind w:firstLine="426"/>
        <w:jc w:val="center"/>
      </w:pPr>
    </w:p>
    <w:p w14:paraId="107F7DC0" w14:textId="77777777" w:rsidR="00041484" w:rsidRPr="004A035D" w:rsidRDefault="00041484" w:rsidP="00041484">
      <w:pPr>
        <w:ind w:firstLine="426"/>
        <w:jc w:val="center"/>
      </w:pPr>
    </w:p>
    <w:p w14:paraId="0607D9D6" w14:textId="77777777" w:rsidR="00041484" w:rsidRPr="004A035D" w:rsidRDefault="00041484" w:rsidP="00041484">
      <w:pPr>
        <w:ind w:firstLine="426"/>
        <w:jc w:val="center"/>
      </w:pPr>
    </w:p>
    <w:p w14:paraId="763CAB39" w14:textId="77777777" w:rsidR="00041484" w:rsidRPr="004A035D" w:rsidRDefault="00041484" w:rsidP="00041484">
      <w:pPr>
        <w:ind w:firstLine="426"/>
        <w:jc w:val="center"/>
      </w:pPr>
    </w:p>
    <w:p w14:paraId="1081AAA9" w14:textId="77777777" w:rsidR="00041484" w:rsidRPr="004A035D" w:rsidRDefault="00041484" w:rsidP="00041484">
      <w:pPr>
        <w:ind w:firstLine="426"/>
        <w:jc w:val="center"/>
      </w:pPr>
    </w:p>
    <w:p w14:paraId="597CE019" w14:textId="77777777" w:rsidR="00041484" w:rsidRPr="004A035D" w:rsidRDefault="00041484" w:rsidP="00041484">
      <w:pPr>
        <w:ind w:firstLine="426"/>
        <w:jc w:val="center"/>
      </w:pPr>
    </w:p>
    <w:p w14:paraId="26ADFC98" w14:textId="77777777" w:rsidR="00041484" w:rsidRPr="004A035D" w:rsidRDefault="00041484" w:rsidP="00041484">
      <w:pPr>
        <w:ind w:firstLine="426"/>
        <w:jc w:val="center"/>
      </w:pPr>
    </w:p>
    <w:p w14:paraId="7BC02111" w14:textId="77777777" w:rsidR="00041484" w:rsidRPr="004A035D" w:rsidRDefault="00041484" w:rsidP="00041484">
      <w:pPr>
        <w:ind w:firstLine="426"/>
        <w:jc w:val="center"/>
      </w:pPr>
    </w:p>
    <w:p w14:paraId="14C17ED1" w14:textId="77777777" w:rsidR="00041484" w:rsidRPr="004A035D" w:rsidRDefault="00041484" w:rsidP="00041484">
      <w:pPr>
        <w:ind w:firstLine="426"/>
        <w:jc w:val="center"/>
      </w:pPr>
      <w:r w:rsidRPr="004A035D">
        <w:t>predseda Národnej rady Slovenskej republiky</w:t>
      </w:r>
    </w:p>
    <w:p w14:paraId="5E2AD24B" w14:textId="77777777" w:rsidR="00041484" w:rsidRPr="004A035D" w:rsidRDefault="00041484" w:rsidP="00041484">
      <w:pPr>
        <w:ind w:firstLine="426"/>
        <w:jc w:val="center"/>
      </w:pPr>
    </w:p>
    <w:p w14:paraId="2BD27432" w14:textId="77777777" w:rsidR="00041484" w:rsidRPr="004A035D" w:rsidRDefault="00041484" w:rsidP="00041484">
      <w:pPr>
        <w:ind w:firstLine="426"/>
        <w:jc w:val="center"/>
      </w:pPr>
    </w:p>
    <w:p w14:paraId="43C059B0" w14:textId="77777777" w:rsidR="00041484" w:rsidRPr="004A035D" w:rsidRDefault="00041484" w:rsidP="00041484">
      <w:pPr>
        <w:ind w:firstLine="426"/>
        <w:jc w:val="center"/>
      </w:pPr>
    </w:p>
    <w:p w14:paraId="453D7F44" w14:textId="77777777" w:rsidR="00041484" w:rsidRPr="004A035D" w:rsidRDefault="00041484" w:rsidP="00041484">
      <w:pPr>
        <w:ind w:firstLine="426"/>
        <w:jc w:val="center"/>
      </w:pPr>
    </w:p>
    <w:p w14:paraId="634834BC" w14:textId="77777777" w:rsidR="00041484" w:rsidRPr="004A035D" w:rsidRDefault="00041484" w:rsidP="00041484">
      <w:pPr>
        <w:ind w:firstLine="426"/>
        <w:jc w:val="center"/>
      </w:pPr>
    </w:p>
    <w:p w14:paraId="641BF2C0" w14:textId="77777777" w:rsidR="00041484" w:rsidRPr="004A035D" w:rsidRDefault="00041484" w:rsidP="00041484">
      <w:pPr>
        <w:ind w:firstLine="426"/>
        <w:jc w:val="center"/>
      </w:pPr>
    </w:p>
    <w:p w14:paraId="1F3CA384" w14:textId="77777777" w:rsidR="00041484" w:rsidRPr="004A035D" w:rsidRDefault="00041484" w:rsidP="00041484">
      <w:pPr>
        <w:ind w:firstLine="426"/>
        <w:jc w:val="center"/>
      </w:pPr>
    </w:p>
    <w:p w14:paraId="7459CAC7" w14:textId="77777777" w:rsidR="00041484" w:rsidRPr="004A035D" w:rsidRDefault="00041484" w:rsidP="00041484">
      <w:pPr>
        <w:ind w:firstLine="426"/>
        <w:jc w:val="center"/>
      </w:pPr>
    </w:p>
    <w:p w14:paraId="33C52D9A" w14:textId="77777777" w:rsidR="00041484" w:rsidRPr="004A035D" w:rsidRDefault="00041484" w:rsidP="00041484">
      <w:pPr>
        <w:ind w:firstLine="426"/>
        <w:jc w:val="center"/>
      </w:pPr>
    </w:p>
    <w:p w14:paraId="2E7349C8" w14:textId="77777777" w:rsidR="00041484" w:rsidRPr="004A035D" w:rsidRDefault="00041484" w:rsidP="00041484">
      <w:pPr>
        <w:ind w:firstLine="426"/>
        <w:jc w:val="center"/>
      </w:pPr>
      <w:r w:rsidRPr="004A035D">
        <w:t xml:space="preserve">    predseda vlády Slovenskej republiky</w:t>
      </w:r>
    </w:p>
    <w:p w14:paraId="3F6F70A5" w14:textId="77777777" w:rsidR="00BC4498" w:rsidRPr="00041484" w:rsidRDefault="00BC4498" w:rsidP="00BC4498"/>
    <w:p w14:paraId="31413B8A" w14:textId="77777777" w:rsidR="00BC4498" w:rsidRPr="00041484" w:rsidRDefault="00BC4498" w:rsidP="00BC4498"/>
    <w:p w14:paraId="2E95EF8E" w14:textId="77777777" w:rsidR="00BC4498" w:rsidRPr="00041484" w:rsidRDefault="00BC4498" w:rsidP="00BC4498"/>
    <w:p w14:paraId="4913ECEF" w14:textId="77777777" w:rsidR="00BC4498" w:rsidRPr="00041484" w:rsidRDefault="00BC4498" w:rsidP="00BC4498"/>
    <w:p w14:paraId="1C755834" w14:textId="77777777" w:rsidR="00BC4498" w:rsidRPr="00041484" w:rsidRDefault="00BC4498" w:rsidP="00BC4498"/>
    <w:p w14:paraId="5CC59263" w14:textId="77777777" w:rsidR="00BC4498" w:rsidRPr="00041484" w:rsidRDefault="00BC4498" w:rsidP="00BC4498"/>
    <w:p w14:paraId="228DD574" w14:textId="77777777" w:rsidR="00BC4498" w:rsidRPr="00041484" w:rsidRDefault="00BC4498" w:rsidP="00BC4498"/>
    <w:p w14:paraId="364295CA" w14:textId="77777777" w:rsidR="00BC4498" w:rsidRPr="00041484" w:rsidRDefault="00BC4498" w:rsidP="00BC4498"/>
    <w:p w14:paraId="33792746" w14:textId="77777777" w:rsidR="00BC4498" w:rsidRPr="00041484" w:rsidRDefault="00BC4498" w:rsidP="00BC4498"/>
    <w:p w14:paraId="49E46772" w14:textId="77777777" w:rsidR="00BC4498" w:rsidRPr="00041484" w:rsidRDefault="00BC4498" w:rsidP="00BC4498"/>
    <w:p w14:paraId="5A615109" w14:textId="77777777" w:rsidR="00BC4498" w:rsidRPr="00041484" w:rsidRDefault="00BC4498" w:rsidP="00BC4498"/>
    <w:p w14:paraId="626EB131" w14:textId="77777777" w:rsidR="00BC4498" w:rsidRPr="00041484" w:rsidRDefault="00BC4498" w:rsidP="00BC4498"/>
    <w:p w14:paraId="4B90865B" w14:textId="77777777" w:rsidR="00BC4498" w:rsidRPr="00041484" w:rsidRDefault="00BC4498" w:rsidP="00BC4498"/>
    <w:p w14:paraId="027F3DEF" w14:textId="77777777" w:rsidR="00BC4498" w:rsidRPr="00041484" w:rsidRDefault="00BC4498" w:rsidP="00BC4498"/>
    <w:p w14:paraId="6677AA60" w14:textId="77777777" w:rsidR="00BC4498" w:rsidRPr="00041484" w:rsidRDefault="00BC4498" w:rsidP="00BC4498"/>
    <w:p w14:paraId="17D019B1" w14:textId="77777777" w:rsidR="00BC4498" w:rsidRPr="00041484" w:rsidRDefault="00BC4498" w:rsidP="00BC4498"/>
    <w:p w14:paraId="2CC4BF2F" w14:textId="7BA88D57" w:rsidR="00BC4498" w:rsidRPr="00041484" w:rsidRDefault="00BC4498" w:rsidP="00BC4498">
      <w:bookmarkStart w:id="0" w:name="_GoBack"/>
      <w:bookmarkEnd w:id="0"/>
    </w:p>
    <w:sectPr w:rsidR="00BC4498" w:rsidRPr="00041484" w:rsidSect="00041484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6105D" w14:textId="77777777" w:rsidR="00041484" w:rsidRDefault="00041484" w:rsidP="00041484">
      <w:r>
        <w:separator/>
      </w:r>
    </w:p>
  </w:endnote>
  <w:endnote w:type="continuationSeparator" w:id="0">
    <w:p w14:paraId="4FACA902" w14:textId="77777777" w:rsidR="00041484" w:rsidRDefault="00041484" w:rsidP="0004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5195120"/>
      <w:docPartObj>
        <w:docPartGallery w:val="Page Numbers (Bottom of Page)"/>
        <w:docPartUnique/>
      </w:docPartObj>
    </w:sdtPr>
    <w:sdtContent>
      <w:p w14:paraId="4F80C912" w14:textId="0C75315C" w:rsidR="00041484" w:rsidRDefault="0004148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6907">
          <w:rPr>
            <w:noProof/>
          </w:rPr>
          <w:t>4</w:t>
        </w:r>
        <w:r>
          <w:fldChar w:fldCharType="end"/>
        </w:r>
      </w:p>
    </w:sdtContent>
  </w:sdt>
  <w:p w14:paraId="1EB5AB57" w14:textId="77777777" w:rsidR="00041484" w:rsidRDefault="000414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75B07" w14:textId="77777777" w:rsidR="00041484" w:rsidRDefault="00041484" w:rsidP="00041484">
      <w:r>
        <w:separator/>
      </w:r>
    </w:p>
  </w:footnote>
  <w:footnote w:type="continuationSeparator" w:id="0">
    <w:p w14:paraId="289F51A2" w14:textId="77777777" w:rsidR="00041484" w:rsidRDefault="00041484" w:rsidP="00041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90911"/>
    <w:multiLevelType w:val="hybridMultilevel"/>
    <w:tmpl w:val="EF8A37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9A0A716">
      <w:start w:val="1"/>
      <w:numFmt w:val="decimal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634BF"/>
    <w:multiLevelType w:val="hybridMultilevel"/>
    <w:tmpl w:val="6D76E780"/>
    <w:lvl w:ilvl="0" w:tplc="AF4A16E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strike w:val="0"/>
        <w:color w:val="auto"/>
        <w:sz w:val="24"/>
        <w:szCs w:val="24"/>
        <w:vertAlign w:val="baseline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92FAD"/>
    <w:multiLevelType w:val="hybridMultilevel"/>
    <w:tmpl w:val="463869A4"/>
    <w:lvl w:ilvl="0" w:tplc="241816E0">
      <w:start w:val="1"/>
      <w:numFmt w:val="decimal"/>
      <w:lvlText w:val="(%1)"/>
      <w:lvlJc w:val="left"/>
      <w:pPr>
        <w:ind w:left="964" w:hanging="396"/>
      </w:pPr>
      <w:rPr>
        <w:strike/>
        <w:dstrike w:val="0"/>
        <w:color w:val="FF000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648" w:hanging="360"/>
      </w:pPr>
    </w:lvl>
    <w:lvl w:ilvl="2" w:tplc="041B001B">
      <w:start w:val="1"/>
      <w:numFmt w:val="lowerRoman"/>
      <w:lvlText w:val="%3."/>
      <w:lvlJc w:val="right"/>
      <w:pPr>
        <w:ind w:left="2368" w:hanging="180"/>
      </w:pPr>
    </w:lvl>
    <w:lvl w:ilvl="3" w:tplc="041B000F">
      <w:start w:val="1"/>
      <w:numFmt w:val="decimal"/>
      <w:lvlText w:val="%4."/>
      <w:lvlJc w:val="left"/>
      <w:pPr>
        <w:ind w:left="3088" w:hanging="360"/>
      </w:pPr>
    </w:lvl>
    <w:lvl w:ilvl="4" w:tplc="041B0019">
      <w:start w:val="1"/>
      <w:numFmt w:val="lowerLetter"/>
      <w:lvlText w:val="%5."/>
      <w:lvlJc w:val="left"/>
      <w:pPr>
        <w:ind w:left="3808" w:hanging="360"/>
      </w:pPr>
    </w:lvl>
    <w:lvl w:ilvl="5" w:tplc="041B001B">
      <w:start w:val="1"/>
      <w:numFmt w:val="lowerRoman"/>
      <w:lvlText w:val="%6."/>
      <w:lvlJc w:val="right"/>
      <w:pPr>
        <w:ind w:left="4528" w:hanging="180"/>
      </w:pPr>
    </w:lvl>
    <w:lvl w:ilvl="6" w:tplc="041B000F">
      <w:start w:val="1"/>
      <w:numFmt w:val="decimal"/>
      <w:lvlText w:val="%7."/>
      <w:lvlJc w:val="left"/>
      <w:pPr>
        <w:ind w:left="5248" w:hanging="360"/>
      </w:pPr>
    </w:lvl>
    <w:lvl w:ilvl="7" w:tplc="041B0019">
      <w:start w:val="1"/>
      <w:numFmt w:val="lowerLetter"/>
      <w:lvlText w:val="%8."/>
      <w:lvlJc w:val="left"/>
      <w:pPr>
        <w:ind w:left="5968" w:hanging="360"/>
      </w:pPr>
    </w:lvl>
    <w:lvl w:ilvl="8" w:tplc="041B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2B"/>
    <w:rsid w:val="00004B5A"/>
    <w:rsid w:val="00041484"/>
    <w:rsid w:val="000C2F50"/>
    <w:rsid w:val="000F5B4A"/>
    <w:rsid w:val="00117DE0"/>
    <w:rsid w:val="00143B6B"/>
    <w:rsid w:val="00277DDD"/>
    <w:rsid w:val="0033726D"/>
    <w:rsid w:val="0036152B"/>
    <w:rsid w:val="003906BA"/>
    <w:rsid w:val="004577F6"/>
    <w:rsid w:val="004D1D4A"/>
    <w:rsid w:val="004E5ADF"/>
    <w:rsid w:val="00515F8F"/>
    <w:rsid w:val="00614F88"/>
    <w:rsid w:val="00796907"/>
    <w:rsid w:val="007D6885"/>
    <w:rsid w:val="00815420"/>
    <w:rsid w:val="00840018"/>
    <w:rsid w:val="0085018C"/>
    <w:rsid w:val="00873A5D"/>
    <w:rsid w:val="00896DD1"/>
    <w:rsid w:val="008B6ED9"/>
    <w:rsid w:val="008C7FF8"/>
    <w:rsid w:val="008E475C"/>
    <w:rsid w:val="009F72D9"/>
    <w:rsid w:val="00B10D2A"/>
    <w:rsid w:val="00BC4498"/>
    <w:rsid w:val="00BE12AF"/>
    <w:rsid w:val="00BE2CB0"/>
    <w:rsid w:val="00CC5014"/>
    <w:rsid w:val="00CD04CE"/>
    <w:rsid w:val="00D81DCF"/>
    <w:rsid w:val="00D9280B"/>
    <w:rsid w:val="00DE4E36"/>
    <w:rsid w:val="00EC359C"/>
    <w:rsid w:val="00F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F1ED"/>
  <w15:chartTrackingRefBased/>
  <w15:docId w15:val="{1EC13991-B577-4BC8-BB6C-81238828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7DE0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117DE0"/>
    <w:rPr>
      <w:color w:val="0000FF"/>
      <w:u w:val="single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locked/>
    <w:rsid w:val="00117D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117DE0"/>
    <w:pPr>
      <w:ind w:left="720"/>
      <w:contextualSpacing/>
    </w:pPr>
  </w:style>
  <w:style w:type="paragraph" w:customStyle="1" w:styleId="Default">
    <w:name w:val="Default"/>
    <w:rsid w:val="00117DE0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uiPriority w:val="1"/>
    <w:qFormat/>
    <w:rsid w:val="00117DE0"/>
    <w:pPr>
      <w:widowControl w:val="0"/>
      <w:adjustRightInd w:val="0"/>
      <w:spacing w:after="0" w:line="240" w:lineRule="auto"/>
      <w:jc w:val="both"/>
      <w:textAlignment w:val="baseline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68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885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414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4148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414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41484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sk/bo/document-view.seam?documentId=pj5f6mjzhe4f6nz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eck-online.sk/bo/document-view.seam?documentId=pj5f6mjzhe4f6nz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Kyselica, Lukáš</dc:creator>
  <cp:keywords/>
  <dc:description/>
  <cp:lastModifiedBy>Durgalová, Veronika</cp:lastModifiedBy>
  <cp:revision>2</cp:revision>
  <cp:lastPrinted>2023-05-16T10:28:00Z</cp:lastPrinted>
  <dcterms:created xsi:type="dcterms:W3CDTF">2023-05-16T10:28:00Z</dcterms:created>
  <dcterms:modified xsi:type="dcterms:W3CDTF">2023-05-16T10:28:00Z</dcterms:modified>
</cp:coreProperties>
</file>