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653" w:rsidRDefault="00CF4653" w:rsidP="00CF4653">
      <w:pPr>
        <w:pStyle w:val="Nadpis4"/>
        <w:tabs>
          <w:tab w:val="left" w:pos="-1985"/>
          <w:tab w:val="left" w:pos="709"/>
          <w:tab w:val="left" w:pos="1077"/>
        </w:tabs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  </w:t>
      </w:r>
      <w:r>
        <w:rPr>
          <w:rFonts w:ascii="Times New Roman" w:hAnsi="Times New Roman"/>
          <w:i/>
          <w:lang w:val="sk-SK"/>
        </w:rPr>
        <w:t xml:space="preserve">Výbor  </w:t>
      </w:r>
    </w:p>
    <w:p w:rsidR="00CF4653" w:rsidRDefault="00CF4653" w:rsidP="00CF4653">
      <w:pPr>
        <w:pStyle w:val="Nadpis4"/>
        <w:tabs>
          <w:tab w:val="left" w:pos="-1985"/>
          <w:tab w:val="left" w:pos="709"/>
          <w:tab w:val="left" w:pos="1077"/>
        </w:tabs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i/>
          <w:lang w:val="sk-SK"/>
        </w:rPr>
        <w:t xml:space="preserve">   Národnej rady Slovenskej republiky</w:t>
      </w:r>
    </w:p>
    <w:p w:rsidR="00CF4653" w:rsidRDefault="00CF4653" w:rsidP="00CF4653">
      <w:pPr>
        <w:rPr>
          <w:rFonts w:ascii="Times New Roman" w:hAnsi="Times New Roman"/>
          <w:b/>
          <w:i/>
          <w:szCs w:val="24"/>
          <w:lang w:val="sk-SK"/>
        </w:rPr>
      </w:pPr>
      <w:r>
        <w:rPr>
          <w:rFonts w:ascii="Times New Roman" w:hAnsi="Times New Roman"/>
          <w:b/>
          <w:i/>
          <w:lang w:val="sk-SK"/>
        </w:rPr>
        <w:t>pre</w:t>
      </w:r>
      <w:r>
        <w:rPr>
          <w:rFonts w:ascii="Times New Roman" w:hAnsi="Times New Roman"/>
          <w:b/>
          <w:i/>
          <w:szCs w:val="24"/>
          <w:lang w:val="sk-SK"/>
        </w:rPr>
        <w:t xml:space="preserve"> verejnú správu a regionálny rozvoj </w:t>
      </w:r>
    </w:p>
    <w:p w:rsidR="00CF4653" w:rsidRDefault="00CF4653" w:rsidP="00CF4653">
      <w:pPr>
        <w:rPr>
          <w:rFonts w:ascii="Times New Roman" w:hAnsi="Times New Roman"/>
          <w:b/>
          <w:i/>
          <w:szCs w:val="24"/>
          <w:lang w:val="sk-SK"/>
        </w:rPr>
      </w:pPr>
    </w:p>
    <w:p w:rsidR="00CF4653" w:rsidRDefault="00CF4653" w:rsidP="00CF4653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lang w:val="sk-SK"/>
        </w:rPr>
      </w:pPr>
      <w:r>
        <w:rPr>
          <w:rFonts w:ascii="Times New Roman" w:hAnsi="Times New Roman"/>
          <w:b/>
          <w:lang w:val="sk-SK"/>
        </w:rPr>
        <w:t xml:space="preserve">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   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77. </w:t>
      </w:r>
      <w:r>
        <w:rPr>
          <w:rFonts w:ascii="Times New Roman" w:hAnsi="Times New Roman"/>
          <w:lang w:val="sk-SK"/>
        </w:rPr>
        <w:t xml:space="preserve"> schôdza výboru </w:t>
      </w:r>
    </w:p>
    <w:p w:rsidR="00CF4653" w:rsidRDefault="00CF4653" w:rsidP="00CF465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  <w:t xml:space="preserve">      Číslo: CRD-9</w:t>
      </w:r>
      <w:r>
        <w:rPr>
          <w:rFonts w:ascii="Times New Roman" w:hAnsi="Times New Roman"/>
          <w:lang w:val="sk-SK"/>
        </w:rPr>
        <w:t>30</w:t>
      </w:r>
      <w:r>
        <w:rPr>
          <w:rFonts w:ascii="Times New Roman" w:hAnsi="Times New Roman"/>
          <w:lang w:val="sk-SK"/>
        </w:rPr>
        <w:t>/2023</w:t>
      </w:r>
    </w:p>
    <w:p w:rsidR="00CF4653" w:rsidRDefault="00CF4653" w:rsidP="00CF4653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CF4653" w:rsidRDefault="00CF4653" w:rsidP="00CF4653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CF4653" w:rsidRDefault="00CF4653" w:rsidP="00CF4653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245</w:t>
      </w:r>
    </w:p>
    <w:p w:rsidR="00CF4653" w:rsidRDefault="00CF4653" w:rsidP="00CF4653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U z n e s e n i e</w:t>
      </w:r>
    </w:p>
    <w:p w:rsidR="00CF4653" w:rsidRDefault="00CF4653" w:rsidP="00CF4653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Výboru Národnej rady Slovenskej republiky </w:t>
      </w:r>
    </w:p>
    <w:p w:rsidR="00CF4653" w:rsidRDefault="00CF4653" w:rsidP="00CF4653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pre verejnú správu a regionálny rozvoj  </w:t>
      </w:r>
    </w:p>
    <w:p w:rsidR="00CF4653" w:rsidRDefault="00CF4653" w:rsidP="00CF4653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z 25. apríla 2023</w:t>
      </w:r>
    </w:p>
    <w:p w:rsidR="00CF4653" w:rsidRDefault="00CF4653" w:rsidP="00CF465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CF4653" w:rsidRDefault="00CF4653" w:rsidP="00CF465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>o určení spravodajcu gestorského výboru pre prvé čítanie o návrhu zákona podľa § 73 ods. 1 zákona Národnej rady Slovenskej republiky č. 350/1996 Z. z. o rokovacom poriadku Národnej rady Slovenskej republiky v znení  neskorších predpisov</w:t>
      </w:r>
    </w:p>
    <w:p w:rsidR="00CF4653" w:rsidRDefault="00CF4653" w:rsidP="00CF465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CF4653" w:rsidRDefault="00CF4653" w:rsidP="00CF465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  <w:t xml:space="preserve">Výbor Národnej rady Slovenskej republiky  </w:t>
      </w:r>
    </w:p>
    <w:p w:rsidR="00CF4653" w:rsidRDefault="00CF4653" w:rsidP="00CF465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  <w:t>pre verejnú správu a regionálny rozvoj</w:t>
      </w:r>
      <w:r>
        <w:rPr>
          <w:rFonts w:ascii="Times New Roman" w:hAnsi="Times New Roman"/>
          <w:b/>
          <w:szCs w:val="24"/>
          <w:lang w:val="sk-SK"/>
        </w:rPr>
        <w:tab/>
      </w:r>
    </w:p>
    <w:p w:rsidR="00CF4653" w:rsidRDefault="00CF4653" w:rsidP="00CF465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</w:p>
    <w:p w:rsidR="00CF4653" w:rsidRDefault="00CF4653" w:rsidP="00CF4653">
      <w:pPr>
        <w:numPr>
          <w:ilvl w:val="0"/>
          <w:numId w:val="1"/>
        </w:numPr>
        <w:tabs>
          <w:tab w:val="left" w:pos="-1985"/>
          <w:tab w:val="left" w:pos="709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k o n š t a t u j e, </w:t>
      </w:r>
    </w:p>
    <w:p w:rsidR="00CF4653" w:rsidRPr="00756C85" w:rsidRDefault="00CF4653" w:rsidP="00CF465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>že predseda Národnej rady Slovenskej republiky  podľa  § 71 rokovacieho poriadku Národnej rady Slovenskej republiky určil Výbor Národnej rady Slovenskej republiky pre verejnú správu a regionálny rozvoj za gestorský výbor pri rokovaní o </w:t>
      </w:r>
      <w:r w:rsidRPr="002E5426">
        <w:rPr>
          <w:rFonts w:ascii="Times New Roman" w:hAnsi="Times New Roman"/>
          <w:b/>
          <w:color w:val="000000"/>
          <w:szCs w:val="28"/>
          <w:shd w:val="clear" w:color="auto" w:fill="EFF1F3"/>
        </w:rPr>
        <w:t xml:space="preserve"> návrhu</w:t>
      </w:r>
      <w:r w:rsidRPr="00706D6A">
        <w:rPr>
          <w:rFonts w:ascii="Times New Roman" w:hAnsi="Times New Roman"/>
          <w:b/>
          <w:color w:val="000000"/>
          <w:szCs w:val="28"/>
          <w:shd w:val="clear" w:color="auto" w:fill="EFF1F3"/>
        </w:rPr>
        <w:t xml:space="preserve"> </w:t>
      </w:r>
      <w:r w:rsidRPr="00CF4653">
        <w:rPr>
          <w:rFonts w:ascii="Times New Roman" w:hAnsi="Times New Roman"/>
          <w:b/>
          <w:color w:val="000000"/>
          <w:szCs w:val="28"/>
          <w:shd w:val="clear" w:color="auto" w:fill="EFF1F3"/>
        </w:rPr>
        <w:t xml:space="preserve">poslancov Národnej rady Slovenskej republiky Márie ŠOFRANKO, Jany MAJOROVEJ GARSTKOVEJ a Petra VONSA na vydanie zákona o meste Vysoké Tatry (tlač 1628) </w:t>
      </w:r>
    </w:p>
    <w:p w:rsidR="00CF4653" w:rsidRPr="002E5426" w:rsidRDefault="00CF4653" w:rsidP="00CF465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</w:rPr>
      </w:pPr>
    </w:p>
    <w:p w:rsidR="00CF4653" w:rsidRDefault="00CF4653" w:rsidP="00CF4653">
      <w:pPr>
        <w:pStyle w:val="Odsekzoznamu"/>
        <w:numPr>
          <w:ilvl w:val="0"/>
          <w:numId w:val="1"/>
        </w:numPr>
        <w:tabs>
          <w:tab w:val="clear" w:pos="1065"/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u r č u j e</w:t>
      </w:r>
    </w:p>
    <w:p w:rsidR="00CF4653" w:rsidRDefault="00CF4653" w:rsidP="00CF465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ab/>
        <w:t xml:space="preserve">podľa § 73 ods. 1 rokovacieho poriadku Národnej rady Slovenskej republiky </w:t>
      </w:r>
      <w:r>
        <w:rPr>
          <w:rFonts w:ascii="Times New Roman" w:hAnsi="Times New Roman"/>
          <w:lang w:val="sk-SK"/>
        </w:rPr>
        <w:t xml:space="preserve">poslankyňu </w:t>
      </w:r>
      <w:r w:rsidRPr="003B2F50">
        <w:rPr>
          <w:rFonts w:ascii="Times New Roman" w:hAnsi="Times New Roman"/>
          <w:b/>
          <w:lang w:val="sk-SK"/>
        </w:rPr>
        <w:t>Martinu BRISUDOVÚ</w:t>
      </w:r>
      <w:r>
        <w:rPr>
          <w:rFonts w:ascii="Times New Roman" w:hAnsi="Times New Roman"/>
          <w:b/>
          <w:lang w:val="sk-SK"/>
        </w:rPr>
        <w:t xml:space="preserve"> </w:t>
      </w:r>
      <w:r>
        <w:rPr>
          <w:rFonts w:ascii="Times New Roman" w:hAnsi="Times New Roman"/>
          <w:lang w:val="sk-SK"/>
        </w:rPr>
        <w:t xml:space="preserve">(náhradník </w:t>
      </w:r>
      <w:r>
        <w:rPr>
          <w:rFonts w:ascii="Times New Roman" w:hAnsi="Times New Roman"/>
          <w:b/>
          <w:lang w:val="sk-SK"/>
        </w:rPr>
        <w:t xml:space="preserve">Peter DOBEŠ) </w:t>
      </w:r>
      <w:r>
        <w:rPr>
          <w:rFonts w:ascii="Times New Roman" w:hAnsi="Times New Roman"/>
          <w:lang w:val="sk-SK"/>
        </w:rPr>
        <w:t xml:space="preserve"> členku Výboru Národnej rady Slovenskej republiky pre verejnú správu a regionálny rozvoj za spravodajkyňu k predmetnému návrhu zákona v prvom čítaní;</w:t>
      </w:r>
    </w:p>
    <w:p w:rsidR="00CF4653" w:rsidRDefault="00CF4653" w:rsidP="00CF465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CF4653" w:rsidRDefault="00CF4653" w:rsidP="00CF4653">
      <w:pPr>
        <w:pStyle w:val="Odsekzoznamu"/>
        <w:numPr>
          <w:ilvl w:val="0"/>
          <w:numId w:val="1"/>
        </w:numPr>
        <w:tabs>
          <w:tab w:val="clear" w:pos="1065"/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u k l a d á</w:t>
      </w:r>
    </w:p>
    <w:p w:rsidR="00CF4653" w:rsidRDefault="00CF4653" w:rsidP="00CF4653">
      <w:pPr>
        <w:tabs>
          <w:tab w:val="left" w:pos="-1985"/>
          <w:tab w:val="left" w:pos="-1418"/>
          <w:tab w:val="left" w:pos="-709"/>
          <w:tab w:val="left" w:pos="-567"/>
        </w:tabs>
        <w:ind w:firstLine="1134"/>
        <w:jc w:val="both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>predsedovi výboru</w:t>
      </w:r>
    </w:p>
    <w:p w:rsidR="00CF4653" w:rsidRDefault="00CF4653" w:rsidP="00CF4653">
      <w:pPr>
        <w:tabs>
          <w:tab w:val="left" w:pos="-1985"/>
          <w:tab w:val="left" w:pos="-851"/>
          <w:tab w:val="left" w:pos="1134"/>
        </w:tabs>
        <w:ind w:firstLine="709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>informovať o tomto uznesení predsedu Národnej rady Slovenskej republiky.</w:t>
      </w:r>
    </w:p>
    <w:p w:rsidR="00CF4653" w:rsidRDefault="00CF4653" w:rsidP="00CF465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CF4653" w:rsidRDefault="00CF4653" w:rsidP="00CF465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CF4653" w:rsidRDefault="00CF4653" w:rsidP="00CF465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CF4653" w:rsidRDefault="00CF4653" w:rsidP="00CF465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CF4653" w:rsidRDefault="00CF4653" w:rsidP="00CF465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CF4653" w:rsidRDefault="00CF4653" w:rsidP="00CF465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      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      Jozef  L u k á č</w:t>
      </w:r>
      <w:r>
        <w:rPr>
          <w:rFonts w:ascii="Times New Roman" w:hAnsi="Times New Roman"/>
          <w:b/>
          <w:lang w:val="sk-SK"/>
        </w:rPr>
        <w:t xml:space="preserve">, v. r. </w:t>
      </w:r>
    </w:p>
    <w:p w:rsidR="00CF4653" w:rsidRDefault="00CF4653" w:rsidP="00CF465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  <w:t xml:space="preserve">                  predseda výboru</w:t>
      </w:r>
    </w:p>
    <w:p w:rsidR="00CF4653" w:rsidRDefault="00CF4653" w:rsidP="00CF465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  Peter  D o b e š</w:t>
      </w:r>
      <w:r>
        <w:rPr>
          <w:rFonts w:ascii="Times New Roman" w:hAnsi="Times New Roman"/>
          <w:b/>
          <w:lang w:val="sk-SK"/>
        </w:rPr>
        <w:t xml:space="preserve">, v. r. </w:t>
      </w:r>
      <w:bookmarkStart w:id="0" w:name="_GoBack"/>
      <w:bookmarkEnd w:id="0"/>
    </w:p>
    <w:p w:rsidR="00CF4653" w:rsidRDefault="00CF4653" w:rsidP="00CF465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overovateľ výboru</w:t>
      </w:r>
    </w:p>
    <w:p w:rsidR="00CF4653" w:rsidRDefault="00CF4653" w:rsidP="00CF4653"/>
    <w:p w:rsidR="00CF4653" w:rsidRDefault="00CF4653" w:rsidP="00CF4653"/>
    <w:p w:rsidR="00CF4653" w:rsidRDefault="00CF4653" w:rsidP="00CF4653"/>
    <w:p w:rsidR="00833D8F" w:rsidRDefault="00833D8F"/>
    <w:sectPr w:rsidR="00833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A1A"/>
    <w:multiLevelType w:val="hybridMultilevel"/>
    <w:tmpl w:val="7AB27118"/>
    <w:lvl w:ilvl="0" w:tplc="A972F54E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38"/>
    <w:rsid w:val="00833D8F"/>
    <w:rsid w:val="00C15238"/>
    <w:rsid w:val="00C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B36F"/>
  <w15:chartTrackingRefBased/>
  <w15:docId w15:val="{A3F5757C-1CFB-49A1-A12C-FDED1FCD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4653"/>
    <w:pPr>
      <w:spacing w:after="0" w:line="240" w:lineRule="auto"/>
    </w:pPr>
    <w:rPr>
      <w:rFonts w:ascii="AT*Toronto" w:eastAsia="Times New Roman" w:hAnsi="AT*Toronto" w:cs="Times New Roman"/>
      <w:sz w:val="24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F4653"/>
    <w:pPr>
      <w:keepNext/>
      <w:numPr>
        <w:ilvl w:val="12"/>
      </w:numPr>
      <w:jc w:val="both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CF4653"/>
    <w:rPr>
      <w:rFonts w:ascii="AT*Toronto" w:eastAsia="Times New Roman" w:hAnsi="AT*Toronto" w:cs="Times New Roman"/>
      <w:b/>
      <w:bCs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CF465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F46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4653"/>
    <w:rPr>
      <w:rFonts w:ascii="Segoe UI" w:eastAsia="Times New Roman" w:hAnsi="Segoe UI" w:cs="Segoe UI"/>
      <w:sz w:val="18"/>
      <w:szCs w:val="18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2</cp:revision>
  <cp:lastPrinted>2023-05-11T08:21:00Z</cp:lastPrinted>
  <dcterms:created xsi:type="dcterms:W3CDTF">2023-05-11T08:20:00Z</dcterms:created>
  <dcterms:modified xsi:type="dcterms:W3CDTF">2023-05-11T08:22:00Z</dcterms:modified>
</cp:coreProperties>
</file>