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B6CCD" w14:textId="5B92F44D" w:rsidR="002C74C3" w:rsidRPr="007C5E7D" w:rsidRDefault="002C74C3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B325A2" w14:textId="06B794C4" w:rsidR="00496C84" w:rsidRPr="007C5E7D" w:rsidRDefault="00496C84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D2DFAB" w14:textId="73DB935C" w:rsidR="00496C84" w:rsidRPr="007C5E7D" w:rsidRDefault="00496C84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B1345F" w14:textId="2E32F568" w:rsidR="00496C84" w:rsidRPr="007C5E7D" w:rsidRDefault="00496C84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FD68E6" w14:textId="5BAE42C1" w:rsidR="00496C84" w:rsidRPr="007C5E7D" w:rsidRDefault="00496C84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43C20D" w14:textId="0D7841B2" w:rsidR="00496C84" w:rsidRPr="007C5E7D" w:rsidRDefault="00496C84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7CFC64" w14:textId="2AEB610B" w:rsidR="00496C84" w:rsidRPr="007C5E7D" w:rsidRDefault="00496C84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F6BF3C" w14:textId="6F132B46" w:rsidR="00496C84" w:rsidRPr="007C5E7D" w:rsidRDefault="00496C84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700B66" w14:textId="5E722257" w:rsidR="00496C84" w:rsidRPr="007C5E7D" w:rsidRDefault="00496C84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9C5F16" w14:textId="18F8B605" w:rsidR="00496C84" w:rsidRPr="007C5E7D" w:rsidRDefault="00496C84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6BAE4B" w14:textId="226D52BA" w:rsidR="00496C84" w:rsidRPr="007C5E7D" w:rsidRDefault="00496C84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0B6836" w14:textId="6BA9B3C2" w:rsidR="00C268F2" w:rsidRPr="007C5E7D" w:rsidRDefault="00C268F2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621901" w14:textId="2EF6D7AC" w:rsidR="00C268F2" w:rsidRPr="007C5E7D" w:rsidRDefault="00C268F2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BCAEBC" w14:textId="3788468D" w:rsidR="00C268F2" w:rsidRPr="007C5E7D" w:rsidRDefault="00C268F2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076A6A" w14:textId="718A1A27" w:rsidR="00C268F2" w:rsidRPr="007C5E7D" w:rsidRDefault="00C268F2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1A4C78" w14:textId="1FF42AC5" w:rsidR="00C268F2" w:rsidRPr="007C5E7D" w:rsidRDefault="00C268F2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197BDD" w14:textId="2E79FB23" w:rsidR="00C268F2" w:rsidRPr="007C5E7D" w:rsidRDefault="00C268F2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A0ADCE" w14:textId="77777777" w:rsidR="00496C84" w:rsidRPr="007C5E7D" w:rsidRDefault="00496C84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799777" w14:textId="1D4C1D99" w:rsidR="002C74C3" w:rsidRPr="007C5E7D" w:rsidRDefault="002C74C3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E7D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051A26" w:rsidRPr="007C5E7D">
        <w:rPr>
          <w:rFonts w:ascii="Times New Roman" w:hAnsi="Times New Roman" w:cs="Times New Roman"/>
          <w:b/>
          <w:sz w:val="24"/>
          <w:szCs w:val="24"/>
        </w:rPr>
        <w:t>2</w:t>
      </w:r>
      <w:r w:rsidR="005F4DCE" w:rsidRPr="007C5E7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51A26" w:rsidRPr="007C5E7D">
        <w:rPr>
          <w:rFonts w:ascii="Times New Roman" w:hAnsi="Times New Roman" w:cs="Times New Roman"/>
          <w:b/>
          <w:sz w:val="24"/>
          <w:szCs w:val="24"/>
        </w:rPr>
        <w:t>mája</w:t>
      </w:r>
      <w:r w:rsidR="005F4DCE" w:rsidRPr="007C5E7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C5E7D">
        <w:rPr>
          <w:rFonts w:ascii="Times New Roman" w:hAnsi="Times New Roman" w:cs="Times New Roman"/>
          <w:b/>
          <w:sz w:val="24"/>
          <w:szCs w:val="24"/>
        </w:rPr>
        <w:t>202</w:t>
      </w:r>
      <w:r w:rsidR="005F303D" w:rsidRPr="007C5E7D">
        <w:rPr>
          <w:rFonts w:ascii="Times New Roman" w:hAnsi="Times New Roman" w:cs="Times New Roman"/>
          <w:b/>
          <w:sz w:val="24"/>
          <w:szCs w:val="24"/>
        </w:rPr>
        <w:t>3</w:t>
      </w:r>
      <w:r w:rsidRPr="007C5E7D">
        <w:rPr>
          <w:rFonts w:ascii="Times New Roman" w:hAnsi="Times New Roman" w:cs="Times New Roman"/>
          <w:b/>
          <w:sz w:val="24"/>
          <w:szCs w:val="24"/>
        </w:rPr>
        <w:t>,</w:t>
      </w:r>
    </w:p>
    <w:p w14:paraId="56EEB7B2" w14:textId="77777777" w:rsidR="007B41D9" w:rsidRPr="007C5E7D" w:rsidRDefault="007B41D9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776ECF" w14:textId="6C5E586D" w:rsidR="002C74C3" w:rsidRPr="007C5E7D" w:rsidRDefault="002C74C3" w:rsidP="00861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E7D">
        <w:rPr>
          <w:rFonts w:ascii="Times New Roman" w:hAnsi="Times New Roman" w:cs="Times New Roman"/>
          <w:b/>
          <w:bCs/>
          <w:sz w:val="24"/>
          <w:szCs w:val="24"/>
        </w:rPr>
        <w:t xml:space="preserve">ktorým sa </w:t>
      </w:r>
      <w:r w:rsidR="00D82651" w:rsidRPr="007C5E7D">
        <w:rPr>
          <w:rFonts w:ascii="Times New Roman" w:hAnsi="Times New Roman" w:cs="Times New Roman"/>
          <w:b/>
          <w:bCs/>
          <w:sz w:val="24"/>
          <w:szCs w:val="24"/>
        </w:rPr>
        <w:t xml:space="preserve">mení a </w:t>
      </w:r>
      <w:r w:rsidRPr="007C5E7D">
        <w:rPr>
          <w:rFonts w:ascii="Times New Roman" w:hAnsi="Times New Roman" w:cs="Times New Roman"/>
          <w:b/>
          <w:bCs/>
          <w:sz w:val="24"/>
          <w:szCs w:val="24"/>
        </w:rPr>
        <w:t xml:space="preserve">dopĺňa </w:t>
      </w:r>
      <w:r w:rsidR="00861DE0" w:rsidRPr="007C5E7D">
        <w:rPr>
          <w:rFonts w:ascii="Times New Roman" w:hAnsi="Times New Roman" w:cs="Times New Roman"/>
          <w:b/>
          <w:sz w:val="24"/>
          <w:szCs w:val="24"/>
        </w:rPr>
        <w:t xml:space="preserve">zákon č. </w:t>
      </w:r>
      <w:hyperlink r:id="rId8" w:tooltip="Odkaz na predpis alebo ustanovenie" w:history="1">
        <w:r w:rsidR="00861DE0" w:rsidRPr="007C5E7D">
          <w:rPr>
            <w:rFonts w:ascii="Times New Roman" w:hAnsi="Times New Roman" w:cs="Times New Roman"/>
            <w:b/>
            <w:bCs/>
            <w:sz w:val="24"/>
            <w:szCs w:val="24"/>
          </w:rPr>
          <w:t>669/2007</w:t>
        </w:r>
      </w:hyperlink>
      <w:r w:rsidR="00861DE0" w:rsidRPr="007C5E7D">
        <w:rPr>
          <w:rFonts w:ascii="Times New Roman" w:hAnsi="Times New Roman" w:cs="Times New Roman"/>
          <w:b/>
          <w:sz w:val="24"/>
          <w:szCs w:val="24"/>
        </w:rPr>
        <w:t xml:space="preserve"> Z. z. o jednorazových mimoriadnych opatreniach v príprave niektorých stavieb diaľnic a ciest pre motorové vozidlá a o doplnení zákona Národnej rady Slovenskej republiky č. 162/1995 Z. z. o katastri nehnuteľností (katastrálny zákon) v znení neskorších predpisov </w:t>
      </w:r>
      <w:r w:rsidR="00E42CAC" w:rsidRPr="007C5E7D">
        <w:rPr>
          <w:rFonts w:ascii="Times New Roman" w:hAnsi="Times New Roman" w:cs="Times New Roman"/>
          <w:b/>
          <w:sz w:val="24"/>
          <w:szCs w:val="24"/>
        </w:rPr>
        <w:t>v znení neskorších predpisov</w:t>
      </w:r>
    </w:p>
    <w:p w14:paraId="5FE2FBC6" w14:textId="77777777" w:rsidR="002C74C3" w:rsidRPr="007C5E7D" w:rsidRDefault="002C74C3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E1CF72" w14:textId="77777777" w:rsidR="002C74C3" w:rsidRPr="007C5E7D" w:rsidRDefault="002C74C3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5E7D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6EE00D32" w14:textId="77777777" w:rsidR="002C74C3" w:rsidRPr="007C5E7D" w:rsidRDefault="002C74C3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672DA1" w14:textId="77777777" w:rsidR="002C74C3" w:rsidRPr="007C5E7D" w:rsidRDefault="002C74C3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E7D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14:paraId="254E33B6" w14:textId="77777777" w:rsidR="002C74C3" w:rsidRPr="007C5E7D" w:rsidRDefault="002C74C3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2285C3" w14:textId="4320C668" w:rsidR="002C74C3" w:rsidRPr="007C5E7D" w:rsidRDefault="00861DE0" w:rsidP="002C7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E7D">
        <w:rPr>
          <w:rFonts w:ascii="Times New Roman" w:hAnsi="Times New Roman" w:cs="Times New Roman"/>
          <w:sz w:val="24"/>
          <w:szCs w:val="24"/>
        </w:rPr>
        <w:t xml:space="preserve">Zákon č. </w:t>
      </w:r>
      <w:hyperlink r:id="rId9" w:tooltip="Odkaz na predpis alebo ustanovenie" w:history="1">
        <w:r w:rsidRPr="007C5E7D">
          <w:rPr>
            <w:rFonts w:ascii="Times New Roman" w:hAnsi="Times New Roman" w:cs="Times New Roman"/>
            <w:bCs/>
            <w:sz w:val="24"/>
            <w:szCs w:val="24"/>
          </w:rPr>
          <w:t>669/2007</w:t>
        </w:r>
      </w:hyperlink>
      <w:r w:rsidRPr="007C5E7D">
        <w:rPr>
          <w:rFonts w:ascii="Times New Roman" w:hAnsi="Times New Roman" w:cs="Times New Roman"/>
          <w:sz w:val="24"/>
          <w:szCs w:val="24"/>
        </w:rPr>
        <w:t xml:space="preserve"> Z. z. o jednorazových mimoriadnych opatreniach v príprave niektorých stavieb diaľnic a ciest pre motorové vozidlá a o doplnení zákona Národnej rady Slovenskej republiky č. 162/1995 Z. z. o katastri nehnuteľností (katastrálny zákon) v znení neskorších predpisov v znení zákona č. 86/2008 Z. z., zákona č. 540/2008 Z. z., nálezu Ústavného súdu Slovenskej republiky č. 235/2011 Z. z., zákona č. 70/2012 Z. z., zákona č. 368/2013 Z. z., zákona č. 282/2015 Z. z., zákona č. 139/2017 Z. z., nálezu Ústavného súdu Slovenskej republiky č. 389/2020 Z. z. a zákona č. 50/2022 Z. z. </w:t>
      </w:r>
      <w:r w:rsidR="002C74C3" w:rsidRPr="007C5E7D">
        <w:rPr>
          <w:rFonts w:ascii="Times New Roman" w:hAnsi="Times New Roman" w:cs="Times New Roman"/>
          <w:sz w:val="24"/>
          <w:szCs w:val="24"/>
        </w:rPr>
        <w:t xml:space="preserve">sa </w:t>
      </w:r>
      <w:r w:rsidR="00AC3C64" w:rsidRPr="007C5E7D">
        <w:rPr>
          <w:rFonts w:ascii="Times New Roman" w:hAnsi="Times New Roman" w:cs="Times New Roman"/>
          <w:sz w:val="24"/>
          <w:szCs w:val="24"/>
        </w:rPr>
        <w:t xml:space="preserve">mení a </w:t>
      </w:r>
      <w:r w:rsidR="002C74C3" w:rsidRPr="007C5E7D">
        <w:rPr>
          <w:rFonts w:ascii="Times New Roman" w:hAnsi="Times New Roman" w:cs="Times New Roman"/>
          <w:sz w:val="24"/>
          <w:szCs w:val="24"/>
        </w:rPr>
        <w:t>dopĺňa takto:</w:t>
      </w:r>
    </w:p>
    <w:p w14:paraId="4793E9CE" w14:textId="2643120C" w:rsidR="00861DE0" w:rsidRPr="007C5E7D" w:rsidRDefault="00861DE0" w:rsidP="0086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D4DCB" w14:textId="77777777" w:rsidR="00861DE0" w:rsidRPr="007C5E7D" w:rsidRDefault="00861DE0" w:rsidP="00861DE0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5E7D">
        <w:rPr>
          <w:rFonts w:ascii="Times New Roman" w:hAnsi="Times New Roman" w:cs="Times New Roman"/>
          <w:sz w:val="24"/>
          <w:szCs w:val="24"/>
          <w:shd w:val="clear" w:color="auto" w:fill="FFFFFF"/>
        </w:rPr>
        <w:t>§ 1 znie:</w:t>
      </w:r>
    </w:p>
    <w:p w14:paraId="321E22F0" w14:textId="77777777" w:rsidR="00861DE0" w:rsidRPr="007C5E7D" w:rsidRDefault="00861DE0" w:rsidP="00861DE0">
      <w:pPr>
        <w:pStyle w:val="Odsekzoznamu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A57A9D" w14:textId="01A24742" w:rsidR="005F303D" w:rsidRPr="007C5E7D" w:rsidRDefault="00496C84" w:rsidP="00600B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E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„</w:t>
      </w:r>
      <w:r w:rsidR="005F303D" w:rsidRPr="007C5E7D">
        <w:rPr>
          <w:rFonts w:ascii="Times New Roman" w:hAnsi="Times New Roman" w:cs="Times New Roman"/>
          <w:b/>
          <w:sz w:val="24"/>
          <w:szCs w:val="24"/>
        </w:rPr>
        <w:t>§ 1</w:t>
      </w:r>
    </w:p>
    <w:p w14:paraId="618F3FE9" w14:textId="28A88602" w:rsidR="005F303D" w:rsidRPr="007C5E7D" w:rsidRDefault="005F303D" w:rsidP="00C268F2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5E7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lastRenderedPageBreak/>
        <w:t>Tento zákon sa vzťahuje na prípravu stavieb diaľnic a </w:t>
      </w:r>
      <w:r w:rsidRPr="007C5E7D">
        <w:rPr>
          <w:rFonts w:ascii="Times New Roman" w:hAnsi="Times New Roman" w:cs="Times New Roman"/>
          <w:iCs/>
          <w:sz w:val="24"/>
          <w:szCs w:val="24"/>
        </w:rPr>
        <w:t xml:space="preserve"> rýchlostných ciest</w:t>
      </w:r>
      <w:r w:rsidRPr="007C5E7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uvedených v prílohách č. 1 a 2 vrátane ich súčastí a vyvolaných úprav</w:t>
      </w:r>
      <w:r w:rsidRPr="007C5E7D">
        <w:rPr>
          <w:rFonts w:ascii="Times New Roman" w:hAnsi="Times New Roman" w:cs="Times New Roman"/>
          <w:iCs/>
          <w:sz w:val="24"/>
          <w:szCs w:val="24"/>
          <w:shd w:val="clear" w:color="auto" w:fill="FFFFFF"/>
          <w:vertAlign w:val="superscript"/>
        </w:rPr>
        <w:t>1</w:t>
      </w:r>
      <w:r w:rsidRPr="007C5E7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) (ďalej len „diaľnica“). Ustanovenie </w:t>
      </w:r>
      <w:r w:rsidR="007C5E7D" w:rsidRPr="007C5E7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  </w:t>
      </w:r>
      <w:r w:rsidRPr="007C5E7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§ 1a sa vzťahuje len na diaľnice uvedené v prílohe č. 2.</w:t>
      </w:r>
      <w:r w:rsidRPr="007C5E7D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496C84" w:rsidRPr="007C5E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16A10BD" w14:textId="77777777" w:rsidR="005F303D" w:rsidRPr="007C5E7D" w:rsidRDefault="005F303D" w:rsidP="00496C84">
      <w:pPr>
        <w:rPr>
          <w:rFonts w:ascii="Times New Roman" w:hAnsi="Times New Roman" w:cs="Times New Roman"/>
          <w:sz w:val="24"/>
          <w:szCs w:val="24"/>
        </w:rPr>
      </w:pPr>
      <w:r w:rsidRPr="007C5E7D">
        <w:rPr>
          <w:rStyle w:val="awspan"/>
          <w:rFonts w:ascii="Times New Roman" w:hAnsi="Times New Roman" w:cs="Times New Roman"/>
          <w:sz w:val="24"/>
          <w:szCs w:val="24"/>
        </w:rPr>
        <w:t>Poznámka pod čiarou k odkazu 1 znie:</w:t>
      </w:r>
    </w:p>
    <w:p w14:paraId="0D11135B" w14:textId="77777777" w:rsidR="005F303D" w:rsidRPr="007C5E7D" w:rsidRDefault="005F303D" w:rsidP="00496C84">
      <w:pPr>
        <w:rPr>
          <w:rFonts w:ascii="Times New Roman" w:hAnsi="Times New Roman" w:cs="Times New Roman"/>
          <w:sz w:val="24"/>
          <w:szCs w:val="24"/>
        </w:rPr>
      </w:pPr>
      <w:r w:rsidRPr="007C5E7D">
        <w:rPr>
          <w:rStyle w:val="awspan"/>
          <w:rFonts w:ascii="Times New Roman" w:hAnsi="Times New Roman" w:cs="Times New Roman"/>
          <w:sz w:val="24"/>
          <w:szCs w:val="24"/>
        </w:rPr>
        <w:t>„1)</w:t>
      </w:r>
      <w:r w:rsidRPr="007C5E7D">
        <w:rPr>
          <w:rStyle w:val="awspan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5E7D">
        <w:rPr>
          <w:rStyle w:val="awspan"/>
          <w:rFonts w:ascii="Times New Roman" w:hAnsi="Times New Roman" w:cs="Times New Roman"/>
          <w:sz w:val="24"/>
          <w:szCs w:val="24"/>
        </w:rPr>
        <w:t>§</w:t>
      </w:r>
      <w:r w:rsidRPr="007C5E7D">
        <w:rPr>
          <w:rStyle w:val="awspan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5E7D">
        <w:rPr>
          <w:rStyle w:val="awspan"/>
          <w:rFonts w:ascii="Times New Roman" w:hAnsi="Times New Roman" w:cs="Times New Roman"/>
          <w:sz w:val="24"/>
          <w:szCs w:val="24"/>
        </w:rPr>
        <w:t>16</w:t>
      </w:r>
      <w:r w:rsidRPr="007C5E7D">
        <w:rPr>
          <w:rStyle w:val="awspan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5E7D">
        <w:rPr>
          <w:rStyle w:val="awspan"/>
          <w:rFonts w:ascii="Times New Roman" w:hAnsi="Times New Roman" w:cs="Times New Roman"/>
          <w:sz w:val="24"/>
          <w:szCs w:val="24"/>
        </w:rPr>
        <w:t>ods.</w:t>
      </w:r>
      <w:r w:rsidRPr="007C5E7D">
        <w:rPr>
          <w:rStyle w:val="awspan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5E7D">
        <w:rPr>
          <w:rStyle w:val="awspan"/>
          <w:rFonts w:ascii="Times New Roman" w:hAnsi="Times New Roman" w:cs="Times New Roman"/>
          <w:sz w:val="24"/>
          <w:szCs w:val="24"/>
        </w:rPr>
        <w:t>5</w:t>
      </w:r>
      <w:r w:rsidRPr="007C5E7D">
        <w:rPr>
          <w:rStyle w:val="awspan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5E7D">
        <w:rPr>
          <w:rStyle w:val="awspan"/>
          <w:rFonts w:ascii="Times New Roman" w:hAnsi="Times New Roman" w:cs="Times New Roman"/>
          <w:sz w:val="24"/>
          <w:szCs w:val="24"/>
        </w:rPr>
        <w:t>a</w:t>
      </w:r>
      <w:r w:rsidRPr="007C5E7D">
        <w:rPr>
          <w:rStyle w:val="awspan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5E7D">
        <w:rPr>
          <w:rStyle w:val="awspan"/>
          <w:rFonts w:ascii="Times New Roman" w:hAnsi="Times New Roman" w:cs="Times New Roman"/>
          <w:sz w:val="24"/>
          <w:szCs w:val="24"/>
        </w:rPr>
        <w:t>§</w:t>
      </w:r>
      <w:r w:rsidRPr="007C5E7D">
        <w:rPr>
          <w:rStyle w:val="awspan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5E7D">
        <w:rPr>
          <w:rStyle w:val="awspan"/>
          <w:rFonts w:ascii="Times New Roman" w:hAnsi="Times New Roman" w:cs="Times New Roman"/>
          <w:sz w:val="24"/>
          <w:szCs w:val="24"/>
        </w:rPr>
        <w:t>18</w:t>
      </w:r>
      <w:r w:rsidRPr="007C5E7D">
        <w:rPr>
          <w:rStyle w:val="awspan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5E7D">
        <w:rPr>
          <w:rStyle w:val="awspan"/>
          <w:rFonts w:ascii="Times New Roman" w:hAnsi="Times New Roman" w:cs="Times New Roman"/>
          <w:sz w:val="24"/>
          <w:szCs w:val="24"/>
        </w:rPr>
        <w:t>ods.</w:t>
      </w:r>
      <w:r w:rsidRPr="007C5E7D">
        <w:rPr>
          <w:rStyle w:val="awspan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5E7D">
        <w:rPr>
          <w:rStyle w:val="awspan"/>
          <w:rFonts w:ascii="Times New Roman" w:hAnsi="Times New Roman" w:cs="Times New Roman"/>
          <w:sz w:val="24"/>
          <w:szCs w:val="24"/>
        </w:rPr>
        <w:t>13</w:t>
      </w:r>
      <w:r w:rsidRPr="007C5E7D">
        <w:rPr>
          <w:rStyle w:val="awspan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5E7D">
        <w:rPr>
          <w:rStyle w:val="awspan"/>
          <w:rFonts w:ascii="Times New Roman" w:hAnsi="Times New Roman" w:cs="Times New Roman"/>
          <w:sz w:val="24"/>
          <w:szCs w:val="24"/>
        </w:rPr>
        <w:t>zákona</w:t>
      </w:r>
      <w:r w:rsidRPr="007C5E7D">
        <w:rPr>
          <w:rStyle w:val="awspan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5E7D">
        <w:rPr>
          <w:rStyle w:val="awspan"/>
          <w:rFonts w:ascii="Times New Roman" w:hAnsi="Times New Roman" w:cs="Times New Roman"/>
          <w:sz w:val="24"/>
          <w:szCs w:val="24"/>
        </w:rPr>
        <w:t>č.</w:t>
      </w:r>
      <w:r w:rsidRPr="007C5E7D">
        <w:rPr>
          <w:rStyle w:val="awspan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5E7D">
        <w:rPr>
          <w:rStyle w:val="awspan"/>
          <w:rFonts w:ascii="Times New Roman" w:hAnsi="Times New Roman" w:cs="Times New Roman"/>
          <w:sz w:val="24"/>
          <w:szCs w:val="24"/>
        </w:rPr>
        <w:t>135/1961</w:t>
      </w:r>
      <w:r w:rsidRPr="007C5E7D">
        <w:rPr>
          <w:rStyle w:val="awspan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5E7D">
        <w:rPr>
          <w:rStyle w:val="awspan"/>
          <w:rFonts w:ascii="Times New Roman" w:hAnsi="Times New Roman" w:cs="Times New Roman"/>
          <w:sz w:val="24"/>
          <w:szCs w:val="24"/>
        </w:rPr>
        <w:t>Zb.</w:t>
      </w:r>
      <w:r w:rsidRPr="007C5E7D">
        <w:rPr>
          <w:rStyle w:val="awspan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5E7D">
        <w:rPr>
          <w:rStyle w:val="awspan"/>
          <w:rFonts w:ascii="Times New Roman" w:hAnsi="Times New Roman" w:cs="Times New Roman"/>
          <w:sz w:val="24"/>
          <w:szCs w:val="24"/>
        </w:rPr>
        <w:t>o pozemných</w:t>
      </w:r>
      <w:r w:rsidRPr="007C5E7D">
        <w:rPr>
          <w:rStyle w:val="awspan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5E7D">
        <w:rPr>
          <w:rStyle w:val="awspan"/>
          <w:rFonts w:ascii="Times New Roman" w:hAnsi="Times New Roman" w:cs="Times New Roman"/>
          <w:sz w:val="24"/>
          <w:szCs w:val="24"/>
        </w:rPr>
        <w:t>komunikáciách</w:t>
      </w:r>
      <w:r w:rsidRPr="007C5E7D">
        <w:rPr>
          <w:rStyle w:val="awspan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5E7D">
        <w:rPr>
          <w:rStyle w:val="awspan"/>
          <w:rFonts w:ascii="Times New Roman" w:hAnsi="Times New Roman" w:cs="Times New Roman"/>
          <w:sz w:val="24"/>
          <w:szCs w:val="24"/>
        </w:rPr>
        <w:t>(cestný zákon) v znení neskorších predpisov.“.</w:t>
      </w:r>
    </w:p>
    <w:p w14:paraId="6B235915" w14:textId="0FEBD70B" w:rsidR="00861DE0" w:rsidRPr="007C5E7D" w:rsidRDefault="00861DE0" w:rsidP="00861DE0">
      <w:pPr>
        <w:pStyle w:val="Odsekzoznamu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61D755D" w14:textId="77777777" w:rsidR="00861DE0" w:rsidRPr="007C5E7D" w:rsidRDefault="00861DE0" w:rsidP="00861DE0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5E7D">
        <w:rPr>
          <w:rFonts w:ascii="Times New Roman" w:hAnsi="Times New Roman" w:cs="Times New Roman"/>
          <w:sz w:val="24"/>
          <w:szCs w:val="24"/>
          <w:shd w:val="clear" w:color="auto" w:fill="FFFFFF"/>
        </w:rPr>
        <w:t>Za § 1 sa vkladá § 1a, ktorý znie:</w:t>
      </w:r>
    </w:p>
    <w:p w14:paraId="732C38A3" w14:textId="77777777" w:rsidR="00861DE0" w:rsidRPr="007C5E7D" w:rsidRDefault="00861DE0" w:rsidP="00861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285CCD7" w14:textId="77777777" w:rsidR="00861DE0" w:rsidRPr="007C5E7D" w:rsidRDefault="00861DE0" w:rsidP="00861D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5E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„§ 1a</w:t>
      </w:r>
    </w:p>
    <w:p w14:paraId="620FFEE3" w14:textId="77777777" w:rsidR="00861DE0" w:rsidRPr="007C5E7D" w:rsidRDefault="00861DE0" w:rsidP="00861DE0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AB23FCF" w14:textId="5E69389A" w:rsidR="00861DE0" w:rsidRPr="007C5E7D" w:rsidRDefault="00861DE0" w:rsidP="00861DE0">
      <w:pPr>
        <w:pStyle w:val="Odsekzoznamu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5E7D">
        <w:rPr>
          <w:rFonts w:ascii="Times New Roman" w:hAnsi="Times New Roman" w:cs="Times New Roman"/>
          <w:sz w:val="24"/>
          <w:szCs w:val="24"/>
          <w:shd w:val="clear" w:color="auto" w:fill="FFFFFF"/>
        </w:rPr>
        <w:t>Začiatkom prípravy investície pri stavbe diaľnice je úkon subjektu verejnej správy, ktorý iniciuje získanie alebo smeruje k získaniu potrebných podkladov alebo povolení na realizáciu investície, alebo úkon, ktorým subjektu verejnej správy vzniká záväzok alebo povinnosť investíciu realizovať; začiatkom prípravy investície je na účely tohto zákona:</w:t>
      </w:r>
    </w:p>
    <w:p w14:paraId="43469D8C" w14:textId="05AD5F7D" w:rsidR="00861DE0" w:rsidRPr="007C5E7D" w:rsidRDefault="00861DE0" w:rsidP="00861DE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5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zverejnenie oznámenia o vyhlásení verejného obstarávania, ktorého predmetom je realizácia investície </w:t>
      </w:r>
      <w:r w:rsidR="006B2013" w:rsidRPr="007C5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alebo </w:t>
      </w:r>
      <w:r w:rsidRPr="007C5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oznámenia použitého ako výzva na súťaž, </w:t>
      </w:r>
    </w:p>
    <w:p w14:paraId="0716EA4A" w14:textId="30784CC4" w:rsidR="00861DE0" w:rsidRPr="007C5E7D" w:rsidRDefault="00861DE0" w:rsidP="00861DE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5E7D">
        <w:rPr>
          <w:rFonts w:ascii="Times New Roman" w:hAnsi="Times New Roman" w:cs="Times New Roman"/>
          <w:sz w:val="24"/>
          <w:szCs w:val="24"/>
          <w:shd w:val="clear" w:color="auto" w:fill="FFFFFF"/>
        </w:rPr>
        <w:t>zverejnenie oznámenia o vyhlásení verejného obstarávania na prípravu dokumentácie pre stavebné konanie,</w:t>
      </w:r>
    </w:p>
    <w:p w14:paraId="1526D7FA" w14:textId="77777777" w:rsidR="00861DE0" w:rsidRPr="007C5E7D" w:rsidRDefault="00861DE0" w:rsidP="00861DE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5E7D">
        <w:rPr>
          <w:rFonts w:ascii="Times New Roman" w:hAnsi="Times New Roman" w:cs="Times New Roman"/>
          <w:sz w:val="24"/>
          <w:szCs w:val="24"/>
          <w:shd w:val="clear" w:color="auto" w:fill="FFFFFF"/>
        </w:rPr>
        <w:t>vypracovanie zámeru podľa osobitého predpisu.</w:t>
      </w:r>
      <w:r w:rsidRPr="007C5E7D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1a</w:t>
      </w:r>
      <w:r w:rsidRPr="007C5E7D">
        <w:rPr>
          <w:rFonts w:ascii="Times New Roman" w:hAnsi="Times New Roman" w:cs="Times New Roman"/>
          <w:sz w:val="24"/>
          <w:szCs w:val="24"/>
          <w:shd w:val="clear" w:color="auto" w:fill="FFFFFF"/>
        </w:rPr>
        <w:t>)“.</w:t>
      </w:r>
    </w:p>
    <w:p w14:paraId="0E38430D" w14:textId="77777777" w:rsidR="00861DE0" w:rsidRPr="007C5E7D" w:rsidRDefault="00861DE0" w:rsidP="00861DE0">
      <w:pPr>
        <w:pStyle w:val="Odsekzoznamu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710A2A" w14:textId="77777777" w:rsidR="00861DE0" w:rsidRPr="007C5E7D" w:rsidRDefault="00861DE0" w:rsidP="00861DE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C5E7D">
        <w:rPr>
          <w:rFonts w:ascii="Times New Roman" w:hAnsi="Times New Roman" w:cs="Times New Roman"/>
          <w:sz w:val="24"/>
          <w:szCs w:val="24"/>
          <w:lang w:eastAsia="sk-SK"/>
        </w:rPr>
        <w:t>Poznámka pod čiarou k odkazu 1a znie:</w:t>
      </w:r>
    </w:p>
    <w:p w14:paraId="4E9FA8D3" w14:textId="6734F555" w:rsidR="00861DE0" w:rsidRPr="007C5E7D" w:rsidRDefault="00861DE0" w:rsidP="00861DE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E7D">
        <w:rPr>
          <w:rFonts w:ascii="Times New Roman" w:hAnsi="Times New Roman" w:cs="Times New Roman"/>
          <w:sz w:val="24"/>
          <w:szCs w:val="24"/>
        </w:rPr>
        <w:t>„</w:t>
      </w:r>
      <w:r w:rsidRPr="007C5E7D">
        <w:rPr>
          <w:rFonts w:ascii="Times New Roman" w:hAnsi="Times New Roman" w:cs="Times New Roman"/>
          <w:sz w:val="24"/>
          <w:szCs w:val="24"/>
          <w:vertAlign w:val="superscript"/>
        </w:rPr>
        <w:t>1a</w:t>
      </w:r>
      <w:r w:rsidRPr="007C5E7D">
        <w:rPr>
          <w:rFonts w:ascii="Times New Roman" w:hAnsi="Times New Roman" w:cs="Times New Roman"/>
          <w:sz w:val="24"/>
          <w:szCs w:val="24"/>
        </w:rPr>
        <w:t xml:space="preserve">) </w:t>
      </w:r>
      <w:hyperlink r:id="rId10" w:anchor="paragraf-22" w:tooltip="Odkaz na predpis alebo ustanovenie" w:history="1">
        <w:r w:rsidRPr="007C5E7D">
          <w:rPr>
            <w:rStyle w:val="Hypertextovprepojenie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§ 22</w:t>
        </w:r>
      </w:hyperlink>
      <w:r w:rsidRPr="007C5E7D">
        <w:rPr>
          <w:rFonts w:ascii="Times New Roman" w:hAnsi="Times New Roman" w:cs="Times New Roman"/>
          <w:sz w:val="24"/>
          <w:szCs w:val="24"/>
        </w:rPr>
        <w:t xml:space="preserve"> zákona č. </w:t>
      </w:r>
      <w:hyperlink r:id="rId11" w:tooltip="Odkaz na predpis alebo ustanovenie" w:history="1">
        <w:r w:rsidRPr="007C5E7D">
          <w:rPr>
            <w:rStyle w:val="Hypertextovprepojenie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24/2006 Z. z.</w:t>
        </w:r>
      </w:hyperlink>
      <w:r w:rsidR="00496C84" w:rsidRPr="007C5E7D">
        <w:rPr>
          <w:rStyle w:val="Hypertextovprepojenie"/>
          <w:rFonts w:ascii="Times New Roman" w:hAnsi="Times New Roman" w:cs="Times New Roman"/>
          <w:iCs/>
          <w:color w:val="auto"/>
          <w:sz w:val="24"/>
          <w:szCs w:val="24"/>
          <w:u w:val="none"/>
        </w:rPr>
        <w:t xml:space="preserve"> </w:t>
      </w:r>
      <w:r w:rsidR="005F303D" w:rsidRPr="007C5E7D">
        <w:rPr>
          <w:rFonts w:ascii="Times New Roman" w:hAnsi="Times New Roman" w:cs="Times New Roman"/>
          <w:sz w:val="24"/>
          <w:szCs w:val="24"/>
        </w:rPr>
        <w:t>o posudzovaní vplyvov na životné prostredie a o zmene a doplnení niektorých zákonov</w:t>
      </w:r>
      <w:r w:rsidR="0065470F" w:rsidRPr="007C5E7D">
        <w:rPr>
          <w:rFonts w:ascii="Times New Roman" w:hAnsi="Times New Roman" w:cs="Times New Roman"/>
          <w:sz w:val="24"/>
          <w:szCs w:val="24"/>
        </w:rPr>
        <w:t xml:space="preserve"> </w:t>
      </w:r>
      <w:r w:rsidR="005F303D" w:rsidRPr="007C5E7D">
        <w:rPr>
          <w:rFonts w:ascii="Times New Roman" w:hAnsi="Times New Roman" w:cs="Times New Roman"/>
          <w:sz w:val="24"/>
          <w:szCs w:val="24"/>
        </w:rPr>
        <w:t>v znení neskorších predpisov</w:t>
      </w:r>
      <w:r w:rsidRPr="007C5E7D">
        <w:rPr>
          <w:rFonts w:ascii="Times New Roman" w:hAnsi="Times New Roman" w:cs="Times New Roman"/>
          <w:sz w:val="24"/>
          <w:szCs w:val="24"/>
        </w:rPr>
        <w:t>.“.</w:t>
      </w:r>
    </w:p>
    <w:p w14:paraId="5E1C9000" w14:textId="77777777" w:rsidR="00861DE0" w:rsidRPr="007C5E7D" w:rsidRDefault="00861DE0" w:rsidP="00861DE0">
      <w:pPr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14:paraId="08CD38AE" w14:textId="77777777" w:rsidR="00861DE0" w:rsidRPr="007C5E7D" w:rsidRDefault="00861DE0" w:rsidP="00861DE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5E7D">
        <w:rPr>
          <w:rFonts w:ascii="Times New Roman" w:hAnsi="Times New Roman" w:cs="Times New Roman"/>
          <w:sz w:val="24"/>
          <w:szCs w:val="24"/>
        </w:rPr>
        <w:t>§ 3 sa dopĺňa odsekom 6, ktorý znie:</w:t>
      </w:r>
    </w:p>
    <w:p w14:paraId="4404152C" w14:textId="77777777" w:rsidR="00861DE0" w:rsidRPr="007C5E7D" w:rsidRDefault="00861DE0" w:rsidP="00861D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5E7D">
        <w:rPr>
          <w:rFonts w:ascii="Times New Roman" w:hAnsi="Times New Roman" w:cs="Times New Roman"/>
          <w:sz w:val="24"/>
          <w:szCs w:val="24"/>
        </w:rPr>
        <w:t>„(6) Rozhodnutie o umiestnení stavby</w:t>
      </w:r>
      <w:r w:rsidRPr="007C5E7D">
        <w:rPr>
          <w:rFonts w:ascii="Times New Roman" w:hAnsi="Times New Roman" w:cs="Times New Roman"/>
          <w:sz w:val="24"/>
          <w:szCs w:val="24"/>
          <w:vertAlign w:val="superscript"/>
        </w:rPr>
        <w:t>4ba</w:t>
      </w:r>
      <w:r w:rsidRPr="007C5E7D">
        <w:rPr>
          <w:rFonts w:ascii="Times New Roman" w:hAnsi="Times New Roman" w:cs="Times New Roman"/>
          <w:sz w:val="24"/>
          <w:szCs w:val="24"/>
        </w:rPr>
        <w:t>) diaľnice platí päť rokov odo dňa, keď nadobudlo vykonateľnosť, ak stavebný úrad v odôvodnených prípadoch na žiadosť stavebníka neurčil dlhšiu lehotu; rozhodnutie o umiestnení stavby nestráca platnosť, ak bola v týchto lehotách podaná žiadosť o stavebné povolenie alebo o povolenie na terénne úpravy, práce a zariadenia podľa tohto zákona alebo ak sa začalo s využitím územia na určený účel.“.</w:t>
      </w:r>
    </w:p>
    <w:p w14:paraId="6BAD0808" w14:textId="77777777" w:rsidR="00861DE0" w:rsidRPr="007C5E7D" w:rsidRDefault="00861DE0" w:rsidP="00861DE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81A0CF2" w14:textId="77777777" w:rsidR="00861DE0" w:rsidRPr="007C5E7D" w:rsidRDefault="00861DE0" w:rsidP="00861DE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C5E7D">
        <w:rPr>
          <w:rFonts w:ascii="Times New Roman" w:hAnsi="Times New Roman" w:cs="Times New Roman"/>
          <w:sz w:val="24"/>
          <w:szCs w:val="24"/>
          <w:lang w:eastAsia="sk-SK"/>
        </w:rPr>
        <w:t>Poznámka pod čiarou k odkazu 4ba znie:</w:t>
      </w:r>
    </w:p>
    <w:p w14:paraId="4A6F8B70" w14:textId="25DF6937" w:rsidR="00861DE0" w:rsidRPr="007C5E7D" w:rsidRDefault="00861DE0" w:rsidP="00496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E7D">
        <w:rPr>
          <w:rFonts w:ascii="Times New Roman" w:hAnsi="Times New Roman" w:cs="Times New Roman"/>
          <w:sz w:val="24"/>
          <w:szCs w:val="24"/>
        </w:rPr>
        <w:t>„</w:t>
      </w:r>
      <w:r w:rsidRPr="007C5E7D">
        <w:rPr>
          <w:rFonts w:ascii="Times New Roman" w:hAnsi="Times New Roman" w:cs="Times New Roman"/>
          <w:sz w:val="24"/>
          <w:szCs w:val="24"/>
          <w:vertAlign w:val="superscript"/>
        </w:rPr>
        <w:t>4ba</w:t>
      </w:r>
      <w:r w:rsidRPr="007C5E7D">
        <w:rPr>
          <w:rFonts w:ascii="Times New Roman" w:hAnsi="Times New Roman" w:cs="Times New Roman"/>
          <w:sz w:val="24"/>
          <w:szCs w:val="24"/>
        </w:rPr>
        <w:t xml:space="preserve">) </w:t>
      </w:r>
      <w:r w:rsidRPr="007C5E7D">
        <w:rPr>
          <w:rFonts w:ascii="Times New Roman" w:hAnsi="Times New Roman" w:cs="Times New Roman"/>
          <w:iCs/>
          <w:sz w:val="24"/>
          <w:szCs w:val="24"/>
        </w:rPr>
        <w:t>§ 40 ods. 1 zákona č. 50/1976 Zb.</w:t>
      </w:r>
      <w:r w:rsidR="0065470F" w:rsidRPr="007C5E7D">
        <w:rPr>
          <w:rFonts w:ascii="Times New Roman" w:hAnsi="Times New Roman" w:cs="Times New Roman"/>
          <w:iCs/>
          <w:sz w:val="24"/>
          <w:szCs w:val="24"/>
        </w:rPr>
        <w:t xml:space="preserve"> v znení zákona č. 199/1995 Z. z.</w:t>
      </w:r>
      <w:r w:rsidRPr="007C5E7D">
        <w:rPr>
          <w:rFonts w:ascii="Times New Roman" w:hAnsi="Times New Roman" w:cs="Times New Roman"/>
          <w:iCs/>
          <w:sz w:val="24"/>
          <w:szCs w:val="24"/>
        </w:rPr>
        <w:t xml:space="preserve">“.  </w:t>
      </w:r>
      <w:r w:rsidRPr="007C5E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451444" w14:textId="77777777" w:rsidR="00861DE0" w:rsidRPr="007C5E7D" w:rsidRDefault="00861DE0" w:rsidP="0086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E7C71" w14:textId="45FD24BD" w:rsidR="00726335" w:rsidRPr="007C5E7D" w:rsidRDefault="00675CE5" w:rsidP="00861DE0">
      <w:pPr>
        <w:pStyle w:val="Odsekzoznamu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5E7D">
        <w:rPr>
          <w:rFonts w:ascii="Times New Roman" w:hAnsi="Times New Roman" w:cs="Times New Roman"/>
          <w:sz w:val="24"/>
          <w:szCs w:val="24"/>
        </w:rPr>
        <w:lastRenderedPageBreak/>
        <w:t>V § 7a ods. 1 sa vypúšťajú slová „alebo cesty pre motorové vozidlá“.</w:t>
      </w:r>
    </w:p>
    <w:p w14:paraId="1B77461F" w14:textId="77777777" w:rsidR="00675CE5" w:rsidRPr="007C5E7D" w:rsidRDefault="00675CE5" w:rsidP="0082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7409B" w14:textId="4A57FA69" w:rsidR="00861DE0" w:rsidRPr="007C5E7D" w:rsidRDefault="00861DE0" w:rsidP="00861DE0">
      <w:pPr>
        <w:pStyle w:val="Odsekzoznamu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5E7D">
        <w:rPr>
          <w:rFonts w:ascii="Times New Roman" w:hAnsi="Times New Roman" w:cs="Times New Roman"/>
          <w:sz w:val="24"/>
          <w:szCs w:val="24"/>
        </w:rPr>
        <w:t>Za § 9c sa vkladá § 9d, ktorý vrátane nadpisu znie:</w:t>
      </w:r>
    </w:p>
    <w:p w14:paraId="51E65439" w14:textId="77777777" w:rsidR="00861DE0" w:rsidRPr="007C5E7D" w:rsidRDefault="00861DE0" w:rsidP="0086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9E75A" w14:textId="77777777" w:rsidR="00861DE0" w:rsidRPr="007C5E7D" w:rsidRDefault="00861DE0" w:rsidP="00861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A0CD5">
        <w:rPr>
          <w:rFonts w:ascii="Times New Roman" w:hAnsi="Times New Roman" w:cs="Times New Roman"/>
          <w:b/>
          <w:sz w:val="24"/>
          <w:szCs w:val="24"/>
        </w:rPr>
        <w:t>„</w:t>
      </w:r>
      <w:bookmarkEnd w:id="0"/>
      <w:r w:rsidRPr="007C5E7D">
        <w:rPr>
          <w:rFonts w:ascii="Times New Roman" w:hAnsi="Times New Roman" w:cs="Times New Roman"/>
          <w:b/>
          <w:sz w:val="24"/>
          <w:szCs w:val="24"/>
        </w:rPr>
        <w:t>§ 9d</w:t>
      </w:r>
    </w:p>
    <w:p w14:paraId="246D169A" w14:textId="0C18445C" w:rsidR="00861DE0" w:rsidRPr="007C5E7D" w:rsidRDefault="00861DE0" w:rsidP="00861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7C5E7D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Prechodné ustanovenia k úpravám účinným </w:t>
      </w:r>
      <w:r w:rsidR="00F51569" w:rsidRPr="007C5E7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1569" w:rsidRPr="007C5E7D">
        <w:rPr>
          <w:rFonts w:ascii="Times New Roman" w:hAnsi="Times New Roman" w:cs="Times New Roman"/>
          <w:b/>
          <w:iCs/>
          <w:sz w:val="24"/>
          <w:szCs w:val="24"/>
        </w:rPr>
        <w:t xml:space="preserve">od </w:t>
      </w:r>
      <w:r w:rsidR="00AF452F" w:rsidRPr="00E17804">
        <w:rPr>
          <w:rFonts w:ascii="Times New Roman" w:hAnsi="Times New Roman" w:cs="Times New Roman"/>
          <w:b/>
          <w:sz w:val="24"/>
          <w:szCs w:val="24"/>
        </w:rPr>
        <w:t>1. júna 2023</w:t>
      </w:r>
    </w:p>
    <w:p w14:paraId="0808E08D" w14:textId="77777777" w:rsidR="00861DE0" w:rsidRPr="007C5E7D" w:rsidRDefault="00861DE0" w:rsidP="00861D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14:paraId="579B2317" w14:textId="50FEB66F" w:rsidR="00861DE0" w:rsidRPr="007C5E7D" w:rsidRDefault="00861DE0" w:rsidP="00861DE0">
      <w:pPr>
        <w:spacing w:after="0" w:line="240" w:lineRule="auto"/>
        <w:ind w:left="360" w:firstLine="349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7C5E7D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(1) Konania začaté a právoplatne neskončené pred </w:t>
      </w:r>
      <w:r w:rsidR="00A82213" w:rsidRPr="007C5E7D">
        <w:rPr>
          <w:rFonts w:ascii="Times New Roman" w:hAnsi="Times New Roman" w:cs="Times New Roman"/>
          <w:iCs/>
          <w:sz w:val="24"/>
          <w:szCs w:val="24"/>
        </w:rPr>
        <w:t>účinnosťou</w:t>
      </w:r>
      <w:r w:rsidR="00A82213" w:rsidRPr="007C5E7D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</w:t>
      </w:r>
      <w:r w:rsidRPr="007C5E7D">
        <w:rPr>
          <w:rFonts w:ascii="Times New Roman" w:eastAsia="Calibri" w:hAnsi="Times New Roman" w:cs="Times New Roman"/>
          <w:sz w:val="24"/>
          <w:szCs w:val="24"/>
          <w:lang w:eastAsia="sk-SK"/>
        </w:rPr>
        <w:t>tohto zákona sa dokončia podľa tohto zákona.</w:t>
      </w:r>
    </w:p>
    <w:p w14:paraId="759E0716" w14:textId="56A9B0DE" w:rsidR="00861DE0" w:rsidRPr="007C5E7D" w:rsidRDefault="00861DE0" w:rsidP="00861DE0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7C5E7D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(2) Právne účinky úkonov, ktoré </w:t>
      </w:r>
      <w:r w:rsidRPr="007C5E7D">
        <w:rPr>
          <w:rFonts w:ascii="Times New Roman" w:hAnsi="Times New Roman" w:cs="Times New Roman"/>
          <w:sz w:val="24"/>
          <w:szCs w:val="24"/>
        </w:rPr>
        <w:t xml:space="preserve">v konaniach podľa odseku 1 nastali pred </w:t>
      </w:r>
      <w:r w:rsidR="00A82213" w:rsidRPr="007C5E7D">
        <w:rPr>
          <w:rFonts w:ascii="Times New Roman" w:hAnsi="Times New Roman" w:cs="Times New Roman"/>
          <w:iCs/>
          <w:sz w:val="24"/>
          <w:szCs w:val="24"/>
        </w:rPr>
        <w:t>účinnosťou</w:t>
      </w:r>
      <w:r w:rsidR="00A82213" w:rsidRPr="007C5E7D">
        <w:rPr>
          <w:rFonts w:ascii="Times New Roman" w:hAnsi="Times New Roman" w:cs="Times New Roman"/>
          <w:sz w:val="24"/>
          <w:szCs w:val="24"/>
        </w:rPr>
        <w:t xml:space="preserve"> </w:t>
      </w:r>
      <w:r w:rsidRPr="007C5E7D">
        <w:rPr>
          <w:rFonts w:ascii="Times New Roman" w:hAnsi="Times New Roman" w:cs="Times New Roman"/>
          <w:sz w:val="24"/>
          <w:szCs w:val="24"/>
        </w:rPr>
        <w:t>tohto zákona, zostávajú zachované.“.</w:t>
      </w:r>
    </w:p>
    <w:p w14:paraId="4A82E01C" w14:textId="77777777" w:rsidR="00861DE0" w:rsidRPr="007C5E7D" w:rsidRDefault="00861DE0" w:rsidP="00861D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5EF2AA" w14:textId="1FC63B56" w:rsidR="00675CE5" w:rsidRPr="007C5E7D" w:rsidRDefault="00675CE5" w:rsidP="003E7692">
      <w:pPr>
        <w:pStyle w:val="Odsekzoznamu"/>
        <w:numPr>
          <w:ilvl w:val="0"/>
          <w:numId w:val="1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5E7D">
        <w:rPr>
          <w:rFonts w:ascii="Times New Roman" w:hAnsi="Times New Roman" w:cs="Times New Roman"/>
          <w:sz w:val="24"/>
          <w:szCs w:val="24"/>
        </w:rPr>
        <w:t>V prílohe sa z názvu vypúšťajú slová „A CIEST PRE MOTOROVÉ VOZIDLÁ“.</w:t>
      </w:r>
    </w:p>
    <w:p w14:paraId="12DF274A" w14:textId="77777777" w:rsidR="004E0385" w:rsidRPr="007C5E7D" w:rsidRDefault="004E0385" w:rsidP="0082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391C3" w14:textId="76679217" w:rsidR="004E0385" w:rsidRPr="007C5E7D" w:rsidRDefault="004E0385" w:rsidP="00823AF8">
      <w:pPr>
        <w:pStyle w:val="Odsekzoznamu"/>
        <w:numPr>
          <w:ilvl w:val="0"/>
          <w:numId w:val="1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5E7D">
        <w:rPr>
          <w:rFonts w:ascii="Times New Roman" w:hAnsi="Times New Roman" w:cs="Times New Roman"/>
          <w:sz w:val="24"/>
          <w:szCs w:val="24"/>
        </w:rPr>
        <w:t>V prílohe sa slová „štátna hranica SR/Ukrajina“ nahrádzajú slovami „štátna hranica Slovenská republika/Ukrajina“, slová „št. hranica ČR/SR“ nahrádzajú slovami „štátna hranica Česká republika/Slovenská republika“</w:t>
      </w:r>
      <w:r w:rsidR="00D6642A" w:rsidRPr="007C5E7D">
        <w:rPr>
          <w:rFonts w:ascii="Times New Roman" w:hAnsi="Times New Roman" w:cs="Times New Roman"/>
          <w:sz w:val="24"/>
          <w:szCs w:val="24"/>
        </w:rPr>
        <w:t xml:space="preserve">, slová </w:t>
      </w:r>
      <w:r w:rsidR="003E730B" w:rsidRPr="007C5E7D">
        <w:rPr>
          <w:rFonts w:ascii="Times New Roman" w:hAnsi="Times New Roman" w:cs="Times New Roman"/>
          <w:sz w:val="24"/>
          <w:szCs w:val="24"/>
        </w:rPr>
        <w:t>„št. hranica SR/MR“ nahrádzajú slovami „štátna hranica Slovenská republika/Maďarsko“, slová „št. hranica SR/PR“ nahrádzajú slovami „štátna hranica Slovenská republika/Poľská republika“, slová „št. hranica Rakúsko/SR“</w:t>
      </w:r>
      <w:r w:rsidRPr="007C5E7D">
        <w:rPr>
          <w:rFonts w:ascii="Times New Roman" w:hAnsi="Times New Roman" w:cs="Times New Roman"/>
          <w:sz w:val="24"/>
          <w:szCs w:val="24"/>
        </w:rPr>
        <w:t xml:space="preserve"> nahrádzajú slovami „štátna hranica Rakúsk</w:t>
      </w:r>
      <w:r w:rsidR="003E730B" w:rsidRPr="007C5E7D">
        <w:rPr>
          <w:rFonts w:ascii="Times New Roman" w:hAnsi="Times New Roman" w:cs="Times New Roman"/>
          <w:sz w:val="24"/>
          <w:szCs w:val="24"/>
        </w:rPr>
        <w:t>a republika</w:t>
      </w:r>
      <w:r w:rsidRPr="007C5E7D">
        <w:rPr>
          <w:rFonts w:ascii="Times New Roman" w:hAnsi="Times New Roman" w:cs="Times New Roman"/>
          <w:sz w:val="24"/>
          <w:szCs w:val="24"/>
        </w:rPr>
        <w:t>/Slovenská republika“</w:t>
      </w:r>
      <w:r w:rsidR="003E730B" w:rsidRPr="007C5E7D">
        <w:rPr>
          <w:rFonts w:ascii="Times New Roman" w:hAnsi="Times New Roman" w:cs="Times New Roman"/>
          <w:sz w:val="24"/>
          <w:szCs w:val="24"/>
        </w:rPr>
        <w:t>, slová „št. hranica SR/Rakúsko“ nahrádzajú slovami „štátna hranica Slovenská republika/Rakúska republika“ a slová „št. hranica MR/SR“</w:t>
      </w:r>
      <w:r w:rsidR="00D25557" w:rsidRPr="007C5E7D">
        <w:rPr>
          <w:rFonts w:ascii="Times New Roman" w:hAnsi="Times New Roman" w:cs="Times New Roman"/>
          <w:sz w:val="24"/>
          <w:szCs w:val="24"/>
        </w:rPr>
        <w:t xml:space="preserve"> nahrádzajú slovami „št. hranica Maďarsko/Slovenská republika“.</w:t>
      </w:r>
    </w:p>
    <w:p w14:paraId="0268203E" w14:textId="77777777" w:rsidR="00675CE5" w:rsidRPr="007C5E7D" w:rsidRDefault="00675CE5" w:rsidP="00823A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7E65DD" w14:textId="6560530C" w:rsidR="00861DE0" w:rsidRPr="007C5E7D" w:rsidRDefault="00861DE0" w:rsidP="003E7692">
      <w:pPr>
        <w:pStyle w:val="Odsekzoznamu"/>
        <w:numPr>
          <w:ilvl w:val="0"/>
          <w:numId w:val="1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E7D">
        <w:rPr>
          <w:rFonts w:ascii="Times New Roman" w:hAnsi="Times New Roman" w:cs="Times New Roman"/>
          <w:sz w:val="24"/>
          <w:szCs w:val="24"/>
        </w:rPr>
        <w:t>Doterajšia príloha sa označuje ako príloha č. 1 a dopĺňa sa príloha č. 2, ktorá vrátane nadpisu znie:</w:t>
      </w:r>
    </w:p>
    <w:p w14:paraId="1DCB63BB" w14:textId="77777777" w:rsidR="00F75698" w:rsidRPr="007C5E7D" w:rsidRDefault="00F75698" w:rsidP="00861D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E169B7D" w14:textId="4C020955" w:rsidR="00861DE0" w:rsidRPr="007C5E7D" w:rsidRDefault="00861DE0" w:rsidP="00861D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5E7D">
        <w:rPr>
          <w:rFonts w:ascii="Times New Roman" w:hAnsi="Times New Roman" w:cs="Times New Roman"/>
          <w:b/>
          <w:sz w:val="24"/>
          <w:szCs w:val="24"/>
        </w:rPr>
        <w:t>„Príloha č. 2</w:t>
      </w:r>
    </w:p>
    <w:p w14:paraId="6457D9D5" w14:textId="77777777" w:rsidR="00861DE0" w:rsidRPr="007C5E7D" w:rsidRDefault="00861DE0" w:rsidP="00861D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5E7D">
        <w:rPr>
          <w:rFonts w:ascii="Times New Roman" w:hAnsi="Times New Roman" w:cs="Times New Roman"/>
          <w:b/>
          <w:sz w:val="24"/>
          <w:szCs w:val="24"/>
        </w:rPr>
        <w:t xml:space="preserve">k zákonu č. </w:t>
      </w:r>
      <w:hyperlink r:id="rId12" w:tooltip="Odkaz na predpis alebo ustanovenie" w:history="1">
        <w:r w:rsidRPr="007C5E7D">
          <w:rPr>
            <w:rFonts w:ascii="Times New Roman" w:hAnsi="Times New Roman" w:cs="Times New Roman"/>
            <w:b/>
            <w:bCs/>
            <w:sz w:val="24"/>
            <w:szCs w:val="24"/>
          </w:rPr>
          <w:t>669/2007</w:t>
        </w:r>
      </w:hyperlink>
      <w:r w:rsidRPr="007C5E7D">
        <w:rPr>
          <w:rFonts w:ascii="Times New Roman" w:hAnsi="Times New Roman" w:cs="Times New Roman"/>
          <w:b/>
          <w:sz w:val="24"/>
          <w:szCs w:val="24"/>
        </w:rPr>
        <w:t xml:space="preserve"> Z. z.</w:t>
      </w:r>
    </w:p>
    <w:p w14:paraId="194CAEE7" w14:textId="77777777" w:rsidR="00861DE0" w:rsidRPr="007C5E7D" w:rsidRDefault="00861DE0" w:rsidP="00861D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DE8453" w14:textId="747CEEB8" w:rsidR="00861DE0" w:rsidRPr="007C5E7D" w:rsidRDefault="00861DE0" w:rsidP="00861D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E7D">
        <w:rPr>
          <w:rFonts w:ascii="Times New Roman" w:hAnsi="Times New Roman" w:cs="Times New Roman"/>
          <w:b/>
          <w:sz w:val="24"/>
          <w:szCs w:val="24"/>
        </w:rPr>
        <w:t xml:space="preserve">ZOZNAM </w:t>
      </w:r>
      <w:r w:rsidR="005011EB" w:rsidRPr="007C5E7D">
        <w:rPr>
          <w:rFonts w:ascii="Times New Roman" w:hAnsi="Times New Roman" w:cs="Times New Roman"/>
          <w:b/>
          <w:sz w:val="24"/>
          <w:szCs w:val="24"/>
        </w:rPr>
        <w:t xml:space="preserve">ÚSEKOV </w:t>
      </w:r>
      <w:r w:rsidRPr="007C5E7D">
        <w:rPr>
          <w:rFonts w:ascii="Times New Roman" w:hAnsi="Times New Roman" w:cs="Times New Roman"/>
          <w:b/>
          <w:sz w:val="24"/>
          <w:szCs w:val="24"/>
        </w:rPr>
        <w:t xml:space="preserve">DIAĽNIC </w:t>
      </w:r>
    </w:p>
    <w:p w14:paraId="348C9574" w14:textId="646D2685" w:rsidR="00861DE0" w:rsidRPr="007C5E7D" w:rsidRDefault="00861DE0" w:rsidP="002F4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E7D">
        <w:rPr>
          <w:rFonts w:ascii="Times New Roman" w:hAnsi="Times New Roman" w:cs="Times New Roman"/>
          <w:sz w:val="24"/>
          <w:szCs w:val="24"/>
        </w:rPr>
        <w:t>D1 Turany – Hubová</w:t>
      </w:r>
    </w:p>
    <w:p w14:paraId="4A6BB061" w14:textId="77777777" w:rsidR="002F431D" w:rsidRPr="007C5E7D" w:rsidRDefault="002F431D" w:rsidP="002F4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E4F32" w14:textId="77DEFBDB" w:rsidR="00861DE0" w:rsidRPr="007C5E7D" w:rsidRDefault="00861DE0" w:rsidP="002F4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E7D">
        <w:rPr>
          <w:rFonts w:ascii="Times New Roman" w:hAnsi="Times New Roman" w:cs="Times New Roman"/>
          <w:sz w:val="24"/>
          <w:szCs w:val="24"/>
        </w:rPr>
        <w:t xml:space="preserve">D1 Bidovce – štátna hranica </w:t>
      </w:r>
      <w:r w:rsidR="00E53EE2" w:rsidRPr="007C5E7D">
        <w:rPr>
          <w:rFonts w:ascii="Times New Roman" w:hAnsi="Times New Roman" w:cs="Times New Roman"/>
          <w:sz w:val="24"/>
          <w:szCs w:val="24"/>
        </w:rPr>
        <w:t xml:space="preserve">Slovenská republika/Ukrajina </w:t>
      </w:r>
      <w:r w:rsidRPr="007C5E7D">
        <w:rPr>
          <w:rFonts w:ascii="Times New Roman" w:hAnsi="Times New Roman" w:cs="Times New Roman"/>
          <w:sz w:val="24"/>
          <w:szCs w:val="24"/>
        </w:rPr>
        <w:t>(I/19 Bidovce – Vyšné Nemecké</w:t>
      </w:r>
      <w:r w:rsidR="00F66685" w:rsidRPr="007C5E7D">
        <w:rPr>
          <w:rFonts w:ascii="Times New Roman" w:hAnsi="Times New Roman" w:cs="Times New Roman"/>
          <w:sz w:val="24"/>
          <w:szCs w:val="24"/>
        </w:rPr>
        <w:t>)</w:t>
      </w:r>
      <w:r w:rsidRPr="007C5E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9C749" w14:textId="77777777" w:rsidR="002F431D" w:rsidRPr="007C5E7D" w:rsidRDefault="002F431D" w:rsidP="002F4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19FC4" w14:textId="4070F9DE" w:rsidR="00F3680C" w:rsidRPr="007C5E7D" w:rsidRDefault="00861DE0" w:rsidP="00823AF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</w:pPr>
      <w:r w:rsidRPr="007C5E7D">
        <w:rPr>
          <w:rFonts w:ascii="Times New Roman" w:hAnsi="Times New Roman" w:cs="Times New Roman"/>
          <w:sz w:val="24"/>
          <w:szCs w:val="24"/>
        </w:rPr>
        <w:t xml:space="preserve">D3 Žilina – Kysucké Nové Mesto – Čadca – Skalité - št. hranica </w:t>
      </w:r>
      <w:r w:rsidR="00E53EE2" w:rsidRPr="007C5E7D">
        <w:rPr>
          <w:rFonts w:ascii="Times New Roman" w:hAnsi="Times New Roman" w:cs="Times New Roman"/>
          <w:sz w:val="24"/>
          <w:szCs w:val="24"/>
        </w:rPr>
        <w:t xml:space="preserve"> Slovenská republika/Poľsko</w:t>
      </w:r>
      <w:r w:rsidR="00F3680C" w:rsidRPr="007C5E7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 xml:space="preserve"> </w:t>
      </w:r>
    </w:p>
    <w:p w14:paraId="1481B9AC" w14:textId="77777777" w:rsidR="00F3680C" w:rsidRPr="007C5E7D" w:rsidRDefault="00F3680C" w:rsidP="002F431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</w:pPr>
    </w:p>
    <w:p w14:paraId="0B913456" w14:textId="443C1772" w:rsidR="00F3680C" w:rsidRPr="007C5E7D" w:rsidRDefault="00F3680C" w:rsidP="002F431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</w:pPr>
      <w:r w:rsidRPr="007C5E7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lastRenderedPageBreak/>
        <w:t xml:space="preserve">R2 štátna hranica Česká republika/Slovenská republika - Drietoma - Trenčín - Prievidza - Žiar nad Hronom -  Zvolen - Lučenec - Rimavská Sobota - Rožňava - Košice </w:t>
      </w:r>
    </w:p>
    <w:p w14:paraId="5C917EB0" w14:textId="77777777" w:rsidR="00F3680C" w:rsidRPr="007C5E7D" w:rsidRDefault="00F3680C" w:rsidP="00823AF8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</w:p>
    <w:p w14:paraId="54B60FA9" w14:textId="4B5BFB87" w:rsidR="00F3680C" w:rsidRPr="007C5E7D" w:rsidRDefault="00F3680C" w:rsidP="00823AF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7C5E7D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R3 štátna hranica Maďarsko/Slovenská republika - Šahy - Krupina - Zvolen - Žiar nad Hronom - Turčianske Teplice - Martin -Kraľovany - Dolný Kubín - Trstená - štátna hr</w:t>
      </w:r>
      <w:r w:rsidR="00C65997" w:rsidRPr="007C5E7D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anica Slovenská republika/Poľská republika</w:t>
      </w:r>
      <w:r w:rsidRPr="007C5E7D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</w:p>
    <w:p w14:paraId="5487D547" w14:textId="77777777" w:rsidR="002F431D" w:rsidRPr="007C5E7D" w:rsidRDefault="002F431D" w:rsidP="002F4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9C112" w14:textId="719ABD00" w:rsidR="00861DE0" w:rsidRPr="007C5E7D" w:rsidRDefault="00861DE0" w:rsidP="002F4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E7D">
        <w:rPr>
          <w:rFonts w:ascii="Times New Roman" w:hAnsi="Times New Roman" w:cs="Times New Roman"/>
          <w:sz w:val="24"/>
          <w:szCs w:val="24"/>
        </w:rPr>
        <w:t xml:space="preserve">R4 št. hranica </w:t>
      </w:r>
      <w:r w:rsidR="00426A89" w:rsidRPr="007C5E7D">
        <w:rPr>
          <w:rFonts w:ascii="Times New Roman" w:hAnsi="Times New Roman" w:cs="Times New Roman"/>
          <w:sz w:val="24"/>
          <w:szCs w:val="24"/>
        </w:rPr>
        <w:t xml:space="preserve"> Maďarsko/Slovenská republika </w:t>
      </w:r>
      <w:r w:rsidRPr="007C5E7D">
        <w:rPr>
          <w:rFonts w:ascii="Times New Roman" w:hAnsi="Times New Roman" w:cs="Times New Roman"/>
          <w:sz w:val="24"/>
          <w:szCs w:val="24"/>
        </w:rPr>
        <w:t xml:space="preserve">-Milhosť – Košice – Prešov – Giraltovce – Svidník – št. hranica </w:t>
      </w:r>
      <w:r w:rsidR="00C65997" w:rsidRPr="007C5E7D">
        <w:rPr>
          <w:rFonts w:ascii="Times New Roman" w:hAnsi="Times New Roman" w:cs="Times New Roman"/>
          <w:sz w:val="24"/>
          <w:szCs w:val="24"/>
        </w:rPr>
        <w:t>Slovenská republika /Poľsko</w:t>
      </w:r>
    </w:p>
    <w:p w14:paraId="4AEEB9D5" w14:textId="77777777" w:rsidR="00F6022D" w:rsidRPr="007C5E7D" w:rsidRDefault="00F6022D" w:rsidP="00823AF8">
      <w:pPr>
        <w:tabs>
          <w:tab w:val="left" w:pos="720"/>
        </w:tabs>
        <w:spacing w:after="0" w:line="240" w:lineRule="auto"/>
        <w:ind w:left="720" w:hanging="11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</w:p>
    <w:p w14:paraId="22D7FD1A" w14:textId="193E1220" w:rsidR="00861DE0" w:rsidRPr="007C5E7D" w:rsidRDefault="00F6022D" w:rsidP="00823AF8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E7D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R6 štátna hranica Česká republika/Slovenská republika - Lysá pod Makytou - Púchov</w:t>
      </w:r>
      <w:r w:rsidR="002F431D" w:rsidRPr="007C5E7D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.“.</w:t>
      </w:r>
    </w:p>
    <w:p w14:paraId="59E43CD0" w14:textId="77777777" w:rsidR="002C74C3" w:rsidRPr="007C5E7D" w:rsidRDefault="002C74C3" w:rsidP="002C7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E5927" w14:textId="77777777" w:rsidR="002F431D" w:rsidRPr="007C5E7D" w:rsidRDefault="002F431D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B4759C" w14:textId="77777777" w:rsidR="00C65997" w:rsidRPr="007C5E7D" w:rsidRDefault="00C65997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DE46F" w14:textId="32068F4E" w:rsidR="002C74C3" w:rsidRPr="007C5E7D" w:rsidRDefault="002C74C3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E7D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14:paraId="5E314D3D" w14:textId="77777777" w:rsidR="002C74C3" w:rsidRPr="007C5E7D" w:rsidRDefault="002C74C3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6D11FA" w14:textId="5780BD10" w:rsidR="002C74C3" w:rsidRPr="007C5E7D" w:rsidRDefault="002C74C3" w:rsidP="00C268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C5E7D">
        <w:rPr>
          <w:rFonts w:ascii="Times New Roman" w:hAnsi="Times New Roman" w:cs="Times New Roman"/>
          <w:sz w:val="24"/>
          <w:szCs w:val="24"/>
        </w:rPr>
        <w:t>Tento zákon nadobúda účinnosť</w:t>
      </w:r>
      <w:r w:rsidR="007C5E7D" w:rsidRPr="007C5E7D">
        <w:rPr>
          <w:rFonts w:ascii="Times New Roman" w:hAnsi="Times New Roman" w:cs="Times New Roman"/>
          <w:sz w:val="24"/>
          <w:szCs w:val="24"/>
        </w:rPr>
        <w:t xml:space="preserve"> </w:t>
      </w:r>
      <w:r w:rsidR="00AF452F" w:rsidRPr="00E17804">
        <w:rPr>
          <w:rFonts w:ascii="Times New Roman" w:hAnsi="Times New Roman" w:cs="Times New Roman"/>
          <w:sz w:val="24"/>
          <w:szCs w:val="24"/>
        </w:rPr>
        <w:t>1. júna 2023</w:t>
      </w:r>
      <w:r w:rsidR="0099551D" w:rsidRPr="007C5E7D">
        <w:rPr>
          <w:rFonts w:ascii="Times New Roman" w:hAnsi="Times New Roman" w:cs="Times New Roman"/>
          <w:sz w:val="24"/>
          <w:szCs w:val="24"/>
        </w:rPr>
        <w:t>.</w:t>
      </w:r>
    </w:p>
    <w:p w14:paraId="07575E1E" w14:textId="77777777" w:rsidR="002C74C3" w:rsidRPr="007C5E7D" w:rsidRDefault="002C74C3" w:rsidP="002C74C3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14:paraId="3DC26483" w14:textId="77777777" w:rsidR="002C74C3" w:rsidRPr="007C5E7D" w:rsidRDefault="002C74C3" w:rsidP="002C74C3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14:paraId="54EDD4DD" w14:textId="77777777" w:rsidR="00C268F2" w:rsidRPr="007C5E7D" w:rsidRDefault="00C268F2" w:rsidP="00C268F2">
      <w:pPr>
        <w:rPr>
          <w:rFonts w:ascii="Times New Roman" w:hAnsi="Times New Roman" w:cs="Times New Roman"/>
          <w:sz w:val="24"/>
          <w:szCs w:val="24"/>
        </w:rPr>
      </w:pPr>
    </w:p>
    <w:p w14:paraId="430C1167" w14:textId="77777777" w:rsidR="00C268F2" w:rsidRPr="007C5E7D" w:rsidRDefault="00C268F2" w:rsidP="00C268F2">
      <w:pPr>
        <w:rPr>
          <w:rFonts w:ascii="Times New Roman" w:hAnsi="Times New Roman" w:cs="Times New Roman"/>
          <w:sz w:val="24"/>
          <w:szCs w:val="24"/>
        </w:rPr>
      </w:pPr>
    </w:p>
    <w:p w14:paraId="41048492" w14:textId="77777777" w:rsidR="00C268F2" w:rsidRPr="007C5E7D" w:rsidRDefault="00C268F2" w:rsidP="00C268F2">
      <w:pPr>
        <w:rPr>
          <w:rFonts w:ascii="Times New Roman" w:hAnsi="Times New Roman" w:cs="Times New Roman"/>
          <w:sz w:val="24"/>
          <w:szCs w:val="24"/>
        </w:rPr>
      </w:pPr>
    </w:p>
    <w:p w14:paraId="655E9AF2" w14:textId="77777777" w:rsidR="00C268F2" w:rsidRPr="007C5E7D" w:rsidRDefault="00C268F2" w:rsidP="00C268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5E7D">
        <w:rPr>
          <w:rFonts w:ascii="Times New Roman" w:hAnsi="Times New Roman" w:cs="Times New Roman"/>
          <w:sz w:val="24"/>
          <w:szCs w:val="24"/>
        </w:rPr>
        <w:tab/>
      </w:r>
      <w:r w:rsidRPr="007C5E7D">
        <w:rPr>
          <w:rFonts w:ascii="Times New Roman" w:eastAsia="Times New Roman" w:hAnsi="Times New Roman" w:cs="Times New Roman"/>
          <w:sz w:val="24"/>
          <w:szCs w:val="24"/>
        </w:rPr>
        <w:t>prezidentka  Slovenskej republiky</w:t>
      </w:r>
    </w:p>
    <w:p w14:paraId="796B21CF" w14:textId="77777777" w:rsidR="00C268F2" w:rsidRPr="007C5E7D" w:rsidRDefault="00C268F2" w:rsidP="00C268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FCF19F" w14:textId="77777777" w:rsidR="00C268F2" w:rsidRPr="007C5E7D" w:rsidRDefault="00C268F2" w:rsidP="00C268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CE1823" w14:textId="77777777" w:rsidR="00C268F2" w:rsidRPr="007C5E7D" w:rsidRDefault="00C268F2" w:rsidP="00C268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80B31B" w14:textId="77777777" w:rsidR="00C268F2" w:rsidRPr="007C5E7D" w:rsidRDefault="00C268F2" w:rsidP="00C268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63FC15" w14:textId="77777777" w:rsidR="00C268F2" w:rsidRPr="007C5E7D" w:rsidRDefault="00C268F2" w:rsidP="00C268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CA9369" w14:textId="77777777" w:rsidR="00C268F2" w:rsidRPr="007C5E7D" w:rsidRDefault="00C268F2" w:rsidP="00C268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85FEA1" w14:textId="77777777" w:rsidR="00C268F2" w:rsidRPr="007C5E7D" w:rsidRDefault="00C268F2" w:rsidP="00C268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865E61" w14:textId="77777777" w:rsidR="00C268F2" w:rsidRPr="007C5E7D" w:rsidRDefault="00C268F2" w:rsidP="00C268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DF5454" w14:textId="77777777" w:rsidR="00C268F2" w:rsidRPr="007C5E7D" w:rsidRDefault="00C268F2" w:rsidP="00C268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5E7D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14:paraId="16B2F0FC" w14:textId="77777777" w:rsidR="00C268F2" w:rsidRPr="007C5E7D" w:rsidRDefault="00C268F2" w:rsidP="00C268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D3BE8C" w14:textId="77777777" w:rsidR="00C268F2" w:rsidRPr="007C5E7D" w:rsidRDefault="00C268F2" w:rsidP="00C268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41FA3D" w14:textId="77777777" w:rsidR="00C268F2" w:rsidRPr="007C5E7D" w:rsidRDefault="00C268F2" w:rsidP="00C268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2A0041" w14:textId="77777777" w:rsidR="00C268F2" w:rsidRPr="007C5E7D" w:rsidRDefault="00C268F2" w:rsidP="00C268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588E76" w14:textId="77777777" w:rsidR="00C268F2" w:rsidRPr="007C5E7D" w:rsidRDefault="00C268F2" w:rsidP="00C268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5E1E55" w14:textId="77777777" w:rsidR="00C268F2" w:rsidRPr="007C5E7D" w:rsidRDefault="00C268F2" w:rsidP="00C268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BE7813" w14:textId="77777777" w:rsidR="00C268F2" w:rsidRPr="007C5E7D" w:rsidRDefault="00C268F2" w:rsidP="00C268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11388A" w14:textId="77777777" w:rsidR="00C268F2" w:rsidRPr="007C5E7D" w:rsidRDefault="00C268F2" w:rsidP="00C268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B2AC1F" w14:textId="77777777" w:rsidR="00C268F2" w:rsidRPr="007C5E7D" w:rsidRDefault="00C268F2" w:rsidP="00C268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81FEA1" w14:textId="77777777" w:rsidR="00C268F2" w:rsidRPr="007C5E7D" w:rsidRDefault="00C268F2" w:rsidP="00C268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5E7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predseda vlády Slovenskej republiky</w:t>
      </w:r>
    </w:p>
    <w:p w14:paraId="6596D798" w14:textId="77777777" w:rsidR="002C74C3" w:rsidRPr="007C5E7D" w:rsidRDefault="002C74C3" w:rsidP="002C74C3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14:paraId="66D9D289" w14:textId="77777777" w:rsidR="002C74C3" w:rsidRPr="007C5E7D" w:rsidRDefault="002C74C3" w:rsidP="002C74C3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14:paraId="4D6EB653" w14:textId="77777777" w:rsidR="002C74C3" w:rsidRPr="007C5E7D" w:rsidRDefault="002C74C3" w:rsidP="002C74C3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14:paraId="2B555EDA" w14:textId="77777777" w:rsidR="002C74C3" w:rsidRPr="007C5E7D" w:rsidRDefault="002C74C3" w:rsidP="002C74C3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14:paraId="05249CBA" w14:textId="77777777" w:rsidR="00A34982" w:rsidRPr="007C5E7D" w:rsidRDefault="00E17804">
      <w:pPr>
        <w:rPr>
          <w:rFonts w:ascii="Times New Roman" w:hAnsi="Times New Roman" w:cs="Times New Roman"/>
          <w:sz w:val="24"/>
          <w:szCs w:val="24"/>
        </w:rPr>
      </w:pPr>
    </w:p>
    <w:sectPr w:rsidR="00A34982" w:rsidRPr="007C5E7D" w:rsidSect="00496C84">
      <w:footerReference w:type="default" r:id="rId13"/>
      <w:pgSz w:w="12240" w:h="15840"/>
      <w:pgMar w:top="1417" w:right="1417" w:bottom="212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DDD8D" w14:textId="77777777" w:rsidR="0029356D" w:rsidRDefault="0029356D" w:rsidP="00496C84">
      <w:pPr>
        <w:spacing w:after="0" w:line="240" w:lineRule="auto"/>
      </w:pPr>
      <w:r>
        <w:separator/>
      </w:r>
    </w:p>
  </w:endnote>
  <w:endnote w:type="continuationSeparator" w:id="0">
    <w:p w14:paraId="7BACD8CD" w14:textId="77777777" w:rsidR="0029356D" w:rsidRDefault="0029356D" w:rsidP="00496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7374960"/>
      <w:docPartObj>
        <w:docPartGallery w:val="Page Numbers (Bottom of Page)"/>
        <w:docPartUnique/>
      </w:docPartObj>
    </w:sdtPr>
    <w:sdtEndPr/>
    <w:sdtContent>
      <w:p w14:paraId="442E99C6" w14:textId="0E6050FC" w:rsidR="00496C84" w:rsidRDefault="00496C8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804">
          <w:rPr>
            <w:noProof/>
          </w:rPr>
          <w:t>2</w:t>
        </w:r>
        <w:r>
          <w:fldChar w:fldCharType="end"/>
        </w:r>
      </w:p>
    </w:sdtContent>
  </w:sdt>
  <w:p w14:paraId="34153FB5" w14:textId="77777777" w:rsidR="00496C84" w:rsidRDefault="00496C8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0B8D8" w14:textId="77777777" w:rsidR="0029356D" w:rsidRDefault="0029356D" w:rsidP="00496C84">
      <w:pPr>
        <w:spacing w:after="0" w:line="240" w:lineRule="auto"/>
      </w:pPr>
      <w:r>
        <w:separator/>
      </w:r>
    </w:p>
  </w:footnote>
  <w:footnote w:type="continuationSeparator" w:id="0">
    <w:p w14:paraId="703768D9" w14:textId="77777777" w:rsidR="0029356D" w:rsidRDefault="0029356D" w:rsidP="00496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704C6"/>
    <w:multiLevelType w:val="hybridMultilevel"/>
    <w:tmpl w:val="2056D69C"/>
    <w:lvl w:ilvl="0" w:tplc="179C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vertAlign w:val="baseline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BE497E"/>
    <w:multiLevelType w:val="hybridMultilevel"/>
    <w:tmpl w:val="B39030DE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C3"/>
    <w:rsid w:val="00051A26"/>
    <w:rsid w:val="000B518F"/>
    <w:rsid w:val="000E2942"/>
    <w:rsid w:val="00147698"/>
    <w:rsid w:val="00194946"/>
    <w:rsid w:val="001B6723"/>
    <w:rsid w:val="001E2AB1"/>
    <w:rsid w:val="0029356D"/>
    <w:rsid w:val="002C74C3"/>
    <w:rsid w:val="002F197E"/>
    <w:rsid w:val="002F431D"/>
    <w:rsid w:val="003147F5"/>
    <w:rsid w:val="003459C4"/>
    <w:rsid w:val="00347F31"/>
    <w:rsid w:val="00353411"/>
    <w:rsid w:val="003E4801"/>
    <w:rsid w:val="003E730B"/>
    <w:rsid w:val="004044FC"/>
    <w:rsid w:val="00426A89"/>
    <w:rsid w:val="004378C8"/>
    <w:rsid w:val="00496C84"/>
    <w:rsid w:val="004E0385"/>
    <w:rsid w:val="005011EB"/>
    <w:rsid w:val="005B2095"/>
    <w:rsid w:val="005F2DFA"/>
    <w:rsid w:val="005F303D"/>
    <w:rsid w:val="005F4DCE"/>
    <w:rsid w:val="00600BE2"/>
    <w:rsid w:val="00621E72"/>
    <w:rsid w:val="0065470F"/>
    <w:rsid w:val="00675CE5"/>
    <w:rsid w:val="006B2013"/>
    <w:rsid w:val="006F5AB3"/>
    <w:rsid w:val="00726335"/>
    <w:rsid w:val="007760F3"/>
    <w:rsid w:val="007B41D9"/>
    <w:rsid w:val="007C5E7D"/>
    <w:rsid w:val="00810090"/>
    <w:rsid w:val="00823AF8"/>
    <w:rsid w:val="00861DE0"/>
    <w:rsid w:val="00891E0E"/>
    <w:rsid w:val="008F41D6"/>
    <w:rsid w:val="0090082B"/>
    <w:rsid w:val="00921AE2"/>
    <w:rsid w:val="0099551D"/>
    <w:rsid w:val="009A6225"/>
    <w:rsid w:val="009D67D8"/>
    <w:rsid w:val="00A406C9"/>
    <w:rsid w:val="00A730A7"/>
    <w:rsid w:val="00A82213"/>
    <w:rsid w:val="00AB043E"/>
    <w:rsid w:val="00AC3C64"/>
    <w:rsid w:val="00AF452F"/>
    <w:rsid w:val="00AF7BB9"/>
    <w:rsid w:val="00B3643C"/>
    <w:rsid w:val="00C268F2"/>
    <w:rsid w:val="00C477AA"/>
    <w:rsid w:val="00C65997"/>
    <w:rsid w:val="00CD7847"/>
    <w:rsid w:val="00D25557"/>
    <w:rsid w:val="00D6642A"/>
    <w:rsid w:val="00D82651"/>
    <w:rsid w:val="00DD1645"/>
    <w:rsid w:val="00DD302D"/>
    <w:rsid w:val="00DE2967"/>
    <w:rsid w:val="00DF00B7"/>
    <w:rsid w:val="00E17804"/>
    <w:rsid w:val="00E2693F"/>
    <w:rsid w:val="00E42CAC"/>
    <w:rsid w:val="00E53EE2"/>
    <w:rsid w:val="00E73C8D"/>
    <w:rsid w:val="00EA0CD5"/>
    <w:rsid w:val="00EC5076"/>
    <w:rsid w:val="00EE2097"/>
    <w:rsid w:val="00F00650"/>
    <w:rsid w:val="00F03A26"/>
    <w:rsid w:val="00F27047"/>
    <w:rsid w:val="00F3680C"/>
    <w:rsid w:val="00F51569"/>
    <w:rsid w:val="00F6022D"/>
    <w:rsid w:val="00F66685"/>
    <w:rsid w:val="00F75698"/>
    <w:rsid w:val="00FB2523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1884"/>
  <w15:chartTrackingRefBased/>
  <w15:docId w15:val="{0222D5EF-6F1B-4027-9FB0-1EFFED79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,Nad,Odstavec_muj,Conclusion de partie,_Odstavec se seznamem,Seznam - odrážky,Odstavec cíl se seznamem,Odstavec se seznamem5,List Paragraph (Czech Tourism),ODRAZKY PRVA UROVEN"/>
    <w:basedOn w:val="Normlny"/>
    <w:link w:val="OdsekzoznamuChar"/>
    <w:uiPriority w:val="34"/>
    <w:qFormat/>
    <w:rsid w:val="00F2704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27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7047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FB25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B25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B25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B25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B2523"/>
    <w:rPr>
      <w:b/>
      <w:bCs/>
      <w:sz w:val="20"/>
      <w:szCs w:val="20"/>
    </w:rPr>
  </w:style>
  <w:style w:type="character" w:customStyle="1" w:styleId="OdsekzoznamuChar">
    <w:name w:val="Odsek zoznamu Char"/>
    <w:aliases w:val="Odsek zoznamu1 Char,Odsek Char,body Char,Odsek zoznamu2 Char,Nad Char,Odstavec_muj Char,Conclusion de partie Char,_Odstavec se seznamem Char,Seznam - odrážky Char,Odstavec cíl se seznamem Char,Odstavec se seznamem5 Char"/>
    <w:link w:val="Odsekzoznamu"/>
    <w:uiPriority w:val="34"/>
    <w:locked/>
    <w:rsid w:val="00861DE0"/>
  </w:style>
  <w:style w:type="character" w:styleId="Hypertextovprepojenie">
    <w:name w:val="Hyperlink"/>
    <w:uiPriority w:val="99"/>
    <w:rsid w:val="00861DE0"/>
    <w:rPr>
      <w:color w:val="0000FF"/>
      <w:u w:val="single"/>
    </w:rPr>
  </w:style>
  <w:style w:type="character" w:customStyle="1" w:styleId="awspan">
    <w:name w:val="awspan"/>
    <w:basedOn w:val="Predvolenpsmoodseku"/>
    <w:rsid w:val="005F303D"/>
  </w:style>
  <w:style w:type="paragraph" w:styleId="Hlavika">
    <w:name w:val="header"/>
    <w:basedOn w:val="Normlny"/>
    <w:link w:val="HlavikaChar"/>
    <w:uiPriority w:val="99"/>
    <w:unhideWhenUsed/>
    <w:rsid w:val="00496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6C84"/>
  </w:style>
  <w:style w:type="paragraph" w:styleId="Pta">
    <w:name w:val="footer"/>
    <w:basedOn w:val="Normlny"/>
    <w:link w:val="PtaChar"/>
    <w:uiPriority w:val="99"/>
    <w:unhideWhenUsed/>
    <w:rsid w:val="00496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6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7/669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lov-lex.sk/pravne-predpisy/SK/ZZ/2007/66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06/24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lov-lex.sk/pravne-predpisy/SK/ZZ/2006/2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7/66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9A1B6-7C06-4391-9512-241A406D4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Svrček, Miloš</dc:creator>
  <cp:keywords/>
  <dc:description/>
  <cp:lastModifiedBy>Durgalová, Veronika</cp:lastModifiedBy>
  <cp:revision>2</cp:revision>
  <cp:lastPrinted>2023-05-02T13:17:00Z</cp:lastPrinted>
  <dcterms:created xsi:type="dcterms:W3CDTF">2023-05-02T13:25:00Z</dcterms:created>
  <dcterms:modified xsi:type="dcterms:W3CDTF">2023-05-02T13:25:00Z</dcterms:modified>
</cp:coreProperties>
</file>