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645A" w14:textId="06AC7A8C" w:rsidR="00CE3BFF" w:rsidRDefault="00CE3BFF" w:rsidP="00CE3BFF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5B8C4C1" w14:textId="554D696E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72642707" w14:textId="715B4ED6" w:rsidR="00CC37B1" w:rsidRDefault="00CC37B1" w:rsidP="00A151E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A151E5">
        <w:rPr>
          <w:bCs/>
          <w:szCs w:val="24"/>
          <w:lang w:eastAsia="sk-SK"/>
        </w:rPr>
        <w:t>504</w:t>
      </w:r>
      <w:r w:rsidR="0023782A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202</w:t>
      </w:r>
      <w:r w:rsidR="0023782A">
        <w:rPr>
          <w:bCs/>
          <w:szCs w:val="24"/>
          <w:lang w:eastAsia="sk-SK"/>
        </w:rPr>
        <w:t>3</w:t>
      </w:r>
    </w:p>
    <w:p w14:paraId="02E1A0EF" w14:textId="77777777" w:rsidR="00A151E5" w:rsidRDefault="00A151E5" w:rsidP="00A151E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79D61943" w14:textId="76E8C639" w:rsidR="00C73BB7" w:rsidRDefault="00C73BB7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40AF25ED" w14:textId="1D36B268" w:rsidR="00AD639E" w:rsidRDefault="00AD639E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5666F701" w14:textId="77777777" w:rsidR="002E7828" w:rsidRPr="00955112" w:rsidRDefault="002E7828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49FBCCEB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23782A">
        <w:rPr>
          <w:b/>
          <w:spacing w:val="60"/>
          <w:sz w:val="32"/>
          <w:szCs w:val="32"/>
        </w:rPr>
        <w:t>46</w:t>
      </w:r>
      <w:r w:rsidR="00537EA2">
        <w:rPr>
          <w:b/>
          <w:spacing w:val="60"/>
          <w:sz w:val="32"/>
          <w:szCs w:val="32"/>
        </w:rPr>
        <w:t>4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7777777" w:rsidR="00CC37B1" w:rsidRPr="002F6958" w:rsidRDefault="00CC37B1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2F6958">
        <w:rPr>
          <w:rFonts w:ascii="Times New Roman" w:hAnsi="Times New Roman"/>
          <w:bCs/>
          <w:sz w:val="32"/>
          <w:szCs w:val="32"/>
          <w:lang w:val="sk-SK"/>
        </w:rPr>
        <w:t>S p o l o č n á    s p r á v a</w:t>
      </w:r>
    </w:p>
    <w:p w14:paraId="2916C053" w14:textId="77777777" w:rsidR="00CC37B1" w:rsidRPr="008836EB" w:rsidRDefault="00CC37B1" w:rsidP="00CC37B1">
      <w:pPr>
        <w:spacing w:line="360" w:lineRule="auto"/>
        <w:rPr>
          <w:b/>
          <w:sz w:val="28"/>
          <w:szCs w:val="28"/>
        </w:rPr>
      </w:pPr>
    </w:p>
    <w:p w14:paraId="419D88BD" w14:textId="2C9FDC24" w:rsidR="00537EA2" w:rsidRDefault="00CC37B1" w:rsidP="00185865">
      <w:pPr>
        <w:pStyle w:val="Zkladntext3"/>
        <w:spacing w:line="360" w:lineRule="auto"/>
        <w:jc w:val="both"/>
      </w:pPr>
      <w:r w:rsidRPr="008836EB">
        <w:t>výborov Nár</w:t>
      </w:r>
      <w:r w:rsidR="00537EA2">
        <w:t xml:space="preserve">odnej rady Slovenskej republiky </w:t>
      </w:r>
      <w:r w:rsidRPr="008836EB">
        <w:t xml:space="preserve">o prerokovaní </w:t>
      </w:r>
      <w:r w:rsidR="00537EA2">
        <w:t>vládneho návrhu zákona</w:t>
      </w:r>
      <w:r w:rsidR="00537EA2" w:rsidRPr="00537EA2">
        <w:t xml:space="preserve">, ktorým sa mení a dopĺňa zákon č. 4/2001 Z. z. o Zbore väzenskej a  justičnej stráže v znení neskorších predpisov </w:t>
      </w:r>
      <w:r w:rsidR="00537EA2">
        <w:t xml:space="preserve">(tlač 1464) </w:t>
      </w:r>
      <w:r w:rsidR="00537EA2" w:rsidRPr="00537EA2">
        <w:t xml:space="preserve">v druhom čítaní </w:t>
      </w:r>
    </w:p>
    <w:p w14:paraId="743D580F" w14:textId="77777777" w:rsidR="00185865" w:rsidRDefault="00185865" w:rsidP="00185865">
      <w:pPr>
        <w:pStyle w:val="Zkladntext3"/>
        <w:spacing w:line="360" w:lineRule="auto"/>
        <w:jc w:val="both"/>
      </w:pP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444CDC76" w14:textId="26EBA887" w:rsidR="00CC37B1" w:rsidRDefault="00CC37B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39AD0F2C" w14:textId="77777777" w:rsidR="00F22552" w:rsidRDefault="00F22552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58AE381" w14:textId="77777777" w:rsidR="00185865" w:rsidRPr="00AB15E9" w:rsidRDefault="00185865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53B26844" w14:textId="1274AA2B" w:rsidR="00CC37B1" w:rsidRPr="00C71758" w:rsidRDefault="00CC37B1" w:rsidP="00C71758">
      <w:pPr>
        <w:pStyle w:val="Zarkazkladnhotextu"/>
        <w:spacing w:after="0" w:line="360" w:lineRule="auto"/>
        <w:ind w:left="0" w:firstLine="708"/>
        <w:jc w:val="both"/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 </w:t>
      </w:r>
      <w:r w:rsidR="00C71758" w:rsidRPr="00C71758">
        <w:t>vládne</w:t>
      </w:r>
      <w:r w:rsidR="00C71758">
        <w:t>mu</w:t>
      </w:r>
      <w:r w:rsidR="00C71758" w:rsidRPr="00C71758">
        <w:t xml:space="preserve"> návrhu zákona </w:t>
      </w:r>
      <w:r w:rsidR="00537EA2" w:rsidRPr="00537EA2">
        <w:t>ktorým sa mení a dopĺňa zákon č.</w:t>
      </w:r>
      <w:r w:rsidR="00F22552">
        <w:t xml:space="preserve"> 4/2001 Z. z. o Zbore väzenskej </w:t>
      </w:r>
      <w:r w:rsidR="00537EA2" w:rsidRPr="00537EA2">
        <w:t xml:space="preserve">a  </w:t>
      </w:r>
      <w:r w:rsidR="00F22552">
        <w:t> </w:t>
      </w:r>
      <w:r w:rsidR="00537EA2" w:rsidRPr="00537EA2">
        <w:t>justičnej stráže v znení neskorších predpisov (tlač 1464)</w:t>
      </w:r>
      <w:r w:rsidR="00C71758"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o  rokovacom poriadku Národnej rady Slovenskej republiky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7926940F" w14:textId="50FDC713" w:rsidR="00185865" w:rsidRDefault="00185865" w:rsidP="007E28E8">
      <w:pPr>
        <w:pStyle w:val="Zarkazkladnhotextu"/>
        <w:spacing w:after="0" w:line="360" w:lineRule="auto"/>
        <w:ind w:left="0" w:firstLine="708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6B3476C8" w:rsidR="00CC37B1" w:rsidRPr="00C71758" w:rsidRDefault="00CC37B1" w:rsidP="00C71758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0E7EA5">
        <w:t xml:space="preserve">Národná rada Slovenskej republiky </w:t>
      </w:r>
      <w:r w:rsidRPr="00763208">
        <w:t xml:space="preserve">uznesením č. </w:t>
      </w:r>
      <w:r w:rsidR="00537EA2">
        <w:t>2060</w:t>
      </w:r>
      <w:r w:rsidR="00D97D47">
        <w:t xml:space="preserve"> </w:t>
      </w:r>
      <w:r w:rsidRPr="00763208">
        <w:t>z</w:t>
      </w:r>
      <w:r w:rsidR="007F7F91">
        <w:t> </w:t>
      </w:r>
      <w:r w:rsidR="00D97D47">
        <w:t>1</w:t>
      </w:r>
      <w:r w:rsidR="007F7F91">
        <w:t>5. marca</w:t>
      </w:r>
      <w:r w:rsidR="000E2D40">
        <w:t xml:space="preserve"> </w:t>
      </w:r>
      <w:r w:rsidR="00DA76C5">
        <w:t>2</w:t>
      </w:r>
      <w:r w:rsidR="00AB15E9">
        <w:t>02</w:t>
      </w:r>
      <w:r w:rsidR="007F7F91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Pr="00BF1C8F">
        <w:t xml:space="preserve">vládny </w:t>
      </w:r>
      <w:r w:rsidR="00ED3418">
        <w:t xml:space="preserve">návrh </w:t>
      </w:r>
      <w:r w:rsidR="00ED3418" w:rsidRPr="007F7F91">
        <w:rPr>
          <w:b/>
        </w:rPr>
        <w:t>zákona</w:t>
      </w:r>
      <w:r w:rsidR="00537EA2">
        <w:rPr>
          <w:b/>
        </w:rPr>
        <w:t>,</w:t>
      </w:r>
      <w:r w:rsidR="007F7F91">
        <w:rPr>
          <w:b/>
        </w:rPr>
        <w:t xml:space="preserve"> </w:t>
      </w:r>
      <w:r w:rsidR="00537EA2" w:rsidRPr="00537EA2">
        <w:t xml:space="preserve">ktorým sa mení a dopĺňa zákon č. 4/2001 Z. z. </w:t>
      </w:r>
      <w:r w:rsidR="00E11E98">
        <w:rPr>
          <w:b/>
        </w:rPr>
        <w:t xml:space="preserve">o Zbore väzenskej </w:t>
      </w:r>
      <w:r w:rsidR="00537EA2" w:rsidRPr="00537EA2">
        <w:rPr>
          <w:b/>
        </w:rPr>
        <w:t xml:space="preserve">a  </w:t>
      </w:r>
      <w:r w:rsidR="00E11E98">
        <w:rPr>
          <w:b/>
        </w:rPr>
        <w:t> </w:t>
      </w:r>
      <w:r w:rsidR="00537EA2" w:rsidRPr="00537EA2">
        <w:rPr>
          <w:b/>
        </w:rPr>
        <w:t>justičnej stráže</w:t>
      </w:r>
      <w:r w:rsidR="00537EA2" w:rsidRPr="00537EA2">
        <w:t xml:space="preserve"> v znení neskorších predpisov </w:t>
      </w:r>
      <w:r w:rsidR="00537EA2">
        <w:t xml:space="preserve">(tlač 1464)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6F39305D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537EA2">
        <w:t>,</w:t>
      </w:r>
    </w:p>
    <w:p w14:paraId="261CAC4E" w14:textId="06BCB013" w:rsidR="00537EA2" w:rsidRPr="00096081" w:rsidRDefault="00C71758" w:rsidP="00537EA2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>
        <w:rPr>
          <w:rStyle w:val="dailyinfodescription"/>
          <w:b/>
        </w:rPr>
        <w:t>obranu a</w:t>
      </w:r>
      <w:r w:rsidR="00096081">
        <w:rPr>
          <w:rStyle w:val="dailyinfodescription"/>
          <w:b/>
        </w:rPr>
        <w:t> </w:t>
      </w:r>
      <w:r>
        <w:rPr>
          <w:rStyle w:val="dailyinfodescription"/>
          <w:b/>
        </w:rPr>
        <w:t>bezpečnosť</w:t>
      </w:r>
      <w:r w:rsidR="00096081">
        <w:rPr>
          <w:rStyle w:val="dailyinfodescription"/>
          <w:b/>
        </w:rPr>
        <w:t xml:space="preserve"> </w:t>
      </w:r>
      <w:r w:rsidR="00096081" w:rsidRPr="00096081">
        <w:rPr>
          <w:rStyle w:val="dailyinfodescription"/>
        </w:rPr>
        <w:t>a</w:t>
      </w:r>
    </w:p>
    <w:p w14:paraId="212B4E5B" w14:textId="6D7D9768" w:rsidR="00537EA2" w:rsidRDefault="00537EA2" w:rsidP="00096081">
      <w:pPr>
        <w:spacing w:line="360" w:lineRule="auto"/>
        <w:ind w:left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>
        <w:rPr>
          <w:rStyle w:val="dailyinfodescription"/>
          <w:b/>
        </w:rPr>
        <w:t>ľudské práva a národnostné menšiny.</w:t>
      </w:r>
    </w:p>
    <w:p w14:paraId="4A57FBF3" w14:textId="7CECF433" w:rsidR="00CC37B1" w:rsidRDefault="00CC37B1" w:rsidP="00096081">
      <w:pPr>
        <w:tabs>
          <w:tab w:val="left" w:pos="-1985"/>
          <w:tab w:val="left" w:pos="709"/>
        </w:tabs>
        <w:spacing w:line="360" w:lineRule="auto"/>
        <w:jc w:val="both"/>
        <w:rPr>
          <w:bCs/>
        </w:rPr>
      </w:pPr>
    </w:p>
    <w:p w14:paraId="2C6984E0" w14:textId="77777777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</w:t>
      </w:r>
      <w:r>
        <w:rPr>
          <w:bCs/>
        </w:rPr>
        <w:t xml:space="preserve">vládneho </w:t>
      </w:r>
      <w:r w:rsidRPr="00324591">
        <w:rPr>
          <w:bCs/>
        </w:rPr>
        <w:t>návrhu 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  <w:r>
        <w:t xml:space="preserve">vládny </w:t>
      </w: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</w:t>
      </w:r>
      <w:r>
        <w:t xml:space="preserve">vládnemu </w:t>
      </w:r>
      <w:r w:rsidRPr="004E652B">
        <w:t>návrhu 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639FF7A4" w14:textId="77777777" w:rsidR="00CC37B1" w:rsidRPr="00300B06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0AEC3861" w14:textId="1AB0CE5C" w:rsidR="00CC37B1" w:rsidRDefault="00A57DDD" w:rsidP="006141F4">
      <w:pPr>
        <w:pStyle w:val="Zarkazkladnhotextu"/>
        <w:spacing w:after="0" w:line="360" w:lineRule="auto"/>
        <w:ind w:left="0" w:firstLine="708"/>
        <w:jc w:val="both"/>
        <w:rPr>
          <w:b/>
        </w:rPr>
      </w:pPr>
      <w:r>
        <w:t>V</w:t>
      </w:r>
      <w:r w:rsidRPr="00A57DDD">
        <w:t>ládny návrh zákona</w:t>
      </w:r>
      <w:r w:rsidR="00E315FF">
        <w:t>,</w:t>
      </w:r>
      <w:r w:rsidRPr="00A57DDD">
        <w:t xml:space="preserve"> </w:t>
      </w:r>
      <w:r w:rsidR="00E315FF" w:rsidRPr="00E315FF">
        <w:t>ktorým sa mení a dopĺňa zákon</w:t>
      </w:r>
      <w:r w:rsidR="00E315FF" w:rsidRPr="00E315FF">
        <w:rPr>
          <w:b/>
        </w:rPr>
        <w:t xml:space="preserve"> č. 4/2001 Z. z. o Zbore väzenskej a  justičnej stráže </w:t>
      </w:r>
      <w:r w:rsidR="00E315FF" w:rsidRPr="00E315FF">
        <w:t>v znení neskorších predpisov (tlač 1464)</w:t>
      </w:r>
      <w:r w:rsidR="00E315FF">
        <w:t xml:space="preserve"> </w:t>
      </w:r>
      <w:r w:rsidR="00CC37B1" w:rsidRPr="007F7F91">
        <w:rPr>
          <w:noProof/>
        </w:rPr>
        <w:t>prerokovali výbory a </w:t>
      </w:r>
      <w:r w:rsidR="00CC37B1" w:rsidRPr="007F7F91">
        <w:t>odporúčali ho</w:t>
      </w:r>
      <w:r w:rsidR="00CC37B1" w:rsidRPr="006773D5">
        <w:t xml:space="preserve"> </w:t>
      </w:r>
      <w:r w:rsidR="00CC37B1" w:rsidRPr="006773D5">
        <w:rPr>
          <w:b/>
        </w:rPr>
        <w:t>schváliť:</w:t>
      </w:r>
    </w:p>
    <w:p w14:paraId="233BA700" w14:textId="337CB09D" w:rsidR="00CC37B1" w:rsidRPr="00E11C96" w:rsidRDefault="00CC37B1" w:rsidP="00CC37B1">
      <w:pPr>
        <w:spacing w:line="360" w:lineRule="auto"/>
        <w:ind w:firstLine="709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</w:t>
      </w:r>
      <w:r w:rsidRPr="00E11C96">
        <w:rPr>
          <w:iCs/>
        </w:rPr>
        <w:t>č.</w:t>
      </w:r>
      <w:r w:rsidR="002D5FBD">
        <w:rPr>
          <w:iCs/>
        </w:rPr>
        <w:t xml:space="preserve"> 733</w:t>
      </w:r>
      <w:r w:rsidR="00C71758">
        <w:rPr>
          <w:iCs/>
        </w:rPr>
        <w:t xml:space="preserve"> z 27. apríla 2023</w:t>
      </w:r>
      <w:r w:rsidR="005C7BBE">
        <w:rPr>
          <w:iCs/>
        </w:rPr>
        <w:t xml:space="preserve"> a</w:t>
      </w:r>
      <w:r w:rsidR="00ED3418">
        <w:rPr>
          <w:iCs/>
        </w:rPr>
        <w:t xml:space="preserve"> </w:t>
      </w:r>
    </w:p>
    <w:p w14:paraId="0472A21D" w14:textId="1C7A7AAD" w:rsidR="005C7BBE" w:rsidRDefault="00E315FF" w:rsidP="002D5FBD">
      <w:pPr>
        <w:spacing w:line="360" w:lineRule="auto"/>
        <w:ind w:firstLine="709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>
        <w:rPr>
          <w:rStyle w:val="dailyinfodescription"/>
          <w:b/>
        </w:rPr>
        <w:t xml:space="preserve"> obranu a bezpečnosť</w:t>
      </w:r>
      <w:r>
        <w:rPr>
          <w:rStyle w:val="dailyinfodescription"/>
        </w:rPr>
        <w:t xml:space="preserve"> uznese</w:t>
      </w:r>
      <w:r>
        <w:rPr>
          <w:iCs/>
        </w:rPr>
        <w:t xml:space="preserve">ním </w:t>
      </w:r>
      <w:r w:rsidRPr="00243691">
        <w:rPr>
          <w:iCs/>
        </w:rPr>
        <w:t xml:space="preserve">č. </w:t>
      </w:r>
      <w:r w:rsidR="002D5FBD">
        <w:rPr>
          <w:iCs/>
        </w:rPr>
        <w:t>239</w:t>
      </w:r>
      <w:r w:rsidRPr="00243691">
        <w:rPr>
          <w:iCs/>
        </w:rPr>
        <w:t xml:space="preserve">  </w:t>
      </w:r>
      <w:r w:rsidRPr="00243691">
        <w:t>z</w:t>
      </w:r>
      <w:r>
        <w:t> 25. apríla</w:t>
      </w:r>
      <w:r w:rsidRPr="00243691">
        <w:t xml:space="preserve"> 202</w:t>
      </w:r>
      <w:r>
        <w:t>3</w:t>
      </w:r>
      <w:r w:rsidR="005C7BBE">
        <w:t xml:space="preserve">. </w:t>
      </w:r>
    </w:p>
    <w:p w14:paraId="475096B3" w14:textId="47AE2E16" w:rsidR="00700B53" w:rsidRPr="00F019D5" w:rsidRDefault="002D5FBD" w:rsidP="00700B53">
      <w:pPr>
        <w:spacing w:line="360" w:lineRule="auto"/>
        <w:ind w:firstLine="708"/>
        <w:jc w:val="both"/>
        <w:rPr>
          <w:b/>
        </w:rPr>
      </w:pPr>
      <w:r w:rsidRPr="002D5FBD">
        <w:rPr>
          <w:rStyle w:val="dailyinfodescription"/>
        </w:rPr>
        <w:t>Schôdza</w:t>
      </w:r>
      <w:r>
        <w:rPr>
          <w:rStyle w:val="dailyinfodescription"/>
          <w:b/>
        </w:rPr>
        <w:t xml:space="preserve"> </w:t>
      </w:r>
      <w:r w:rsidR="00CC37B1" w:rsidRPr="00763208">
        <w:rPr>
          <w:rStyle w:val="dailyinfodescription"/>
          <w:b/>
        </w:rPr>
        <w:t>Výbor</w:t>
      </w:r>
      <w:r w:rsidRPr="002D5FBD">
        <w:rPr>
          <w:rStyle w:val="dailyinfodescription"/>
          <w:b/>
        </w:rPr>
        <w:t xml:space="preserve">u </w:t>
      </w:r>
      <w:r w:rsidR="00CC37B1" w:rsidRPr="00642D88">
        <w:rPr>
          <w:rStyle w:val="dailyinfodescription"/>
        </w:rPr>
        <w:t xml:space="preserve">Národnej rady Slovenskej republiky </w:t>
      </w:r>
      <w:r w:rsidR="00CC37B1" w:rsidRPr="00763208">
        <w:rPr>
          <w:rStyle w:val="dailyinfodescription"/>
          <w:b/>
        </w:rPr>
        <w:t>pre</w:t>
      </w:r>
      <w:r w:rsidR="007F7F91">
        <w:rPr>
          <w:rStyle w:val="dailyinfodescription"/>
          <w:b/>
        </w:rPr>
        <w:t xml:space="preserve"> </w:t>
      </w:r>
      <w:r w:rsidR="00E315FF">
        <w:rPr>
          <w:rStyle w:val="dailyinfodescription"/>
          <w:b/>
        </w:rPr>
        <w:t xml:space="preserve">ľudské práva a národnostné menšiny </w:t>
      </w:r>
      <w:r w:rsidR="00700B53" w:rsidRPr="00700B53">
        <w:rPr>
          <w:rStyle w:val="dailyinfodescription"/>
        </w:rPr>
        <w:t>bol</w:t>
      </w:r>
      <w:r>
        <w:rPr>
          <w:rStyle w:val="dailyinfodescription"/>
        </w:rPr>
        <w:t>a</w:t>
      </w:r>
      <w:r w:rsidR="00700B53" w:rsidRPr="00700B53">
        <w:rPr>
          <w:rStyle w:val="dailyinfodescription"/>
        </w:rPr>
        <w:t xml:space="preserve"> zvolan</w:t>
      </w:r>
      <w:r>
        <w:rPr>
          <w:rStyle w:val="dailyinfodescription"/>
        </w:rPr>
        <w:t>á</w:t>
      </w:r>
      <w:r w:rsidR="00700B53" w:rsidRPr="00700B53">
        <w:rPr>
          <w:rStyle w:val="dailyinfodescription"/>
        </w:rPr>
        <w:t xml:space="preserve"> na</w:t>
      </w:r>
      <w:r w:rsidR="00700B53">
        <w:rPr>
          <w:rStyle w:val="dailyinfodescription"/>
          <w:b/>
        </w:rPr>
        <w:t xml:space="preserve"> </w:t>
      </w:r>
      <w:r w:rsidR="007F7F91">
        <w:t>2</w:t>
      </w:r>
      <w:r w:rsidR="00E315FF">
        <w:t>4</w:t>
      </w:r>
      <w:r w:rsidR="007F7F91">
        <w:t>. apríla</w:t>
      </w:r>
      <w:r w:rsidR="00CC37B1" w:rsidRPr="00243691">
        <w:t xml:space="preserve"> 202</w:t>
      </w:r>
      <w:r w:rsidR="00E315FF">
        <w:t>3</w:t>
      </w:r>
      <w:r w:rsidR="00700B53">
        <w:t>.</w:t>
      </w:r>
      <w:r w:rsidR="00700B53" w:rsidRPr="00E405B7">
        <w:t xml:space="preserve"> O</w:t>
      </w:r>
      <w:r w:rsidR="00700B53">
        <w:t> </w:t>
      </w:r>
      <w:r w:rsidR="00700B53" w:rsidRPr="00E405B7">
        <w:t>uvedenom</w:t>
      </w:r>
      <w:r w:rsidR="00700B53">
        <w:t xml:space="preserve"> vládnom</w:t>
      </w:r>
      <w:r w:rsidR="00700B53" w:rsidRPr="00E405B7">
        <w:t xml:space="preserve"> návrhu zákona výbor nerokoval, keďže podľa § 52 ods. 2 zákona</w:t>
      </w:r>
      <w:r w:rsidR="00700B53">
        <w:t xml:space="preserve"> </w:t>
      </w:r>
      <w:r w:rsidR="00700B53" w:rsidRPr="00E405B7">
        <w:t xml:space="preserve">č. </w:t>
      </w:r>
      <w:r w:rsidR="00700B53">
        <w:t> </w:t>
      </w:r>
      <w:r w:rsidR="00700B53" w:rsidRPr="00E405B7">
        <w:t xml:space="preserve">350/1996 Z. z. o rokovacom poriadku Národnej rady Slovenskej republiky v znení neskorších predpisov </w:t>
      </w:r>
      <w:r w:rsidR="00700B53" w:rsidRPr="00F019D5">
        <w:rPr>
          <w:b/>
        </w:rPr>
        <w:t>nebol uznášaniaschopný.</w:t>
      </w:r>
    </w:p>
    <w:p w14:paraId="3D88D29C" w14:textId="46F667FD" w:rsidR="00E315FF" w:rsidRPr="00A57DDD" w:rsidRDefault="00E315FF" w:rsidP="002D5FBD">
      <w:pPr>
        <w:spacing w:line="360" w:lineRule="auto"/>
        <w:jc w:val="both"/>
      </w:pPr>
    </w:p>
    <w:p w14:paraId="6C5363CD" w14:textId="4BDACAC2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IV.</w:t>
      </w:r>
    </w:p>
    <w:p w14:paraId="67213BC4" w14:textId="77777777" w:rsidR="00F673B3" w:rsidRDefault="00F673B3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127BA2F" w14:textId="4A778B21" w:rsidR="00CC37B1" w:rsidRPr="00996850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642D88">
        <w:tab/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7D4783E2" w14:textId="77777777" w:rsidR="002D5FBD" w:rsidRPr="009915B9" w:rsidRDefault="002D5FBD" w:rsidP="002D5FBD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</w:rPr>
      </w:pPr>
    </w:p>
    <w:p w14:paraId="3B9B7933" w14:textId="77777777" w:rsidR="002D5FBD" w:rsidRPr="009915B9" w:rsidRDefault="002D5FBD" w:rsidP="002D5FBD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 čl. I bod 15 § 21 ods. 2 sa slová „a vykonať jeho</w:t>
      </w:r>
      <w:r>
        <w:rPr>
          <w:rFonts w:ascii="Times New Roman" w:hAnsi="Times New Roman"/>
          <w:sz w:val="24"/>
          <w:szCs w:val="24"/>
        </w:rPr>
        <w:t xml:space="preserve"> prehliadku“ nahrádzajú slovami </w:t>
      </w:r>
      <w:r w:rsidRPr="009915B9">
        <w:rPr>
          <w:rFonts w:ascii="Times New Roman" w:hAnsi="Times New Roman"/>
          <w:sz w:val="24"/>
          <w:szCs w:val="24"/>
        </w:rPr>
        <w:t xml:space="preserve">„na </w:t>
      </w:r>
      <w:r>
        <w:rPr>
          <w:rFonts w:ascii="Times New Roman" w:hAnsi="Times New Roman"/>
          <w:sz w:val="24"/>
          <w:szCs w:val="24"/>
        </w:rPr>
        <w:t> </w:t>
      </w:r>
      <w:r w:rsidRPr="009915B9">
        <w:rPr>
          <w:rFonts w:ascii="Times New Roman" w:hAnsi="Times New Roman"/>
          <w:sz w:val="24"/>
          <w:szCs w:val="24"/>
        </w:rPr>
        <w:t>účely zadržania osoby na úteku“.</w:t>
      </w:r>
      <w:r w:rsidRPr="009915B9">
        <w:rPr>
          <w:rFonts w:ascii="Times New Roman" w:hAnsi="Times New Roman"/>
          <w:sz w:val="24"/>
          <w:szCs w:val="24"/>
        </w:rPr>
        <w:tab/>
      </w:r>
    </w:p>
    <w:p w14:paraId="56857C5B" w14:textId="4F8B0D2B" w:rsidR="002D5FBD" w:rsidRDefault="002D5FBD" w:rsidP="002D5FBD">
      <w:pPr>
        <w:ind w:left="4248"/>
        <w:jc w:val="both"/>
      </w:pPr>
      <w:r w:rsidRPr="009915B9">
        <w:t>Precizuje sa úprava vstupu do obydlia tak, aby z nej bolo zrejmé, že účelom tohto oprávnenia príslušníka je zadržanie osoby na úteku. </w:t>
      </w:r>
    </w:p>
    <w:p w14:paraId="2484F806" w14:textId="2DD9921B" w:rsidR="002D5FBD" w:rsidRDefault="002D5FBD" w:rsidP="002D5FBD">
      <w:pPr>
        <w:ind w:left="4248"/>
        <w:jc w:val="both"/>
      </w:pPr>
    </w:p>
    <w:p w14:paraId="68EBF501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40B7CE1C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0EC6E396" w14:textId="7FD8FB4B" w:rsidR="002D5FBD" w:rsidRDefault="002D5FBD" w:rsidP="002D5FBD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422D6B1A" w14:textId="77777777" w:rsidR="00FB7D57" w:rsidRPr="009915B9" w:rsidRDefault="00FB7D57" w:rsidP="002D5FBD">
      <w:pPr>
        <w:ind w:left="4248"/>
        <w:jc w:val="both"/>
      </w:pPr>
    </w:p>
    <w:p w14:paraId="5A009F4D" w14:textId="77777777" w:rsidR="002D5FBD" w:rsidRPr="009915B9" w:rsidRDefault="002D5FBD" w:rsidP="002D5FBD">
      <w:pPr>
        <w:pStyle w:val="Odsekzoznamu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 čl. I 22. bod sa za slová „úvodnej vete“ vkladajú slová „a v ods. 2“.</w:t>
      </w:r>
    </w:p>
    <w:p w14:paraId="64EC2A8E" w14:textId="04F72BA9" w:rsidR="002D5FBD" w:rsidRDefault="002D5FBD" w:rsidP="002D5FBD">
      <w:pPr>
        <w:tabs>
          <w:tab w:val="left" w:pos="3686"/>
        </w:tabs>
        <w:ind w:left="4253"/>
        <w:jc w:val="both"/>
      </w:pPr>
      <w:r w:rsidRPr="009915B9">
        <w:t>Ide o legislatívno-technickú úpravu, ktorou sa rozširuje navrhované vypustenie slov „spútavacie retiazky“ aj v odseku 2, nakoľko odseky 1 a 2         v § 34 sú vzájomne vecne prepojené.</w:t>
      </w:r>
    </w:p>
    <w:p w14:paraId="195292D7" w14:textId="67A1697B" w:rsidR="002D5FBD" w:rsidRDefault="002D5FBD" w:rsidP="002D5FBD">
      <w:pPr>
        <w:tabs>
          <w:tab w:val="left" w:pos="3686"/>
        </w:tabs>
        <w:ind w:left="4253"/>
        <w:jc w:val="both"/>
      </w:pPr>
    </w:p>
    <w:p w14:paraId="017E30BA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61200717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24BCEE0D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365892F3" w14:textId="552AC1D1" w:rsidR="002D5FBD" w:rsidRDefault="002D5FBD" w:rsidP="002D5FBD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645A46BD" w14:textId="77777777" w:rsidR="00FB7D57" w:rsidRPr="009915B9" w:rsidRDefault="00FB7D57" w:rsidP="002D5FBD">
      <w:pPr>
        <w:ind w:left="4248"/>
        <w:jc w:val="both"/>
      </w:pPr>
    </w:p>
    <w:p w14:paraId="532984C4" w14:textId="77777777" w:rsidR="002D5FBD" w:rsidRPr="009915B9" w:rsidRDefault="002D5FBD" w:rsidP="002D5FBD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 čl. I sa za bod 25 vkladá nový bod 26, ktorý znie:</w:t>
      </w:r>
    </w:p>
    <w:p w14:paraId="7AD744B7" w14:textId="77777777" w:rsidR="002D5FBD" w:rsidRPr="009915B9" w:rsidRDefault="002D5FBD" w:rsidP="002D5FBD">
      <w:pPr>
        <w:shd w:val="clear" w:color="auto" w:fill="FFFFFF"/>
        <w:spacing w:line="276" w:lineRule="auto"/>
        <w:ind w:hanging="284"/>
      </w:pPr>
      <w:r w:rsidRPr="009915B9">
        <w:t xml:space="preserve">    „26. V § 43 ods. 1 písm. f)  sa slová „ods. 2“ nahrádzajú slovami „ods. 3“.“.</w:t>
      </w:r>
    </w:p>
    <w:p w14:paraId="2F7427CD" w14:textId="77777777" w:rsidR="002D5FBD" w:rsidRPr="009915B9" w:rsidRDefault="002D5FBD" w:rsidP="002D5F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9915B9">
        <w:t>Doterajšie body sa primerane prečíslujú.</w:t>
      </w:r>
    </w:p>
    <w:p w14:paraId="1627BF1D" w14:textId="75EEF028" w:rsidR="002D5FBD" w:rsidRDefault="002D5FBD" w:rsidP="002D5FBD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  <w:r w:rsidRPr="009915B9">
        <w:t>Ide o legislatívno-technickú úpravu, ktorou sa upravuje vnútorný odkaz, vzhľadom na zmenu navrhovanú v čl. I 13. bod.</w:t>
      </w:r>
    </w:p>
    <w:p w14:paraId="6A8013FB" w14:textId="2EC7AA31" w:rsidR="002D5FBD" w:rsidRDefault="002D5FBD" w:rsidP="002D5FBD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left="4253"/>
        <w:jc w:val="both"/>
      </w:pPr>
    </w:p>
    <w:p w14:paraId="52643197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68CF3E54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7196F980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34EBCA51" w14:textId="0471B413" w:rsidR="00FB7D57" w:rsidRPr="00FB7D57" w:rsidRDefault="002D5FBD" w:rsidP="00FB7D57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0DDB74A2" w14:textId="77777777" w:rsidR="002D5FBD" w:rsidRPr="009915B9" w:rsidRDefault="002D5FBD" w:rsidP="002D5FBD">
      <w:pPr>
        <w:pStyle w:val="Odsekzoznamu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 xml:space="preserve">V čl. I 27. bod znie: </w:t>
      </w:r>
    </w:p>
    <w:p w14:paraId="37162E10" w14:textId="77777777" w:rsidR="002D5FBD" w:rsidRPr="009915B9" w:rsidRDefault="002D5FBD" w:rsidP="002D5FBD">
      <w:pPr>
        <w:pStyle w:val="Odsekzoznamu"/>
        <w:spacing w:before="240"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„27. V §  43b ods. 2 písm. e) sa slová „ods. 2“ nahrádzajú slovami „ods. 3“.“.</w:t>
      </w:r>
    </w:p>
    <w:p w14:paraId="68F1F307" w14:textId="4E947E95" w:rsidR="002D5FBD" w:rsidRDefault="002D5FBD" w:rsidP="002D5FBD">
      <w:pPr>
        <w:tabs>
          <w:tab w:val="left" w:pos="3686"/>
        </w:tabs>
        <w:ind w:left="4253"/>
        <w:jc w:val="both"/>
      </w:pPr>
      <w:r w:rsidRPr="009915B9">
        <w:t xml:space="preserve">Ide o legislatívno-technickú úpravu, ktorou sa do  novelizačného bodu vkladá úprava vnútorného </w:t>
      </w:r>
      <w:r w:rsidRPr="009915B9">
        <w:lastRenderedPageBreak/>
        <w:t>odkazu, vzhľadom na zmenu navrhovanú v čl.  I 13. bod.</w:t>
      </w:r>
    </w:p>
    <w:p w14:paraId="31C8EE6D" w14:textId="77777777" w:rsidR="002E7828" w:rsidRPr="009915B9" w:rsidRDefault="002E7828" w:rsidP="002D5FBD">
      <w:pPr>
        <w:tabs>
          <w:tab w:val="left" w:pos="3686"/>
        </w:tabs>
        <w:ind w:left="4253"/>
        <w:jc w:val="both"/>
      </w:pPr>
    </w:p>
    <w:p w14:paraId="542774EF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08BDE5F8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782C1935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440788C4" w14:textId="460A4B15" w:rsidR="002D5FBD" w:rsidRDefault="002D5FBD" w:rsidP="002D5FBD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13EF4165" w14:textId="77777777" w:rsidR="00FB7D57" w:rsidRPr="009915B9" w:rsidRDefault="00FB7D57" w:rsidP="002D5FBD">
      <w:pPr>
        <w:ind w:left="4248"/>
        <w:jc w:val="both"/>
      </w:pPr>
    </w:p>
    <w:p w14:paraId="70169B1F" w14:textId="77777777" w:rsidR="002D5FBD" w:rsidRPr="009915B9" w:rsidRDefault="002D5FBD" w:rsidP="002D5FBD">
      <w:pPr>
        <w:pStyle w:val="Odsekzoznamu"/>
        <w:numPr>
          <w:ilvl w:val="0"/>
          <w:numId w:val="24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 čl. I 31. bod § 47 ods. 7 sa za slová „použijú ustanovenia“ vkladajú slová „odsekov 1 až 4,“ a  za slovom „§ 21“ sa vypúšťa čiarka a slová „§ 47 ods. 1 až 4“.</w:t>
      </w:r>
    </w:p>
    <w:p w14:paraId="2E49DEE3" w14:textId="784B520B" w:rsidR="002D5FBD" w:rsidRDefault="002D5FBD" w:rsidP="002D5FBD">
      <w:pPr>
        <w:tabs>
          <w:tab w:val="left" w:pos="3686"/>
        </w:tabs>
        <w:ind w:left="4253"/>
        <w:jc w:val="both"/>
      </w:pPr>
      <w:r w:rsidRPr="009915B9">
        <w:t>Ide o legislatívno-technickú úpravu, ktorou sa v navrhovanom texte ustanovenia precizuje označenie vnútorného odkazu.</w:t>
      </w:r>
    </w:p>
    <w:p w14:paraId="7C976674" w14:textId="77777777" w:rsidR="002D5FBD" w:rsidRPr="009915B9" w:rsidRDefault="002D5FBD" w:rsidP="002D5FBD">
      <w:pPr>
        <w:tabs>
          <w:tab w:val="left" w:pos="3686"/>
        </w:tabs>
        <w:ind w:left="4253"/>
        <w:jc w:val="both"/>
      </w:pPr>
    </w:p>
    <w:p w14:paraId="4FB7FB57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60320721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7A48649C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4648BCE4" w14:textId="77777777" w:rsidR="002D5FBD" w:rsidRPr="002D5FBD" w:rsidRDefault="002D5FBD" w:rsidP="002D5FBD">
      <w:pPr>
        <w:ind w:left="4248"/>
        <w:jc w:val="both"/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62F87039" w14:textId="77777777" w:rsidR="002D5FBD" w:rsidRPr="009915B9" w:rsidRDefault="002D5FBD" w:rsidP="002D5FBD">
      <w:pPr>
        <w:tabs>
          <w:tab w:val="left" w:pos="3686"/>
        </w:tabs>
        <w:ind w:left="4253"/>
        <w:jc w:val="both"/>
      </w:pPr>
    </w:p>
    <w:p w14:paraId="6FF618AA" w14:textId="77777777" w:rsidR="002D5FBD" w:rsidRPr="009915B9" w:rsidRDefault="002D5FBD" w:rsidP="002D5FBD">
      <w:pPr>
        <w:pStyle w:val="Odsekzoznamu"/>
        <w:numPr>
          <w:ilvl w:val="0"/>
          <w:numId w:val="24"/>
        </w:num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 čl. I 33. bod § 50 ods. 1 písm. b) sa za slová „</w:t>
      </w:r>
      <w:r w:rsidRPr="009915B9">
        <w:rPr>
          <w:rFonts w:ascii="Times New Roman" w:hAnsi="Times New Roman"/>
          <w:bCs/>
          <w:sz w:val="24"/>
          <w:szCs w:val="24"/>
        </w:rPr>
        <w:t>predpisu,</w:t>
      </w:r>
      <w:r w:rsidRPr="009915B9">
        <w:rPr>
          <w:rFonts w:ascii="Times New Roman" w:hAnsi="Times New Roman"/>
          <w:bCs/>
          <w:sz w:val="24"/>
          <w:szCs w:val="24"/>
          <w:vertAlign w:val="superscript"/>
        </w:rPr>
        <w:t>11ca</w:t>
      </w:r>
      <w:r w:rsidRPr="009915B9">
        <w:rPr>
          <w:rFonts w:ascii="Times New Roman" w:hAnsi="Times New Roman"/>
          <w:bCs/>
          <w:sz w:val="24"/>
          <w:szCs w:val="24"/>
        </w:rPr>
        <w:t>)</w:t>
      </w:r>
      <w:r w:rsidRPr="009915B9">
        <w:rPr>
          <w:rFonts w:ascii="Times New Roman" w:hAnsi="Times New Roman"/>
          <w:sz w:val="24"/>
          <w:szCs w:val="24"/>
        </w:rPr>
        <w:t>“ vkladá spojka „alebo“.</w:t>
      </w:r>
    </w:p>
    <w:p w14:paraId="4F1D296B" w14:textId="77777777" w:rsidR="002D5FBD" w:rsidRPr="009915B9" w:rsidRDefault="002D5FBD" w:rsidP="002D5FBD">
      <w:pPr>
        <w:tabs>
          <w:tab w:val="left" w:pos="3686"/>
        </w:tabs>
        <w:ind w:left="4253"/>
        <w:jc w:val="both"/>
      </w:pPr>
      <w:r w:rsidRPr="009915B9">
        <w:t>Ide o legislatívno-technickú úpravu, ktorou sa do  textu ustanovenia dopĺňa chýbajúca spojka.</w:t>
      </w:r>
    </w:p>
    <w:p w14:paraId="619928D4" w14:textId="77777777" w:rsidR="002D5FBD" w:rsidRDefault="002D5FBD" w:rsidP="002D5FBD">
      <w:pPr>
        <w:ind w:left="4248"/>
        <w:jc w:val="both"/>
        <w:rPr>
          <w:b/>
        </w:rPr>
      </w:pPr>
    </w:p>
    <w:p w14:paraId="6E0EBF5C" w14:textId="78A4B3F8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46D01E17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391F20F6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2CCACADC" w14:textId="3EAAB4A1" w:rsidR="002D5FBD" w:rsidRDefault="002D5FBD" w:rsidP="002D5FBD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35E06838" w14:textId="77777777" w:rsidR="00FB7D57" w:rsidRPr="009915B9" w:rsidRDefault="00FB7D57" w:rsidP="002D5FBD">
      <w:pPr>
        <w:ind w:left="4248"/>
        <w:jc w:val="both"/>
      </w:pPr>
    </w:p>
    <w:p w14:paraId="7AD51D5B" w14:textId="77777777" w:rsidR="002D5FBD" w:rsidRPr="009915B9" w:rsidRDefault="002D5FBD" w:rsidP="002D5FBD">
      <w:pPr>
        <w:pStyle w:val="Odsekzoznamu"/>
        <w:numPr>
          <w:ilvl w:val="0"/>
          <w:numId w:val="24"/>
        </w:numPr>
        <w:tabs>
          <w:tab w:val="left" w:pos="284"/>
        </w:tabs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 čl. I 38. bod  § 55 ods. 7 sa odkaz na poznámku pod čiarou „7c“ nahrádza odkazom „14a“ a v úvodnej vete k poznámke pod čiarou a v poznámke pod čiarou sa označenie odkazu „7c“ nahrádza označením „14a“.</w:t>
      </w:r>
    </w:p>
    <w:p w14:paraId="5CD4182E" w14:textId="77777777" w:rsidR="002D5FBD" w:rsidRPr="009915B9" w:rsidRDefault="002D5FBD" w:rsidP="002D5FBD">
      <w:pPr>
        <w:spacing w:before="100" w:beforeAutospacing="1"/>
        <w:ind w:left="4247"/>
        <w:contextualSpacing/>
        <w:jc w:val="both"/>
      </w:pPr>
      <w:r w:rsidRPr="009915B9">
        <w:t xml:space="preserve">Ide o legislatívno-technickú úpravu, ktorou sa navrhuje zmena označenia odkazu na poznámku pod čiarou tak, aby odkaz na poznámku pod čiarou bol zaradený v správnom poradí, nakoľko v § 55 ods. 1 sa nachádza odkaz na poznámku pod čiarou „14“ a v § 58 ods. 1 sa nachádza odkaz na  poznámku pod čiarou „15“. </w:t>
      </w:r>
    </w:p>
    <w:p w14:paraId="1327D110" w14:textId="77777777" w:rsidR="002D5FBD" w:rsidRDefault="002D5FBD" w:rsidP="002D5FBD">
      <w:pPr>
        <w:ind w:left="4248"/>
        <w:jc w:val="both"/>
        <w:rPr>
          <w:b/>
        </w:rPr>
      </w:pPr>
    </w:p>
    <w:p w14:paraId="5158A529" w14:textId="47012CFD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50C4FA73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2FC8DE7A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4FB07ABF" w14:textId="7CC4B247" w:rsidR="002D5FBD" w:rsidRPr="009915B9" w:rsidRDefault="002D5FBD" w:rsidP="002D5FBD">
      <w:pPr>
        <w:ind w:left="4248"/>
        <w:jc w:val="both"/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4061C9A7" w14:textId="77777777" w:rsidR="002D5FBD" w:rsidRPr="009915B9" w:rsidRDefault="002D5FBD" w:rsidP="002D5FBD">
      <w:pPr>
        <w:pStyle w:val="Odsekzoznamu"/>
        <w:numPr>
          <w:ilvl w:val="0"/>
          <w:numId w:val="24"/>
        </w:numPr>
        <w:tabs>
          <w:tab w:val="left" w:pos="284"/>
        </w:tabs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lastRenderedPageBreak/>
        <w:t>V čl. I 45. bod  § 58 ods. 10 sa odkaz na poznámku pod čiarou „16ba“ nahrádza odkazom „16aa“ a v úvodnej vete k poznámke pod čiarou a v poznámke pod čiarou sa označenie odkazu „16ba“ nahrádza označením „16aa“.</w:t>
      </w:r>
    </w:p>
    <w:p w14:paraId="0281E476" w14:textId="2C509A97" w:rsidR="002D5FBD" w:rsidRDefault="002D5FBD" w:rsidP="002D5FBD">
      <w:pPr>
        <w:spacing w:before="100" w:beforeAutospacing="1"/>
        <w:ind w:left="4247"/>
        <w:contextualSpacing/>
        <w:jc w:val="both"/>
      </w:pPr>
      <w:r w:rsidRPr="009915B9">
        <w:t xml:space="preserve">Ide o legislatívno-technickú úpravu, ktorou sa navrhuje zmena označenia odkazu na poznámku pod čiarou tak, aby odkaz na poznámku pod čiarou bol zaradený v správnom poradí, nakoľko v § 58 ods. 4 sa nachádza odkaz na poznámku pod čiarou „16a“ a v § 62 sa nachádza odkaz na poznámku pod čiarou „16b“. </w:t>
      </w:r>
    </w:p>
    <w:p w14:paraId="2B474C41" w14:textId="5A726BB5" w:rsidR="002D5FBD" w:rsidRDefault="002D5FBD" w:rsidP="002D5FBD">
      <w:pPr>
        <w:spacing w:before="100" w:beforeAutospacing="1"/>
        <w:ind w:left="4247"/>
        <w:contextualSpacing/>
        <w:jc w:val="both"/>
      </w:pPr>
    </w:p>
    <w:p w14:paraId="3E23B7F2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7B549873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7769764D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227B6CC6" w14:textId="004D454C" w:rsidR="002D5FBD" w:rsidRDefault="002D5FBD" w:rsidP="002D5FBD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</w:t>
      </w:r>
      <w:r>
        <w:rPr>
          <w:b/>
        </w:rPr>
        <w:t>.</w:t>
      </w:r>
    </w:p>
    <w:p w14:paraId="2F68216B" w14:textId="77777777" w:rsidR="00FB7D57" w:rsidRPr="009915B9" w:rsidRDefault="00FB7D57" w:rsidP="002D5FBD">
      <w:pPr>
        <w:ind w:left="4248"/>
        <w:jc w:val="both"/>
      </w:pPr>
    </w:p>
    <w:p w14:paraId="4C263FB5" w14:textId="77777777" w:rsidR="002D5FBD" w:rsidRPr="009915B9" w:rsidRDefault="002D5FBD" w:rsidP="002D5FBD">
      <w:pPr>
        <w:pStyle w:val="Odsekzoznamu"/>
        <w:numPr>
          <w:ilvl w:val="0"/>
          <w:numId w:val="24"/>
        </w:numPr>
        <w:tabs>
          <w:tab w:val="left" w:pos="284"/>
        </w:tabs>
        <w:spacing w:before="100" w:before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>V čl. I 49. bod  § 65db ods. 1 sa za slová „na konci“ vkladajú slová „prvej vety“.</w:t>
      </w:r>
    </w:p>
    <w:p w14:paraId="7266EF79" w14:textId="77777777" w:rsidR="002D5FBD" w:rsidRPr="009915B9" w:rsidRDefault="002D5FBD" w:rsidP="002D5FBD">
      <w:pPr>
        <w:spacing w:before="100" w:beforeAutospacing="1"/>
        <w:ind w:left="4247"/>
        <w:contextualSpacing/>
        <w:jc w:val="both"/>
      </w:pPr>
      <w:r w:rsidRPr="009915B9">
        <w:t xml:space="preserve">Ide o legislatívno-technickú úpravu, ktorou sa spresňuje novelizačný bod. </w:t>
      </w:r>
    </w:p>
    <w:p w14:paraId="71FDFB4D" w14:textId="77777777" w:rsidR="002D5FBD" w:rsidRPr="009915B9" w:rsidRDefault="002D5FBD" w:rsidP="002D5FBD">
      <w:pPr>
        <w:spacing w:before="100" w:beforeAutospacing="1"/>
        <w:ind w:left="4247"/>
        <w:contextualSpacing/>
        <w:jc w:val="both"/>
      </w:pPr>
    </w:p>
    <w:p w14:paraId="238EB93F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35656C9F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0F04D539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4774ADCB" w14:textId="77777777" w:rsidR="002D5FBD" w:rsidRPr="002D5FBD" w:rsidRDefault="002D5FBD" w:rsidP="002D5FBD">
      <w:pPr>
        <w:ind w:left="4248"/>
        <w:jc w:val="both"/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713107C9" w14:textId="7E3B3DE3" w:rsidR="002D5FBD" w:rsidRDefault="002D5FBD" w:rsidP="002D5FBD">
      <w:pPr>
        <w:spacing w:before="100" w:beforeAutospacing="1"/>
        <w:contextualSpacing/>
        <w:jc w:val="both"/>
      </w:pPr>
    </w:p>
    <w:p w14:paraId="41C2341C" w14:textId="77777777" w:rsidR="00FB7D57" w:rsidRPr="009915B9" w:rsidRDefault="00FB7D57" w:rsidP="002D5FBD">
      <w:pPr>
        <w:spacing w:before="100" w:beforeAutospacing="1"/>
        <w:contextualSpacing/>
        <w:jc w:val="both"/>
      </w:pPr>
    </w:p>
    <w:p w14:paraId="0104AA87" w14:textId="77777777" w:rsidR="002D5FBD" w:rsidRPr="009915B9" w:rsidRDefault="002D5FBD" w:rsidP="002D5FBD">
      <w:pPr>
        <w:pStyle w:val="Odsekzoznamu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 xml:space="preserve">V čl. I bod 52 § 65de ods. 2 sa slová „obvinenému, odsúdenému alebo právnemu zástupcovi obvineného alebo odsúdeného“ nahrádzajú slovom „sťažovateľovi“. </w:t>
      </w:r>
    </w:p>
    <w:p w14:paraId="2B0E9DF0" w14:textId="0BA0D16C" w:rsidR="002D5FBD" w:rsidRDefault="002D5FBD" w:rsidP="002D5FBD">
      <w:pPr>
        <w:ind w:left="4248"/>
        <w:jc w:val="both"/>
      </w:pPr>
      <w:r w:rsidRPr="009915B9">
        <w:t>Zmenou sa rozširuje okruh osôb, ktorým je oznámené odloženie sťažnosti aj o blízku osobu. Cieľom uvedenej zmeny je zosúladiť okruh osôb, ktorým je oznámené odloženie sťažnosti s okruhom osôb, ktoré môžu podať sťažnosť (§ 65da ods. 2). </w:t>
      </w:r>
    </w:p>
    <w:p w14:paraId="338EDE06" w14:textId="77777777" w:rsidR="002D5FBD" w:rsidRPr="009915B9" w:rsidRDefault="002D5FBD" w:rsidP="002D5FBD">
      <w:pPr>
        <w:ind w:left="4248"/>
        <w:jc w:val="both"/>
      </w:pPr>
    </w:p>
    <w:p w14:paraId="67453691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14C056E2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6ACDD00F" w14:textId="0F819B00" w:rsidR="002D5FBD" w:rsidRDefault="002D5FBD" w:rsidP="004D197E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7A23FCEE" w14:textId="77777777" w:rsidR="00FB7D57" w:rsidRPr="009915B9" w:rsidRDefault="00FB7D57" w:rsidP="004D197E">
      <w:pPr>
        <w:ind w:left="4248"/>
        <w:jc w:val="both"/>
      </w:pPr>
    </w:p>
    <w:p w14:paraId="74B3CCEA" w14:textId="1158597B" w:rsidR="002D5FBD" w:rsidRPr="002D5FBD" w:rsidRDefault="002D5FBD" w:rsidP="002D5FBD">
      <w:pPr>
        <w:pStyle w:val="Odsekzoznamu"/>
        <w:numPr>
          <w:ilvl w:val="0"/>
          <w:numId w:val="24"/>
        </w:numPr>
        <w:tabs>
          <w:tab w:val="left" w:pos="284"/>
        </w:tabs>
        <w:spacing w:before="100" w:before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915B9">
        <w:rPr>
          <w:rFonts w:ascii="Times New Roman" w:hAnsi="Times New Roman"/>
          <w:sz w:val="24"/>
          <w:szCs w:val="24"/>
        </w:rPr>
        <w:t xml:space="preserve">V čl. 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5B9">
        <w:rPr>
          <w:rFonts w:ascii="Times New Roman" w:hAnsi="Times New Roman"/>
          <w:sz w:val="24"/>
          <w:szCs w:val="24"/>
        </w:rPr>
        <w:t>54.</w:t>
      </w:r>
      <w:r w:rsidR="004D197E">
        <w:rPr>
          <w:rFonts w:ascii="Times New Roman" w:hAnsi="Times New Roman"/>
          <w:sz w:val="24"/>
          <w:szCs w:val="24"/>
        </w:rPr>
        <w:t xml:space="preserve"> bod  (§ 65dg ods. 2) sa za slov</w:t>
      </w:r>
      <w:r w:rsidRPr="009915B9">
        <w:rPr>
          <w:rFonts w:ascii="Times New Roman" w:hAnsi="Times New Roman"/>
          <w:sz w:val="24"/>
          <w:szCs w:val="24"/>
        </w:rPr>
        <w:t>á „§ 65dg ods. 2 sa“ vkladajú slová „za slovami „generálny riaditeľ““.</w:t>
      </w:r>
    </w:p>
    <w:p w14:paraId="30C9202D" w14:textId="77777777" w:rsidR="002D5FBD" w:rsidRPr="002D5FBD" w:rsidRDefault="002D5FBD" w:rsidP="002D5FBD">
      <w:pPr>
        <w:pStyle w:val="Bezriadkovania"/>
        <w:ind w:left="4248"/>
        <w:jc w:val="both"/>
        <w:rPr>
          <w:rFonts w:ascii="Times New Roman" w:hAnsi="Times New Roman"/>
          <w:sz w:val="24"/>
          <w:szCs w:val="24"/>
        </w:rPr>
      </w:pPr>
      <w:r w:rsidRPr="002D5FBD">
        <w:rPr>
          <w:rFonts w:ascii="Times New Roman" w:hAnsi="Times New Roman"/>
          <w:sz w:val="24"/>
          <w:szCs w:val="24"/>
        </w:rPr>
        <w:t xml:space="preserve">Ide o legislatívno-technickú úpravu, ktorou sa spresňuje novelizačný bod, nakoľko slovo „zboru“ </w:t>
      </w:r>
      <w:r w:rsidRPr="002D5FBD">
        <w:rPr>
          <w:rFonts w:ascii="Times New Roman" w:hAnsi="Times New Roman"/>
          <w:sz w:val="24"/>
          <w:szCs w:val="24"/>
        </w:rPr>
        <w:lastRenderedPageBreak/>
        <w:t xml:space="preserve">sa v predmetnom ustanovení nachádza tri krát, a pri vypustení predmetného slova pri pojme „organizačná zložka zboru“ by narušila terminologická jednota v rámci súčasného znenia zákona. </w:t>
      </w:r>
    </w:p>
    <w:p w14:paraId="2EE418DE" w14:textId="61A26378" w:rsidR="002D5FBD" w:rsidRDefault="002D5FBD" w:rsidP="002D5FBD">
      <w:pPr>
        <w:pStyle w:val="Bezriadkovania"/>
        <w:ind w:left="4248"/>
        <w:jc w:val="both"/>
      </w:pPr>
    </w:p>
    <w:p w14:paraId="171A87E6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Ústavnoprávny výbor NR SR</w:t>
      </w:r>
    </w:p>
    <w:p w14:paraId="6FDC3B59" w14:textId="77777777" w:rsidR="002D5FBD" w:rsidRPr="002D5FBD" w:rsidRDefault="002D5FBD" w:rsidP="002D5FBD">
      <w:pPr>
        <w:ind w:left="4248"/>
        <w:jc w:val="both"/>
        <w:rPr>
          <w:b/>
        </w:rPr>
      </w:pPr>
      <w:r w:rsidRPr="002D5FBD">
        <w:rPr>
          <w:b/>
        </w:rPr>
        <w:t>Výbor NR SR pre obranu a bezpečnosť</w:t>
      </w:r>
    </w:p>
    <w:p w14:paraId="6EDDB965" w14:textId="77777777" w:rsidR="002D5FBD" w:rsidRPr="002D5FBD" w:rsidRDefault="002D5FBD" w:rsidP="002D5FBD">
      <w:pPr>
        <w:ind w:left="4248"/>
        <w:jc w:val="both"/>
        <w:rPr>
          <w:b/>
        </w:rPr>
      </w:pPr>
    </w:p>
    <w:p w14:paraId="4B1E3F77" w14:textId="7BCC0C88" w:rsidR="002D5FBD" w:rsidRDefault="002D5FBD" w:rsidP="002D5FBD">
      <w:pPr>
        <w:ind w:left="4248"/>
        <w:jc w:val="both"/>
        <w:rPr>
          <w:b/>
        </w:rPr>
      </w:pPr>
      <w:r>
        <w:rPr>
          <w:b/>
        </w:rPr>
        <w:t>G</w:t>
      </w:r>
      <w:r w:rsidRPr="002D5FBD">
        <w:rPr>
          <w:b/>
        </w:rPr>
        <w:t>estorský výbor odporúča schváliť.</w:t>
      </w:r>
    </w:p>
    <w:p w14:paraId="5E09C21A" w14:textId="77777777" w:rsidR="00FB7D57" w:rsidRPr="002D5FBD" w:rsidRDefault="00FB7D57" w:rsidP="002D5FBD">
      <w:pPr>
        <w:ind w:left="4248"/>
        <w:jc w:val="both"/>
      </w:pPr>
    </w:p>
    <w:p w14:paraId="2DCEE769" w14:textId="77777777" w:rsidR="002D5FBD" w:rsidRPr="009915B9" w:rsidRDefault="002D5FBD" w:rsidP="002D5FBD">
      <w:pPr>
        <w:pStyle w:val="Bezriadkovania"/>
        <w:ind w:left="4248"/>
        <w:jc w:val="both"/>
      </w:pPr>
    </w:p>
    <w:p w14:paraId="7F9AD12A" w14:textId="77777777" w:rsidR="002D5FBD" w:rsidRPr="009915B9" w:rsidRDefault="002D5FBD" w:rsidP="002D5FBD">
      <w:pPr>
        <w:pStyle w:val="Odsekzoznamu"/>
        <w:numPr>
          <w:ilvl w:val="0"/>
          <w:numId w:val="24"/>
        </w:numPr>
        <w:spacing w:before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915B9">
        <w:rPr>
          <w:rFonts w:ascii="Times New Roman" w:hAnsi="Times New Roman"/>
          <w:sz w:val="24"/>
          <w:szCs w:val="24"/>
        </w:rPr>
        <w:t>V čl. II  sa slová „1. júna“ nahrádzajú slovami „1. júla“.</w:t>
      </w:r>
    </w:p>
    <w:p w14:paraId="71573443" w14:textId="77777777" w:rsidR="002D5FBD" w:rsidRPr="001675B5" w:rsidRDefault="002D5FBD" w:rsidP="002D5FBD">
      <w:pPr>
        <w:spacing w:before="100" w:beforeAutospacing="1"/>
        <w:ind w:left="4247"/>
        <w:contextualSpacing/>
        <w:jc w:val="both"/>
      </w:pPr>
      <w:r w:rsidRPr="009915B9">
        <w:t xml:space="preserve">Zmena účinnosti sa navrhuje z dôvodu trvania legislatívneho procesu, zabezpečenia aspoň minimálnej </w:t>
      </w:r>
      <w:proofErr w:type="spellStart"/>
      <w:r w:rsidRPr="009915B9">
        <w:t>legisvakancie</w:t>
      </w:r>
      <w:proofErr w:type="spellEnd"/>
      <w:r w:rsidRPr="009915B9">
        <w:t>. Z uvedených dôvodov je potrebné zmeniť účinnosť zákona tak, aby boli dodržané požiadavky a lehoty stanovené Ústavou Slovenskej  republiky  [čl. 87 ods. 2 až 4  a čl. 102 ods. 1 písm. o)].</w:t>
      </w:r>
      <w:r w:rsidRPr="001675B5">
        <w:t xml:space="preserve"> </w:t>
      </w:r>
    </w:p>
    <w:p w14:paraId="24FC17C4" w14:textId="024F7C8D" w:rsidR="00541259" w:rsidRDefault="00541259" w:rsidP="002D5FB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5886D2F" w14:textId="10E464CF" w:rsidR="00F80C3A" w:rsidRDefault="00F80C3A" w:rsidP="002D5FBD">
      <w:pPr>
        <w:pStyle w:val="Bezriadkovania"/>
        <w:ind w:left="3539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5DA4EE8" w14:textId="4FA0E7C0" w:rsidR="00A57DDD" w:rsidRPr="00A57DDD" w:rsidRDefault="00A57DDD" w:rsidP="002D5FBD">
      <w:pPr>
        <w:pStyle w:val="Bezriadkovania"/>
        <w:ind w:left="3539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obranu a bezpečnosť</w:t>
      </w:r>
    </w:p>
    <w:p w14:paraId="00BADFFE" w14:textId="77777777" w:rsidR="00F80C3A" w:rsidRPr="008A58D9" w:rsidRDefault="00F80C3A" w:rsidP="00F80C3A">
      <w:pPr>
        <w:ind w:left="4253"/>
        <w:jc w:val="both"/>
        <w:rPr>
          <w:b/>
        </w:rPr>
      </w:pPr>
    </w:p>
    <w:p w14:paraId="277408F6" w14:textId="32C70E10" w:rsidR="005C18F7" w:rsidRPr="005C18F7" w:rsidRDefault="00F80C3A" w:rsidP="005C18F7">
      <w:pPr>
        <w:jc w:val="both"/>
      </w:pPr>
      <w:r>
        <w:rPr>
          <w:b/>
        </w:rPr>
        <w:t xml:space="preserve">                                               </w:t>
      </w:r>
      <w:r w:rsidR="002D5FBD">
        <w:rPr>
          <w:b/>
        </w:rPr>
        <w:tab/>
      </w:r>
      <w:r w:rsidR="002D5FBD">
        <w:rPr>
          <w:b/>
        </w:rPr>
        <w:tab/>
      </w:r>
      <w:r w:rsidR="002D5FBD">
        <w:rPr>
          <w:b/>
        </w:rPr>
        <w:tab/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0FED57A" w14:textId="0C194761" w:rsidR="00CC37B1" w:rsidRPr="00E20345" w:rsidRDefault="00CC37B1" w:rsidP="00E20345">
      <w:pPr>
        <w:ind w:left="2977" w:hanging="2977"/>
        <w:jc w:val="both"/>
      </w:pPr>
    </w:p>
    <w:p w14:paraId="234F6937" w14:textId="41F700DD" w:rsidR="00CC37B1" w:rsidRPr="003E24D2" w:rsidRDefault="00CC37B1" w:rsidP="00CC37B1">
      <w:pPr>
        <w:tabs>
          <w:tab w:val="left" w:pos="3969"/>
        </w:tabs>
      </w:pPr>
    </w:p>
    <w:p w14:paraId="38843481" w14:textId="67F56269" w:rsidR="00CC37B1" w:rsidRPr="003E24D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E24D2">
        <w:tab/>
        <w:t xml:space="preserve">Gestorský výbor </w:t>
      </w:r>
      <w:r w:rsidRPr="003E24D2">
        <w:rPr>
          <w:b/>
          <w:bCs/>
        </w:rPr>
        <w:t xml:space="preserve">odporúča </w:t>
      </w:r>
      <w:r w:rsidRPr="003E24D2">
        <w:rPr>
          <w:b/>
        </w:rPr>
        <w:t>hlasovať</w:t>
      </w:r>
      <w:r w:rsidR="00857B46">
        <w:rPr>
          <w:b/>
        </w:rPr>
        <w:t xml:space="preserve"> </w:t>
      </w:r>
      <w:r w:rsidRPr="003E24D2">
        <w:t>o </w:t>
      </w:r>
      <w:r w:rsidR="007521FD" w:rsidRPr="003E24D2">
        <w:t>všetkých</w:t>
      </w:r>
      <w:r w:rsidR="00170CBB" w:rsidRPr="003E24D2">
        <w:t xml:space="preserve"> uvedených </w:t>
      </w:r>
      <w:r w:rsidRPr="003E24D2">
        <w:t xml:space="preserve">pozmeňujúcich a doplňujúcich návrhoch </w:t>
      </w:r>
      <w:r w:rsidRPr="0088408F">
        <w:rPr>
          <w:b/>
        </w:rPr>
        <w:t>(b</w:t>
      </w:r>
      <w:r w:rsidRPr="003E24D2">
        <w:rPr>
          <w:b/>
        </w:rPr>
        <w:t xml:space="preserve">ody </w:t>
      </w:r>
      <w:r w:rsidR="0027663D">
        <w:rPr>
          <w:b/>
        </w:rPr>
        <w:t>1</w:t>
      </w:r>
      <w:r w:rsidRPr="003E24D2">
        <w:rPr>
          <w:b/>
        </w:rPr>
        <w:t xml:space="preserve"> a</w:t>
      </w:r>
      <w:r w:rsidR="007F7F91">
        <w:rPr>
          <w:b/>
        </w:rPr>
        <w:t>ž</w:t>
      </w:r>
      <w:r w:rsidR="00E20345">
        <w:rPr>
          <w:b/>
        </w:rPr>
        <w:t xml:space="preserve"> </w:t>
      </w:r>
      <w:r w:rsidR="0027663D">
        <w:rPr>
          <w:b/>
        </w:rPr>
        <w:t>12</w:t>
      </w:r>
      <w:r w:rsidR="007F7F91">
        <w:t xml:space="preserve">) </w:t>
      </w:r>
      <w:r w:rsidR="007521FD" w:rsidRPr="003E24D2">
        <w:rPr>
          <w:b/>
        </w:rPr>
        <w:t>spoločne,</w:t>
      </w:r>
      <w:r w:rsidR="007521FD" w:rsidRPr="003E24D2">
        <w:t xml:space="preserve"> </w:t>
      </w:r>
      <w:r w:rsidRPr="003E24D2">
        <w:t xml:space="preserve">s odporúčaním </w:t>
      </w:r>
      <w:r w:rsidRPr="004D102F">
        <w:rPr>
          <w:b/>
        </w:rPr>
        <w:t>schváliť</w:t>
      </w:r>
      <w:r w:rsidRPr="003E24D2">
        <w:t>.</w:t>
      </w:r>
    </w:p>
    <w:p w14:paraId="365100BB" w14:textId="2366041E" w:rsidR="000553ED" w:rsidRPr="00E16490" w:rsidRDefault="000553ED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0B56DE6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4B45B532" w14:textId="77777777" w:rsidR="00CC37B1" w:rsidRPr="00E16490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4BB0C601" w14:textId="5C589955" w:rsidR="00FB7D57" w:rsidRPr="002E7828" w:rsidRDefault="00CC37B1" w:rsidP="00AA6851">
      <w:pPr>
        <w:spacing w:before="120" w:line="360" w:lineRule="auto"/>
        <w:jc w:val="both"/>
        <w:rPr>
          <w:bCs/>
        </w:rPr>
      </w:pPr>
      <w:r w:rsidRPr="00BD66E3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Pr="000E7EA5">
        <w:t xml:space="preserve">k vládnemu </w:t>
      </w:r>
      <w:r w:rsidR="00A57DDD" w:rsidRPr="00A57DDD">
        <w:t>návrh</w:t>
      </w:r>
      <w:r w:rsidR="00A57DDD">
        <w:t>u</w:t>
      </w:r>
      <w:r w:rsidR="00A57DDD" w:rsidRPr="00A57DDD">
        <w:t xml:space="preserve"> zákona</w:t>
      </w:r>
      <w:r w:rsidR="00E315FF">
        <w:t>,</w:t>
      </w:r>
      <w:r w:rsidR="00A57DDD" w:rsidRPr="00A57DDD">
        <w:t xml:space="preserve"> </w:t>
      </w:r>
      <w:r w:rsidR="00E315FF" w:rsidRPr="00E315FF">
        <w:t xml:space="preserve">ktorým sa mení a dopĺňa zákon č. 4/2001 Z. z. o Zbore väzenskej a  justičnej stráže v znení neskorších predpisov (tlač 1464) </w:t>
      </w:r>
      <w:r w:rsidRPr="00CE0522">
        <w:t xml:space="preserve">odporúča Národnej rade Slovenskej republiky predmetný </w:t>
      </w:r>
      <w:r>
        <w:t xml:space="preserve">vládny </w:t>
      </w:r>
      <w:r w:rsidRPr="00CE0522">
        <w:t xml:space="preserve">návrh zákona </w:t>
      </w:r>
      <w:r w:rsidRPr="002E7828">
        <w:rPr>
          <w:b/>
        </w:rPr>
        <w:t xml:space="preserve">schváliť </w:t>
      </w:r>
      <w:r w:rsidRPr="002E7828">
        <w:rPr>
          <w:bCs/>
        </w:rPr>
        <w:t xml:space="preserve">v znení pozmeňujúcich a doplňujúcich návrhov uvedených v tejto spoločnej správe.  </w:t>
      </w:r>
    </w:p>
    <w:p w14:paraId="10D78445" w14:textId="77777777" w:rsidR="00CC37B1" w:rsidRPr="00BD66E3" w:rsidRDefault="00CC37B1" w:rsidP="00CC37B1">
      <w:pPr>
        <w:jc w:val="both"/>
        <w:rPr>
          <w:bCs/>
        </w:rPr>
      </w:pPr>
    </w:p>
    <w:p w14:paraId="32D74771" w14:textId="0602CDDE" w:rsidR="00CC37B1" w:rsidRPr="002E7828" w:rsidRDefault="00CC37B1" w:rsidP="002E7828">
      <w:pPr>
        <w:spacing w:line="360" w:lineRule="auto"/>
        <w:ind w:firstLine="708"/>
        <w:jc w:val="both"/>
        <w:rPr>
          <w:bCs/>
        </w:rPr>
      </w:pPr>
      <w:r w:rsidRPr="00BD66E3">
        <w:rPr>
          <w:b/>
          <w:bCs/>
        </w:rPr>
        <w:t>Spoločná správa</w:t>
      </w:r>
      <w:r w:rsidRPr="00BD66E3">
        <w:t xml:space="preserve"> výborov Národnej rady Slovenskej republiky o prerokovaní </w:t>
      </w:r>
      <w:r w:rsidRPr="000E7EA5">
        <w:t>vládne</w:t>
      </w:r>
      <w:r>
        <w:t>ho</w:t>
      </w:r>
      <w:r w:rsidRPr="000E7EA5">
        <w:t xml:space="preserve"> </w:t>
      </w:r>
      <w:r w:rsidR="00A57DDD" w:rsidRPr="00A57DDD">
        <w:t>návrh</w:t>
      </w:r>
      <w:r w:rsidR="00A57DDD">
        <w:t>u</w:t>
      </w:r>
      <w:r w:rsidR="00A57DDD" w:rsidRPr="00A57DDD">
        <w:t xml:space="preserve"> zákona</w:t>
      </w:r>
      <w:r w:rsidR="00E315FF">
        <w:t>,</w:t>
      </w:r>
      <w:r w:rsidR="00A57DDD" w:rsidRPr="00A57DDD">
        <w:t xml:space="preserve"> </w:t>
      </w:r>
      <w:r w:rsidR="00E315FF" w:rsidRPr="00E315FF">
        <w:t>ktorým sa mení a dopĺňa zákon</w:t>
      </w:r>
      <w:r w:rsidR="00E315FF" w:rsidRPr="00E315FF">
        <w:rPr>
          <w:b/>
        </w:rPr>
        <w:t xml:space="preserve"> č. 4/2001 Z. z. o Zbore väzenskej a  justičnej stráže </w:t>
      </w:r>
      <w:r w:rsidR="00E315FF">
        <w:t xml:space="preserve">v znení neskorších predpisov </w:t>
      </w:r>
      <w:r w:rsidR="0078160D" w:rsidRPr="00E315FF">
        <w:rPr>
          <w:shd w:val="clear" w:color="auto" w:fill="FFFFFF"/>
        </w:rPr>
        <w:t>v</w:t>
      </w:r>
      <w:r w:rsidR="0078160D" w:rsidRPr="0078160D">
        <w:rPr>
          <w:shd w:val="clear" w:color="auto" w:fill="FFFFFF"/>
        </w:rPr>
        <w:t> druhom čítaní</w:t>
      </w:r>
      <w:r w:rsidR="008C2F0F" w:rsidRPr="0078160D">
        <w:rPr>
          <w:shd w:val="clear" w:color="auto" w:fill="FFFFFF"/>
        </w:rPr>
        <w:t xml:space="preserve"> (tlač 146</w:t>
      </w:r>
      <w:r w:rsidR="00E315FF">
        <w:rPr>
          <w:shd w:val="clear" w:color="auto" w:fill="FFFFFF"/>
        </w:rPr>
        <w:t>4</w:t>
      </w:r>
      <w:r w:rsidR="0078160D" w:rsidRPr="0078160D">
        <w:rPr>
          <w:shd w:val="clear" w:color="auto" w:fill="FFFFFF"/>
        </w:rPr>
        <w:t>a</w:t>
      </w:r>
      <w:r w:rsidR="008C2F0F" w:rsidRPr="0078160D">
        <w:rPr>
          <w:shd w:val="clear" w:color="auto" w:fill="FFFFFF"/>
        </w:rPr>
        <w:t>)</w:t>
      </w:r>
      <w:r>
        <w:t xml:space="preserve"> </w:t>
      </w:r>
      <w:r w:rsidRPr="00BD66E3">
        <w:rPr>
          <w:bCs/>
        </w:rPr>
        <w:t xml:space="preserve">bola schválená uznesením Ústavnoprávneho výboru Národnej rady Slovenskej republiky č. </w:t>
      </w:r>
      <w:r w:rsidR="002F6958">
        <w:rPr>
          <w:bCs/>
        </w:rPr>
        <w:t>751</w:t>
      </w:r>
      <w:r w:rsidR="00A30984">
        <w:rPr>
          <w:bCs/>
        </w:rPr>
        <w:t xml:space="preserve"> z</w:t>
      </w:r>
      <w:r w:rsidR="00F00E0F">
        <w:rPr>
          <w:bCs/>
        </w:rPr>
        <w:t> 2. mája</w:t>
      </w:r>
      <w:r w:rsidR="00214E4A">
        <w:rPr>
          <w:bCs/>
        </w:rPr>
        <w:t xml:space="preserve"> </w:t>
      </w:r>
      <w:r>
        <w:rPr>
          <w:bCs/>
        </w:rPr>
        <w:t>202</w:t>
      </w:r>
      <w:r w:rsidR="00F00E0F">
        <w:rPr>
          <w:bCs/>
        </w:rPr>
        <w:t>3</w:t>
      </w:r>
      <w:r>
        <w:rPr>
          <w:bCs/>
        </w:rPr>
        <w:t xml:space="preserve">. </w:t>
      </w:r>
    </w:p>
    <w:p w14:paraId="07DC7FF6" w14:textId="71E0EC6C" w:rsidR="00CC37B1" w:rsidRDefault="00CC37B1" w:rsidP="00CC37B1">
      <w:pPr>
        <w:spacing w:line="360" w:lineRule="auto"/>
        <w:ind w:firstLine="708"/>
        <w:jc w:val="both"/>
        <w:rPr>
          <w:bCs/>
        </w:rPr>
      </w:pPr>
      <w:r w:rsidRPr="00BD66E3">
        <w:rPr>
          <w:bCs/>
        </w:rPr>
        <w:lastRenderedPageBreak/>
        <w:t>Týmto uznesením výbor zároveň poveril spoločn</w:t>
      </w:r>
      <w:r w:rsidR="00A57DDD">
        <w:rPr>
          <w:bCs/>
        </w:rPr>
        <w:t>ého</w:t>
      </w:r>
      <w:r w:rsidR="00F00E0F">
        <w:rPr>
          <w:bCs/>
        </w:rPr>
        <w:t xml:space="preserve"> spravodaj</w:t>
      </w:r>
      <w:r w:rsidR="00A57DDD">
        <w:rPr>
          <w:bCs/>
        </w:rPr>
        <w:t>c</w:t>
      </w:r>
      <w:r w:rsidR="00F00E0F">
        <w:rPr>
          <w:bCs/>
        </w:rPr>
        <w:t>u</w:t>
      </w:r>
      <w:r w:rsidRPr="00BD66E3">
        <w:rPr>
          <w:bCs/>
        </w:rPr>
        <w:t xml:space="preserve"> </w:t>
      </w:r>
      <w:r w:rsidR="00E315FF">
        <w:rPr>
          <w:b/>
          <w:bCs/>
        </w:rPr>
        <w:t xml:space="preserve">Juraja </w:t>
      </w:r>
      <w:proofErr w:type="spellStart"/>
      <w:r w:rsidR="00E315FF">
        <w:rPr>
          <w:b/>
          <w:bCs/>
        </w:rPr>
        <w:t>Šeligu</w:t>
      </w:r>
      <w:proofErr w:type="spellEnd"/>
      <w:r w:rsidRPr="00610A97">
        <w:rPr>
          <w:b/>
          <w:bCs/>
        </w:rPr>
        <w:t>,</w:t>
      </w:r>
      <w:r w:rsidRPr="00CE0522">
        <w:rPr>
          <w:bCs/>
        </w:rPr>
        <w:t xml:space="preserve"> </w:t>
      </w:r>
      <w:r w:rsidR="001F3597">
        <w:rPr>
          <w:bCs/>
        </w:rPr>
        <w:t xml:space="preserve">aby </w:t>
      </w:r>
      <w:r w:rsidRPr="00BD66E3">
        <w:rPr>
          <w:bCs/>
        </w:rPr>
        <w:t xml:space="preserve">na </w:t>
      </w:r>
      <w:r w:rsidR="001F3597">
        <w:rPr>
          <w:bCs/>
        </w:rPr>
        <w:t> </w:t>
      </w:r>
      <w:r w:rsidRPr="00BD66E3">
        <w:rPr>
          <w:bCs/>
        </w:rPr>
        <w:t>schôdzi Národnej rady Slovenskej republiky informoval o výsledku rokovania v</w:t>
      </w:r>
      <w:r w:rsidR="00E11E98">
        <w:rPr>
          <w:bCs/>
        </w:rPr>
        <w:t xml:space="preserve">ýborov </w:t>
      </w:r>
      <w:r w:rsidRPr="00BD66E3">
        <w:rPr>
          <w:bCs/>
        </w:rPr>
        <w:t>a</w:t>
      </w:r>
      <w:r>
        <w:rPr>
          <w:bCs/>
        </w:rPr>
        <w:t> </w:t>
      </w:r>
      <w:r w:rsidRPr="00BD66E3">
        <w:rPr>
          <w:bCs/>
        </w:rPr>
        <w:t>pri</w:t>
      </w:r>
      <w:r w:rsidR="00452A31">
        <w:rPr>
          <w:bCs/>
        </w:rPr>
        <w:t xml:space="preserve"> </w:t>
      </w:r>
      <w:r w:rsidR="00E11E98">
        <w:rPr>
          <w:bCs/>
        </w:rPr>
        <w:t> </w:t>
      </w:r>
      <w:r w:rsidRPr="00BD66E3">
        <w:rPr>
          <w:bCs/>
        </w:rPr>
        <w:t>rokovaní o</w:t>
      </w:r>
      <w:r>
        <w:rPr>
          <w:bCs/>
        </w:rPr>
        <w:t> </w:t>
      </w:r>
      <w:r w:rsidRPr="00BD66E3">
        <w:rPr>
          <w:bCs/>
        </w:rPr>
        <w:t>predmetnom</w:t>
      </w:r>
      <w:r>
        <w:rPr>
          <w:bCs/>
        </w:rPr>
        <w:t xml:space="preserve"> vládnom</w:t>
      </w:r>
      <w:r w:rsidRPr="00BD66E3">
        <w:rPr>
          <w:bCs/>
        </w:rPr>
        <w:t xml:space="preserve"> návrhu zákona predkladal návrhy v zmysle príslušných ustanovení zákona č. 350/1996 Z. z. o rokovacom poriadku Národnej rady Slovenskej republiky v znení neskorších predpisov.</w:t>
      </w:r>
    </w:p>
    <w:p w14:paraId="67D6EFD0" w14:textId="5006E33D" w:rsidR="004035EB" w:rsidRDefault="004035EB" w:rsidP="00CC37B1">
      <w:pPr>
        <w:spacing w:line="360" w:lineRule="auto"/>
        <w:ind w:firstLine="708"/>
        <w:jc w:val="both"/>
        <w:rPr>
          <w:bCs/>
        </w:rPr>
      </w:pPr>
    </w:p>
    <w:p w14:paraId="334874A0" w14:textId="73AE65CA" w:rsidR="00FB7D57" w:rsidRDefault="00FB7D57" w:rsidP="00CC37B1">
      <w:pPr>
        <w:spacing w:line="360" w:lineRule="auto"/>
        <w:ind w:firstLine="708"/>
        <w:jc w:val="both"/>
        <w:rPr>
          <w:bCs/>
        </w:rPr>
      </w:pPr>
    </w:p>
    <w:p w14:paraId="0483DC84" w14:textId="34A160A0" w:rsidR="00FB7D57" w:rsidRDefault="00FB7D57" w:rsidP="00CC37B1">
      <w:pPr>
        <w:spacing w:line="360" w:lineRule="auto"/>
        <w:ind w:firstLine="708"/>
        <w:jc w:val="both"/>
        <w:rPr>
          <w:bCs/>
        </w:rPr>
      </w:pPr>
    </w:p>
    <w:p w14:paraId="0171265D" w14:textId="5EAC1543" w:rsidR="00FB7D57" w:rsidRDefault="00FB7D57" w:rsidP="00CC37B1">
      <w:pPr>
        <w:spacing w:line="360" w:lineRule="auto"/>
        <w:ind w:firstLine="708"/>
        <w:jc w:val="both"/>
        <w:rPr>
          <w:bCs/>
        </w:rPr>
      </w:pPr>
    </w:p>
    <w:p w14:paraId="0DFF8564" w14:textId="3B1074CD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bookmarkStart w:id="0" w:name="_GoBack"/>
      <w:r w:rsidR="00D179CC">
        <w:t xml:space="preserve">v. r. </w:t>
      </w:r>
    </w:p>
    <w:bookmarkEnd w:id="0"/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70381728" w14:textId="77777777" w:rsidR="000E62D1" w:rsidRDefault="000E62D1" w:rsidP="000E62D1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2EC69CFD" w14:textId="77777777" w:rsidR="00630A2E" w:rsidRDefault="00630A2E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188AB04" w14:textId="77777777" w:rsidR="00630A2E" w:rsidRDefault="00630A2E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E42ADE7" w14:textId="77777777" w:rsidR="00630A2E" w:rsidRDefault="00630A2E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181E7F17" w14:textId="77777777" w:rsidR="00630A2E" w:rsidRDefault="00630A2E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07D96BA" w14:textId="77777777" w:rsidR="00630A2E" w:rsidRDefault="00630A2E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FEE20CE" w14:textId="7CDFCB0C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D71D33">
        <w:t>2. mája</w:t>
      </w:r>
      <w:r>
        <w:t xml:space="preserve"> 202</w:t>
      </w:r>
      <w:r w:rsidR="00D71D33">
        <w:t>3</w:t>
      </w:r>
    </w:p>
    <w:p w14:paraId="7D6D523A" w14:textId="77777777" w:rsidR="00CC37B1" w:rsidRPr="00BD66E3" w:rsidRDefault="00CC37B1" w:rsidP="00CC37B1">
      <w:pPr>
        <w:spacing w:line="360" w:lineRule="auto"/>
        <w:ind w:firstLine="708"/>
        <w:jc w:val="both"/>
        <w:rPr>
          <w:bCs/>
        </w:rPr>
      </w:pPr>
    </w:p>
    <w:sectPr w:rsidR="00CC37B1" w:rsidRPr="00BD66E3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BBA45" w14:textId="77777777" w:rsidR="00915B0C" w:rsidRDefault="00915B0C">
      <w:r>
        <w:separator/>
      </w:r>
    </w:p>
  </w:endnote>
  <w:endnote w:type="continuationSeparator" w:id="0">
    <w:p w14:paraId="5BB42E11" w14:textId="77777777" w:rsidR="00915B0C" w:rsidRDefault="0091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4D38ABDE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937DF">
      <w:rPr>
        <w:noProof/>
      </w:rPr>
      <w:t>6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9A0DE" w14:textId="77777777" w:rsidR="00915B0C" w:rsidRDefault="00915B0C">
      <w:r>
        <w:separator/>
      </w:r>
    </w:p>
  </w:footnote>
  <w:footnote w:type="continuationSeparator" w:id="0">
    <w:p w14:paraId="30D8FE56" w14:textId="77777777" w:rsidR="00915B0C" w:rsidRDefault="0091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0834DB"/>
    <w:multiLevelType w:val="hybridMultilevel"/>
    <w:tmpl w:val="F5A08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3"/>
  </w:num>
  <w:num w:numId="10">
    <w:abstractNumId w:val="1"/>
  </w:num>
  <w:num w:numId="11">
    <w:abstractNumId w:val="4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8"/>
  </w:num>
  <w:num w:numId="19">
    <w:abstractNumId w:val="10"/>
  </w:num>
  <w:num w:numId="20">
    <w:abstractNumId w:val="14"/>
  </w:num>
  <w:num w:numId="21">
    <w:abstractNumId w:val="7"/>
  </w:num>
  <w:num w:numId="22">
    <w:abstractNumId w:val="3"/>
  </w:num>
  <w:num w:numId="23">
    <w:abstractNumId w:val="18"/>
  </w:num>
  <w:num w:numId="2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3ED"/>
    <w:rsid w:val="00055C9D"/>
    <w:rsid w:val="000564B7"/>
    <w:rsid w:val="0006237A"/>
    <w:rsid w:val="00062F80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081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3839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5865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3581"/>
    <w:rsid w:val="001F3597"/>
    <w:rsid w:val="001F3714"/>
    <w:rsid w:val="001F49EA"/>
    <w:rsid w:val="001F53E1"/>
    <w:rsid w:val="001F7A38"/>
    <w:rsid w:val="00201813"/>
    <w:rsid w:val="00201E9C"/>
    <w:rsid w:val="0020208C"/>
    <w:rsid w:val="00203E62"/>
    <w:rsid w:val="002049B7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82A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7663D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5FBD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E7828"/>
    <w:rsid w:val="002F1199"/>
    <w:rsid w:val="002F1339"/>
    <w:rsid w:val="002F16E9"/>
    <w:rsid w:val="002F22CA"/>
    <w:rsid w:val="002F3639"/>
    <w:rsid w:val="002F4C33"/>
    <w:rsid w:val="002F4D17"/>
    <w:rsid w:val="002F6017"/>
    <w:rsid w:val="002F6032"/>
    <w:rsid w:val="002F6958"/>
    <w:rsid w:val="00300B06"/>
    <w:rsid w:val="003029AD"/>
    <w:rsid w:val="003049DF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5EB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6749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2A31"/>
    <w:rsid w:val="004561B9"/>
    <w:rsid w:val="00456CAB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7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37EA2"/>
    <w:rsid w:val="005403C6"/>
    <w:rsid w:val="00541259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C7BBE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0A2E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00B53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60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28E8"/>
    <w:rsid w:val="007E5A3F"/>
    <w:rsid w:val="007E7806"/>
    <w:rsid w:val="007F01FA"/>
    <w:rsid w:val="007F2411"/>
    <w:rsid w:val="007F36AB"/>
    <w:rsid w:val="007F633E"/>
    <w:rsid w:val="007F6B79"/>
    <w:rsid w:val="007F7F91"/>
    <w:rsid w:val="007F7FA6"/>
    <w:rsid w:val="00800E9F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46F5"/>
    <w:rsid w:val="008449CD"/>
    <w:rsid w:val="00845C6A"/>
    <w:rsid w:val="0084632C"/>
    <w:rsid w:val="0084777F"/>
    <w:rsid w:val="00851666"/>
    <w:rsid w:val="008525BB"/>
    <w:rsid w:val="008527ED"/>
    <w:rsid w:val="008530E6"/>
    <w:rsid w:val="008534B8"/>
    <w:rsid w:val="008578CE"/>
    <w:rsid w:val="00857B46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36EB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470F"/>
    <w:rsid w:val="008B561C"/>
    <w:rsid w:val="008B7BD7"/>
    <w:rsid w:val="008C0B7F"/>
    <w:rsid w:val="008C1171"/>
    <w:rsid w:val="008C2F0F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5B0C"/>
    <w:rsid w:val="00916319"/>
    <w:rsid w:val="00916486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ADD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4F6E"/>
    <w:rsid w:val="009E568F"/>
    <w:rsid w:val="009E5837"/>
    <w:rsid w:val="009E6DA7"/>
    <w:rsid w:val="009F205E"/>
    <w:rsid w:val="009F311B"/>
    <w:rsid w:val="00A018D7"/>
    <w:rsid w:val="00A019EE"/>
    <w:rsid w:val="00A102B4"/>
    <w:rsid w:val="00A10E99"/>
    <w:rsid w:val="00A151E5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34BC"/>
    <w:rsid w:val="00A35C47"/>
    <w:rsid w:val="00A35FFB"/>
    <w:rsid w:val="00A37A68"/>
    <w:rsid w:val="00A41904"/>
    <w:rsid w:val="00A43C97"/>
    <w:rsid w:val="00A440FC"/>
    <w:rsid w:val="00A449DA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57DDD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6851"/>
    <w:rsid w:val="00AA7B6C"/>
    <w:rsid w:val="00AA7E5B"/>
    <w:rsid w:val="00AA7EEB"/>
    <w:rsid w:val="00AB028F"/>
    <w:rsid w:val="00AB0876"/>
    <w:rsid w:val="00AB0981"/>
    <w:rsid w:val="00AB0C7D"/>
    <w:rsid w:val="00AB15E9"/>
    <w:rsid w:val="00AB2CB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5158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3BC2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3444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5151A"/>
    <w:rsid w:val="00C51AB6"/>
    <w:rsid w:val="00C51D55"/>
    <w:rsid w:val="00C561E4"/>
    <w:rsid w:val="00C57499"/>
    <w:rsid w:val="00C57814"/>
    <w:rsid w:val="00C6137C"/>
    <w:rsid w:val="00C6169B"/>
    <w:rsid w:val="00C62DDC"/>
    <w:rsid w:val="00C65704"/>
    <w:rsid w:val="00C70CF3"/>
    <w:rsid w:val="00C71758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3C44"/>
    <w:rsid w:val="00C84DE0"/>
    <w:rsid w:val="00C86307"/>
    <w:rsid w:val="00C865E5"/>
    <w:rsid w:val="00C87B83"/>
    <w:rsid w:val="00C91BA8"/>
    <w:rsid w:val="00C92DED"/>
    <w:rsid w:val="00C937DF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3BFF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456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1D33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1E98"/>
    <w:rsid w:val="00E15CBF"/>
    <w:rsid w:val="00E17B6D"/>
    <w:rsid w:val="00E20345"/>
    <w:rsid w:val="00E209BA"/>
    <w:rsid w:val="00E21885"/>
    <w:rsid w:val="00E21C21"/>
    <w:rsid w:val="00E22CC0"/>
    <w:rsid w:val="00E23B66"/>
    <w:rsid w:val="00E25A91"/>
    <w:rsid w:val="00E26670"/>
    <w:rsid w:val="00E27886"/>
    <w:rsid w:val="00E30A72"/>
    <w:rsid w:val="00E315FF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BB7"/>
    <w:rsid w:val="00EE633C"/>
    <w:rsid w:val="00EF10E3"/>
    <w:rsid w:val="00EF1F81"/>
    <w:rsid w:val="00EF2065"/>
    <w:rsid w:val="00EF6176"/>
    <w:rsid w:val="00EF7590"/>
    <w:rsid w:val="00F00D19"/>
    <w:rsid w:val="00F00E0F"/>
    <w:rsid w:val="00F01878"/>
    <w:rsid w:val="00F019D5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2552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3B3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B7D57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FC7-0D45-4581-B3B0-DF2CD801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140</cp:revision>
  <cp:lastPrinted>2023-05-02T10:54:00Z</cp:lastPrinted>
  <dcterms:created xsi:type="dcterms:W3CDTF">2019-05-29T08:47:00Z</dcterms:created>
  <dcterms:modified xsi:type="dcterms:W3CDTF">2023-05-02T10:54:00Z</dcterms:modified>
</cp:coreProperties>
</file>