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2E2E35">
        <w:rPr>
          <w:rFonts w:ascii="Arial" w:hAnsi="Arial" w:cs="Arial"/>
        </w:rPr>
        <w:t>2</w:t>
      </w:r>
      <w:r w:rsidR="0032470E">
        <w:rPr>
          <w:rFonts w:ascii="Arial" w:hAnsi="Arial" w:cs="Arial"/>
        </w:rPr>
        <w:t>735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32470E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1343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32470E" w:rsidRPr="0032470E">
        <w:rPr>
          <w:rFonts w:ascii="Arial" w:hAnsi="Arial" w:cs="Arial"/>
          <w:b/>
          <w:bCs/>
        </w:rPr>
        <w:t>poslanca Národnej rady Slovenskej republiky Patrika LINHARTA na vydanie  zákona, ktorým sa dopĺňa zákon č. 491/2001 Z. z. o organizovaní trhu s vybranými poľnohospodárskymi výrobkami v znení neskorších predpisov a zákon č. 178/1998 Z. z. o podmienkach predaja výrobkov a poskytovania služieb na trhových miestach a o zmene a doplnení zákona č. 455/1991 Zb. o živnostenskom podnikaní (živnostenský zákon) v znení neskorších predpisov v znení neskorších predpisov a zákon č. 152/1995 Z. z. o potravinách v znení neskorších predpisov (tlač 1343)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32470E">
        <w:rPr>
          <w:rFonts w:ascii="Arial" w:hAnsi="Arial" w:cs="Arial"/>
        </w:rPr>
        <w:t>2138</w:t>
      </w:r>
      <w:r w:rsidR="005576F6">
        <w:rPr>
          <w:rFonts w:ascii="Arial" w:hAnsi="Arial" w:cs="Arial"/>
        </w:rPr>
        <w:t xml:space="preserve"> z </w:t>
      </w:r>
      <w:r w:rsidR="0032470E" w:rsidRPr="0032470E">
        <w:rPr>
          <w:rFonts w:ascii="Arial" w:hAnsi="Arial" w:cs="Arial"/>
        </w:rPr>
        <w:t>23. marca 2023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32470E" w:rsidRPr="0032470E">
        <w:rPr>
          <w:rFonts w:ascii="Arial" w:hAnsi="Arial" w:cs="Arial"/>
          <w:bCs/>
        </w:rPr>
        <w:t>poslanca Národnej rady Slovenskej republiky Patrika LINHARTA na vydanie  zákona, ktorým sa dopĺňa zákon č. 491/2001 Z. z. o organizovaní trhu s vybranými poľnohospodárskymi výrobkami v znení neskorších predpisov a zákon č. 178/1998 Z. z. o podmienkach predaja výrobkov a poskytovania služieb na trhových miestach a o zmene a doplnení zákona č. 455/1991 Zb. o živnostenskom podnikaní (živnostenský zákon) v znení neskorších predpisov v znení neskorších predpisov a zákon č. 152/1995 Z. z. o potravinách v znení neskorších predpisov (tlač 1343)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D17B7F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32470E">
        <w:rPr>
          <w:rFonts w:ascii="Arial" w:hAnsi="Arial" w:cs="Arial"/>
          <w:b/>
          <w:bCs/>
        </w:rPr>
        <w:t>,</w:t>
      </w:r>
    </w:p>
    <w:p w:rsidR="0032470E" w:rsidRDefault="0032470E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32470E">
        <w:rPr>
          <w:rFonts w:ascii="Arial" w:hAnsi="Arial" w:cs="Arial"/>
          <w:b/>
          <w:bCs/>
        </w:rPr>
        <w:t>Výboru Národnej rady Slovenskej republiky pre hospodárske záležitosti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2470E" w:rsidRPr="0032470E">
        <w:rPr>
          <w:rFonts w:ascii="Arial" w:hAnsi="Arial" w:cs="Arial"/>
        </w:rPr>
        <w:t>Ústavnoprávny výbor Národnej rady Slovenskej republiky</w:t>
      </w:r>
      <w:r w:rsidR="00F23C9E">
        <w:rPr>
          <w:rFonts w:ascii="Arial" w:hAnsi="Arial" w:cs="Arial"/>
        </w:rPr>
        <w:t xml:space="preserve"> dňa 26. apríla 2023</w:t>
      </w:r>
      <w:r w:rsidR="0032470E" w:rsidRPr="0032470E">
        <w:rPr>
          <w:rFonts w:ascii="Arial" w:hAnsi="Arial" w:cs="Arial"/>
        </w:rPr>
        <w:t xml:space="preserve"> </w:t>
      </w:r>
      <w:r w:rsidR="0032470E" w:rsidRPr="0032470E">
        <w:rPr>
          <w:rFonts w:ascii="Arial" w:hAnsi="Arial" w:cs="Arial"/>
          <w:b/>
        </w:rPr>
        <w:t>neprijal uznesenie</w:t>
      </w:r>
      <w:r w:rsidR="0032470E" w:rsidRPr="0032470E">
        <w:rPr>
          <w:rFonts w:ascii="Arial" w:hAnsi="Arial" w:cs="Arial"/>
        </w:rPr>
        <w:t xml:space="preserve">, keďže návrh uznesenia </w:t>
      </w:r>
      <w:r w:rsidR="0032470E" w:rsidRPr="00F23C9E">
        <w:rPr>
          <w:rFonts w:ascii="Arial" w:hAnsi="Arial" w:cs="Arial"/>
          <w:b/>
        </w:rPr>
        <w:t>nezískal súhlas nadpolovičnej väčšiny prítomných  poslancov</w:t>
      </w:r>
      <w:r w:rsidR="0032470E" w:rsidRPr="0032470E">
        <w:rPr>
          <w:rFonts w:ascii="Arial" w:hAnsi="Arial" w:cs="Arial"/>
        </w:rPr>
        <w:t xml:space="preserve"> podľa § 52 ods. 4 zákona Národnej rady Slovenskej republiky č.  350/1996  Z.  z. o  rokovacom poriadku Národnej rady Slovenskej republiky v znení neskorších predpisov</w:t>
      </w:r>
      <w:r w:rsidR="0032470E">
        <w:rPr>
          <w:rFonts w:ascii="Arial" w:hAnsi="Arial" w:cs="Arial"/>
        </w:rPr>
        <w:t>.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F23C9E">
      <w:pPr>
        <w:pStyle w:val="Zkladntext"/>
        <w:ind w:firstLine="708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</w:t>
      </w:r>
      <w:r w:rsidRPr="0032470E">
        <w:rPr>
          <w:rFonts w:ascii="Arial" w:hAnsi="Arial" w:cs="Arial"/>
        </w:rPr>
        <w:t>ýbor Národnej rady Slovenskej republiky</w:t>
      </w:r>
      <w:r w:rsidR="00445A28">
        <w:rPr>
          <w:rFonts w:ascii="Arial" w:hAnsi="Arial" w:cs="Arial"/>
        </w:rPr>
        <w:t xml:space="preserve"> pre hospodárske záležitosti dňa 27</w:t>
      </w:r>
      <w:r>
        <w:rPr>
          <w:rFonts w:ascii="Arial" w:hAnsi="Arial" w:cs="Arial"/>
        </w:rPr>
        <w:t>. apríla 2023</w:t>
      </w:r>
      <w:r w:rsidRPr="0032470E">
        <w:rPr>
          <w:rFonts w:ascii="Arial" w:hAnsi="Arial" w:cs="Arial"/>
        </w:rPr>
        <w:t xml:space="preserve"> </w:t>
      </w:r>
      <w:r w:rsidRPr="0032470E">
        <w:rPr>
          <w:rFonts w:ascii="Arial" w:hAnsi="Arial" w:cs="Arial"/>
          <w:b/>
        </w:rPr>
        <w:t>neprijal uznesenie</w:t>
      </w:r>
      <w:r w:rsidRPr="0032470E">
        <w:rPr>
          <w:rFonts w:ascii="Arial" w:hAnsi="Arial" w:cs="Arial"/>
        </w:rPr>
        <w:t xml:space="preserve">, keďže návrh uznesenia </w:t>
      </w:r>
      <w:r w:rsidRPr="00F23C9E">
        <w:rPr>
          <w:rFonts w:ascii="Arial" w:hAnsi="Arial" w:cs="Arial"/>
          <w:b/>
        </w:rPr>
        <w:t>nezískal súhlas nadpolovičnej väčšiny prítomných  poslancov</w:t>
      </w:r>
      <w:r w:rsidRPr="0032470E">
        <w:rPr>
          <w:rFonts w:ascii="Arial" w:hAnsi="Arial" w:cs="Arial"/>
        </w:rPr>
        <w:t xml:space="preserve"> podľa § 52 ods. 4 zákona Národnej rady Slovenskej republiky č.  350/1996  Z.  z. o  rokovacom poriadku Národnej rady Slovenskej republiky v znení neskorších predpisov</w:t>
      </w:r>
      <w:r>
        <w:rPr>
          <w:rFonts w:ascii="Arial" w:hAnsi="Arial" w:cs="Arial"/>
        </w:rPr>
        <w:t>.</w:t>
      </w:r>
    </w:p>
    <w:p w:rsidR="00F23C9E" w:rsidRPr="00DC4590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EE4E6B" w:rsidRDefault="00A62A64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Výbor 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25</w:t>
      </w:r>
      <w:r w:rsidR="006C2D94">
        <w:rPr>
          <w:rFonts w:ascii="Arial" w:hAnsi="Arial" w:cs="Arial"/>
        </w:rPr>
        <w:t xml:space="preserve">. </w:t>
      </w:r>
      <w:r w:rsidR="00FE107C">
        <w:rPr>
          <w:rFonts w:ascii="Arial" w:hAnsi="Arial" w:cs="Arial"/>
        </w:rPr>
        <w:t>apríla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445A28" w:rsidP="003420C7">
      <w:pPr>
        <w:pStyle w:val="Zkladntext"/>
        <w:ind w:firstLine="708"/>
        <w:rPr>
          <w:rFonts w:ascii="Arial" w:hAnsi="Arial" w:cs="Arial"/>
        </w:rPr>
      </w:pPr>
      <w:r w:rsidRPr="00445A28"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8A7C53" w:rsidRPr="008A7C53" w:rsidRDefault="00D77850" w:rsidP="00445A28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D77850" w:rsidRDefault="008A7C53" w:rsidP="00D77850">
      <w:pPr>
        <w:pStyle w:val="Zkladntext"/>
        <w:widowControl w:val="0"/>
        <w:rPr>
          <w:rFonts w:ascii="Arial" w:hAnsi="Arial" w:cs="Arial"/>
        </w:rPr>
      </w:pPr>
      <w:r w:rsidRPr="008A7C53">
        <w:rPr>
          <w:rFonts w:ascii="Arial" w:hAnsi="Arial" w:cs="Arial"/>
        </w:rPr>
        <w:tab/>
      </w:r>
      <w:r w:rsidR="00D77850">
        <w:rPr>
          <w:rFonts w:ascii="Arial" w:hAnsi="Arial" w:cs="Arial"/>
        </w:rPr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 xml:space="preserve">návrhu </w:t>
      </w:r>
      <w:r w:rsidR="00445A28" w:rsidRPr="00445A28">
        <w:rPr>
          <w:rFonts w:ascii="Arial" w:hAnsi="Arial" w:cs="Arial"/>
          <w:bCs/>
        </w:rPr>
        <w:t>poslanca Národnej rady Slovenskej republiky Patrika LINHARTA na vydanie  zákona, ktorým sa dopĺňa zákon č. 491/2001 Z. z. o organizovaní trhu s vybranými poľnohospodárskymi výrobkami v znení neskorších predpisov a zákon č. 178/1998 Z. z. o podmienkach predaja výrobkov a poskytovania služieb na trhových miestach a o zmene a doplnení zákona č. 455/1991 Zb. o živnostenskom podnikaní (živnostenský zákon) v znení neskorších predpisov v znení neskorších predpisov a zákon č. 152/1995 Z. z. o potravinách v znení neskorších predpisov (tlač 1343</w:t>
      </w:r>
      <w:r w:rsidR="00445A28">
        <w:rPr>
          <w:rFonts w:ascii="Arial" w:hAnsi="Arial" w:cs="Arial"/>
          <w:bCs/>
        </w:rPr>
        <w:t>a</w:t>
      </w:r>
      <w:r w:rsidR="00445A28" w:rsidRPr="00445A28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 w:rsidR="00D77850"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E1561D" w:rsidRPr="000B7734">
        <w:rPr>
          <w:rFonts w:ascii="Arial" w:hAnsi="Arial" w:cs="Arial"/>
        </w:rPr>
        <w:t>2</w:t>
      </w:r>
      <w:r w:rsidR="00445A28" w:rsidRPr="000B7734">
        <w:rPr>
          <w:rFonts w:ascii="Arial" w:hAnsi="Arial" w:cs="Arial"/>
        </w:rPr>
        <w:t>98</w:t>
      </w:r>
      <w:r w:rsidR="000A53E8" w:rsidRPr="000B7734">
        <w:rPr>
          <w:rFonts w:ascii="Arial" w:hAnsi="Arial" w:cs="Arial"/>
        </w:rPr>
        <w:t xml:space="preserve"> </w:t>
      </w:r>
      <w:r w:rsidR="00D77850" w:rsidRPr="001A1D10">
        <w:rPr>
          <w:rFonts w:ascii="Arial" w:hAnsi="Arial" w:cs="Arial"/>
        </w:rPr>
        <w:t>z </w:t>
      </w:r>
      <w:r w:rsidR="003A1C56">
        <w:rPr>
          <w:rFonts w:ascii="Arial" w:hAnsi="Arial" w:cs="Arial"/>
        </w:rPr>
        <w:t>2</w:t>
      </w:r>
      <w:r w:rsidR="00D77850" w:rsidRPr="001A1D10">
        <w:rPr>
          <w:rFonts w:ascii="Arial" w:hAnsi="Arial" w:cs="Arial"/>
        </w:rPr>
        <w:t xml:space="preserve">. </w:t>
      </w:r>
      <w:r w:rsidR="00445A28">
        <w:rPr>
          <w:rFonts w:ascii="Arial" w:hAnsi="Arial" w:cs="Arial"/>
        </w:rPr>
        <w:t>mája</w:t>
      </w:r>
      <w:r w:rsidR="00D77850">
        <w:rPr>
          <w:rFonts w:ascii="Arial" w:hAnsi="Arial" w:cs="Arial"/>
        </w:rPr>
        <w:t xml:space="preserve"> 20</w:t>
      </w:r>
      <w:r w:rsidR="00445A28">
        <w:rPr>
          <w:rFonts w:ascii="Arial" w:hAnsi="Arial" w:cs="Arial"/>
        </w:rPr>
        <w:t>23</w:t>
      </w:r>
      <w:r w:rsidR="00D77850">
        <w:rPr>
          <w:rFonts w:ascii="Arial" w:hAnsi="Arial" w:cs="Arial"/>
        </w:rPr>
        <w:t xml:space="preserve">.   </w:t>
      </w: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445A28" w:rsidRDefault="00445A28" w:rsidP="00D77850">
      <w:pPr>
        <w:pStyle w:val="Zkladntext"/>
        <w:widowControl w:val="0"/>
        <w:rPr>
          <w:rFonts w:ascii="Arial" w:hAnsi="Arial" w:cs="Arial"/>
        </w:rPr>
      </w:pPr>
    </w:p>
    <w:p w:rsidR="00445A28" w:rsidRDefault="00445A28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2FF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6D73E5" w:rsidRDefault="006D73E5" w:rsidP="006D73E5"/>
    <w:p w:rsidR="00B67B01" w:rsidRDefault="00B67B01" w:rsidP="006D73E5"/>
    <w:p w:rsidR="00B67B01" w:rsidRDefault="00B67B01" w:rsidP="006D73E5"/>
    <w:p w:rsidR="00445A28" w:rsidRDefault="00445A28" w:rsidP="006D73E5"/>
    <w:p w:rsidR="00E2177F" w:rsidRDefault="00E2177F" w:rsidP="006D73E5"/>
    <w:p w:rsidR="00E2177F" w:rsidRDefault="00E2177F" w:rsidP="006D73E5">
      <w:bookmarkStart w:id="0" w:name="_GoBack"/>
      <w:bookmarkEnd w:id="0"/>
    </w:p>
    <w:p w:rsidR="00445A28" w:rsidRDefault="00445A28" w:rsidP="006D73E5"/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BD" w:rsidRDefault="009222BD" w:rsidP="008F128C">
      <w:r>
        <w:separator/>
      </w:r>
    </w:p>
  </w:endnote>
  <w:endnote w:type="continuationSeparator" w:id="0">
    <w:p w:rsidR="009222BD" w:rsidRDefault="009222BD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77F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BD" w:rsidRDefault="009222BD" w:rsidP="008F128C">
      <w:r>
        <w:separator/>
      </w:r>
    </w:p>
  </w:footnote>
  <w:footnote w:type="continuationSeparator" w:id="0">
    <w:p w:rsidR="009222BD" w:rsidRDefault="009222BD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80130"/>
    <w:rsid w:val="000A53E8"/>
    <w:rsid w:val="000B27C6"/>
    <w:rsid w:val="000B5328"/>
    <w:rsid w:val="000B6F2F"/>
    <w:rsid w:val="000B7734"/>
    <w:rsid w:val="000F0A25"/>
    <w:rsid w:val="000F3B09"/>
    <w:rsid w:val="000F49B2"/>
    <w:rsid w:val="00103CC2"/>
    <w:rsid w:val="001738E4"/>
    <w:rsid w:val="00183028"/>
    <w:rsid w:val="001A1D10"/>
    <w:rsid w:val="001B5F65"/>
    <w:rsid w:val="001C3EEA"/>
    <w:rsid w:val="001D09C7"/>
    <w:rsid w:val="001F5C0A"/>
    <w:rsid w:val="00201D47"/>
    <w:rsid w:val="00206BE5"/>
    <w:rsid w:val="00212051"/>
    <w:rsid w:val="002142CC"/>
    <w:rsid w:val="00221DAD"/>
    <w:rsid w:val="00235698"/>
    <w:rsid w:val="0024710A"/>
    <w:rsid w:val="00270EF8"/>
    <w:rsid w:val="00287E3E"/>
    <w:rsid w:val="002934AD"/>
    <w:rsid w:val="002A506C"/>
    <w:rsid w:val="002C10B7"/>
    <w:rsid w:val="002E2E35"/>
    <w:rsid w:val="00311CEC"/>
    <w:rsid w:val="00320009"/>
    <w:rsid w:val="0032470E"/>
    <w:rsid w:val="003420C7"/>
    <w:rsid w:val="00347AF7"/>
    <w:rsid w:val="00351A4C"/>
    <w:rsid w:val="0035679E"/>
    <w:rsid w:val="00360031"/>
    <w:rsid w:val="00361460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45A28"/>
    <w:rsid w:val="00451F46"/>
    <w:rsid w:val="00475260"/>
    <w:rsid w:val="004774C7"/>
    <w:rsid w:val="004777F3"/>
    <w:rsid w:val="00496912"/>
    <w:rsid w:val="00497ED6"/>
    <w:rsid w:val="004A3B1F"/>
    <w:rsid w:val="004A58AA"/>
    <w:rsid w:val="004B7F5F"/>
    <w:rsid w:val="004E5224"/>
    <w:rsid w:val="004F64FD"/>
    <w:rsid w:val="005119C7"/>
    <w:rsid w:val="00547595"/>
    <w:rsid w:val="005576F6"/>
    <w:rsid w:val="00577D8E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222BD"/>
    <w:rsid w:val="009325B4"/>
    <w:rsid w:val="00974520"/>
    <w:rsid w:val="009920B8"/>
    <w:rsid w:val="009E7D2C"/>
    <w:rsid w:val="00A62A64"/>
    <w:rsid w:val="00AD4657"/>
    <w:rsid w:val="00AD7CF1"/>
    <w:rsid w:val="00AF59B7"/>
    <w:rsid w:val="00B07D41"/>
    <w:rsid w:val="00B1335E"/>
    <w:rsid w:val="00B1789F"/>
    <w:rsid w:val="00B26DAD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34B3"/>
    <w:rsid w:val="00D847F1"/>
    <w:rsid w:val="00D9786B"/>
    <w:rsid w:val="00DA495B"/>
    <w:rsid w:val="00DC0E5C"/>
    <w:rsid w:val="00DC4590"/>
    <w:rsid w:val="00DD7E4C"/>
    <w:rsid w:val="00E1561D"/>
    <w:rsid w:val="00E2177F"/>
    <w:rsid w:val="00E61AFF"/>
    <w:rsid w:val="00E74FB6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3C9E"/>
    <w:rsid w:val="00F25F33"/>
    <w:rsid w:val="00F70091"/>
    <w:rsid w:val="00F74A0B"/>
    <w:rsid w:val="00F8712C"/>
    <w:rsid w:val="00FC3C6C"/>
    <w:rsid w:val="00FD02CE"/>
    <w:rsid w:val="00FE0AC8"/>
    <w:rsid w:val="00FE107C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38ECC8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0CF4-8F51-4D45-94C3-1F363799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8</cp:revision>
  <cp:lastPrinted>2023-05-02T05:52:00Z</cp:lastPrinted>
  <dcterms:created xsi:type="dcterms:W3CDTF">2023-04-28T09:18:00Z</dcterms:created>
  <dcterms:modified xsi:type="dcterms:W3CDTF">2023-05-02T08:30:00Z</dcterms:modified>
</cp:coreProperties>
</file>