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2E2E35">
        <w:rPr>
          <w:rFonts w:ascii="Arial" w:hAnsi="Arial" w:cs="Arial"/>
        </w:rPr>
        <w:t>2</w:t>
      </w:r>
      <w:r w:rsidR="00257DB7">
        <w:rPr>
          <w:rFonts w:ascii="Arial" w:hAnsi="Arial" w:cs="Arial"/>
        </w:rPr>
        <w:t>736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276801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1344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61278E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257DB7" w:rsidRPr="00257DB7">
        <w:rPr>
          <w:rFonts w:ascii="Arial" w:hAnsi="Arial" w:cs="Arial"/>
          <w:b/>
          <w:bCs/>
        </w:rPr>
        <w:t>poslanca Národnej rady Slovenskej republiky Patrika LINHARTA na vydanie  zákona, ktorým sa mení a dopĺňa zákon č. 178/1998 Z. z. o podmienkach predaja výrobkov a poskytovania služieb na trhových miestach a o zmene a doplnení zákona č. 455/1991 Zb. o živnostenskom podnikaní (živnostenský zákon) v znení neskorších predpisov v znení neskorších prepisov (tlač 1344)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návrhu  zákona  podáva Národnej rade Slovenskej republiky v   súlade s  § 79   ods. 1 zákona   Národnej  rady Slovenskej republiky č. 350/1996 Z. z. o rokovacom poriadku Národnej rady Slovenskej republiky v znení neskorších predpisov </w:t>
      </w:r>
      <w:r w:rsidR="0061278E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257DB7">
        <w:rPr>
          <w:rFonts w:ascii="Arial" w:hAnsi="Arial" w:cs="Arial"/>
        </w:rPr>
        <w:t>2143</w:t>
      </w:r>
      <w:r w:rsidR="005576F6">
        <w:rPr>
          <w:rFonts w:ascii="Arial" w:hAnsi="Arial" w:cs="Arial"/>
        </w:rPr>
        <w:t xml:space="preserve"> z </w:t>
      </w:r>
      <w:r w:rsidR="0032470E" w:rsidRPr="0032470E">
        <w:rPr>
          <w:rFonts w:ascii="Arial" w:hAnsi="Arial" w:cs="Arial"/>
        </w:rPr>
        <w:t>23. marca 2023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257DB7" w:rsidRPr="00257DB7">
        <w:rPr>
          <w:rFonts w:ascii="Arial" w:hAnsi="Arial" w:cs="Arial"/>
          <w:bCs/>
        </w:rPr>
        <w:t>poslanca Národnej rady Slovenskej republiky Patrika LINHARTA na vydanie  zákona, ktorým sa mení a dopĺňa zákon č. 178/1998 Z. z. o podmienkach predaja výrobkov a poskytovania služieb na trhových miestach a o zmene a doplnení zákona č. 455/1991 Zb. o živnostenskom podnikaní (živnostenský zákon) v znení neskorších predpisov v znení neskorších prepisov (tlač 1344)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D17B7F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32470E">
        <w:rPr>
          <w:rFonts w:ascii="Arial" w:hAnsi="Arial" w:cs="Arial"/>
          <w:b/>
          <w:bCs/>
        </w:rPr>
        <w:t>,</w:t>
      </w:r>
    </w:p>
    <w:p w:rsidR="0032470E" w:rsidRDefault="0032470E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32470E">
        <w:rPr>
          <w:rFonts w:ascii="Arial" w:hAnsi="Arial" w:cs="Arial"/>
          <w:b/>
          <w:bCs/>
        </w:rPr>
        <w:t>Výboru Národnej rady Slovenskej republiky pre hospodárske záležitosti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2470E" w:rsidRPr="0032470E">
        <w:rPr>
          <w:rFonts w:ascii="Arial" w:hAnsi="Arial" w:cs="Arial"/>
        </w:rPr>
        <w:t>Ústavnoprávny výbor Národnej rady Slovenskej republiky</w:t>
      </w:r>
      <w:r w:rsidR="00F23C9E">
        <w:rPr>
          <w:rFonts w:ascii="Arial" w:hAnsi="Arial" w:cs="Arial"/>
        </w:rPr>
        <w:t xml:space="preserve"> dňa 26. apríla 2023</w:t>
      </w:r>
      <w:r w:rsidR="0032470E" w:rsidRPr="0032470E">
        <w:rPr>
          <w:rFonts w:ascii="Arial" w:hAnsi="Arial" w:cs="Arial"/>
        </w:rPr>
        <w:t xml:space="preserve"> </w:t>
      </w:r>
      <w:r w:rsidR="0032470E" w:rsidRPr="0032470E">
        <w:rPr>
          <w:rFonts w:ascii="Arial" w:hAnsi="Arial" w:cs="Arial"/>
          <w:b/>
        </w:rPr>
        <w:t>neprijal uznesenie</w:t>
      </w:r>
      <w:r w:rsidR="0032470E" w:rsidRPr="0032470E">
        <w:rPr>
          <w:rFonts w:ascii="Arial" w:hAnsi="Arial" w:cs="Arial"/>
        </w:rPr>
        <w:t xml:space="preserve">, keďže návrh uznesenia </w:t>
      </w:r>
      <w:r w:rsidR="0032470E" w:rsidRPr="00F23C9E">
        <w:rPr>
          <w:rFonts w:ascii="Arial" w:hAnsi="Arial" w:cs="Arial"/>
          <w:b/>
        </w:rPr>
        <w:t>nezískal súhlas nadpolovičnej väčšiny prítomných  poslancov</w:t>
      </w:r>
      <w:r w:rsidR="0032470E" w:rsidRPr="0032470E">
        <w:rPr>
          <w:rFonts w:ascii="Arial" w:hAnsi="Arial" w:cs="Arial"/>
        </w:rPr>
        <w:t xml:space="preserve"> podľa § 52 ods. 4 zákona Národnej rady Slovenskej republiky č.  350/1996  Z.  z. o  rokovacom poriadku Národnej rady Slovenskej republiky v znení neskorších predpisov</w:t>
      </w:r>
      <w:r w:rsidR="0032470E">
        <w:rPr>
          <w:rFonts w:ascii="Arial" w:hAnsi="Arial" w:cs="Arial"/>
        </w:rPr>
        <w:t>.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F23C9E">
      <w:pPr>
        <w:pStyle w:val="Zkladntext"/>
        <w:ind w:firstLine="708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</w:t>
      </w:r>
      <w:r w:rsidRPr="0032470E">
        <w:rPr>
          <w:rFonts w:ascii="Arial" w:hAnsi="Arial" w:cs="Arial"/>
        </w:rPr>
        <w:t>ýbor Národnej rady Slovenskej republiky</w:t>
      </w:r>
      <w:r w:rsidR="00445A28">
        <w:rPr>
          <w:rFonts w:ascii="Arial" w:hAnsi="Arial" w:cs="Arial"/>
        </w:rPr>
        <w:t xml:space="preserve"> pre hospodárske záležitosti dňa 27</w:t>
      </w:r>
      <w:r>
        <w:rPr>
          <w:rFonts w:ascii="Arial" w:hAnsi="Arial" w:cs="Arial"/>
        </w:rPr>
        <w:t>. apríla 2023</w:t>
      </w:r>
      <w:r w:rsidRPr="0032470E">
        <w:rPr>
          <w:rFonts w:ascii="Arial" w:hAnsi="Arial" w:cs="Arial"/>
        </w:rPr>
        <w:t xml:space="preserve"> </w:t>
      </w:r>
      <w:r w:rsidRPr="0032470E">
        <w:rPr>
          <w:rFonts w:ascii="Arial" w:hAnsi="Arial" w:cs="Arial"/>
          <w:b/>
        </w:rPr>
        <w:t>neprijal uznesenie</w:t>
      </w:r>
      <w:r w:rsidRPr="0032470E">
        <w:rPr>
          <w:rFonts w:ascii="Arial" w:hAnsi="Arial" w:cs="Arial"/>
        </w:rPr>
        <w:t xml:space="preserve">, keďže návrh uznesenia </w:t>
      </w:r>
      <w:r w:rsidRPr="00F23C9E">
        <w:rPr>
          <w:rFonts w:ascii="Arial" w:hAnsi="Arial" w:cs="Arial"/>
          <w:b/>
        </w:rPr>
        <w:t>nezískal súhlas nadpolovičnej väčšiny prítomných  poslancov</w:t>
      </w:r>
      <w:r w:rsidRPr="0032470E">
        <w:rPr>
          <w:rFonts w:ascii="Arial" w:hAnsi="Arial" w:cs="Arial"/>
        </w:rPr>
        <w:t xml:space="preserve"> podľa § 52 ods. 4 zákona Národnej rady Slovenskej republiky č.  350/1996  Z.  z. o  rokovacom poriadku Národnej rady Slovenskej republiky v znení neskorších predpisov</w:t>
      </w:r>
      <w:r>
        <w:rPr>
          <w:rFonts w:ascii="Arial" w:hAnsi="Arial" w:cs="Arial"/>
        </w:rPr>
        <w:t>.</w:t>
      </w:r>
    </w:p>
    <w:p w:rsidR="00F23C9E" w:rsidRPr="00DC4590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EE4E6B" w:rsidRDefault="00A62A64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25</w:t>
      </w:r>
      <w:r w:rsidR="006C2D94">
        <w:rPr>
          <w:rFonts w:ascii="Arial" w:hAnsi="Arial" w:cs="Arial"/>
        </w:rPr>
        <w:t xml:space="preserve">. </w:t>
      </w:r>
      <w:r w:rsidR="005A40FA">
        <w:rPr>
          <w:rFonts w:ascii="Arial" w:hAnsi="Arial" w:cs="Arial"/>
        </w:rPr>
        <w:t>apríla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445A28" w:rsidP="003420C7">
      <w:pPr>
        <w:pStyle w:val="Zkladntext"/>
        <w:ind w:firstLine="708"/>
        <w:rPr>
          <w:rFonts w:ascii="Arial" w:hAnsi="Arial" w:cs="Arial"/>
        </w:rPr>
      </w:pPr>
      <w:r w:rsidRPr="00445A28">
        <w:rPr>
          <w:rFonts w:ascii="Arial" w:hAnsi="Arial" w:cs="Arial"/>
        </w:rPr>
        <w:t xml:space="preserve">Z uznesení výborov Národnej rady Slovenskej republiky, uvedených v bode III. tejto </w:t>
      </w:r>
      <w:r w:rsidR="0061278E">
        <w:rPr>
          <w:rFonts w:ascii="Arial" w:hAnsi="Arial" w:cs="Arial"/>
        </w:rPr>
        <w:t>informácie</w:t>
      </w:r>
      <w:r w:rsidRPr="00445A28">
        <w:rPr>
          <w:rFonts w:ascii="Arial" w:hAnsi="Arial" w:cs="Arial"/>
        </w:rPr>
        <w:t xml:space="preserve"> nevyplynuli žiadne pozmeňujúce a doplňujúce návrhy.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F145CE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61278E" w:rsidRPr="0061278E" w:rsidRDefault="00D77850" w:rsidP="0061278E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1278E" w:rsidRPr="0061278E">
        <w:rPr>
          <w:rFonts w:ascii="Arial" w:hAnsi="Arial" w:cs="Arial"/>
        </w:rPr>
        <w:t>Návrh spoločnej správy Výboru Národnej rady Slovenskej republiky pre pôdohospodárstvo a životné prostredie, nebol schválený, keďže návrh uznesenia nezískal súhlas nadpolovičnej väčšiny prítomných  poslancov podľa čl.  84 ods. 2 Ústavy Slovenskej republiky a § 52 ods. 4 zákona Národnej rady Slovenskej republiky č.  350/1996  Z.  z. o  rokovacom poriadku Národnej rady Slovenskej republiky v znení neskorších predpisov.</w:t>
      </w:r>
    </w:p>
    <w:p w:rsidR="0061278E" w:rsidRPr="0061278E" w:rsidRDefault="0061278E" w:rsidP="0061278E">
      <w:pPr>
        <w:pStyle w:val="Zkladntext"/>
        <w:widowControl w:val="0"/>
        <w:rPr>
          <w:rFonts w:ascii="Arial" w:hAnsi="Arial" w:cs="Arial"/>
        </w:rPr>
      </w:pPr>
      <w:r w:rsidRPr="0061278E">
        <w:rPr>
          <w:rFonts w:ascii="Arial" w:hAnsi="Arial" w:cs="Arial"/>
        </w:rPr>
        <w:t xml:space="preserve"> </w:t>
      </w:r>
    </w:p>
    <w:p w:rsidR="00D77850" w:rsidRDefault="0061278E" w:rsidP="0061278E">
      <w:pPr>
        <w:pStyle w:val="Zkladntext"/>
        <w:widowControl w:val="0"/>
        <w:rPr>
          <w:rFonts w:ascii="Arial" w:hAnsi="Arial" w:cs="Arial"/>
        </w:rPr>
      </w:pPr>
      <w:r w:rsidRPr="0061278E">
        <w:rPr>
          <w:rFonts w:ascii="Arial" w:hAnsi="Arial" w:cs="Arial"/>
        </w:rPr>
        <w:t xml:space="preserve">Predseda Výbor Národnej rady Slovenskej republiky pre pôdohospodárstvo a životné prostredie zároveň určil za spravodajcu poslanca Národnej rady Slovenskej republiky </w:t>
      </w:r>
      <w:bookmarkStart w:id="0" w:name="_GoBack"/>
      <w:r w:rsidRPr="000C4C23">
        <w:rPr>
          <w:rFonts w:ascii="Arial" w:hAnsi="Arial" w:cs="Arial"/>
          <w:b/>
        </w:rPr>
        <w:t xml:space="preserve">Tomáša </w:t>
      </w:r>
      <w:proofErr w:type="spellStart"/>
      <w:r w:rsidRPr="000C4C23">
        <w:rPr>
          <w:rFonts w:ascii="Arial" w:hAnsi="Arial" w:cs="Arial"/>
          <w:b/>
        </w:rPr>
        <w:t>Šudíka</w:t>
      </w:r>
      <w:bookmarkEnd w:id="0"/>
      <w:proofErr w:type="spellEnd"/>
      <w:r w:rsidRPr="0061278E">
        <w:rPr>
          <w:rFonts w:ascii="Arial" w:hAnsi="Arial" w:cs="Arial"/>
        </w:rPr>
        <w:t>, ktorý predkladá predmetnú informáciu a na schôdzi Národnej rady Slovenskej republiky bude informovať o výsledku rokovania výboru a bude navrhovať ďalší postup.</w:t>
      </w:r>
      <w:r w:rsidRPr="0061278E">
        <w:rPr>
          <w:rFonts w:ascii="Arial" w:hAnsi="Arial" w:cs="Arial"/>
        </w:rPr>
        <w:tab/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6D73E5" w:rsidRDefault="006D73E5" w:rsidP="006D73E5"/>
    <w:p w:rsidR="00B67B01" w:rsidRDefault="00B67B01" w:rsidP="006D73E5"/>
    <w:p w:rsidR="00445A28" w:rsidRDefault="00445A28" w:rsidP="006D73E5"/>
    <w:p w:rsidR="00445A28" w:rsidRDefault="00DC6A05" w:rsidP="006D73E5">
      <w:r>
        <w:t xml:space="preserve"> </w:t>
      </w:r>
    </w:p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6E" w:rsidRDefault="0054796E" w:rsidP="008F128C">
      <w:r>
        <w:separator/>
      </w:r>
    </w:p>
  </w:endnote>
  <w:endnote w:type="continuationSeparator" w:id="0">
    <w:p w:rsidR="0054796E" w:rsidRDefault="0054796E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C23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6E" w:rsidRDefault="0054796E" w:rsidP="008F128C">
      <w:r>
        <w:separator/>
      </w:r>
    </w:p>
  </w:footnote>
  <w:footnote w:type="continuationSeparator" w:id="0">
    <w:p w:rsidR="0054796E" w:rsidRDefault="0054796E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23BCE"/>
    <w:rsid w:val="00032009"/>
    <w:rsid w:val="00035A34"/>
    <w:rsid w:val="00053426"/>
    <w:rsid w:val="00080130"/>
    <w:rsid w:val="000A53E8"/>
    <w:rsid w:val="000B27C6"/>
    <w:rsid w:val="000B5328"/>
    <w:rsid w:val="000B6F2F"/>
    <w:rsid w:val="000C4C23"/>
    <w:rsid w:val="000F0A25"/>
    <w:rsid w:val="000F3B09"/>
    <w:rsid w:val="000F49B2"/>
    <w:rsid w:val="00103CC2"/>
    <w:rsid w:val="001738E4"/>
    <w:rsid w:val="00183028"/>
    <w:rsid w:val="001A1D10"/>
    <w:rsid w:val="001A5369"/>
    <w:rsid w:val="001B5F65"/>
    <w:rsid w:val="001C3EEA"/>
    <w:rsid w:val="001D09C7"/>
    <w:rsid w:val="001F5C0A"/>
    <w:rsid w:val="00201D47"/>
    <w:rsid w:val="00206BE5"/>
    <w:rsid w:val="00212051"/>
    <w:rsid w:val="002142CC"/>
    <w:rsid w:val="00221DAD"/>
    <w:rsid w:val="00235698"/>
    <w:rsid w:val="0024710A"/>
    <w:rsid w:val="00257DB7"/>
    <w:rsid w:val="00270EF8"/>
    <w:rsid w:val="00276801"/>
    <w:rsid w:val="00287E3E"/>
    <w:rsid w:val="002934AD"/>
    <w:rsid w:val="002A506C"/>
    <w:rsid w:val="002C10B7"/>
    <w:rsid w:val="002E2E35"/>
    <w:rsid w:val="00311CEC"/>
    <w:rsid w:val="00320009"/>
    <w:rsid w:val="0032470E"/>
    <w:rsid w:val="0032694B"/>
    <w:rsid w:val="003420C7"/>
    <w:rsid w:val="00347AF7"/>
    <w:rsid w:val="00351A4C"/>
    <w:rsid w:val="0035679E"/>
    <w:rsid w:val="00360031"/>
    <w:rsid w:val="00361460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45A28"/>
    <w:rsid w:val="00451F46"/>
    <w:rsid w:val="00475260"/>
    <w:rsid w:val="004774C7"/>
    <w:rsid w:val="004777F3"/>
    <w:rsid w:val="00496912"/>
    <w:rsid w:val="00497ED6"/>
    <w:rsid w:val="004A3B1F"/>
    <w:rsid w:val="004B7F5F"/>
    <w:rsid w:val="004E5224"/>
    <w:rsid w:val="004F64FD"/>
    <w:rsid w:val="005119C7"/>
    <w:rsid w:val="00547595"/>
    <w:rsid w:val="0054796E"/>
    <w:rsid w:val="005576F6"/>
    <w:rsid w:val="00577D8E"/>
    <w:rsid w:val="005A2FEF"/>
    <w:rsid w:val="005A40FA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278E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3CAF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D215A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74520"/>
    <w:rsid w:val="009920B8"/>
    <w:rsid w:val="009E7D2C"/>
    <w:rsid w:val="00A62A64"/>
    <w:rsid w:val="00AA3109"/>
    <w:rsid w:val="00AD4657"/>
    <w:rsid w:val="00AD7CF1"/>
    <w:rsid w:val="00AF59B7"/>
    <w:rsid w:val="00B07D41"/>
    <w:rsid w:val="00B1335E"/>
    <w:rsid w:val="00B1789F"/>
    <w:rsid w:val="00B26DAD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47F1"/>
    <w:rsid w:val="00D9786B"/>
    <w:rsid w:val="00DC0E5C"/>
    <w:rsid w:val="00DC4590"/>
    <w:rsid w:val="00DC6A05"/>
    <w:rsid w:val="00DD7E4C"/>
    <w:rsid w:val="00E1561D"/>
    <w:rsid w:val="00E61AFF"/>
    <w:rsid w:val="00E74FB6"/>
    <w:rsid w:val="00E86CF9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3C9E"/>
    <w:rsid w:val="00F25F33"/>
    <w:rsid w:val="00F70091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40DF-E3A4-4C37-9D61-2EE97D8F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cp:lastPrinted>2023-05-02T06:10:00Z</cp:lastPrinted>
  <dcterms:created xsi:type="dcterms:W3CDTF">2023-04-28T10:01:00Z</dcterms:created>
  <dcterms:modified xsi:type="dcterms:W3CDTF">2023-05-02T08:42:00Z</dcterms:modified>
</cp:coreProperties>
</file>