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A2579E" w:rsidRDefault="001B0A2E" w:rsidP="001B0A2E">
      <w:pPr>
        <w:pStyle w:val="Nadpis2"/>
        <w:ind w:hanging="3649"/>
        <w:jc w:val="left"/>
      </w:pPr>
      <w:bookmarkStart w:id="0" w:name="_Hlk53653997"/>
      <w:r w:rsidRPr="00A2579E">
        <w:t>ÚSTAVNOPRÁVNY VÝBOR</w:t>
      </w:r>
    </w:p>
    <w:p w14:paraId="5DA256E5" w14:textId="77777777" w:rsidR="001B0A2E" w:rsidRPr="00A2579E" w:rsidRDefault="001B0A2E" w:rsidP="001B0A2E">
      <w:pPr>
        <w:rPr>
          <w:b/>
        </w:rPr>
      </w:pPr>
      <w:r w:rsidRPr="00A2579E">
        <w:rPr>
          <w:b/>
        </w:rPr>
        <w:t>NÁRODNEJ RADY SLOVENSKEJ REPUBLIKY</w:t>
      </w:r>
    </w:p>
    <w:p w14:paraId="37EC7146" w14:textId="77777777" w:rsidR="001B0A2E" w:rsidRPr="00A2579E" w:rsidRDefault="001B0A2E" w:rsidP="001B0A2E">
      <w:pPr>
        <w:rPr>
          <w:b/>
        </w:rPr>
      </w:pPr>
    </w:p>
    <w:p w14:paraId="04C25B5B" w14:textId="62481E09" w:rsidR="001B0A2E" w:rsidRPr="00A2579E" w:rsidRDefault="001B0A2E" w:rsidP="001B0A2E"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  <w:t>1</w:t>
      </w:r>
      <w:r w:rsidR="00DF278D" w:rsidRPr="00A2579E">
        <w:t>6</w:t>
      </w:r>
      <w:r w:rsidR="004D60B3" w:rsidRPr="00A2579E">
        <w:t>1</w:t>
      </w:r>
      <w:r w:rsidRPr="00A2579E">
        <w:t>. schôdza</w:t>
      </w:r>
    </w:p>
    <w:p w14:paraId="2F376C21" w14:textId="0088BA74" w:rsidR="001B0A2E" w:rsidRPr="00A2579E" w:rsidRDefault="001B0A2E" w:rsidP="001B0A2E">
      <w:pPr>
        <w:ind w:left="5592" w:hanging="12"/>
      </w:pPr>
      <w:r w:rsidRPr="00A2579E">
        <w:tab/>
      </w:r>
      <w:r w:rsidRPr="00A2579E">
        <w:tab/>
      </w:r>
      <w:r w:rsidRPr="00A2579E">
        <w:tab/>
        <w:t>Číslo: CRD-</w:t>
      </w:r>
      <w:r w:rsidR="004D60B3" w:rsidRPr="00A2579E">
        <w:t>494</w:t>
      </w:r>
      <w:r w:rsidRPr="00A2579E">
        <w:t>/202</w:t>
      </w:r>
      <w:r w:rsidR="00DF278D" w:rsidRPr="00A2579E">
        <w:t>3</w:t>
      </w:r>
    </w:p>
    <w:p w14:paraId="7C3BFF0F" w14:textId="77777777" w:rsidR="001B0A2E" w:rsidRPr="00A2579E" w:rsidRDefault="001B0A2E" w:rsidP="001B0A2E">
      <w:pPr>
        <w:pStyle w:val="Bezriadkovania"/>
      </w:pPr>
    </w:p>
    <w:p w14:paraId="24B4D0D2" w14:textId="440B2CC6" w:rsidR="001B0A2E" w:rsidRPr="00A2579E" w:rsidRDefault="00BF0299" w:rsidP="001B0A2E">
      <w:pPr>
        <w:jc w:val="center"/>
        <w:rPr>
          <w:i/>
          <w:sz w:val="36"/>
          <w:szCs w:val="36"/>
        </w:rPr>
      </w:pPr>
      <w:r w:rsidRPr="00A2579E">
        <w:rPr>
          <w:sz w:val="36"/>
          <w:szCs w:val="36"/>
        </w:rPr>
        <w:t>7</w:t>
      </w:r>
      <w:r w:rsidR="00753FC6">
        <w:rPr>
          <w:sz w:val="36"/>
          <w:szCs w:val="36"/>
        </w:rPr>
        <w:t>35</w:t>
      </w:r>
    </w:p>
    <w:p w14:paraId="47BBD132" w14:textId="77777777" w:rsidR="001B0A2E" w:rsidRPr="00A2579E" w:rsidRDefault="001B0A2E" w:rsidP="001B0A2E">
      <w:pPr>
        <w:jc w:val="center"/>
        <w:rPr>
          <w:b/>
        </w:rPr>
      </w:pPr>
      <w:r w:rsidRPr="00A2579E">
        <w:rPr>
          <w:b/>
        </w:rPr>
        <w:t xml:space="preserve">U z n e s e n i e </w:t>
      </w:r>
    </w:p>
    <w:p w14:paraId="0B553AE4" w14:textId="77777777" w:rsidR="001B0A2E" w:rsidRPr="00A2579E" w:rsidRDefault="001B0A2E" w:rsidP="001B0A2E">
      <w:pPr>
        <w:jc w:val="center"/>
        <w:rPr>
          <w:b/>
        </w:rPr>
      </w:pPr>
      <w:r w:rsidRPr="00A2579E">
        <w:rPr>
          <w:b/>
        </w:rPr>
        <w:t>Ústavnoprávneho výboru Národnej rady Slovenskej republiky</w:t>
      </w:r>
    </w:p>
    <w:p w14:paraId="5FC0FA7E" w14:textId="4F5C7E09" w:rsidR="001B0A2E" w:rsidRPr="00A2579E" w:rsidRDefault="001B0A2E" w:rsidP="001B0A2E">
      <w:pPr>
        <w:jc w:val="center"/>
        <w:rPr>
          <w:b/>
        </w:rPr>
      </w:pPr>
      <w:r w:rsidRPr="00A2579E">
        <w:rPr>
          <w:b/>
        </w:rPr>
        <w:t>z </w:t>
      </w:r>
      <w:r w:rsidR="00032D35" w:rsidRPr="00A2579E">
        <w:rPr>
          <w:b/>
        </w:rPr>
        <w:t>2</w:t>
      </w:r>
      <w:r w:rsidR="004D60B3" w:rsidRPr="00A2579E">
        <w:rPr>
          <w:b/>
        </w:rPr>
        <w:t>7</w:t>
      </w:r>
      <w:r w:rsidRPr="00A2579E">
        <w:rPr>
          <w:b/>
        </w:rPr>
        <w:t xml:space="preserve">. </w:t>
      </w:r>
      <w:r w:rsidR="00DF278D" w:rsidRPr="00A2579E">
        <w:rPr>
          <w:b/>
        </w:rPr>
        <w:t>apríla</w:t>
      </w:r>
      <w:r w:rsidRPr="00A2579E">
        <w:rPr>
          <w:b/>
        </w:rPr>
        <w:t xml:space="preserve"> 202</w:t>
      </w:r>
      <w:r w:rsidR="00DF278D" w:rsidRPr="00A2579E">
        <w:rPr>
          <w:b/>
        </w:rPr>
        <w:t>3</w:t>
      </w:r>
    </w:p>
    <w:p w14:paraId="0956A06C" w14:textId="77777777" w:rsidR="001B0A2E" w:rsidRPr="00A2579E" w:rsidRDefault="001B0A2E" w:rsidP="001B0A2E">
      <w:pPr>
        <w:jc w:val="center"/>
      </w:pPr>
    </w:p>
    <w:p w14:paraId="724B9283" w14:textId="369E5AC0" w:rsidR="004D60B3" w:rsidRPr="00A2579E" w:rsidRDefault="00485DEB" w:rsidP="004D60B3">
      <w:pPr>
        <w:tabs>
          <w:tab w:val="left" w:pos="284"/>
          <w:tab w:val="left" w:pos="3402"/>
          <w:tab w:val="left" w:pos="3828"/>
        </w:tabs>
        <w:jc w:val="both"/>
      </w:pPr>
      <w:r w:rsidRPr="00A2579E">
        <w:t xml:space="preserve">k </w:t>
      </w:r>
      <w:r w:rsidR="004D60B3" w:rsidRPr="00A2579E">
        <w:t>v</w:t>
      </w:r>
      <w:r w:rsidR="004D60B3" w:rsidRPr="00A2579E">
        <w:rPr>
          <w:shd w:val="clear" w:color="auto" w:fill="FFFFFF"/>
        </w:rPr>
        <w:t xml:space="preserve">ládnemu návrhu zákona, ktorým sa mení a dopĺňa </w:t>
      </w:r>
      <w:r w:rsidR="004D60B3" w:rsidRPr="00A2579E">
        <w:rPr>
          <w:b/>
          <w:shd w:val="clear" w:color="auto" w:fill="FFFFFF"/>
        </w:rPr>
        <w:t>zákon č. 461/2003 Z. z. o sociálnom poistení</w:t>
      </w:r>
      <w:r w:rsidR="004D60B3" w:rsidRPr="00A2579E">
        <w:rPr>
          <w:shd w:val="clear" w:color="auto" w:fill="FFFFFF"/>
        </w:rPr>
        <w:t xml:space="preserve"> v znení neskorších predpisov a ktorým sa menia niektoré zákony (tlač 1466)</w:t>
      </w:r>
    </w:p>
    <w:p w14:paraId="72F40628" w14:textId="77777777" w:rsidR="004D60B3" w:rsidRPr="00A2579E" w:rsidRDefault="004D60B3" w:rsidP="00EA1420">
      <w:pPr>
        <w:tabs>
          <w:tab w:val="left" w:pos="284"/>
          <w:tab w:val="left" w:pos="3402"/>
          <w:tab w:val="left" w:pos="3828"/>
        </w:tabs>
        <w:jc w:val="both"/>
      </w:pPr>
    </w:p>
    <w:p w14:paraId="378A7833" w14:textId="02B6ECF2" w:rsidR="004D60B3" w:rsidRPr="00A2579E" w:rsidRDefault="004D60B3" w:rsidP="00EA1420">
      <w:pPr>
        <w:tabs>
          <w:tab w:val="left" w:pos="284"/>
          <w:tab w:val="left" w:pos="3402"/>
          <w:tab w:val="left" w:pos="3828"/>
        </w:tabs>
        <w:jc w:val="both"/>
      </w:pPr>
    </w:p>
    <w:p w14:paraId="73BA4A8F" w14:textId="534EF7A6" w:rsidR="001B0A2E" w:rsidRPr="00A2579E" w:rsidRDefault="001B0A2E" w:rsidP="004D60B3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A2579E">
        <w:tab/>
      </w:r>
      <w:r w:rsidR="004D60B3" w:rsidRPr="00A2579E">
        <w:tab/>
      </w:r>
      <w:r w:rsidRPr="00A2579E">
        <w:rPr>
          <w:b/>
        </w:rPr>
        <w:t>Ústavnoprávny výbor Národnej rady Slovenskej republiky</w:t>
      </w:r>
    </w:p>
    <w:p w14:paraId="4CCB407E" w14:textId="77777777" w:rsidR="001B0A2E" w:rsidRPr="00A2579E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A2579E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579E">
        <w:rPr>
          <w:b/>
        </w:rPr>
        <w:tab/>
        <w:t>A.   s ú h l a s í</w:t>
      </w:r>
    </w:p>
    <w:p w14:paraId="44459316" w14:textId="77777777" w:rsidR="001B0A2E" w:rsidRPr="00A2579E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3D1C1F72" w:rsidR="001B0A2E" w:rsidRPr="00A2579E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A2579E">
        <w:tab/>
        <w:t>s</w:t>
      </w:r>
      <w:r w:rsidR="004D60B3" w:rsidRPr="00A2579E">
        <w:t xml:space="preserve"> vládnym </w:t>
      </w:r>
      <w:r w:rsidR="00A755AD" w:rsidRPr="00A2579E">
        <w:t xml:space="preserve">návrhom </w:t>
      </w:r>
      <w:r w:rsidR="004D60B3" w:rsidRPr="00A2579E">
        <w:rPr>
          <w:shd w:val="clear" w:color="auto" w:fill="FFFFFF"/>
        </w:rPr>
        <w:t xml:space="preserve">zákona, ktorým sa mení a dopĺňa </w:t>
      </w:r>
      <w:r w:rsidR="00980763" w:rsidRPr="00A2579E">
        <w:rPr>
          <w:shd w:val="clear" w:color="auto" w:fill="FFFFFF"/>
        </w:rPr>
        <w:t xml:space="preserve">zákon č. 461/2003 Z. z. </w:t>
      </w:r>
      <w:r w:rsidR="004D60B3" w:rsidRPr="00A2579E">
        <w:rPr>
          <w:shd w:val="clear" w:color="auto" w:fill="FFFFFF"/>
        </w:rPr>
        <w:t xml:space="preserve">o </w:t>
      </w:r>
      <w:r w:rsidR="00980763" w:rsidRPr="00A2579E">
        <w:rPr>
          <w:shd w:val="clear" w:color="auto" w:fill="FFFFFF"/>
        </w:rPr>
        <w:t> </w:t>
      </w:r>
      <w:r w:rsidR="004D60B3" w:rsidRPr="00A2579E">
        <w:rPr>
          <w:shd w:val="clear" w:color="auto" w:fill="FFFFFF"/>
        </w:rPr>
        <w:t>sociálnom poistení v znení neskorších predpisov a ktorým sa menia niektoré zákony (tlač 1466)</w:t>
      </w:r>
      <w:r w:rsidRPr="00A2579E">
        <w:rPr>
          <w:shd w:val="clear" w:color="auto" w:fill="FFFFFF"/>
        </w:rPr>
        <w:t>;</w:t>
      </w:r>
    </w:p>
    <w:p w14:paraId="7D393BD2" w14:textId="41D85C3F" w:rsidR="001B0A2E" w:rsidRPr="00A2579E" w:rsidRDefault="001B0A2E" w:rsidP="001B0A2E">
      <w:pPr>
        <w:tabs>
          <w:tab w:val="left" w:pos="1276"/>
        </w:tabs>
        <w:jc w:val="both"/>
      </w:pPr>
      <w:r w:rsidRPr="00A2579E">
        <w:t xml:space="preserve"> </w:t>
      </w:r>
    </w:p>
    <w:p w14:paraId="17B8DC68" w14:textId="77777777" w:rsidR="001B0A2E" w:rsidRPr="00A2579E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579E">
        <w:tab/>
      </w:r>
      <w:r w:rsidRPr="00A2579E">
        <w:tab/>
      </w:r>
      <w:r w:rsidRPr="00A2579E">
        <w:rPr>
          <w:b/>
        </w:rPr>
        <w:t>B.  o d p o r ú č a</w:t>
      </w:r>
    </w:p>
    <w:p w14:paraId="29EC31A9" w14:textId="77777777" w:rsidR="001B0A2E" w:rsidRPr="00A2579E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A2579E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579E">
        <w:rPr>
          <w:b/>
        </w:rPr>
        <w:tab/>
      </w:r>
      <w:r w:rsidRPr="00A2579E">
        <w:rPr>
          <w:b/>
        </w:rPr>
        <w:tab/>
      </w:r>
      <w:r w:rsidRPr="00A2579E">
        <w:rPr>
          <w:b/>
        </w:rPr>
        <w:tab/>
        <w:t xml:space="preserve">    </w:t>
      </w:r>
      <w:r w:rsidRPr="00A2579E">
        <w:t>Národnej rade Slovenskej republiky</w:t>
      </w:r>
    </w:p>
    <w:p w14:paraId="7CA63CF0" w14:textId="77777777" w:rsidR="001B0A2E" w:rsidRPr="00A2579E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7FE8C4E9" w:rsidR="008F7FE2" w:rsidRPr="00A2579E" w:rsidRDefault="001B0A2E" w:rsidP="00F77BDC">
      <w:pPr>
        <w:tabs>
          <w:tab w:val="left" w:pos="1276"/>
        </w:tabs>
        <w:jc w:val="both"/>
        <w:rPr>
          <w:b/>
          <w:bCs/>
        </w:rPr>
      </w:pPr>
      <w:r w:rsidRPr="00A2579E">
        <w:rPr>
          <w:rFonts w:cs="Arial"/>
          <w:noProof/>
        </w:rPr>
        <w:tab/>
      </w:r>
      <w:r w:rsidR="004D60B3" w:rsidRPr="00A2579E">
        <w:rPr>
          <w:rFonts w:cs="Arial"/>
          <w:noProof/>
        </w:rPr>
        <w:t xml:space="preserve">vládny </w:t>
      </w:r>
      <w:r w:rsidR="002058EF" w:rsidRPr="00A2579E">
        <w:rPr>
          <w:rFonts w:cs="Arial"/>
          <w:noProof/>
        </w:rPr>
        <w:t>návrh</w:t>
      </w:r>
      <w:r w:rsidR="004D60B3" w:rsidRPr="00A2579E">
        <w:rPr>
          <w:rFonts w:cs="Arial"/>
          <w:noProof/>
        </w:rPr>
        <w:t xml:space="preserve"> </w:t>
      </w:r>
      <w:r w:rsidR="004D60B3" w:rsidRPr="00A2579E">
        <w:rPr>
          <w:shd w:val="clear" w:color="auto" w:fill="FFFFFF"/>
        </w:rPr>
        <w:t xml:space="preserve">zákona, ktorým sa mení a dopĺňa zákon č. 461/2003 Z. z. o  sociálnom poistení v znení neskorších predpisov a ktorým sa menia niektoré zákony (tlač 1466) </w:t>
      </w:r>
      <w:r w:rsidRPr="00A2579E">
        <w:rPr>
          <w:b/>
          <w:bCs/>
        </w:rPr>
        <w:t>schváliť</w:t>
      </w:r>
      <w:r w:rsidR="008F7FE2" w:rsidRPr="00A2579E">
        <w:rPr>
          <w:b/>
          <w:bCs/>
        </w:rPr>
        <w:t xml:space="preserve"> </w:t>
      </w:r>
      <w:r w:rsidR="008F7FE2" w:rsidRPr="00A2579E">
        <w:rPr>
          <w:bCs/>
        </w:rPr>
        <w:t xml:space="preserve">so zmenami a doplnkami uvedenými v prílohe tohto uznesenia; </w:t>
      </w:r>
    </w:p>
    <w:p w14:paraId="1EB0F5DF" w14:textId="0C9E5379" w:rsidR="001B0A2E" w:rsidRPr="00A2579E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A2579E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A2579E">
        <w:rPr>
          <w:b/>
        </w:rPr>
        <w:t> C.</w:t>
      </w:r>
      <w:r w:rsidRPr="00A2579E">
        <w:rPr>
          <w:b/>
        </w:rPr>
        <w:tab/>
        <w:t>p o v e r u j e</w:t>
      </w:r>
    </w:p>
    <w:p w14:paraId="5E8FD447" w14:textId="77777777" w:rsidR="001B0A2E" w:rsidRPr="00A2579E" w:rsidRDefault="001B0A2E" w:rsidP="001B0A2E">
      <w:pPr>
        <w:pStyle w:val="Zkladntext"/>
        <w:tabs>
          <w:tab w:val="left" w:pos="1134"/>
          <w:tab w:val="left" w:pos="1276"/>
        </w:tabs>
      </w:pPr>
      <w:r w:rsidRPr="00A2579E">
        <w:tab/>
      </w:r>
    </w:p>
    <w:p w14:paraId="1AB9CCDD" w14:textId="77777777" w:rsidR="008C1D92" w:rsidRPr="00A2579E" w:rsidRDefault="001B0A2E" w:rsidP="008C1D92">
      <w:pPr>
        <w:pStyle w:val="Zkladntext"/>
        <w:tabs>
          <w:tab w:val="left" w:pos="1134"/>
          <w:tab w:val="left" w:pos="1276"/>
        </w:tabs>
      </w:pPr>
      <w:r w:rsidRPr="00A2579E">
        <w:tab/>
      </w:r>
      <w:r w:rsidR="008C1D92" w:rsidRPr="00A2579E">
        <w:t xml:space="preserve">  predsedu výboru</w:t>
      </w:r>
    </w:p>
    <w:p w14:paraId="7A60CA93" w14:textId="77777777" w:rsidR="004D60B3" w:rsidRPr="00A2579E" w:rsidRDefault="004D60B3" w:rsidP="008C1D92">
      <w:pPr>
        <w:pStyle w:val="Zkladntext"/>
        <w:tabs>
          <w:tab w:val="left" w:pos="1134"/>
          <w:tab w:val="left" w:pos="1276"/>
        </w:tabs>
      </w:pPr>
    </w:p>
    <w:p w14:paraId="3D970CA9" w14:textId="2C68A1A5" w:rsidR="002B76E5" w:rsidRPr="00A2579E" w:rsidRDefault="004D60B3" w:rsidP="008C1D92">
      <w:pPr>
        <w:pStyle w:val="Zkladntext"/>
        <w:tabs>
          <w:tab w:val="left" w:pos="1134"/>
          <w:tab w:val="left" w:pos="1276"/>
        </w:tabs>
      </w:pPr>
      <w:r w:rsidRPr="00A2579E">
        <w:tab/>
      </w:r>
      <w:r w:rsidRPr="00A2579E">
        <w:tab/>
      </w:r>
      <w:r w:rsidR="008C1D92" w:rsidRPr="00A2579E">
        <w:t xml:space="preserve">predložiť stanovisko výboru k uvedenému návrhu zákona predsedovi gestorského Výboru Národnej rady Slovenskej republiky pre </w:t>
      </w:r>
      <w:r w:rsidRPr="00A2579E">
        <w:t xml:space="preserve">sociálne veci. </w:t>
      </w:r>
    </w:p>
    <w:p w14:paraId="450DF4AF" w14:textId="3EACC24D" w:rsidR="004D60B3" w:rsidRPr="00A2579E" w:rsidRDefault="004D60B3" w:rsidP="008C1D92">
      <w:pPr>
        <w:pStyle w:val="Zkladntext"/>
        <w:tabs>
          <w:tab w:val="left" w:pos="1134"/>
          <w:tab w:val="left" w:pos="1276"/>
        </w:tabs>
      </w:pPr>
    </w:p>
    <w:p w14:paraId="04A6DB45" w14:textId="77777777" w:rsidR="007F27B8" w:rsidRPr="00A2579E" w:rsidRDefault="007F27B8" w:rsidP="008C1D92">
      <w:pPr>
        <w:pStyle w:val="Zkladntext"/>
        <w:tabs>
          <w:tab w:val="left" w:pos="1134"/>
          <w:tab w:val="left" w:pos="1276"/>
        </w:tabs>
      </w:pPr>
    </w:p>
    <w:p w14:paraId="545644E8" w14:textId="77777777" w:rsidR="004D60B3" w:rsidRPr="00A2579E" w:rsidRDefault="004D60B3" w:rsidP="008C1D92">
      <w:pPr>
        <w:pStyle w:val="Zkladntext"/>
        <w:tabs>
          <w:tab w:val="left" w:pos="1134"/>
          <w:tab w:val="left" w:pos="1276"/>
        </w:tabs>
      </w:pPr>
    </w:p>
    <w:p w14:paraId="66CD9020" w14:textId="77777777" w:rsidR="002B76E5" w:rsidRPr="00A2579E" w:rsidRDefault="002B76E5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A2579E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A2579E" w:rsidRDefault="001B0A2E" w:rsidP="001B0A2E">
      <w:pPr>
        <w:jc w:val="both"/>
        <w:rPr>
          <w:rFonts w:ascii="AT*Toronto" w:hAnsi="AT*Toronto"/>
        </w:rPr>
      </w:pP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</w:r>
      <w:r w:rsidRPr="00A2579E">
        <w:tab/>
        <w:t xml:space="preserve">           Milan Vetrák </w:t>
      </w:r>
    </w:p>
    <w:p w14:paraId="07489C81" w14:textId="77777777" w:rsidR="001B0A2E" w:rsidRPr="00A2579E" w:rsidRDefault="001B0A2E" w:rsidP="001B0A2E">
      <w:pPr>
        <w:ind w:left="5664" w:firstLine="708"/>
        <w:jc w:val="both"/>
      </w:pPr>
      <w:r w:rsidRPr="00A2579E">
        <w:t xml:space="preserve">         predseda výboru</w:t>
      </w:r>
    </w:p>
    <w:p w14:paraId="07A8C294" w14:textId="77777777" w:rsidR="001B0A2E" w:rsidRPr="00A2579E" w:rsidRDefault="001B0A2E" w:rsidP="001B0A2E">
      <w:pPr>
        <w:tabs>
          <w:tab w:val="left" w:pos="1021"/>
        </w:tabs>
        <w:jc w:val="both"/>
      </w:pPr>
      <w:r w:rsidRPr="00A2579E">
        <w:t>overovatelia výboru:</w:t>
      </w:r>
    </w:p>
    <w:p w14:paraId="703D66B4" w14:textId="77777777" w:rsidR="001B0A2E" w:rsidRPr="00A2579E" w:rsidRDefault="001B0A2E" w:rsidP="001B0A2E">
      <w:pPr>
        <w:tabs>
          <w:tab w:val="left" w:pos="1021"/>
        </w:tabs>
        <w:jc w:val="both"/>
      </w:pPr>
      <w:r w:rsidRPr="00A2579E">
        <w:t>Lukáš Kyselica</w:t>
      </w:r>
    </w:p>
    <w:p w14:paraId="4E028C0D" w14:textId="2D0EEA91" w:rsidR="008F7FE2" w:rsidRPr="00A2579E" w:rsidRDefault="001B0A2E" w:rsidP="008F7FE2">
      <w:pPr>
        <w:tabs>
          <w:tab w:val="left" w:pos="1021"/>
        </w:tabs>
        <w:jc w:val="both"/>
      </w:pPr>
      <w:r w:rsidRPr="00A2579E">
        <w:t xml:space="preserve">Matúš Šutaj Eštok </w:t>
      </w:r>
    </w:p>
    <w:p w14:paraId="6F4677E3" w14:textId="2B786634" w:rsidR="00D47ADF" w:rsidRPr="00A2579E" w:rsidRDefault="00D47ADF" w:rsidP="007F27B8">
      <w:pPr>
        <w:pStyle w:val="Nadpis2"/>
        <w:ind w:left="0" w:firstLine="0"/>
        <w:jc w:val="left"/>
      </w:pPr>
    </w:p>
    <w:p w14:paraId="44F5A937" w14:textId="77777777" w:rsidR="007F27B8" w:rsidRPr="00A2579E" w:rsidRDefault="007F27B8" w:rsidP="007F27B8">
      <w:pPr>
        <w:rPr>
          <w:lang w:eastAsia="en-US"/>
        </w:rPr>
      </w:pPr>
    </w:p>
    <w:p w14:paraId="52C3BA65" w14:textId="220D3211" w:rsidR="008F7FE2" w:rsidRPr="00A2579E" w:rsidRDefault="008F7FE2" w:rsidP="008F7FE2">
      <w:pPr>
        <w:pStyle w:val="Nadpis2"/>
        <w:jc w:val="left"/>
      </w:pPr>
      <w:r w:rsidRPr="00A2579E">
        <w:lastRenderedPageBreak/>
        <w:t>P r í l o h a</w:t>
      </w:r>
    </w:p>
    <w:p w14:paraId="39D28F35" w14:textId="77777777" w:rsidR="008F7FE2" w:rsidRPr="00A2579E" w:rsidRDefault="008F7FE2" w:rsidP="008F7FE2">
      <w:pPr>
        <w:ind w:left="4253" w:firstLine="708"/>
        <w:jc w:val="both"/>
        <w:rPr>
          <w:b/>
          <w:bCs/>
        </w:rPr>
      </w:pPr>
      <w:r w:rsidRPr="00A2579E">
        <w:rPr>
          <w:b/>
          <w:bCs/>
        </w:rPr>
        <w:t xml:space="preserve">k uzneseniu Ústavnoprávneho </w:t>
      </w:r>
    </w:p>
    <w:p w14:paraId="5DCCA7EA" w14:textId="4362A683" w:rsidR="008F7FE2" w:rsidRPr="00A2579E" w:rsidRDefault="008F7FE2" w:rsidP="008F7FE2">
      <w:pPr>
        <w:ind w:left="4253" w:firstLine="708"/>
        <w:jc w:val="both"/>
        <w:rPr>
          <w:b/>
        </w:rPr>
      </w:pPr>
      <w:r w:rsidRPr="00A2579E">
        <w:rPr>
          <w:b/>
        </w:rPr>
        <w:t xml:space="preserve">výboru Národnej rady SR č. </w:t>
      </w:r>
      <w:r w:rsidR="00BF0299" w:rsidRPr="00A2579E">
        <w:rPr>
          <w:b/>
        </w:rPr>
        <w:t>7</w:t>
      </w:r>
      <w:r w:rsidR="00753FC6">
        <w:rPr>
          <w:b/>
        </w:rPr>
        <w:t>35</w:t>
      </w:r>
      <w:bookmarkStart w:id="1" w:name="_GoBack"/>
      <w:bookmarkEnd w:id="1"/>
    </w:p>
    <w:p w14:paraId="0F5296AD" w14:textId="2224854F" w:rsidR="008F7FE2" w:rsidRPr="00A2579E" w:rsidRDefault="008F7FE2" w:rsidP="008F7FE2">
      <w:pPr>
        <w:ind w:left="4253" w:firstLine="708"/>
        <w:jc w:val="both"/>
        <w:rPr>
          <w:b/>
        </w:rPr>
      </w:pPr>
      <w:r w:rsidRPr="00A2579E">
        <w:rPr>
          <w:b/>
        </w:rPr>
        <w:t xml:space="preserve">z </w:t>
      </w:r>
      <w:r w:rsidR="00032D35" w:rsidRPr="00A2579E">
        <w:rPr>
          <w:b/>
        </w:rPr>
        <w:t>2</w:t>
      </w:r>
      <w:r w:rsidR="00DF278D" w:rsidRPr="00A2579E">
        <w:rPr>
          <w:b/>
        </w:rPr>
        <w:t>7</w:t>
      </w:r>
      <w:r w:rsidRPr="00A2579E">
        <w:rPr>
          <w:b/>
        </w:rPr>
        <w:t xml:space="preserve">. </w:t>
      </w:r>
      <w:r w:rsidR="00DF278D" w:rsidRPr="00A2579E">
        <w:rPr>
          <w:b/>
        </w:rPr>
        <w:t>apríla</w:t>
      </w:r>
      <w:r w:rsidRPr="00A2579E">
        <w:rPr>
          <w:b/>
        </w:rPr>
        <w:t xml:space="preserve"> 202</w:t>
      </w:r>
      <w:r w:rsidR="00DF278D" w:rsidRPr="00A2579E">
        <w:rPr>
          <w:b/>
        </w:rPr>
        <w:t>3</w:t>
      </w:r>
    </w:p>
    <w:p w14:paraId="6E6B1614" w14:textId="77777777" w:rsidR="008F7FE2" w:rsidRPr="00A2579E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A2579E">
        <w:rPr>
          <w:b/>
          <w:bCs/>
        </w:rPr>
        <w:t>____________________________</w:t>
      </w:r>
    </w:p>
    <w:p w14:paraId="1D3AF60D" w14:textId="77777777" w:rsidR="008F7FE2" w:rsidRPr="00A2579E" w:rsidRDefault="008F7FE2" w:rsidP="008F7FE2">
      <w:pPr>
        <w:jc w:val="center"/>
        <w:rPr>
          <w:lang w:eastAsia="en-US"/>
        </w:rPr>
      </w:pPr>
    </w:p>
    <w:p w14:paraId="41BEEB05" w14:textId="77777777" w:rsidR="008F7FE2" w:rsidRPr="00A2579E" w:rsidRDefault="008F7FE2" w:rsidP="008F7FE2">
      <w:pPr>
        <w:rPr>
          <w:lang w:eastAsia="en-US"/>
        </w:rPr>
      </w:pPr>
    </w:p>
    <w:p w14:paraId="544AFBE0" w14:textId="77777777" w:rsidR="008F7FE2" w:rsidRPr="00A2579E" w:rsidRDefault="008F7FE2" w:rsidP="008F7FE2">
      <w:pPr>
        <w:rPr>
          <w:lang w:eastAsia="en-US"/>
        </w:rPr>
      </w:pPr>
    </w:p>
    <w:p w14:paraId="5BADB124" w14:textId="77777777" w:rsidR="008F7FE2" w:rsidRPr="00A2579E" w:rsidRDefault="008F7FE2" w:rsidP="008F7FE2">
      <w:pPr>
        <w:pStyle w:val="Nadpis2"/>
        <w:ind w:left="0" w:firstLine="0"/>
        <w:jc w:val="center"/>
      </w:pPr>
      <w:r w:rsidRPr="00A2579E">
        <w:t>Pozmeňujúce a doplňujúce návrhy</w:t>
      </w:r>
    </w:p>
    <w:p w14:paraId="6E30CF99" w14:textId="77777777" w:rsidR="001A5EDA" w:rsidRPr="00A2579E" w:rsidRDefault="001A5EDA" w:rsidP="00485E07">
      <w:pPr>
        <w:ind w:left="709"/>
        <w:jc w:val="center"/>
      </w:pPr>
    </w:p>
    <w:p w14:paraId="466CABD0" w14:textId="300C0377" w:rsidR="004D60B3" w:rsidRPr="00A2579E" w:rsidRDefault="00485DEB" w:rsidP="00485E07">
      <w:pPr>
        <w:tabs>
          <w:tab w:val="left" w:pos="284"/>
          <w:tab w:val="left" w:pos="3402"/>
          <w:tab w:val="left" w:pos="3828"/>
        </w:tabs>
        <w:ind w:left="709"/>
        <w:jc w:val="both"/>
        <w:rPr>
          <w:b/>
        </w:rPr>
      </w:pPr>
      <w:r w:rsidRPr="00A2579E">
        <w:rPr>
          <w:b/>
        </w:rPr>
        <w:t>k</w:t>
      </w:r>
      <w:r w:rsidR="004D60B3" w:rsidRPr="00A2579E">
        <w:rPr>
          <w:b/>
        </w:rPr>
        <w:t xml:space="preserve"> vládnemu návrhu </w:t>
      </w:r>
      <w:r w:rsidR="004D60B3" w:rsidRPr="00A2579E">
        <w:rPr>
          <w:b/>
          <w:shd w:val="clear" w:color="auto" w:fill="FFFFFF"/>
        </w:rPr>
        <w:t>zákona, ktorým sa mení a</w:t>
      </w:r>
      <w:r w:rsidR="00485E07">
        <w:rPr>
          <w:b/>
          <w:shd w:val="clear" w:color="auto" w:fill="FFFFFF"/>
        </w:rPr>
        <w:t xml:space="preserve"> dopĺňa zákon č. 461/2003 Z. z. </w:t>
      </w:r>
      <w:r w:rsidR="004D60B3" w:rsidRPr="00A2579E">
        <w:rPr>
          <w:b/>
          <w:shd w:val="clear" w:color="auto" w:fill="FFFFFF"/>
        </w:rPr>
        <w:t xml:space="preserve">o </w:t>
      </w:r>
      <w:r w:rsidR="00485E07">
        <w:rPr>
          <w:b/>
          <w:shd w:val="clear" w:color="auto" w:fill="FFFFFF"/>
        </w:rPr>
        <w:t> </w:t>
      </w:r>
      <w:r w:rsidR="004D60B3" w:rsidRPr="00A2579E">
        <w:rPr>
          <w:b/>
          <w:shd w:val="clear" w:color="auto" w:fill="FFFFFF"/>
        </w:rPr>
        <w:t>sociálnom poistení v znení neskorších predpisov a ktorým sa menia niektoré zákony (tlač 1466)</w:t>
      </w:r>
    </w:p>
    <w:p w14:paraId="48BCC5AA" w14:textId="58500CA6" w:rsidR="008F7FE2" w:rsidRDefault="00485E07" w:rsidP="00485E07">
      <w:pPr>
        <w:tabs>
          <w:tab w:val="left" w:pos="709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ab/>
      </w:r>
      <w:r w:rsidR="008F7FE2" w:rsidRPr="00A2579E">
        <w:rPr>
          <w:b/>
          <w:bCs/>
        </w:rPr>
        <w:t>______________________________________</w:t>
      </w:r>
      <w:r>
        <w:rPr>
          <w:b/>
          <w:bCs/>
        </w:rPr>
        <w:t>_______________________________´</w:t>
      </w:r>
    </w:p>
    <w:p w14:paraId="292CF6CA" w14:textId="77777777" w:rsidR="00485E07" w:rsidRPr="00A2579E" w:rsidRDefault="00485E07" w:rsidP="00485E07">
      <w:pPr>
        <w:tabs>
          <w:tab w:val="left" w:pos="709"/>
          <w:tab w:val="left" w:pos="3402"/>
          <w:tab w:val="left" w:pos="3828"/>
        </w:tabs>
        <w:jc w:val="both"/>
        <w:rPr>
          <w:b/>
          <w:bCs/>
        </w:rPr>
      </w:pPr>
    </w:p>
    <w:p w14:paraId="0CF7D70A" w14:textId="77777777" w:rsidR="008F7FE2" w:rsidRPr="00A2579E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09B1D06" w14:textId="77777777" w:rsidR="00485E07" w:rsidRPr="006E1147" w:rsidRDefault="00485E07" w:rsidP="00485E07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6E1147">
        <w:t>V čl. I sa za 46. bod vkladajú nové body 47. a 48., ktoré znejú:</w:t>
      </w:r>
    </w:p>
    <w:p w14:paraId="39B55396" w14:textId="77777777" w:rsidR="00485E07" w:rsidRPr="006E1147" w:rsidRDefault="00485E07" w:rsidP="00485E07">
      <w:pPr>
        <w:pStyle w:val="Bezriadkovania"/>
        <w:spacing w:line="360" w:lineRule="auto"/>
        <w:ind w:left="1069"/>
        <w:jc w:val="both"/>
      </w:pPr>
      <w:r w:rsidRPr="006E1147">
        <w:t>„47. Nad § 293fza sa vkladá nadpis „Prechodné ustanovenia k úpravám účinným od 1. júla 2023“.</w:t>
      </w:r>
    </w:p>
    <w:p w14:paraId="7C546FB7" w14:textId="77777777" w:rsidR="00485E07" w:rsidRPr="006E1147" w:rsidRDefault="00485E07" w:rsidP="00485E07">
      <w:pPr>
        <w:pStyle w:val="Bezriadkovania"/>
        <w:spacing w:line="360" w:lineRule="auto"/>
        <w:ind w:left="1069"/>
        <w:jc w:val="both"/>
      </w:pPr>
      <w:r w:rsidRPr="006E1147">
        <w:t>48. Nadpis pod § 293fza sa vypúšťa.“.</w:t>
      </w:r>
    </w:p>
    <w:p w14:paraId="4E4EB199" w14:textId="77777777" w:rsidR="00485E07" w:rsidRPr="006E1147" w:rsidRDefault="00485E07" w:rsidP="00485E07">
      <w:pPr>
        <w:pStyle w:val="Bezriadkovania"/>
        <w:spacing w:line="360" w:lineRule="auto"/>
        <w:ind w:left="993"/>
        <w:jc w:val="both"/>
      </w:pPr>
      <w:r w:rsidRPr="006E1147">
        <w:t>Tieto body nadobúdajú účinnosť 1. júla 2023, čo sa premietne aj do článku o účinnosti.</w:t>
      </w:r>
    </w:p>
    <w:p w14:paraId="3C0006A3" w14:textId="77777777" w:rsidR="00485E07" w:rsidRDefault="00485E07" w:rsidP="00485E07">
      <w:pPr>
        <w:pStyle w:val="Bezriadkovania"/>
        <w:spacing w:line="360" w:lineRule="auto"/>
        <w:ind w:left="993"/>
        <w:jc w:val="both"/>
      </w:pPr>
      <w:r w:rsidRPr="006E1147">
        <w:t>V súvislosti s touto úpravou sa vypustí nadpis nad § 293fza</w:t>
      </w:r>
      <w:r>
        <w:t xml:space="preserve"> (čl. I, 47. bod).</w:t>
      </w:r>
    </w:p>
    <w:p w14:paraId="680B5CB3" w14:textId="77777777" w:rsidR="00485E07" w:rsidRPr="006E1147" w:rsidRDefault="00485E07" w:rsidP="00485E07">
      <w:pPr>
        <w:pStyle w:val="Bezriadkovania"/>
        <w:spacing w:after="240" w:line="360" w:lineRule="auto"/>
        <w:ind w:left="993"/>
        <w:jc w:val="both"/>
      </w:pPr>
      <w:r w:rsidRPr="006E1147">
        <w:t>Nasledujúce body sa primerane preznačia, čo sa premietne aj do článku o účinnosti.</w:t>
      </w:r>
    </w:p>
    <w:p w14:paraId="16F035CB" w14:textId="77777777" w:rsidR="00485E07" w:rsidRPr="006E1147" w:rsidRDefault="00485E07" w:rsidP="00485E07">
      <w:pPr>
        <w:pStyle w:val="Bezriadkovania"/>
        <w:ind w:left="3402"/>
        <w:jc w:val="both"/>
      </w:pPr>
      <w:r w:rsidRPr="006E1147">
        <w:t>Legislatívno-technická úprava v súvislosti so zachovaním postupnosti číslovania prechodných ustanovení.</w:t>
      </w:r>
    </w:p>
    <w:p w14:paraId="184C5C67" w14:textId="77777777" w:rsidR="00485E07" w:rsidRPr="006E1147" w:rsidRDefault="00485E07" w:rsidP="00485E07">
      <w:pPr>
        <w:pStyle w:val="Bezriadkovania"/>
        <w:ind w:left="3402"/>
        <w:jc w:val="both"/>
      </w:pPr>
    </w:p>
    <w:p w14:paraId="4481A2F9" w14:textId="77777777" w:rsidR="00485E07" w:rsidRPr="006E1147" w:rsidRDefault="00485E07" w:rsidP="00485E07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6E1147">
        <w:t>V čl. I, 47. bode, úvodná veta znie:</w:t>
      </w:r>
    </w:p>
    <w:p w14:paraId="3C561634" w14:textId="77777777" w:rsidR="00485E07" w:rsidRPr="006E1147" w:rsidRDefault="00485E07" w:rsidP="00485E07">
      <w:pPr>
        <w:pStyle w:val="Bezriadkovania"/>
        <w:spacing w:line="360" w:lineRule="auto"/>
        <w:ind w:left="1069"/>
        <w:jc w:val="both"/>
      </w:pPr>
      <w:r>
        <w:t>„Za § 293fza sa vkladajú</w:t>
      </w:r>
      <w:r w:rsidRPr="006E1147">
        <w:t xml:space="preserve"> § 293fzb a § 293fzc, ktoré znejú:“.</w:t>
      </w:r>
    </w:p>
    <w:p w14:paraId="4D9EAA5F" w14:textId="77777777" w:rsidR="00485E07" w:rsidRPr="006E1147" w:rsidRDefault="00485E07" w:rsidP="00485E07">
      <w:pPr>
        <w:pStyle w:val="Bezriadkovania"/>
        <w:spacing w:after="240" w:line="360" w:lineRule="auto"/>
        <w:ind w:left="1069"/>
        <w:jc w:val="both"/>
      </w:pPr>
      <w:r w:rsidRPr="006E1147">
        <w:t>V súvislosti s touto úpravou sa § 293fza označí ako § 293fzb a § 293fzb sa označí ako § 293fzc.</w:t>
      </w:r>
    </w:p>
    <w:p w14:paraId="5AFAE46A" w14:textId="77777777" w:rsidR="00485E07" w:rsidRPr="006E1147" w:rsidRDefault="00485E07" w:rsidP="00485E07">
      <w:pPr>
        <w:pStyle w:val="Bezriadkovania"/>
        <w:tabs>
          <w:tab w:val="left" w:pos="3402"/>
        </w:tabs>
        <w:ind w:left="3402"/>
        <w:jc w:val="both"/>
      </w:pPr>
      <w:r w:rsidRPr="006E1147">
        <w:t>Legislatívno-technická úprava v súvislosti so zachovaním postupnosti číslovania prechodných ustanovení.</w:t>
      </w:r>
    </w:p>
    <w:p w14:paraId="6619918B" w14:textId="77777777" w:rsidR="00485E07" w:rsidRPr="006E1147" w:rsidRDefault="00485E07" w:rsidP="00485E07">
      <w:pPr>
        <w:pStyle w:val="Bezriadkovania"/>
        <w:tabs>
          <w:tab w:val="left" w:pos="3402"/>
        </w:tabs>
        <w:ind w:left="3402"/>
        <w:jc w:val="both"/>
      </w:pPr>
    </w:p>
    <w:p w14:paraId="7DF175EE" w14:textId="77777777" w:rsidR="00485E07" w:rsidRPr="006E1147" w:rsidRDefault="00485E07" w:rsidP="00485E07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6E1147">
        <w:t>V čl. I sa za 47. bod vkladajú nové body 48. a 49., ktoré znejú:</w:t>
      </w:r>
    </w:p>
    <w:p w14:paraId="33463601" w14:textId="77777777" w:rsidR="00485E07" w:rsidRPr="006E1147" w:rsidRDefault="00485E07" w:rsidP="00485E07">
      <w:pPr>
        <w:autoSpaceDE w:val="0"/>
        <w:adjustRightInd w:val="0"/>
        <w:ind w:left="1134"/>
        <w:jc w:val="both"/>
      </w:pPr>
      <w:r w:rsidRPr="006E1147">
        <w:t>„48. Nad § 293ga sa vkladá nadpis „Prechodné ustanovenie k úpravám účinným od 1. januára 2024“.</w:t>
      </w:r>
    </w:p>
    <w:p w14:paraId="279298A9" w14:textId="77777777" w:rsidR="00485E07" w:rsidRPr="006E1147" w:rsidRDefault="00485E07" w:rsidP="00485E07">
      <w:pPr>
        <w:pStyle w:val="Bezriadkovania"/>
        <w:spacing w:line="360" w:lineRule="auto"/>
        <w:ind w:left="1134"/>
        <w:jc w:val="both"/>
      </w:pPr>
      <w:r w:rsidRPr="006E1147">
        <w:t>49. Nadpis pod § 293ga sa vypúšťa.“.</w:t>
      </w:r>
    </w:p>
    <w:p w14:paraId="3DF74C22" w14:textId="77777777" w:rsidR="00485E07" w:rsidRPr="006E1147" w:rsidRDefault="00485E07" w:rsidP="00485E07">
      <w:pPr>
        <w:pStyle w:val="Bezriadkovania"/>
        <w:spacing w:line="360" w:lineRule="auto"/>
        <w:ind w:left="1134"/>
        <w:jc w:val="both"/>
      </w:pPr>
      <w:r w:rsidRPr="006E1147">
        <w:t>Tieto body nadobúdajú účinnosť 1. januára 2024, čo sa premietne aj do článku o účinnosti.</w:t>
      </w:r>
    </w:p>
    <w:p w14:paraId="53308BCB" w14:textId="77777777" w:rsidR="00485E07" w:rsidRPr="006E1147" w:rsidRDefault="00485E07" w:rsidP="00485E07">
      <w:pPr>
        <w:pStyle w:val="Bezriadkovania"/>
        <w:spacing w:line="360" w:lineRule="auto"/>
        <w:ind w:left="1069" w:firstLine="65"/>
        <w:jc w:val="both"/>
      </w:pPr>
      <w:r w:rsidRPr="006E1147">
        <w:lastRenderedPageBreak/>
        <w:t>V súvislosti s touto úpravou sa vypustí nadpis pod § 293gb</w:t>
      </w:r>
      <w:r>
        <w:t xml:space="preserve"> (čl. I, 48. bod)</w:t>
      </w:r>
      <w:r w:rsidRPr="006E1147">
        <w:t>.</w:t>
      </w:r>
    </w:p>
    <w:p w14:paraId="086FC39D" w14:textId="77777777" w:rsidR="00485E07" w:rsidRPr="006E1147" w:rsidRDefault="00485E07" w:rsidP="00485E07">
      <w:pPr>
        <w:pStyle w:val="Bezriadkovania"/>
        <w:spacing w:after="240" w:line="360" w:lineRule="auto"/>
        <w:ind w:left="1134"/>
        <w:jc w:val="both"/>
      </w:pPr>
      <w:r w:rsidRPr="006E1147">
        <w:t>Nasledujúce body sa primerane preznačia, čo sa premietne aj do článku o účinnosti.</w:t>
      </w:r>
    </w:p>
    <w:p w14:paraId="42B021D8" w14:textId="77777777" w:rsidR="00485E07" w:rsidRPr="006E1147" w:rsidRDefault="00485E07" w:rsidP="00485E07">
      <w:pPr>
        <w:pStyle w:val="Bezriadkovania"/>
        <w:ind w:left="3402"/>
        <w:jc w:val="both"/>
      </w:pPr>
      <w:r w:rsidRPr="006E1147">
        <w:t>Legislatívno-technická úprava v súvislosti so zachovaním postupnosti číslovania prechodných ustanovení.</w:t>
      </w:r>
    </w:p>
    <w:p w14:paraId="7A0F4411" w14:textId="77777777" w:rsidR="00485E07" w:rsidRPr="006E1147" w:rsidRDefault="00485E07" w:rsidP="00485E07">
      <w:pPr>
        <w:autoSpaceDE w:val="0"/>
        <w:adjustRightInd w:val="0"/>
        <w:ind w:left="993"/>
        <w:jc w:val="both"/>
      </w:pPr>
    </w:p>
    <w:p w14:paraId="36B32FE5" w14:textId="77777777" w:rsidR="00485E07" w:rsidRPr="006E1147" w:rsidRDefault="00485E07" w:rsidP="00485E07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6E1147">
        <w:t>V čl. I, 48. bode, úvodná veta znie:</w:t>
      </w:r>
    </w:p>
    <w:p w14:paraId="13413771" w14:textId="77777777" w:rsidR="00485E07" w:rsidRPr="006E1147" w:rsidRDefault="00485E07" w:rsidP="00485E07">
      <w:pPr>
        <w:pStyle w:val="Bezriadkovania"/>
        <w:spacing w:line="360" w:lineRule="auto"/>
        <w:ind w:left="1069"/>
        <w:jc w:val="both"/>
      </w:pPr>
      <w:r w:rsidRPr="006E1147">
        <w:t>„Za § 293ga sa vkladá § 293gb, ktorý znie:“.</w:t>
      </w:r>
    </w:p>
    <w:p w14:paraId="47F895F5" w14:textId="77777777" w:rsidR="00485E07" w:rsidRDefault="00485E07" w:rsidP="00485E07">
      <w:pPr>
        <w:pStyle w:val="Bezriadkovania"/>
        <w:ind w:left="3402"/>
        <w:jc w:val="both"/>
      </w:pPr>
    </w:p>
    <w:p w14:paraId="269DC2C7" w14:textId="77777777" w:rsidR="00485E07" w:rsidRPr="006E1147" w:rsidRDefault="00485E07" w:rsidP="00485E07">
      <w:pPr>
        <w:pStyle w:val="Bezriadkovania"/>
        <w:ind w:left="3402"/>
        <w:jc w:val="both"/>
      </w:pPr>
      <w:r w:rsidRPr="006E1147">
        <w:t>Legislatívno-technická úprava v súvislosti so zachovaním postupnosti číslovania prechodných ustanovení.</w:t>
      </w:r>
    </w:p>
    <w:p w14:paraId="0D461FEB" w14:textId="77777777" w:rsidR="00485E07" w:rsidRPr="006E1147" w:rsidRDefault="00485E07" w:rsidP="00485E07">
      <w:pPr>
        <w:pStyle w:val="Bezriadkovania"/>
        <w:spacing w:line="276" w:lineRule="auto"/>
        <w:jc w:val="both"/>
      </w:pPr>
    </w:p>
    <w:p w14:paraId="564322C2" w14:textId="77777777" w:rsidR="00485E07" w:rsidRPr="006E1147" w:rsidRDefault="00485E07" w:rsidP="00485E07">
      <w:pPr>
        <w:pStyle w:val="Bezriadkovania"/>
        <w:spacing w:line="276" w:lineRule="auto"/>
        <w:jc w:val="both"/>
      </w:pPr>
    </w:p>
    <w:p w14:paraId="689942A4" w14:textId="77777777" w:rsidR="00485E07" w:rsidRPr="006E1147" w:rsidRDefault="00485E07" w:rsidP="00485E07">
      <w:pPr>
        <w:pStyle w:val="Bezriadkovania"/>
        <w:spacing w:line="276" w:lineRule="auto"/>
        <w:jc w:val="both"/>
      </w:pPr>
    </w:p>
    <w:p w14:paraId="1B014AAA" w14:textId="77777777" w:rsidR="008F7FE2" w:rsidRPr="00A2579E" w:rsidRDefault="008F7FE2" w:rsidP="008F7FE2"/>
    <w:p w14:paraId="1B9A1FCC" w14:textId="77777777" w:rsidR="008F7FE2" w:rsidRPr="00A2579E" w:rsidRDefault="008F7FE2" w:rsidP="008F7FE2"/>
    <w:p w14:paraId="02C285E4" w14:textId="77777777" w:rsidR="008F7FE2" w:rsidRPr="00A2579E" w:rsidRDefault="008F7FE2" w:rsidP="008F7FE2"/>
    <w:p w14:paraId="7B9738D1" w14:textId="77777777" w:rsidR="008F7FE2" w:rsidRPr="00A2579E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A2579E" w:rsidRDefault="001B0A2E" w:rsidP="001B0A2E">
      <w:pPr>
        <w:tabs>
          <w:tab w:val="left" w:pos="1021"/>
        </w:tabs>
        <w:jc w:val="both"/>
      </w:pPr>
    </w:p>
    <w:sectPr w:rsidR="001B0A2E" w:rsidRPr="00A2579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8E3"/>
    <w:multiLevelType w:val="hybridMultilevel"/>
    <w:tmpl w:val="5246AD8E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546F7A"/>
    <w:multiLevelType w:val="hybridMultilevel"/>
    <w:tmpl w:val="F892AD32"/>
    <w:lvl w:ilvl="0" w:tplc="FAFA15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85E07"/>
    <w:rsid w:val="004C4F94"/>
    <w:rsid w:val="004C6382"/>
    <w:rsid w:val="004D60B3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53FC6"/>
    <w:rsid w:val="007852C2"/>
    <w:rsid w:val="007914DD"/>
    <w:rsid w:val="007C23A2"/>
    <w:rsid w:val="007D0E04"/>
    <w:rsid w:val="007D2BE9"/>
    <w:rsid w:val="007E610C"/>
    <w:rsid w:val="007F27B8"/>
    <w:rsid w:val="00801592"/>
    <w:rsid w:val="008321DB"/>
    <w:rsid w:val="008417F5"/>
    <w:rsid w:val="008455A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5F50"/>
    <w:rsid w:val="00957BE3"/>
    <w:rsid w:val="00980763"/>
    <w:rsid w:val="00992714"/>
    <w:rsid w:val="009B44D0"/>
    <w:rsid w:val="009F4003"/>
    <w:rsid w:val="009F4197"/>
    <w:rsid w:val="00A05EFD"/>
    <w:rsid w:val="00A2579E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BF0299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485E0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2023-04-18T11:26:00Z</cp:lastPrinted>
  <dcterms:created xsi:type="dcterms:W3CDTF">2023-03-28T09:20:00Z</dcterms:created>
  <dcterms:modified xsi:type="dcterms:W3CDTF">2023-04-27T13:14:00Z</dcterms:modified>
</cp:coreProperties>
</file>