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6A70A3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D559EA">
        <w:t>144</w:t>
      </w:r>
      <w:r w:rsidRPr="00B152E7">
        <w:t xml:space="preserve">. </w:t>
      </w:r>
      <w:r w:rsidRPr="006A70A3">
        <w:t>schôdza výboru</w:t>
      </w:r>
    </w:p>
    <w:p w:rsidR="00FD0CC5" w:rsidRDefault="00720E42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6A70A3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6A70A3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6A70A3">
        <w:rPr>
          <w:rFonts w:ascii="Times New Roman" w:hAnsi="Times New Roman"/>
          <w:color w:val="auto"/>
          <w:lang w:val="sk-SK"/>
        </w:rPr>
        <w:tab/>
      </w:r>
      <w:r w:rsidR="00BA601B" w:rsidRPr="006A70A3">
        <w:rPr>
          <w:rFonts w:ascii="Times New Roman" w:hAnsi="Times New Roman"/>
          <w:color w:val="auto"/>
          <w:lang w:val="sk-SK"/>
        </w:rPr>
        <w:t xml:space="preserve">Číslo: CRD </w:t>
      </w:r>
      <w:r w:rsidR="009A5D96" w:rsidRPr="006A70A3">
        <w:rPr>
          <w:rFonts w:ascii="Times New Roman" w:hAnsi="Times New Roman"/>
          <w:color w:val="auto"/>
          <w:lang w:val="sk-SK"/>
        </w:rPr>
        <w:t>–</w:t>
      </w:r>
      <w:r w:rsidR="00BA601B" w:rsidRPr="006A70A3">
        <w:rPr>
          <w:rFonts w:ascii="Times New Roman" w:hAnsi="Times New Roman"/>
          <w:color w:val="auto"/>
          <w:lang w:val="sk-SK"/>
        </w:rPr>
        <w:t xml:space="preserve"> </w:t>
      </w:r>
      <w:r w:rsidR="006A70A3" w:rsidRPr="006A70A3">
        <w:rPr>
          <w:rFonts w:ascii="Times New Roman" w:hAnsi="Times New Roman"/>
          <w:color w:val="auto"/>
          <w:lang w:val="sk-SK"/>
        </w:rPr>
        <w:t>476</w:t>
      </w:r>
      <w:r w:rsidR="009A5D96" w:rsidRPr="006A70A3">
        <w:rPr>
          <w:rFonts w:ascii="Times New Roman" w:hAnsi="Times New Roman"/>
          <w:color w:val="auto"/>
          <w:lang w:val="sk-SK"/>
        </w:rPr>
        <w:t>/</w:t>
      </w:r>
      <w:r w:rsidR="00D559EA" w:rsidRPr="006A70A3">
        <w:rPr>
          <w:rFonts w:ascii="Times New Roman" w:hAnsi="Times New Roman"/>
          <w:iCs/>
          <w:color w:val="auto"/>
          <w:lang w:val="sk-SK"/>
        </w:rPr>
        <w:t>2023</w:t>
      </w:r>
      <w:r w:rsidRPr="006A70A3">
        <w:rPr>
          <w:rFonts w:ascii="Times New Roman" w:hAnsi="Times New Roman"/>
          <w:iCs/>
          <w:color w:val="auto"/>
          <w:lang w:val="sk-SK"/>
        </w:rPr>
        <w:t xml:space="preserve"> - VHZ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</w:t>
      </w:r>
    </w:p>
    <w:p w:rsidR="002F0D66" w:rsidRDefault="002F0D66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</w:p>
    <w:p w:rsidR="002F0D66" w:rsidRPr="00332472" w:rsidRDefault="002F0D66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</w:p>
    <w:p w:rsidR="00720E42" w:rsidRPr="00B152E7" w:rsidRDefault="00DA3BCF" w:rsidP="00720E42">
      <w:pPr>
        <w:jc w:val="center"/>
        <w:rPr>
          <w:b/>
          <w:sz w:val="32"/>
          <w:szCs w:val="28"/>
        </w:rPr>
      </w:pPr>
      <w:r w:rsidRPr="006A70A3">
        <w:rPr>
          <w:b/>
          <w:sz w:val="32"/>
          <w:szCs w:val="28"/>
        </w:rPr>
        <w:t>432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2F0D66">
        <w:t>27</w:t>
      </w:r>
      <w:r w:rsidR="00720E42" w:rsidRPr="00B152E7">
        <w:t xml:space="preserve">. </w:t>
      </w:r>
      <w:r w:rsidR="002F0D66">
        <w:t>apríla</w:t>
      </w:r>
      <w:r w:rsidR="00947CCF">
        <w:t xml:space="preserve"> </w:t>
      </w:r>
      <w:r w:rsidR="002F0D66">
        <w:t>2023</w:t>
      </w:r>
    </w:p>
    <w:p w:rsidR="00B6669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2F0D66" w:rsidRPr="00B152E7" w:rsidRDefault="002F0D66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901424" w:rsidRPr="002F0D66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2F0D66">
        <w:rPr>
          <w:rFonts w:ascii="Times New Roman" w:hAnsi="Times New Roman"/>
          <w:color w:val="auto"/>
          <w:lang w:val="sk-SK"/>
        </w:rPr>
        <w:t>k</w:t>
      </w:r>
      <w:r w:rsidR="00215D21" w:rsidRPr="002F0D66">
        <w:rPr>
          <w:rFonts w:ascii="Times New Roman" w:hAnsi="Times New Roman"/>
          <w:color w:val="auto"/>
          <w:lang w:val="sk-SK"/>
        </w:rPr>
        <w:t> </w:t>
      </w:r>
      <w:proofErr w:type="spellStart"/>
      <w:r w:rsidR="00925048" w:rsidRPr="002F0D66">
        <w:rPr>
          <w:rFonts w:ascii="Times New Roman" w:hAnsi="Times New Roman"/>
          <w:color w:val="auto"/>
        </w:rPr>
        <w:t>vládnemu</w:t>
      </w:r>
      <w:proofErr w:type="spellEnd"/>
      <w:r w:rsidR="00925048" w:rsidRPr="002F0D66">
        <w:rPr>
          <w:rFonts w:ascii="Times New Roman" w:hAnsi="Times New Roman"/>
          <w:color w:val="auto"/>
        </w:rPr>
        <w:t xml:space="preserve"> návrhu </w:t>
      </w:r>
      <w:r w:rsidR="002F0D66" w:rsidRPr="002F0D66">
        <w:rPr>
          <w:rFonts w:ascii="Times New Roman" w:hAnsi="Times New Roman"/>
          <w:color w:val="auto"/>
        </w:rPr>
        <w:t xml:space="preserve">zákona, </w:t>
      </w:r>
      <w:proofErr w:type="spellStart"/>
      <w:r w:rsidR="002F0D66" w:rsidRPr="002F0D66">
        <w:rPr>
          <w:rFonts w:ascii="Times New Roman" w:hAnsi="Times New Roman"/>
          <w:color w:val="auto"/>
        </w:rPr>
        <w:t>ktorým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sa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mení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a </w:t>
      </w:r>
      <w:proofErr w:type="spellStart"/>
      <w:r w:rsidR="002F0D66" w:rsidRPr="002F0D66">
        <w:rPr>
          <w:rFonts w:ascii="Times New Roman" w:hAnsi="Times New Roman"/>
          <w:color w:val="auto"/>
        </w:rPr>
        <w:t>dopĺňa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zákon č. </w:t>
      </w:r>
      <w:proofErr w:type="gramStart"/>
      <w:r w:rsidR="002F0D66" w:rsidRPr="002F0D66">
        <w:rPr>
          <w:rFonts w:ascii="Times New Roman" w:hAnsi="Times New Roman"/>
          <w:color w:val="auto"/>
        </w:rPr>
        <w:t>566/2001 Z. z. o cenných</w:t>
      </w:r>
      <w:proofErr w:type="gram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papieroch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a </w:t>
      </w:r>
      <w:proofErr w:type="spellStart"/>
      <w:r w:rsidR="002F0D66" w:rsidRPr="002F0D66">
        <w:rPr>
          <w:rFonts w:ascii="Times New Roman" w:hAnsi="Times New Roman"/>
          <w:color w:val="auto"/>
        </w:rPr>
        <w:t>investičných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službách a o </w:t>
      </w:r>
      <w:proofErr w:type="spellStart"/>
      <w:r w:rsidR="002F0D66" w:rsidRPr="002F0D66">
        <w:rPr>
          <w:rFonts w:ascii="Times New Roman" w:hAnsi="Times New Roman"/>
          <w:color w:val="auto"/>
        </w:rPr>
        <w:t>zmene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a </w:t>
      </w:r>
      <w:proofErr w:type="spellStart"/>
      <w:r w:rsidR="002F0D66" w:rsidRPr="002F0D66">
        <w:rPr>
          <w:rFonts w:ascii="Times New Roman" w:hAnsi="Times New Roman"/>
          <w:color w:val="auto"/>
        </w:rPr>
        <w:t>doplnení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niektorých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zákonov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(zákon o cenných </w:t>
      </w:r>
      <w:proofErr w:type="spellStart"/>
      <w:r w:rsidR="002F0D66" w:rsidRPr="002F0D66">
        <w:rPr>
          <w:rFonts w:ascii="Times New Roman" w:hAnsi="Times New Roman"/>
          <w:color w:val="auto"/>
        </w:rPr>
        <w:t>papieroch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) v </w:t>
      </w:r>
      <w:proofErr w:type="spellStart"/>
      <w:r w:rsidR="002F0D66" w:rsidRPr="002F0D66">
        <w:rPr>
          <w:rFonts w:ascii="Times New Roman" w:hAnsi="Times New Roman"/>
          <w:color w:val="auto"/>
        </w:rPr>
        <w:t>znení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neskorších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predpisov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a </w:t>
      </w:r>
      <w:proofErr w:type="spellStart"/>
      <w:r w:rsidR="002F0D66" w:rsidRPr="002F0D66">
        <w:rPr>
          <w:rFonts w:ascii="Times New Roman" w:hAnsi="Times New Roman"/>
          <w:color w:val="auto"/>
        </w:rPr>
        <w:t>ktorým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sa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menia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a </w:t>
      </w:r>
      <w:proofErr w:type="spellStart"/>
      <w:r w:rsidR="002F0D66" w:rsidRPr="002F0D66">
        <w:rPr>
          <w:rFonts w:ascii="Times New Roman" w:hAnsi="Times New Roman"/>
          <w:color w:val="auto"/>
        </w:rPr>
        <w:t>dopĺňajú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niektoré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zákony</w:t>
      </w:r>
      <w:r w:rsidR="00117E88" w:rsidRPr="002F0D66">
        <w:rPr>
          <w:rFonts w:ascii="Times New Roman" w:hAnsi="Times New Roman"/>
          <w:color w:val="auto"/>
        </w:rPr>
        <w:t xml:space="preserve"> </w:t>
      </w:r>
      <w:r w:rsidR="00117E88" w:rsidRPr="002F0D66">
        <w:rPr>
          <w:rFonts w:ascii="Times New Roman" w:hAnsi="Times New Roman"/>
          <w:b/>
          <w:color w:val="auto"/>
        </w:rPr>
        <w:t xml:space="preserve">(tlač </w:t>
      </w:r>
      <w:r w:rsidR="002F0D66" w:rsidRPr="002F0D66">
        <w:rPr>
          <w:rFonts w:ascii="Times New Roman" w:hAnsi="Times New Roman"/>
          <w:b/>
          <w:color w:val="auto"/>
        </w:rPr>
        <w:t>1436</w:t>
      </w:r>
      <w:r w:rsidR="00117E88" w:rsidRPr="002F0D66">
        <w:rPr>
          <w:rFonts w:ascii="Times New Roman" w:hAnsi="Times New Roman"/>
          <w:b/>
          <w:color w:val="auto"/>
        </w:rPr>
        <w:t>)</w:t>
      </w:r>
      <w:r w:rsidR="00527A11" w:rsidRPr="002F0D66">
        <w:rPr>
          <w:rFonts w:ascii="Times New Roman" w:hAnsi="Times New Roman"/>
          <w:b/>
          <w:color w:val="auto"/>
        </w:rPr>
        <w:t>;</w:t>
      </w:r>
    </w:p>
    <w:p w:rsidR="002E7E17" w:rsidRPr="002F0D66" w:rsidRDefault="002E7E17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2F0D66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2F0D66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2F0D66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2F0D66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2F0D66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2F0D66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2F0D66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2F0D66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57126D" w:rsidRPr="002F0D66" w:rsidRDefault="00720E42" w:rsidP="00064EA6">
      <w:pPr>
        <w:pStyle w:val="Zarkazkladnhotextu"/>
        <w:ind w:firstLine="708"/>
        <w:rPr>
          <w:rFonts w:ascii="Times New Roman" w:hAnsi="Times New Roman"/>
          <w:b/>
          <w:color w:val="auto"/>
        </w:rPr>
      </w:pPr>
      <w:r w:rsidRPr="002F0D66">
        <w:rPr>
          <w:rFonts w:ascii="Times New Roman" w:hAnsi="Times New Roman"/>
          <w:color w:val="auto"/>
          <w:lang w:val="sk-SK"/>
        </w:rPr>
        <w:t xml:space="preserve">s </w:t>
      </w:r>
      <w:proofErr w:type="spellStart"/>
      <w:r w:rsidR="005438F7" w:rsidRPr="002F0D66">
        <w:rPr>
          <w:rFonts w:ascii="Times New Roman" w:hAnsi="Times New Roman"/>
          <w:color w:val="auto"/>
        </w:rPr>
        <w:t>vládnym</w:t>
      </w:r>
      <w:proofErr w:type="spellEnd"/>
      <w:r w:rsidR="00925048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925048" w:rsidRPr="002F0D66">
        <w:rPr>
          <w:rFonts w:ascii="Times New Roman" w:hAnsi="Times New Roman"/>
          <w:color w:val="auto"/>
        </w:rPr>
        <w:t>návrhom</w:t>
      </w:r>
      <w:proofErr w:type="spellEnd"/>
      <w:r w:rsidR="00925048" w:rsidRPr="002F0D66">
        <w:rPr>
          <w:rFonts w:ascii="Times New Roman" w:hAnsi="Times New Roman"/>
          <w:color w:val="auto"/>
        </w:rPr>
        <w:t xml:space="preserve"> </w:t>
      </w:r>
      <w:r w:rsidR="00117E88" w:rsidRPr="002F0D66">
        <w:rPr>
          <w:rFonts w:ascii="Times New Roman" w:hAnsi="Times New Roman"/>
          <w:color w:val="auto"/>
        </w:rPr>
        <w:t>zákona</w:t>
      </w:r>
      <w:r w:rsidR="002F0D66" w:rsidRPr="002F0D66">
        <w:rPr>
          <w:rFonts w:ascii="Times New Roman" w:hAnsi="Times New Roman"/>
          <w:color w:val="auto"/>
        </w:rPr>
        <w:t xml:space="preserve">, </w:t>
      </w:r>
      <w:r w:rsidR="00117E88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ktorým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sa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mení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a </w:t>
      </w:r>
      <w:proofErr w:type="spellStart"/>
      <w:r w:rsidR="002F0D66" w:rsidRPr="002F0D66">
        <w:rPr>
          <w:rFonts w:ascii="Times New Roman" w:hAnsi="Times New Roman"/>
          <w:color w:val="auto"/>
        </w:rPr>
        <w:t>dopĺňa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zákon č. </w:t>
      </w:r>
      <w:proofErr w:type="gramStart"/>
      <w:r w:rsidR="002F0D66" w:rsidRPr="002F0D66">
        <w:rPr>
          <w:rFonts w:ascii="Times New Roman" w:hAnsi="Times New Roman"/>
          <w:color w:val="auto"/>
        </w:rPr>
        <w:t>566/2001 Z. z. o cenných</w:t>
      </w:r>
      <w:proofErr w:type="gram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papieroch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a </w:t>
      </w:r>
      <w:proofErr w:type="spellStart"/>
      <w:r w:rsidR="002F0D66" w:rsidRPr="002F0D66">
        <w:rPr>
          <w:rFonts w:ascii="Times New Roman" w:hAnsi="Times New Roman"/>
          <w:color w:val="auto"/>
        </w:rPr>
        <w:t>investičných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službách a o </w:t>
      </w:r>
      <w:proofErr w:type="spellStart"/>
      <w:r w:rsidR="002F0D66" w:rsidRPr="002F0D66">
        <w:rPr>
          <w:rFonts w:ascii="Times New Roman" w:hAnsi="Times New Roman"/>
          <w:color w:val="auto"/>
        </w:rPr>
        <w:t>zmene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a </w:t>
      </w:r>
      <w:proofErr w:type="spellStart"/>
      <w:r w:rsidR="002F0D66" w:rsidRPr="002F0D66">
        <w:rPr>
          <w:rFonts w:ascii="Times New Roman" w:hAnsi="Times New Roman"/>
          <w:color w:val="auto"/>
        </w:rPr>
        <w:t>doplnení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niektorých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zákonov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(zákon o cenných </w:t>
      </w:r>
      <w:proofErr w:type="spellStart"/>
      <w:r w:rsidR="002F0D66" w:rsidRPr="002F0D66">
        <w:rPr>
          <w:rFonts w:ascii="Times New Roman" w:hAnsi="Times New Roman"/>
          <w:color w:val="auto"/>
        </w:rPr>
        <w:t>papieroch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) v </w:t>
      </w:r>
      <w:proofErr w:type="spellStart"/>
      <w:r w:rsidR="002F0D66" w:rsidRPr="002F0D66">
        <w:rPr>
          <w:rFonts w:ascii="Times New Roman" w:hAnsi="Times New Roman"/>
          <w:color w:val="auto"/>
        </w:rPr>
        <w:t>znení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neskorších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predpisov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a </w:t>
      </w:r>
      <w:proofErr w:type="spellStart"/>
      <w:r w:rsidR="002F0D66" w:rsidRPr="002F0D66">
        <w:rPr>
          <w:rFonts w:ascii="Times New Roman" w:hAnsi="Times New Roman"/>
          <w:color w:val="auto"/>
        </w:rPr>
        <w:t>ktorým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sa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menia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a </w:t>
      </w:r>
      <w:proofErr w:type="spellStart"/>
      <w:r w:rsidR="002F0D66" w:rsidRPr="002F0D66">
        <w:rPr>
          <w:rFonts w:ascii="Times New Roman" w:hAnsi="Times New Roman"/>
          <w:color w:val="auto"/>
        </w:rPr>
        <w:t>dopĺňajú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niektoré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zákony (</w:t>
      </w:r>
      <w:r w:rsidR="002F0D66" w:rsidRPr="002F0D66">
        <w:rPr>
          <w:rFonts w:ascii="Times New Roman" w:hAnsi="Times New Roman"/>
          <w:b/>
          <w:color w:val="auto"/>
        </w:rPr>
        <w:t>tlač 1436</w:t>
      </w:r>
      <w:r w:rsidR="00117E88" w:rsidRPr="002F0D66">
        <w:rPr>
          <w:rFonts w:ascii="Times New Roman" w:hAnsi="Times New Roman"/>
          <w:b/>
          <w:color w:val="auto"/>
        </w:rPr>
        <w:t>)</w:t>
      </w:r>
      <w:r w:rsidR="003E65CD" w:rsidRPr="002F0D66">
        <w:rPr>
          <w:rFonts w:ascii="Times New Roman" w:hAnsi="Times New Roman"/>
          <w:b/>
          <w:color w:val="auto"/>
        </w:rPr>
        <w:t>;</w:t>
      </w:r>
    </w:p>
    <w:p w:rsidR="00064EA6" w:rsidRPr="002F0D66" w:rsidRDefault="00064EA6" w:rsidP="00064EA6">
      <w:pPr>
        <w:pStyle w:val="Zarkazkladnhotextu"/>
        <w:ind w:firstLine="708"/>
        <w:rPr>
          <w:rFonts w:ascii="Times New Roman" w:hAnsi="Times New Roman"/>
        </w:rPr>
      </w:pPr>
    </w:p>
    <w:p w:rsidR="00720E42" w:rsidRPr="002F0D66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2F0D66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2F0D66" w:rsidRDefault="00720E42" w:rsidP="00720E42">
      <w:pPr>
        <w:pStyle w:val="Nadpis1"/>
        <w:spacing w:line="240" w:lineRule="auto"/>
        <w:ind w:firstLine="360"/>
      </w:pPr>
      <w:r w:rsidRPr="002F0D66">
        <w:t xml:space="preserve">     </w:t>
      </w:r>
    </w:p>
    <w:p w:rsidR="00720E42" w:rsidRPr="002F0D66" w:rsidRDefault="00720E42" w:rsidP="00720E42">
      <w:pPr>
        <w:pStyle w:val="Nadpis1"/>
        <w:spacing w:line="240" w:lineRule="auto"/>
        <w:ind w:firstLine="708"/>
      </w:pPr>
      <w:r w:rsidRPr="002F0D66">
        <w:t>Národnej rade Slovenskej republiky</w:t>
      </w:r>
    </w:p>
    <w:p w:rsidR="00720E42" w:rsidRPr="002F0D66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2F0D66">
        <w:rPr>
          <w:rFonts w:ascii="Times New Roman" w:hAnsi="Times New Roman"/>
          <w:color w:val="auto"/>
          <w:lang w:val="sk-SK"/>
        </w:rPr>
        <w:t xml:space="preserve">     </w:t>
      </w:r>
    </w:p>
    <w:p w:rsidR="00332472" w:rsidRPr="002F0D66" w:rsidRDefault="00925048" w:rsidP="00332472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proofErr w:type="spellStart"/>
      <w:r w:rsidRPr="002F0D66">
        <w:rPr>
          <w:rFonts w:ascii="Times New Roman" w:hAnsi="Times New Roman"/>
          <w:color w:val="auto"/>
        </w:rPr>
        <w:t>vládny</w:t>
      </w:r>
      <w:proofErr w:type="spellEnd"/>
      <w:r w:rsidRPr="002F0D66">
        <w:rPr>
          <w:rFonts w:ascii="Times New Roman" w:hAnsi="Times New Roman"/>
          <w:color w:val="auto"/>
        </w:rPr>
        <w:t xml:space="preserve"> návrh </w:t>
      </w:r>
      <w:r w:rsidR="00117E88" w:rsidRPr="002F0D66">
        <w:rPr>
          <w:rFonts w:ascii="Times New Roman" w:hAnsi="Times New Roman"/>
          <w:color w:val="auto"/>
        </w:rPr>
        <w:t>zákona</w:t>
      </w:r>
      <w:r w:rsidR="002F0D66" w:rsidRPr="002F0D66">
        <w:rPr>
          <w:rFonts w:ascii="Times New Roman" w:hAnsi="Times New Roman"/>
          <w:color w:val="auto"/>
        </w:rPr>
        <w:t xml:space="preserve">, </w:t>
      </w:r>
      <w:r w:rsidR="00117E88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ktorým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sa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mení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a </w:t>
      </w:r>
      <w:proofErr w:type="spellStart"/>
      <w:r w:rsidR="002F0D66" w:rsidRPr="002F0D66">
        <w:rPr>
          <w:rFonts w:ascii="Times New Roman" w:hAnsi="Times New Roman"/>
          <w:color w:val="auto"/>
        </w:rPr>
        <w:t>dopĺňa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zákon č. </w:t>
      </w:r>
      <w:proofErr w:type="gramStart"/>
      <w:r w:rsidR="002F0D66" w:rsidRPr="002F0D66">
        <w:rPr>
          <w:rFonts w:ascii="Times New Roman" w:hAnsi="Times New Roman"/>
          <w:color w:val="auto"/>
        </w:rPr>
        <w:t>566/2001 Z. z. o cenných</w:t>
      </w:r>
      <w:proofErr w:type="gram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papieroch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a </w:t>
      </w:r>
      <w:proofErr w:type="spellStart"/>
      <w:r w:rsidR="002F0D66" w:rsidRPr="002F0D66">
        <w:rPr>
          <w:rFonts w:ascii="Times New Roman" w:hAnsi="Times New Roman"/>
          <w:color w:val="auto"/>
        </w:rPr>
        <w:t>investičných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službách a o </w:t>
      </w:r>
      <w:proofErr w:type="spellStart"/>
      <w:r w:rsidR="002F0D66" w:rsidRPr="002F0D66">
        <w:rPr>
          <w:rFonts w:ascii="Times New Roman" w:hAnsi="Times New Roman"/>
          <w:color w:val="auto"/>
        </w:rPr>
        <w:t>zmene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a </w:t>
      </w:r>
      <w:proofErr w:type="spellStart"/>
      <w:r w:rsidR="002F0D66" w:rsidRPr="002F0D66">
        <w:rPr>
          <w:rFonts w:ascii="Times New Roman" w:hAnsi="Times New Roman"/>
          <w:color w:val="auto"/>
        </w:rPr>
        <w:t>doplnení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niektorých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zákonov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(zákon o cenných </w:t>
      </w:r>
      <w:proofErr w:type="spellStart"/>
      <w:r w:rsidR="002F0D66" w:rsidRPr="002F0D66">
        <w:rPr>
          <w:rFonts w:ascii="Times New Roman" w:hAnsi="Times New Roman"/>
          <w:color w:val="auto"/>
        </w:rPr>
        <w:t>papieroch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) v </w:t>
      </w:r>
      <w:proofErr w:type="spellStart"/>
      <w:r w:rsidR="002F0D66" w:rsidRPr="002F0D66">
        <w:rPr>
          <w:rFonts w:ascii="Times New Roman" w:hAnsi="Times New Roman"/>
          <w:color w:val="auto"/>
        </w:rPr>
        <w:t>znení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neskorších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predpisov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a </w:t>
      </w:r>
      <w:bookmarkStart w:id="0" w:name="_GoBack"/>
      <w:bookmarkEnd w:id="0"/>
      <w:proofErr w:type="spellStart"/>
      <w:r w:rsidR="002F0D66" w:rsidRPr="002F0D66">
        <w:rPr>
          <w:rFonts w:ascii="Times New Roman" w:hAnsi="Times New Roman"/>
          <w:color w:val="auto"/>
        </w:rPr>
        <w:t>ktorým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sa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menia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a </w:t>
      </w:r>
      <w:proofErr w:type="spellStart"/>
      <w:r w:rsidR="002F0D66" w:rsidRPr="002F0D66">
        <w:rPr>
          <w:rFonts w:ascii="Times New Roman" w:hAnsi="Times New Roman"/>
          <w:color w:val="auto"/>
        </w:rPr>
        <w:t>dopĺňajú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</w:t>
      </w:r>
      <w:proofErr w:type="spellStart"/>
      <w:r w:rsidR="002F0D66" w:rsidRPr="002F0D66">
        <w:rPr>
          <w:rFonts w:ascii="Times New Roman" w:hAnsi="Times New Roman"/>
          <w:color w:val="auto"/>
        </w:rPr>
        <w:t>niektoré</w:t>
      </w:r>
      <w:proofErr w:type="spellEnd"/>
      <w:r w:rsidR="002F0D66" w:rsidRPr="002F0D66">
        <w:rPr>
          <w:rFonts w:ascii="Times New Roman" w:hAnsi="Times New Roman"/>
          <w:color w:val="auto"/>
        </w:rPr>
        <w:t xml:space="preserve"> zákony </w:t>
      </w:r>
      <w:r w:rsidR="002F0D66" w:rsidRPr="00383CE2">
        <w:rPr>
          <w:rFonts w:ascii="Times New Roman" w:hAnsi="Times New Roman"/>
          <w:b/>
          <w:color w:val="auto"/>
        </w:rPr>
        <w:t>(tlač 1436</w:t>
      </w:r>
      <w:r w:rsidR="00117E88" w:rsidRPr="004017AD">
        <w:rPr>
          <w:rFonts w:ascii="Times New Roman" w:hAnsi="Times New Roman"/>
          <w:b/>
          <w:color w:val="auto"/>
        </w:rPr>
        <w:t>)</w:t>
      </w:r>
      <w:r w:rsidR="003E65CD" w:rsidRPr="004017AD">
        <w:rPr>
          <w:rFonts w:ascii="Times New Roman" w:hAnsi="Times New Roman"/>
          <w:b/>
          <w:color w:val="auto"/>
        </w:rPr>
        <w:t xml:space="preserve"> </w:t>
      </w:r>
      <w:proofErr w:type="spellStart"/>
      <w:r w:rsidR="00720E42" w:rsidRPr="004017AD">
        <w:rPr>
          <w:rFonts w:ascii="Times New Roman" w:hAnsi="Times New Roman"/>
          <w:color w:val="auto"/>
        </w:rPr>
        <w:t>s</w:t>
      </w:r>
      <w:r w:rsidR="00720E42" w:rsidRPr="004017AD">
        <w:rPr>
          <w:rFonts w:ascii="Times New Roman" w:hAnsi="Times New Roman"/>
          <w:bCs/>
          <w:color w:val="auto"/>
        </w:rPr>
        <w:t>chváliť</w:t>
      </w:r>
      <w:proofErr w:type="spellEnd"/>
      <w:r w:rsidR="004017AD" w:rsidRPr="004017AD">
        <w:rPr>
          <w:rFonts w:ascii="Times New Roman" w:hAnsi="Times New Roman"/>
          <w:bCs/>
          <w:color w:val="auto"/>
        </w:rPr>
        <w:t>;</w:t>
      </w:r>
      <w:r w:rsidR="00332472" w:rsidRPr="004017AD">
        <w:rPr>
          <w:rFonts w:ascii="Times New Roman" w:hAnsi="Times New Roman"/>
          <w:bCs/>
          <w:color w:val="000000"/>
        </w:rPr>
        <w:t xml:space="preserve"> </w:t>
      </w:r>
    </w:p>
    <w:p w:rsidR="00720E42" w:rsidRPr="002F0D66" w:rsidRDefault="00720E42" w:rsidP="00332472">
      <w:pPr>
        <w:jc w:val="both"/>
      </w:pPr>
    </w:p>
    <w:p w:rsidR="00720E42" w:rsidRPr="002F0D66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2F0D66">
        <w:rPr>
          <w:rFonts w:ascii="Times New Roman" w:hAnsi="Times New Roman"/>
          <w:color w:val="auto"/>
          <w:lang w:val="sk-SK"/>
        </w:rPr>
        <w:t>u k l a d á</w:t>
      </w:r>
    </w:p>
    <w:p w:rsidR="00992331" w:rsidRPr="002F0D66" w:rsidRDefault="00992331" w:rsidP="00992331">
      <w:pPr>
        <w:ind w:left="720"/>
        <w:jc w:val="both"/>
      </w:pPr>
    </w:p>
    <w:p w:rsidR="00720E42" w:rsidRPr="002F0D66" w:rsidRDefault="00927666" w:rsidP="00992331">
      <w:pPr>
        <w:ind w:firstLine="709"/>
        <w:jc w:val="both"/>
      </w:pPr>
      <w:r w:rsidRPr="00927666">
        <w:t>predsedovi výboru predložiť stanovisko výboru k uvedenému návrhu zákona predsedovi gestorského Výboru Národnej rady Slovenskej republiky pre financie a rozpočet</w:t>
      </w:r>
      <w:r w:rsidR="00117E88" w:rsidRPr="002F0D66">
        <w:t>.</w:t>
      </w:r>
    </w:p>
    <w:p w:rsidR="00885282" w:rsidRPr="002F0D66" w:rsidRDefault="00885282" w:rsidP="00992331">
      <w:pPr>
        <w:ind w:firstLine="709"/>
        <w:jc w:val="both"/>
      </w:pPr>
    </w:p>
    <w:p w:rsidR="00925048" w:rsidRPr="002F0D66" w:rsidRDefault="00925048" w:rsidP="00992331">
      <w:pPr>
        <w:ind w:firstLine="709"/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                                                                                             Peter </w:t>
      </w:r>
      <w:r>
        <w:rPr>
          <w:b/>
          <w:bCs/>
        </w:rPr>
        <w:t xml:space="preserve">K r e m s k ý, </w:t>
      </w:r>
      <w:proofErr w:type="spellStart"/>
      <w:r>
        <w:rPr>
          <w:b/>
          <w:bCs/>
        </w:rPr>
        <w:t>v.r</w:t>
      </w:r>
      <w:proofErr w:type="spellEnd"/>
      <w:r>
        <w:rPr>
          <w:b/>
          <w:bCs/>
        </w:rPr>
        <w:t xml:space="preserve">.  </w:t>
      </w:r>
    </w:p>
    <w:p w:rsidR="002B637A" w:rsidRDefault="00A87F9F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</w:t>
      </w:r>
      <w:r w:rsidR="000F03E9">
        <w:t xml:space="preserve">   </w:t>
      </w:r>
      <w:r w:rsidR="002B637A">
        <w:t xml:space="preserve">Peter </w:t>
      </w:r>
      <w:r w:rsidR="002B637A">
        <w:rPr>
          <w:b/>
        </w:rPr>
        <w:t xml:space="preserve">L i b a </w:t>
      </w:r>
      <w:r w:rsidR="002B637A">
        <w:tab/>
      </w:r>
      <w:r w:rsidR="002B637A">
        <w:tab/>
      </w:r>
      <w:r w:rsidR="002B637A">
        <w:tab/>
      </w:r>
      <w:r w:rsidR="002B637A">
        <w:tab/>
      </w:r>
      <w:r w:rsidR="002B637A">
        <w:tab/>
        <w:t xml:space="preserve">         </w:t>
      </w:r>
      <w:r>
        <w:t xml:space="preserve">       </w:t>
      </w:r>
      <w:r w:rsidR="002B637A">
        <w:t xml:space="preserve">  predseda výboru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 xml:space="preserve">Maroš </w:t>
      </w:r>
      <w:r>
        <w:rPr>
          <w:b/>
          <w:bCs/>
        </w:rPr>
        <w:t>K o n d r ó t</w:t>
      </w:r>
    </w:p>
    <w:p w:rsidR="00A16A4D" w:rsidRDefault="002B637A" w:rsidP="004017AD">
      <w:pPr>
        <w:tabs>
          <w:tab w:val="left" w:pos="-1985"/>
          <w:tab w:val="left" w:pos="709"/>
          <w:tab w:val="left" w:pos="1077"/>
        </w:tabs>
        <w:jc w:val="both"/>
      </w:pPr>
      <w:r>
        <w:t>overovatelia výboru</w:t>
      </w:r>
    </w:p>
    <w:sectPr w:rsidR="00A16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4FB75CC"/>
    <w:multiLevelType w:val="hybridMultilevel"/>
    <w:tmpl w:val="CC7A09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9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3E22867"/>
    <w:multiLevelType w:val="hybridMultilevel"/>
    <w:tmpl w:val="07F812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5"/>
  </w:num>
  <w:num w:numId="5">
    <w:abstractNumId w:val="5"/>
  </w:num>
  <w:num w:numId="6">
    <w:abstractNumId w:val="1"/>
  </w:num>
  <w:num w:numId="7">
    <w:abstractNumId w:val="24"/>
  </w:num>
  <w:num w:numId="8">
    <w:abstractNumId w:val="31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3"/>
  </w:num>
  <w:num w:numId="12">
    <w:abstractNumId w:val="17"/>
  </w:num>
  <w:num w:numId="13">
    <w:abstractNumId w:val="3"/>
  </w:num>
  <w:num w:numId="14">
    <w:abstractNumId w:val="9"/>
  </w:num>
  <w:num w:numId="15">
    <w:abstractNumId w:val="27"/>
  </w:num>
  <w:num w:numId="16">
    <w:abstractNumId w:val="11"/>
  </w:num>
  <w:num w:numId="17">
    <w:abstractNumId w:val="22"/>
  </w:num>
  <w:num w:numId="18">
    <w:abstractNumId w:val="2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12"/>
  </w:num>
  <w:num w:numId="23">
    <w:abstractNumId w:val="2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8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7C90"/>
    <w:rsid w:val="00064EA6"/>
    <w:rsid w:val="0006619D"/>
    <w:rsid w:val="000678E9"/>
    <w:rsid w:val="000743AE"/>
    <w:rsid w:val="000A08EA"/>
    <w:rsid w:val="000B7B4B"/>
    <w:rsid w:val="000C5F76"/>
    <w:rsid w:val="000C7B41"/>
    <w:rsid w:val="000D6ACE"/>
    <w:rsid w:val="000F03E9"/>
    <w:rsid w:val="00110DFC"/>
    <w:rsid w:val="001129EA"/>
    <w:rsid w:val="00113CAC"/>
    <w:rsid w:val="00117E88"/>
    <w:rsid w:val="00134327"/>
    <w:rsid w:val="00162230"/>
    <w:rsid w:val="00164821"/>
    <w:rsid w:val="001733AF"/>
    <w:rsid w:val="001A5797"/>
    <w:rsid w:val="001B3E1D"/>
    <w:rsid w:val="001B6197"/>
    <w:rsid w:val="001C4B1B"/>
    <w:rsid w:val="001D435E"/>
    <w:rsid w:val="001E4E84"/>
    <w:rsid w:val="001F3E9C"/>
    <w:rsid w:val="00215D21"/>
    <w:rsid w:val="002300C8"/>
    <w:rsid w:val="00233CA7"/>
    <w:rsid w:val="002623F4"/>
    <w:rsid w:val="002655C7"/>
    <w:rsid w:val="002678BD"/>
    <w:rsid w:val="002901FA"/>
    <w:rsid w:val="002B637A"/>
    <w:rsid w:val="002E4760"/>
    <w:rsid w:val="002E7596"/>
    <w:rsid w:val="002E7E17"/>
    <w:rsid w:val="002F0D66"/>
    <w:rsid w:val="002F4226"/>
    <w:rsid w:val="00306C1C"/>
    <w:rsid w:val="00332472"/>
    <w:rsid w:val="00344BCE"/>
    <w:rsid w:val="0035162D"/>
    <w:rsid w:val="00353C60"/>
    <w:rsid w:val="00357D74"/>
    <w:rsid w:val="0037271A"/>
    <w:rsid w:val="00383CE2"/>
    <w:rsid w:val="003847E8"/>
    <w:rsid w:val="00395AC3"/>
    <w:rsid w:val="00396086"/>
    <w:rsid w:val="003B14DF"/>
    <w:rsid w:val="003C78C9"/>
    <w:rsid w:val="003E65CD"/>
    <w:rsid w:val="003F1276"/>
    <w:rsid w:val="004017AD"/>
    <w:rsid w:val="00401F57"/>
    <w:rsid w:val="00403133"/>
    <w:rsid w:val="00406D6E"/>
    <w:rsid w:val="00437810"/>
    <w:rsid w:val="0045719B"/>
    <w:rsid w:val="00461F6F"/>
    <w:rsid w:val="004844C8"/>
    <w:rsid w:val="00496636"/>
    <w:rsid w:val="004E7EF1"/>
    <w:rsid w:val="00527A11"/>
    <w:rsid w:val="00533D0E"/>
    <w:rsid w:val="00534559"/>
    <w:rsid w:val="005438F7"/>
    <w:rsid w:val="00551B94"/>
    <w:rsid w:val="005549F1"/>
    <w:rsid w:val="00561CDD"/>
    <w:rsid w:val="0057126D"/>
    <w:rsid w:val="0058601C"/>
    <w:rsid w:val="005931E3"/>
    <w:rsid w:val="005A7D28"/>
    <w:rsid w:val="005D0EBD"/>
    <w:rsid w:val="00613C95"/>
    <w:rsid w:val="0062474B"/>
    <w:rsid w:val="00674FC7"/>
    <w:rsid w:val="006757C1"/>
    <w:rsid w:val="006A70A3"/>
    <w:rsid w:val="006B273B"/>
    <w:rsid w:val="006B6D45"/>
    <w:rsid w:val="006E1DB4"/>
    <w:rsid w:val="006F1CED"/>
    <w:rsid w:val="00714DCE"/>
    <w:rsid w:val="00720E42"/>
    <w:rsid w:val="007739C1"/>
    <w:rsid w:val="00774C11"/>
    <w:rsid w:val="007A42AF"/>
    <w:rsid w:val="007A5662"/>
    <w:rsid w:val="007B0CFB"/>
    <w:rsid w:val="007B2469"/>
    <w:rsid w:val="007E029F"/>
    <w:rsid w:val="007E0475"/>
    <w:rsid w:val="008018F6"/>
    <w:rsid w:val="008248B5"/>
    <w:rsid w:val="00826B85"/>
    <w:rsid w:val="00844F66"/>
    <w:rsid w:val="00856F62"/>
    <w:rsid w:val="0087694C"/>
    <w:rsid w:val="00885282"/>
    <w:rsid w:val="00891BB1"/>
    <w:rsid w:val="0089208E"/>
    <w:rsid w:val="00894CD4"/>
    <w:rsid w:val="00900583"/>
    <w:rsid w:val="00901424"/>
    <w:rsid w:val="0091556C"/>
    <w:rsid w:val="00925048"/>
    <w:rsid w:val="00927666"/>
    <w:rsid w:val="00933C9B"/>
    <w:rsid w:val="00946264"/>
    <w:rsid w:val="00947CCF"/>
    <w:rsid w:val="00976F71"/>
    <w:rsid w:val="00977D3D"/>
    <w:rsid w:val="00992331"/>
    <w:rsid w:val="009A5D96"/>
    <w:rsid w:val="009C0B1C"/>
    <w:rsid w:val="009C2138"/>
    <w:rsid w:val="009E3B1B"/>
    <w:rsid w:val="009E424B"/>
    <w:rsid w:val="00A070FA"/>
    <w:rsid w:val="00A16A4D"/>
    <w:rsid w:val="00A17047"/>
    <w:rsid w:val="00A17570"/>
    <w:rsid w:val="00A20FB1"/>
    <w:rsid w:val="00A23279"/>
    <w:rsid w:val="00A87F9F"/>
    <w:rsid w:val="00AF4FEC"/>
    <w:rsid w:val="00B152E7"/>
    <w:rsid w:val="00B17D7C"/>
    <w:rsid w:val="00B2425A"/>
    <w:rsid w:val="00B31F10"/>
    <w:rsid w:val="00B368C4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BF7858"/>
    <w:rsid w:val="00C46E57"/>
    <w:rsid w:val="00CA0B08"/>
    <w:rsid w:val="00CB677A"/>
    <w:rsid w:val="00D04222"/>
    <w:rsid w:val="00D25960"/>
    <w:rsid w:val="00D27EF9"/>
    <w:rsid w:val="00D559EA"/>
    <w:rsid w:val="00D605B9"/>
    <w:rsid w:val="00D93682"/>
    <w:rsid w:val="00D97E5E"/>
    <w:rsid w:val="00DA3BCF"/>
    <w:rsid w:val="00DA687F"/>
    <w:rsid w:val="00DB3C0A"/>
    <w:rsid w:val="00DC3358"/>
    <w:rsid w:val="00DD473F"/>
    <w:rsid w:val="00DF25F7"/>
    <w:rsid w:val="00E92710"/>
    <w:rsid w:val="00EB0740"/>
    <w:rsid w:val="00EE7C3E"/>
    <w:rsid w:val="00EF66C7"/>
    <w:rsid w:val="00F12013"/>
    <w:rsid w:val="00F61EB4"/>
    <w:rsid w:val="00F8266D"/>
    <w:rsid w:val="00F85664"/>
    <w:rsid w:val="00FA303E"/>
    <w:rsid w:val="00FB33A5"/>
    <w:rsid w:val="00FC5461"/>
    <w:rsid w:val="00FD0CC5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76EC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CF04-A3BF-43F7-8C9F-BB9332D4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14</cp:revision>
  <cp:lastPrinted>2023-04-25T13:23:00Z</cp:lastPrinted>
  <dcterms:created xsi:type="dcterms:W3CDTF">2022-03-01T09:29:00Z</dcterms:created>
  <dcterms:modified xsi:type="dcterms:W3CDTF">2023-04-27T11:49:00Z</dcterms:modified>
</cp:coreProperties>
</file>