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D4D06">
        <w:rPr>
          <w:sz w:val="22"/>
          <w:szCs w:val="22"/>
        </w:rPr>
        <w:t>1019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D4D06">
      <w:pPr>
        <w:pStyle w:val="rozhodnutia"/>
      </w:pPr>
      <w:r>
        <w:t>1761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6D4D06">
        <w:rPr>
          <w:rFonts w:cs="Arial"/>
          <w:sz w:val="22"/>
          <w:szCs w:val="22"/>
          <w:lang w:val="sk-SK"/>
        </w:rPr>
        <w:t>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6D4D06">
        <w:rPr>
          <w:rFonts w:cs="Arial"/>
          <w:szCs w:val="22"/>
        </w:rPr>
        <w:t xml:space="preserve">poslanca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6D4D06" w:rsidRPr="006D4D06">
        <w:rPr>
          <w:rFonts w:cs="Arial"/>
          <w:szCs w:val="22"/>
        </w:rPr>
        <w:t xml:space="preserve">Igora MATOVIČA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617C1">
        <w:rPr>
          <w:rFonts w:cs="Arial"/>
          <w:szCs w:val="22"/>
        </w:rPr>
        <w:t>,</w:t>
      </w:r>
      <w:r w:rsidR="00FB01D9" w:rsidRPr="00FB01D9">
        <w:t xml:space="preserve"> </w:t>
      </w:r>
      <w:r w:rsidR="006D4D06" w:rsidRPr="006D4D06">
        <w:rPr>
          <w:rFonts w:cs="Arial"/>
        </w:rPr>
        <w:t xml:space="preserve">ktorým sa mení a dopĺňa zákon č. 595/2003 Z. z. o dani z príjmov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6D4D06">
        <w:rPr>
          <w:rFonts w:cs="Arial"/>
          <w:szCs w:val="22"/>
        </w:rPr>
        <w:t>98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53172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6D4D06">
        <w:rPr>
          <w:rFonts w:ascii="Arial" w:hAnsi="Arial" w:cs="Arial"/>
          <w:sz w:val="22"/>
          <w:szCs w:val="22"/>
        </w:rPr>
        <w:t xml:space="preserve"> 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>rodnej rady Slovenskej republiky</w:t>
      </w:r>
      <w:r w:rsidR="006D4D06">
        <w:rPr>
          <w:rFonts w:ascii="Arial" w:hAnsi="Arial" w:cs="Arial"/>
          <w:sz w:val="22"/>
          <w:szCs w:val="22"/>
        </w:rPr>
        <w:t xml:space="preserve"> pre financie a rozpočet;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</w:t>
      </w:r>
      <w:r w:rsidR="006D4D06">
        <w:rPr>
          <w:rFonts w:ascii="Arial" w:hAnsi="Arial" w:cs="Arial"/>
          <w:sz w:val="22"/>
          <w:szCs w:val="22"/>
        </w:rPr>
        <w:t>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>rodnej rady Slovenskej republiky pre 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D4D06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</w:t>
      </w:r>
      <w:r w:rsidR="006D4D06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2023-04-20T09:13:00Z</cp:lastPrinted>
  <dcterms:created xsi:type="dcterms:W3CDTF">2023-04-20T09:14:00Z</dcterms:created>
  <dcterms:modified xsi:type="dcterms:W3CDTF">2023-04-20T09:17:00Z</dcterms:modified>
</cp:coreProperties>
</file>