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A7184">
        <w:rPr>
          <w:sz w:val="22"/>
          <w:szCs w:val="22"/>
        </w:rPr>
        <w:t>1018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A7184">
      <w:pPr>
        <w:pStyle w:val="rozhodnutia"/>
      </w:pPr>
      <w:r>
        <w:t>1760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3714CC">
        <w:rPr>
          <w:rFonts w:cs="Arial"/>
          <w:sz w:val="22"/>
          <w:szCs w:val="22"/>
          <w:lang w:val="sk-SK"/>
        </w:rPr>
        <w:t xml:space="preserve"> skupinou</w:t>
      </w:r>
      <w:r w:rsidR="00521EEE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3714CC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3A7184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3714CC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3A7184" w:rsidRPr="003A7184">
        <w:rPr>
          <w:rFonts w:cs="Arial"/>
        </w:rPr>
        <w:t>ktorým sa</w:t>
      </w:r>
      <w:r w:rsidR="003A7184">
        <w:rPr>
          <w:rFonts w:cs="Arial"/>
        </w:rPr>
        <w:t xml:space="preserve"> dopĺňa zákon č. 301/2005 Z. z. </w:t>
      </w:r>
      <w:r w:rsidR="003A7184" w:rsidRPr="003A7184">
        <w:rPr>
          <w:rFonts w:cs="Arial"/>
        </w:rPr>
        <w:t xml:space="preserve">Trestný poriadok v znení neskorších predpisov </w:t>
      </w:r>
      <w:r w:rsidR="003A7184">
        <w:rPr>
          <w:rFonts w:cs="Arial"/>
        </w:rPr>
        <w:t xml:space="preserve">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3A7184">
        <w:rPr>
          <w:rFonts w:cs="Arial"/>
          <w:szCs w:val="22"/>
        </w:rPr>
        <w:t>97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A7184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A1928">
        <w:rPr>
          <w:rFonts w:ascii="Arial" w:hAnsi="Arial" w:cs="Arial"/>
          <w:sz w:val="22"/>
          <w:szCs w:val="22"/>
        </w:rPr>
        <w:t>Ústavnoprávny výbor</w:t>
      </w:r>
      <w:r w:rsidR="00FA1928" w:rsidRPr="00E66789">
        <w:rPr>
          <w:rFonts w:ascii="Arial" w:hAnsi="Arial" w:cs="Arial"/>
          <w:sz w:val="22"/>
          <w:szCs w:val="22"/>
        </w:rPr>
        <w:t xml:space="preserve"> Ná</w:t>
      </w:r>
      <w:r w:rsidR="00FA1928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2023-04-20T09:09:00Z</cp:lastPrinted>
  <dcterms:created xsi:type="dcterms:W3CDTF">2023-04-20T09:10:00Z</dcterms:created>
  <dcterms:modified xsi:type="dcterms:W3CDTF">2023-04-20T09:13:00Z</dcterms:modified>
</cp:coreProperties>
</file>