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36675">
        <w:rPr>
          <w:sz w:val="22"/>
          <w:szCs w:val="22"/>
        </w:rPr>
        <w:t>997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36675">
      <w:pPr>
        <w:pStyle w:val="rozhodnutia"/>
      </w:pPr>
      <w:r>
        <w:t>1744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C36675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C36675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C2141">
        <w:rPr>
          <w:rFonts w:cs="Arial"/>
          <w:szCs w:val="22"/>
        </w:rPr>
        <w:t xml:space="preserve"> </w:t>
      </w:r>
      <w:r w:rsidR="00C36675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BC2141">
        <w:rPr>
          <w:rFonts w:cs="Arial"/>
          <w:szCs w:val="22"/>
        </w:rPr>
        <w:t>,</w:t>
      </w:r>
      <w:r w:rsidR="00FB01D9" w:rsidRPr="00FB01D9">
        <w:t xml:space="preserve"> </w:t>
      </w:r>
      <w:r w:rsidR="00C36675" w:rsidRPr="00C36675">
        <w:rPr>
          <w:rFonts w:cs="Arial"/>
          <w:szCs w:val="22"/>
        </w:rPr>
        <w:t>ktorým sa mení a dopĺňa zákon Slovenskej národnej rady č. 369/1990 Zb. o obecnom zriadení v znení neskorších predpisov a ktorým sa m</w:t>
      </w:r>
      <w:r w:rsidR="00C36675">
        <w:rPr>
          <w:rFonts w:cs="Arial"/>
          <w:szCs w:val="22"/>
        </w:rPr>
        <w:t xml:space="preserve">enia a dopĺňajú niektoré zákony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36675">
        <w:rPr>
          <w:rFonts w:cs="Arial"/>
          <w:szCs w:val="22"/>
        </w:rPr>
        <w:t>1681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 xml:space="preserve">odnej rady Slovenskej republiky a </w:t>
      </w:r>
      <w:bookmarkStart w:id="0" w:name="_GoBack"/>
      <w:bookmarkEnd w:id="0"/>
    </w:p>
    <w:p w:rsidR="006C1AA2" w:rsidRDefault="006C1AA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36675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C1AA2">
        <w:rPr>
          <w:rFonts w:ascii="Arial" w:hAnsi="Arial" w:cs="Arial"/>
          <w:sz w:val="22"/>
          <w:szCs w:val="22"/>
        </w:rPr>
        <w:t>V</w:t>
      </w:r>
      <w:r w:rsidR="006C1AA2">
        <w:rPr>
          <w:rFonts w:ascii="Arial" w:hAnsi="Arial" w:cs="Arial"/>
          <w:sz w:val="22"/>
          <w:szCs w:val="22"/>
        </w:rPr>
        <w:t>ýbor</w:t>
      </w:r>
      <w:r w:rsidR="006C1AA2" w:rsidRPr="00E66789">
        <w:rPr>
          <w:rFonts w:ascii="Arial" w:hAnsi="Arial" w:cs="Arial"/>
          <w:sz w:val="22"/>
          <w:szCs w:val="22"/>
        </w:rPr>
        <w:t xml:space="preserve"> Ná</w:t>
      </w:r>
      <w:r w:rsidR="006C1AA2">
        <w:rPr>
          <w:rFonts w:ascii="Arial" w:hAnsi="Arial" w:cs="Arial"/>
          <w:sz w:val="22"/>
          <w:szCs w:val="22"/>
        </w:rPr>
        <w:t xml:space="preserve">rodnej rady Slovenskej republiky pre </w:t>
      </w:r>
      <w:r w:rsidR="00C36675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C1AA2">
        <w:rPr>
          <w:rFonts w:ascii="Arial" w:hAnsi="Arial" w:cs="Arial"/>
          <w:sz w:val="22"/>
        </w:rPr>
        <w:t xml:space="preserve">vo výbore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53EB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6D2C"/>
    <w:rsid w:val="00C47DC8"/>
    <w:rsid w:val="00C50399"/>
    <w:rsid w:val="00C512FD"/>
    <w:rsid w:val="00C53846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2023-04-20T07:44:00Z</cp:lastPrinted>
  <dcterms:created xsi:type="dcterms:W3CDTF">2023-04-20T07:54:00Z</dcterms:created>
  <dcterms:modified xsi:type="dcterms:W3CDTF">2023-04-20T07:59:00Z</dcterms:modified>
</cp:coreProperties>
</file>