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57FB">
        <w:rPr>
          <w:sz w:val="22"/>
          <w:szCs w:val="22"/>
        </w:rPr>
        <w:t>996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7FB">
      <w:pPr>
        <w:pStyle w:val="rozhodnutia"/>
      </w:pPr>
      <w:r>
        <w:t>1738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532C9">
        <w:rPr>
          <w:rFonts w:cs="Arial"/>
          <w:szCs w:val="22"/>
        </w:rPr>
        <w:t>,</w:t>
      </w:r>
      <w:r w:rsidR="00FB01D9" w:rsidRPr="00FB01D9">
        <w:t xml:space="preserve"> </w:t>
      </w:r>
      <w:r w:rsidR="006B57FB" w:rsidRPr="006B57FB">
        <w:rPr>
          <w:rFonts w:cs="Arial"/>
          <w:szCs w:val="22"/>
        </w:rPr>
        <w:t xml:space="preserve">ktorým sa mení a dopĺňa zákon č. 447/2008 Z. z. o peňažných príspevkoch na kompenzáciu ťažkého zdravotného postihnutia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6B57FB">
        <w:rPr>
          <w:rFonts w:cs="Arial"/>
          <w:szCs w:val="22"/>
        </w:rPr>
        <w:t>1675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532C9">
        <w:rPr>
          <w:rFonts w:ascii="Arial" w:hAnsi="Arial" w:cs="Arial"/>
          <w:sz w:val="22"/>
          <w:szCs w:val="22"/>
        </w:rPr>
        <w:t xml:space="preserve"> a</w:t>
      </w:r>
    </w:p>
    <w:p w:rsidR="00167D2D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B57FB">
        <w:rPr>
          <w:rFonts w:ascii="Arial" w:hAnsi="Arial" w:cs="Arial"/>
          <w:sz w:val="22"/>
          <w:szCs w:val="22"/>
        </w:rPr>
        <w:t>sociálne veci</w:t>
      </w:r>
      <w:r w:rsidR="006532C9">
        <w:rPr>
          <w:rFonts w:ascii="Arial" w:hAnsi="Arial" w:cs="Arial"/>
          <w:sz w:val="22"/>
          <w:szCs w:val="22"/>
        </w:rPr>
        <w:t xml:space="preserve">; </w:t>
      </w:r>
      <w:r w:rsidR="000E1903">
        <w:rPr>
          <w:rFonts w:ascii="Arial" w:hAnsi="Arial" w:cs="Arial"/>
          <w:sz w:val="22"/>
          <w:szCs w:val="22"/>
        </w:rPr>
        <w:t xml:space="preserve"> 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B57FB">
        <w:rPr>
          <w:rFonts w:ascii="Arial" w:hAnsi="Arial" w:cs="Arial"/>
          <w:sz w:val="22"/>
          <w:szCs w:val="22"/>
        </w:rPr>
        <w:t>Výbor</w:t>
      </w:r>
      <w:r w:rsidR="006B57FB" w:rsidRPr="006B57FB">
        <w:rPr>
          <w:rFonts w:ascii="Arial" w:hAnsi="Arial" w:cs="Arial"/>
          <w:sz w:val="22"/>
          <w:szCs w:val="22"/>
        </w:rPr>
        <w:t xml:space="preserve"> Národnej rady Slovenskej republiky pre 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532C9">
        <w:rPr>
          <w:rFonts w:ascii="Arial" w:hAnsi="Arial" w:cs="Arial"/>
          <w:sz w:val="22"/>
        </w:rPr>
        <w:t>vo výbore</w:t>
      </w:r>
      <w:r w:rsidR="00167D2D">
        <w:rPr>
          <w:rFonts w:ascii="Arial" w:hAnsi="Arial" w:cs="Arial"/>
          <w:sz w:val="22"/>
        </w:rPr>
        <w:t xml:space="preserve">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C5384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2023-04-20T07:11:00Z</cp:lastPrinted>
  <dcterms:created xsi:type="dcterms:W3CDTF">2023-04-20T07:12:00Z</dcterms:created>
  <dcterms:modified xsi:type="dcterms:W3CDTF">2023-04-20T07:15:00Z</dcterms:modified>
</cp:coreProperties>
</file>