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302F">
        <w:rPr>
          <w:sz w:val="22"/>
          <w:szCs w:val="22"/>
        </w:rPr>
        <w:t>955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7302F">
      <w:pPr>
        <w:pStyle w:val="rozhodnutia"/>
      </w:pPr>
      <w:r>
        <w:t>1716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B7302F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ED14D6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ED14D6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B7302F" w:rsidRPr="00B7302F">
        <w:rPr>
          <w:rFonts w:cs="Arial"/>
          <w:szCs w:val="22"/>
        </w:rPr>
        <w:t xml:space="preserve">Petra PELLEGRINIHO, Denisy SAKOVEJ, Richarda RAŠIHO, Erika TOMÁŠA a Matúša ŠUTAJ EŠTOKA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367F1F">
        <w:rPr>
          <w:rFonts w:cs="Arial"/>
          <w:szCs w:val="22"/>
        </w:rPr>
        <w:t xml:space="preserve"> </w:t>
      </w:r>
      <w:r w:rsidR="00B7302F" w:rsidRPr="00B7302F">
        <w:rPr>
          <w:rFonts w:cs="Arial"/>
        </w:rPr>
        <w:t xml:space="preserve">o pomoci obyvateľom ohrozených chudobou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B7302F">
        <w:rPr>
          <w:rFonts w:cs="Arial"/>
          <w:szCs w:val="22"/>
        </w:rPr>
        <w:t>1653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57379" w:rsidRDefault="008B1A45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</w:p>
    <w:p w:rsidR="00ED14D6" w:rsidRDefault="00050A48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50399">
        <w:rPr>
          <w:rFonts w:ascii="Arial" w:hAnsi="Arial" w:cs="Arial"/>
          <w:sz w:val="22"/>
          <w:szCs w:val="22"/>
        </w:rPr>
        <w:t xml:space="preserve">financie a rozpočet </w:t>
      </w:r>
      <w:r w:rsidR="00B7302F">
        <w:rPr>
          <w:rFonts w:ascii="Arial" w:hAnsi="Arial" w:cs="Arial"/>
          <w:sz w:val="22"/>
          <w:szCs w:val="22"/>
        </w:rPr>
        <w:t>a</w:t>
      </w:r>
    </w:p>
    <w:p w:rsidR="00C50399" w:rsidRDefault="00C96967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sociálne veci; 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 xml:space="preserve">Výbor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</w:t>
      </w:r>
      <w:r w:rsidR="00B7302F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D14D6">
        <w:rPr>
          <w:rFonts w:ascii="Arial" w:hAnsi="Arial" w:cs="Arial"/>
          <w:sz w:val="22"/>
        </w:rPr>
        <w:t>vo výboroch</w:t>
      </w:r>
      <w:r w:rsidR="00050A48">
        <w:rPr>
          <w:rFonts w:ascii="Arial" w:hAnsi="Arial" w:cs="Arial"/>
          <w:sz w:val="22"/>
        </w:rPr>
        <w:t xml:space="preserve">   </w:t>
      </w:r>
      <w:r w:rsidR="00CF5CF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A1E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B6EBB"/>
    <w:rsid w:val="003D28DA"/>
    <w:rsid w:val="003D2D07"/>
    <w:rsid w:val="003D51FD"/>
    <w:rsid w:val="003E1BFC"/>
    <w:rsid w:val="003F2A93"/>
    <w:rsid w:val="00410CF7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04AB"/>
    <w:rsid w:val="00513774"/>
    <w:rsid w:val="0051453A"/>
    <w:rsid w:val="00515EFF"/>
    <w:rsid w:val="0053053E"/>
    <w:rsid w:val="00535FD2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45E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37A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2023-04-19T13:13:00Z</cp:lastPrinted>
  <dcterms:created xsi:type="dcterms:W3CDTF">2023-04-19T13:14:00Z</dcterms:created>
  <dcterms:modified xsi:type="dcterms:W3CDTF">2023-04-19T13:16:00Z</dcterms:modified>
</cp:coreProperties>
</file>