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D653B">
        <w:rPr>
          <w:sz w:val="22"/>
          <w:szCs w:val="22"/>
        </w:rPr>
        <w:t>937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D653B">
      <w:pPr>
        <w:pStyle w:val="rozhodnutia"/>
      </w:pPr>
      <w:r>
        <w:t>1698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7D653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E75C1" w:rsidRDefault="007351A5" w:rsidP="007D653B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7D65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7D653B" w:rsidRPr="007D653B">
        <w:rPr>
          <w:rFonts w:cs="Arial"/>
          <w:szCs w:val="22"/>
        </w:rPr>
        <w:t>Petra KREMSKÉHO</w:t>
      </w:r>
      <w:r w:rsidR="007D653B">
        <w:rPr>
          <w:rFonts w:cs="Arial"/>
          <w:szCs w:val="22"/>
        </w:rPr>
        <w:t xml:space="preserve"> </w:t>
      </w:r>
      <w:r w:rsidR="007D653B" w:rsidRPr="007D653B">
        <w:rPr>
          <w:rFonts w:cs="Arial"/>
          <w:szCs w:val="22"/>
        </w:rPr>
        <w:t>a Karola GALEKA</w:t>
      </w:r>
      <w:r w:rsidR="00817E36" w:rsidRPr="00817E3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D653B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7D653B" w:rsidRPr="007D653B">
        <w:rPr>
          <w:rFonts w:cs="Arial"/>
        </w:rPr>
        <w:t>ktorým sa mení a dopĺňa zákon č. 251/2012 Z. z. o energetike a o zmene a doplnení niektorých zákonov v znení neskorších predpisov a ktorým sa menia a dopĺňajú niektoré zákony</w:t>
      </w:r>
      <w:r w:rsidR="00817E36" w:rsidRPr="00817E36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>1635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817E36">
        <w:rPr>
          <w:rFonts w:ascii="Arial" w:hAnsi="Arial" w:cs="Arial"/>
          <w:sz w:val="22"/>
          <w:szCs w:val="22"/>
        </w:rPr>
        <w:t>a</w:t>
      </w:r>
    </w:p>
    <w:p w:rsidR="00D03AF1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D653B">
        <w:rPr>
          <w:rFonts w:ascii="Arial" w:hAnsi="Arial" w:cs="Arial"/>
          <w:sz w:val="22"/>
          <w:szCs w:val="22"/>
        </w:rPr>
        <w:t>hospodárske záležitosti</w:t>
      </w:r>
      <w:r w:rsidR="00817E36">
        <w:rPr>
          <w:rFonts w:ascii="Arial" w:hAnsi="Arial" w:cs="Arial"/>
          <w:sz w:val="22"/>
          <w:szCs w:val="22"/>
        </w:rPr>
        <w:t>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7D653B">
        <w:rPr>
          <w:rFonts w:ascii="Arial" w:hAnsi="Arial" w:cs="Arial"/>
          <w:sz w:val="22"/>
          <w:szCs w:val="22"/>
        </w:rPr>
        <w:t>hospodárske záležitosti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817E36">
        <w:rPr>
          <w:rFonts w:ascii="Arial" w:hAnsi="Arial" w:cs="Arial"/>
          <w:sz w:val="22"/>
        </w:rPr>
        <w:t>ore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3DED"/>
    <w:rsid w:val="00AB4082"/>
    <w:rsid w:val="00AB4F02"/>
    <w:rsid w:val="00AB74A8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35B3"/>
    <w:rsid w:val="00C649B2"/>
    <w:rsid w:val="00C6715D"/>
    <w:rsid w:val="00C739AF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2023-04-19T09:19:00Z</cp:lastPrinted>
  <dcterms:created xsi:type="dcterms:W3CDTF">2023-04-19T09:20:00Z</dcterms:created>
  <dcterms:modified xsi:type="dcterms:W3CDTF">2023-04-19T09:22:00Z</dcterms:modified>
</cp:coreProperties>
</file>