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9A2" w:rsidRPr="00BD7A1B" w:rsidRDefault="00B219A2" w:rsidP="00B219A2">
      <w:pPr>
        <w:spacing w:after="0" w:line="240" w:lineRule="auto"/>
        <w:jc w:val="center"/>
        <w:rPr>
          <w:rFonts w:ascii="Times New Roman" w:eastAsia="Times New Roman" w:hAnsi="Times New Roman" w:cs="Times New Roman"/>
          <w:b/>
          <w:bCs/>
          <w:color w:val="000000" w:themeColor="text1"/>
          <w:sz w:val="24"/>
          <w:szCs w:val="24"/>
          <w:lang w:eastAsia="sk-SK"/>
        </w:rPr>
      </w:pPr>
      <w:r w:rsidRPr="00BD7A1B">
        <w:rPr>
          <w:rFonts w:ascii="Times New Roman" w:eastAsia="Times New Roman" w:hAnsi="Times New Roman" w:cs="Times New Roman"/>
          <w:b/>
          <w:bCs/>
          <w:color w:val="000000" w:themeColor="text1"/>
          <w:sz w:val="24"/>
          <w:szCs w:val="24"/>
          <w:lang w:eastAsia="sk-SK"/>
        </w:rPr>
        <w:t>Dôvodová správa</w:t>
      </w:r>
    </w:p>
    <w:p w:rsidR="00B219A2" w:rsidRPr="00757704" w:rsidRDefault="00B219A2" w:rsidP="00B219A2">
      <w:pPr>
        <w:spacing w:after="0" w:line="240" w:lineRule="auto"/>
        <w:jc w:val="center"/>
        <w:outlineLvl w:val="0"/>
        <w:rPr>
          <w:rFonts w:ascii="Times New Roman" w:eastAsia="Times New Roman" w:hAnsi="Times New Roman" w:cs="Times New Roman"/>
          <w:sz w:val="24"/>
          <w:szCs w:val="24"/>
          <w:lang w:eastAsia="sk-SK"/>
        </w:rPr>
      </w:pPr>
    </w:p>
    <w:p w:rsidR="00B219A2" w:rsidRPr="00757704" w:rsidRDefault="00B219A2" w:rsidP="00B219A2">
      <w:pPr>
        <w:spacing w:after="0" w:line="240" w:lineRule="auto"/>
        <w:jc w:val="both"/>
        <w:rPr>
          <w:rFonts w:ascii="Times New Roman" w:eastAsia="Times New Roman" w:hAnsi="Times New Roman" w:cs="Times New Roman"/>
          <w:b/>
          <w:bCs/>
          <w:color w:val="000000" w:themeColor="text1"/>
          <w:sz w:val="24"/>
          <w:szCs w:val="24"/>
          <w:lang w:eastAsia="sk-SK"/>
        </w:rPr>
      </w:pPr>
    </w:p>
    <w:p w:rsidR="00B219A2" w:rsidRPr="00757704" w:rsidRDefault="00B219A2" w:rsidP="00B219A2">
      <w:pPr>
        <w:keepNext/>
        <w:keepLines/>
        <w:numPr>
          <w:ilvl w:val="0"/>
          <w:numId w:val="1"/>
        </w:numPr>
        <w:spacing w:after="0" w:line="240" w:lineRule="auto"/>
        <w:outlineLvl w:val="4"/>
        <w:rPr>
          <w:rFonts w:ascii="Times New Roman" w:eastAsiaTheme="majorEastAsia" w:hAnsi="Times New Roman" w:cs="Times New Roman"/>
          <w:b/>
          <w:color w:val="000000" w:themeColor="text1"/>
          <w:sz w:val="24"/>
          <w:szCs w:val="24"/>
          <w:lang w:eastAsia="sk-SK"/>
        </w:rPr>
      </w:pPr>
      <w:r w:rsidRPr="00757704">
        <w:rPr>
          <w:rFonts w:ascii="Times New Roman" w:eastAsiaTheme="majorEastAsia" w:hAnsi="Times New Roman" w:cs="Times New Roman"/>
          <w:b/>
          <w:color w:val="000000" w:themeColor="text1"/>
          <w:sz w:val="24"/>
          <w:szCs w:val="24"/>
          <w:lang w:eastAsia="sk-SK"/>
        </w:rPr>
        <w:t xml:space="preserve"> Všeobecná časť</w:t>
      </w:r>
    </w:p>
    <w:p w:rsidR="00B219A2" w:rsidRPr="00757704" w:rsidRDefault="00B219A2" w:rsidP="00B219A2">
      <w:pPr>
        <w:autoSpaceDE w:val="0"/>
        <w:autoSpaceDN w:val="0"/>
        <w:adjustRightInd w:val="0"/>
        <w:spacing w:after="0" w:line="240" w:lineRule="auto"/>
        <w:jc w:val="both"/>
        <w:rPr>
          <w:rFonts w:ascii="Times New Roman" w:eastAsiaTheme="minorEastAsia" w:hAnsi="Times New Roman" w:cs="Times New Roman"/>
          <w:color w:val="000000"/>
          <w:sz w:val="24"/>
          <w:szCs w:val="24"/>
        </w:rPr>
      </w:pPr>
    </w:p>
    <w:p w:rsidR="0047790F" w:rsidRDefault="00B219A2" w:rsidP="00B632D1">
      <w:pPr>
        <w:spacing w:after="0" w:line="240" w:lineRule="auto"/>
        <w:ind w:firstLine="709"/>
        <w:contextualSpacing/>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Návrhom zákona o všeobecnej bezpečnosti výrobkov a o zmene a doplnení niektorých zákonov</w:t>
      </w:r>
      <w:r w:rsidR="00B632D1">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 xml:space="preserve">(ďalej len „návrh zákona“) sa transponuje do slovenského právneho poriadku Smernica 2001/95/ES Európskeho parlamentu a Rady z 3. decembra 2001 o všeobecnej bezpečnosti výrobkov </w:t>
      </w:r>
      <w:r w:rsidR="0047790F" w:rsidRPr="0047790F">
        <w:rPr>
          <w:rFonts w:ascii="Times New Roman" w:eastAsia="Times New Roman" w:hAnsi="Times New Roman" w:cs="Times New Roman"/>
          <w:sz w:val="24"/>
          <w:szCs w:val="24"/>
          <w:lang w:eastAsia="sk-SK"/>
        </w:rPr>
        <w:t>(Ú. v. ES L 11, 15.1.2002; Mimoriadne vydanie Ú</w:t>
      </w:r>
      <w:r w:rsidR="00652C95">
        <w:rPr>
          <w:rFonts w:ascii="Times New Roman" w:eastAsia="Times New Roman" w:hAnsi="Times New Roman" w:cs="Times New Roman"/>
          <w:sz w:val="24"/>
          <w:szCs w:val="24"/>
          <w:lang w:eastAsia="sk-SK"/>
        </w:rPr>
        <w:t>.</w:t>
      </w:r>
      <w:r w:rsidR="0047790F" w:rsidRPr="0047790F">
        <w:rPr>
          <w:rFonts w:ascii="Times New Roman" w:eastAsia="Times New Roman" w:hAnsi="Times New Roman" w:cs="Times New Roman"/>
          <w:sz w:val="24"/>
          <w:szCs w:val="24"/>
          <w:lang w:eastAsia="sk-SK"/>
        </w:rPr>
        <w:t xml:space="preserve"> v EÚ, kap. 15/ zv. 6)</w:t>
      </w:r>
    </w:p>
    <w:p w:rsidR="00B219A2" w:rsidRPr="00757704" w:rsidRDefault="00B219A2" w:rsidP="0047790F">
      <w:pPr>
        <w:spacing w:after="0" w:line="240" w:lineRule="auto"/>
        <w:contextualSpacing/>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a </w:t>
      </w:r>
      <w:r w:rsidRPr="00757704">
        <w:rPr>
          <w:rFonts w:ascii="Times New Roman" w:eastAsia="Calibri" w:hAnsi="Times New Roman" w:cs="Times New Roman"/>
          <w:sz w:val="24"/>
          <w:szCs w:val="24"/>
          <w:lang w:eastAsia="sk-SK"/>
        </w:rPr>
        <w:t>Smernic</w:t>
      </w:r>
      <w:r w:rsidR="003E2359">
        <w:rPr>
          <w:rFonts w:ascii="Times New Roman" w:eastAsia="Calibri" w:hAnsi="Times New Roman" w:cs="Times New Roman"/>
          <w:sz w:val="24"/>
          <w:szCs w:val="24"/>
          <w:lang w:eastAsia="sk-SK"/>
        </w:rPr>
        <w:t>a</w:t>
      </w:r>
      <w:r w:rsidRPr="00757704">
        <w:rPr>
          <w:rFonts w:ascii="Times New Roman" w:eastAsia="Calibri" w:hAnsi="Times New Roman" w:cs="Times New Roman"/>
          <w:sz w:val="24"/>
          <w:szCs w:val="24"/>
          <w:lang w:eastAsia="sk-SK"/>
        </w:rPr>
        <w:t xml:space="preserve"> Rady 87/357/EHS z 25. júna 1987 o harmonizácii právnych predpisov členských štátov týkajúcich sa výrobkov, ktorých vlastnosti sa javia ako iné, než</w:t>
      </w:r>
      <w:r w:rsidR="0047790F">
        <w:rPr>
          <w:rFonts w:ascii="Times New Roman" w:eastAsia="Calibri" w:hAnsi="Times New Roman" w:cs="Times New Roman"/>
          <w:sz w:val="24"/>
          <w:szCs w:val="24"/>
          <w:lang w:eastAsia="sk-SK"/>
        </w:rPr>
        <w:t xml:space="preserve"> </w:t>
      </w:r>
      <w:r w:rsidRPr="00757704">
        <w:rPr>
          <w:rFonts w:ascii="Times New Roman" w:eastAsia="Calibri" w:hAnsi="Times New Roman" w:cs="Times New Roman"/>
          <w:sz w:val="24"/>
          <w:szCs w:val="24"/>
          <w:lang w:eastAsia="sk-SK"/>
        </w:rPr>
        <w:t>v skutočnosti sú, a ktoré preto ohrozujú zdravie alebo bezpečnosť spotrebiteľov</w:t>
      </w:r>
      <w:r w:rsidR="0047790F">
        <w:rPr>
          <w:rFonts w:ascii="Times New Roman" w:eastAsia="Calibri" w:hAnsi="Times New Roman" w:cs="Times New Roman"/>
          <w:sz w:val="24"/>
          <w:szCs w:val="24"/>
          <w:lang w:eastAsia="sk-SK"/>
        </w:rPr>
        <w:t xml:space="preserve"> </w:t>
      </w:r>
      <w:r w:rsidR="0047790F" w:rsidRPr="0047790F">
        <w:rPr>
          <w:rFonts w:ascii="Times New Roman" w:eastAsia="Calibri" w:hAnsi="Times New Roman" w:cs="Times New Roman"/>
          <w:sz w:val="24"/>
          <w:szCs w:val="24"/>
          <w:lang w:eastAsia="sk-SK"/>
        </w:rPr>
        <w:t>(Ú. v. ES L 192, 11.7.1987; Mimoriadne vydanie Ú</w:t>
      </w:r>
      <w:r w:rsidR="00652C95">
        <w:rPr>
          <w:rFonts w:ascii="Times New Roman" w:eastAsia="Calibri" w:hAnsi="Times New Roman" w:cs="Times New Roman"/>
          <w:sz w:val="24"/>
          <w:szCs w:val="24"/>
          <w:lang w:eastAsia="sk-SK"/>
        </w:rPr>
        <w:t>.</w:t>
      </w:r>
      <w:r w:rsidR="0047790F" w:rsidRPr="0047790F">
        <w:rPr>
          <w:rFonts w:ascii="Times New Roman" w:eastAsia="Calibri" w:hAnsi="Times New Roman" w:cs="Times New Roman"/>
          <w:sz w:val="24"/>
          <w:szCs w:val="24"/>
          <w:lang w:eastAsia="sk-SK"/>
        </w:rPr>
        <w:t xml:space="preserve"> v EÚ, kap. 13/ zv. 8)</w:t>
      </w:r>
      <w:r w:rsidRPr="00757704">
        <w:rPr>
          <w:rFonts w:ascii="Times New Roman" w:eastAsia="Times New Roman" w:hAnsi="Times New Roman" w:cs="Times New Roman"/>
          <w:sz w:val="24"/>
          <w:szCs w:val="24"/>
          <w:lang w:eastAsia="sk-SK"/>
        </w:rPr>
        <w:t>. Smernice sú síce aktuálne transponované zákonom</w:t>
      </w:r>
      <w:r w:rsidR="0047790F">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 xml:space="preserve"> č. 250/2007 Z. z. o ochrane spotrebiteľa a o zmene zákona Slovenskej národnej rady </w:t>
      </w:r>
      <w:r w:rsidR="00652C95">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č. 372/1990 Zb. o priestupkoch v znení neskorších predpisov</w:t>
      </w:r>
      <w:r w:rsidR="007B5AA5">
        <w:rPr>
          <w:rFonts w:ascii="Times New Roman" w:eastAsia="Times New Roman" w:hAnsi="Times New Roman" w:cs="Times New Roman"/>
          <w:sz w:val="24"/>
          <w:szCs w:val="24"/>
          <w:lang w:eastAsia="sk-SK"/>
        </w:rPr>
        <w:t xml:space="preserve"> </w:t>
      </w:r>
      <w:r w:rsidR="007B5AA5" w:rsidRPr="007B5AA5">
        <w:rPr>
          <w:rFonts w:ascii="Times New Roman" w:eastAsia="Times New Roman" w:hAnsi="Times New Roman" w:cs="Times New Roman"/>
          <w:sz w:val="24"/>
          <w:szCs w:val="24"/>
          <w:lang w:eastAsia="sk-SK"/>
        </w:rPr>
        <w:t>v znení neskorších predpisov</w:t>
      </w:r>
      <w:r w:rsidRPr="00757704">
        <w:rPr>
          <w:rFonts w:ascii="Times New Roman" w:eastAsia="Times New Roman" w:hAnsi="Times New Roman" w:cs="Times New Roman"/>
          <w:sz w:val="24"/>
          <w:szCs w:val="24"/>
          <w:lang w:eastAsia="sk-SK"/>
        </w:rPr>
        <w:t xml:space="preserve"> (</w:t>
      </w:r>
      <w:r w:rsidR="00B632D1" w:rsidRPr="00757704">
        <w:rPr>
          <w:rFonts w:ascii="Times New Roman" w:eastAsia="Times New Roman" w:hAnsi="Times New Roman" w:cs="Times New Roman"/>
          <w:sz w:val="24"/>
          <w:szCs w:val="24"/>
          <w:lang w:eastAsia="sk-SK"/>
        </w:rPr>
        <w:t xml:space="preserve">ďalej len </w:t>
      </w:r>
      <w:r w:rsidRPr="00757704">
        <w:rPr>
          <w:rFonts w:ascii="Times New Roman" w:eastAsia="Times New Roman" w:hAnsi="Times New Roman" w:cs="Times New Roman"/>
          <w:sz w:val="24"/>
          <w:szCs w:val="24"/>
          <w:lang w:eastAsia="sk-SK"/>
        </w:rPr>
        <w:t>„zákon o ochrane spot</w:t>
      </w:r>
      <w:r w:rsidR="0047790F">
        <w:rPr>
          <w:rFonts w:ascii="Times New Roman" w:eastAsia="Times New Roman" w:hAnsi="Times New Roman" w:cs="Times New Roman"/>
          <w:sz w:val="24"/>
          <w:szCs w:val="24"/>
          <w:lang w:eastAsia="sk-SK"/>
        </w:rPr>
        <w:t xml:space="preserve">rebiteľa“) a nariadením vlády Slovenskej republiky </w:t>
      </w:r>
      <w:r w:rsidR="00652C95">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č. 404/2007 Z. z. o všeobecnej bezpečnosti výrobkov, Ministerstvo hospodárstva Slovenskej republiky však pripravuje nový zákon upravujúci problematiku ochrany spotrebiteľa. Vzhľadom na osobitosti témy bezpečnosti spotrebiteľských výrobkov sa navrhuje túto problematiku vyňať z nového zákona o ochrane spotrebiteľa.</w:t>
      </w:r>
      <w:r w:rsidR="00B632D1">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 xml:space="preserve">V dôsledku očakávaného zrušenia vyššie uvedených právnych predpisov transponujúcich smernice bol pripravený samostatný návrh zákona definujúci právny rámec bezpečnosti spotrebiteľských výrobkov. Účinnosť pripravovaného zákona o ochrane spotrebiteľa aj návrhu zákona je určená na rovnaký termín, a to </w:t>
      </w:r>
      <w:r w:rsidR="00B632D1">
        <w:rPr>
          <w:rFonts w:ascii="Times New Roman" w:eastAsia="Times New Roman" w:hAnsi="Times New Roman" w:cs="Times New Roman"/>
          <w:sz w:val="24"/>
          <w:szCs w:val="24"/>
          <w:lang w:eastAsia="sk-SK"/>
        </w:rPr>
        <w:t>1</w:t>
      </w:r>
      <w:r w:rsidRPr="00757704">
        <w:rPr>
          <w:rFonts w:ascii="Times New Roman" w:eastAsia="Times New Roman" w:hAnsi="Times New Roman" w:cs="Times New Roman"/>
          <w:sz w:val="24"/>
          <w:szCs w:val="24"/>
          <w:lang w:eastAsia="sk-SK"/>
        </w:rPr>
        <w:t xml:space="preserve">. </w:t>
      </w:r>
      <w:r w:rsidR="00EF087F">
        <w:rPr>
          <w:rFonts w:ascii="Times New Roman" w:eastAsia="Times New Roman" w:hAnsi="Times New Roman" w:cs="Times New Roman"/>
          <w:sz w:val="24"/>
          <w:szCs w:val="24"/>
          <w:lang w:eastAsia="sk-SK"/>
        </w:rPr>
        <w:t>august</w:t>
      </w:r>
      <w:r w:rsidRPr="00757704">
        <w:rPr>
          <w:rFonts w:ascii="Times New Roman" w:eastAsia="Times New Roman" w:hAnsi="Times New Roman" w:cs="Times New Roman"/>
          <w:sz w:val="24"/>
          <w:szCs w:val="24"/>
          <w:lang w:eastAsia="sk-SK"/>
        </w:rPr>
        <w:t xml:space="preserve"> 202</w:t>
      </w:r>
      <w:r w:rsidR="00B632D1">
        <w:rPr>
          <w:rFonts w:ascii="Times New Roman" w:eastAsia="Times New Roman" w:hAnsi="Times New Roman" w:cs="Times New Roman"/>
          <w:sz w:val="24"/>
          <w:szCs w:val="24"/>
          <w:lang w:eastAsia="sk-SK"/>
        </w:rPr>
        <w:t>3</w:t>
      </w:r>
      <w:r w:rsidRPr="00757704">
        <w:rPr>
          <w:rFonts w:ascii="Times New Roman" w:eastAsia="Times New Roman" w:hAnsi="Times New Roman" w:cs="Times New Roman"/>
          <w:sz w:val="24"/>
          <w:szCs w:val="24"/>
          <w:lang w:eastAsia="sk-SK"/>
        </w:rPr>
        <w:t xml:space="preserve">. </w:t>
      </w:r>
    </w:p>
    <w:p w:rsidR="00B219A2" w:rsidRPr="00757704" w:rsidRDefault="00B219A2" w:rsidP="00B219A2">
      <w:pPr>
        <w:spacing w:after="0" w:line="240" w:lineRule="auto"/>
        <w:ind w:firstLine="709"/>
        <w:contextualSpacing/>
        <w:jc w:val="both"/>
        <w:rPr>
          <w:rFonts w:ascii="Times New Roman" w:eastAsia="Times New Roman" w:hAnsi="Times New Roman" w:cs="Times New Roman"/>
          <w:sz w:val="24"/>
          <w:szCs w:val="24"/>
          <w:lang w:eastAsia="sk-SK"/>
        </w:rPr>
      </w:pPr>
    </w:p>
    <w:p w:rsidR="00B219A2" w:rsidRPr="00757704" w:rsidRDefault="00B219A2" w:rsidP="00B219A2">
      <w:pPr>
        <w:spacing w:after="0" w:line="240" w:lineRule="auto"/>
        <w:ind w:firstLine="709"/>
        <w:contextualSpacing/>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V tejto súvislosti je potrebné uviesť, že dňa 30. júna 2021 predstavila Európska komisia návrh nového nariadenia o všeobecnej bezpečnosti výrobkov, ktorý by mal obe smernice úplne nahradiť. Na pôde Rady EÚ aktuálne prebiehajú diskusie k textu návrhu nariadenia, ktorého schválenie sa predpokladá v priebehu rok</w:t>
      </w:r>
      <w:r w:rsidR="00B632D1">
        <w:rPr>
          <w:rFonts w:ascii="Times New Roman" w:eastAsia="Times New Roman" w:hAnsi="Times New Roman" w:cs="Times New Roman"/>
          <w:sz w:val="24"/>
          <w:szCs w:val="24"/>
          <w:lang w:eastAsia="sk-SK"/>
        </w:rPr>
        <w:t xml:space="preserve">a </w:t>
      </w:r>
      <w:r w:rsidRPr="00757704">
        <w:rPr>
          <w:rFonts w:ascii="Times New Roman" w:eastAsia="Times New Roman" w:hAnsi="Times New Roman" w:cs="Times New Roman"/>
          <w:sz w:val="24"/>
          <w:szCs w:val="24"/>
          <w:lang w:eastAsia="sk-SK"/>
        </w:rPr>
        <w:t>2023. Predložený návrh zákona o bezpečnosti výrobkov by v takom prípade predstavoval dočasnú úpravu problematiky bezpečnosti výrobkov do prijatia návrhu nariadenia EÚ</w:t>
      </w:r>
      <w:r w:rsidR="00B632D1">
        <w:rPr>
          <w:rFonts w:ascii="Times New Roman" w:eastAsia="Times New Roman" w:hAnsi="Times New Roman" w:cs="Times New Roman"/>
          <w:sz w:val="24"/>
          <w:szCs w:val="24"/>
          <w:lang w:eastAsia="sk-SK"/>
        </w:rPr>
        <w:t xml:space="preserve"> a dátumu jeho záväzného uplatňovania</w:t>
      </w:r>
      <w:r w:rsidRPr="00757704">
        <w:rPr>
          <w:rFonts w:ascii="Times New Roman" w:eastAsia="Times New Roman" w:hAnsi="Times New Roman" w:cs="Times New Roman"/>
          <w:sz w:val="24"/>
          <w:szCs w:val="24"/>
          <w:lang w:eastAsia="sk-SK"/>
        </w:rPr>
        <w:t>. Legislatívne osamostatnenie tejto témy však vytvára flexibilnejší priestor na vysporiadanie sa s budúcou potrebou zabezpečenia implementácie nového nariadenia o všeobecnej bezpečnosti výrobkov, a preto má svoje opodstatnenie aj napriek vízii novej regulácie EÚ.</w:t>
      </w:r>
    </w:p>
    <w:p w:rsidR="00B219A2" w:rsidRPr="00757704" w:rsidRDefault="00B219A2" w:rsidP="00B219A2">
      <w:pPr>
        <w:spacing w:after="0" w:line="240" w:lineRule="auto"/>
        <w:ind w:firstLine="709"/>
        <w:contextualSpacing/>
        <w:jc w:val="both"/>
        <w:rPr>
          <w:rFonts w:ascii="Times New Roman" w:eastAsia="Times New Roman" w:hAnsi="Times New Roman" w:cs="Times New Roman"/>
          <w:sz w:val="24"/>
          <w:szCs w:val="24"/>
          <w:lang w:eastAsia="sk-SK"/>
        </w:rPr>
      </w:pPr>
    </w:p>
    <w:p w:rsidR="00B219A2" w:rsidRPr="00757704" w:rsidRDefault="00B219A2" w:rsidP="00B219A2">
      <w:pPr>
        <w:spacing w:before="120" w:after="0" w:line="240" w:lineRule="auto"/>
        <w:ind w:firstLine="708"/>
        <w:contextualSpacing/>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Návrh zákona predstavuje základný právny rámec bezpečnosti spotrebiteľských výrobkov. Upravuje požiadavky na bezpečnosť výrobkov, povinnosti hospodárskych subjektov pri výrobe, </w:t>
      </w:r>
      <w:r w:rsidR="003E2359">
        <w:rPr>
          <w:rFonts w:ascii="Times New Roman" w:eastAsia="Times New Roman" w:hAnsi="Times New Roman" w:cs="Times New Roman"/>
          <w:sz w:val="24"/>
          <w:szCs w:val="24"/>
          <w:lang w:eastAsia="sk-SK"/>
        </w:rPr>
        <w:t>dovoze</w:t>
      </w:r>
      <w:r w:rsidRPr="00757704">
        <w:rPr>
          <w:rFonts w:ascii="Times New Roman" w:eastAsia="Times New Roman" w:hAnsi="Times New Roman" w:cs="Times New Roman"/>
          <w:sz w:val="24"/>
          <w:szCs w:val="24"/>
          <w:lang w:eastAsia="sk-SK"/>
        </w:rPr>
        <w:t xml:space="preserve">, distribúcii a predaji výrobkov. Návrh zákona upravuje postavenie orgánov verejnej správy, právomoci orgánov dohľadu pri výkone kontrol na trhu </w:t>
      </w:r>
      <w:r w:rsidRPr="00757704">
        <w:rPr>
          <w:rFonts w:ascii="Times New Roman" w:eastAsia="Times New Roman" w:hAnsi="Times New Roman" w:cs="Times New Roman"/>
          <w:sz w:val="24"/>
          <w:szCs w:val="24"/>
          <w:lang w:eastAsia="sk-SK"/>
        </w:rPr>
        <w:br/>
        <w:t>s výrobkami, ako aj sankcie za porušenie povinností vyplývajúcich zo zákona.</w:t>
      </w:r>
    </w:p>
    <w:p w:rsidR="00B219A2" w:rsidRPr="00757704" w:rsidRDefault="00B219A2" w:rsidP="00B219A2">
      <w:pPr>
        <w:spacing w:before="120" w:after="0" w:line="240" w:lineRule="auto"/>
        <w:ind w:firstLine="708"/>
        <w:contextualSpacing/>
        <w:jc w:val="both"/>
        <w:rPr>
          <w:rFonts w:ascii="Times New Roman" w:eastAsia="Times New Roman" w:hAnsi="Times New Roman" w:cs="Times New Roman"/>
          <w:sz w:val="24"/>
          <w:szCs w:val="24"/>
          <w:lang w:eastAsia="sk-SK"/>
        </w:rPr>
      </w:pPr>
    </w:p>
    <w:p w:rsidR="00B219A2" w:rsidRPr="00757704" w:rsidRDefault="00B219A2" w:rsidP="00B219A2">
      <w:pPr>
        <w:spacing w:before="120" w:after="0" w:line="240" w:lineRule="auto"/>
        <w:ind w:firstLine="708"/>
        <w:contextualSpacing/>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Návrhom zákona sa majú </w:t>
      </w:r>
      <w:r w:rsidR="0047790F">
        <w:rPr>
          <w:rFonts w:ascii="Times New Roman" w:eastAsia="Times New Roman" w:hAnsi="Times New Roman" w:cs="Times New Roman"/>
          <w:sz w:val="24"/>
          <w:szCs w:val="24"/>
          <w:lang w:eastAsia="sk-SK"/>
        </w:rPr>
        <w:t xml:space="preserve">zrušiť okrem nariadenia vlády Slovenskej republiky                                     </w:t>
      </w:r>
      <w:r w:rsidRPr="00757704">
        <w:rPr>
          <w:rFonts w:ascii="Times New Roman" w:eastAsia="Times New Roman" w:hAnsi="Times New Roman" w:cs="Times New Roman"/>
          <w:sz w:val="24"/>
          <w:szCs w:val="24"/>
          <w:lang w:eastAsia="sk-SK"/>
        </w:rPr>
        <w:t xml:space="preserve"> č. 404/2007 Z. z. o všeobecnej bezpečnosti výrobkov tiež štyri ďalšie predpisy - vyhláška Ministerstva hospodárstva Slovenskej republiky č. 635/2005 Z. z., kt</w:t>
      </w:r>
      <w:r w:rsidR="0047790F">
        <w:rPr>
          <w:rFonts w:ascii="Times New Roman" w:eastAsia="Times New Roman" w:hAnsi="Times New Roman" w:cs="Times New Roman"/>
          <w:sz w:val="24"/>
          <w:szCs w:val="24"/>
          <w:lang w:eastAsia="sk-SK"/>
        </w:rPr>
        <w:t xml:space="preserve">orou sa ustanovujú podrobnosti </w:t>
      </w:r>
      <w:r w:rsidRPr="00757704">
        <w:rPr>
          <w:rFonts w:ascii="Times New Roman" w:eastAsia="Times New Roman" w:hAnsi="Times New Roman" w:cs="Times New Roman"/>
          <w:sz w:val="24"/>
          <w:szCs w:val="24"/>
          <w:lang w:eastAsia="sk-SK"/>
        </w:rPr>
        <w:t xml:space="preserve">o požiadavkách na bezpečnosť textilných vlákien a priadzí, textilných </w:t>
      </w:r>
      <w:proofErr w:type="spellStart"/>
      <w:r w:rsidRPr="00757704">
        <w:rPr>
          <w:rFonts w:ascii="Times New Roman" w:eastAsia="Times New Roman" w:hAnsi="Times New Roman" w:cs="Times New Roman"/>
          <w:sz w:val="24"/>
          <w:szCs w:val="24"/>
          <w:lang w:eastAsia="sk-SK"/>
        </w:rPr>
        <w:t>usňových</w:t>
      </w:r>
      <w:proofErr w:type="spellEnd"/>
      <w:r w:rsidRPr="00757704">
        <w:rPr>
          <w:rFonts w:ascii="Times New Roman" w:eastAsia="Times New Roman" w:hAnsi="Times New Roman" w:cs="Times New Roman"/>
          <w:sz w:val="24"/>
          <w:szCs w:val="24"/>
          <w:lang w:eastAsia="sk-SK"/>
        </w:rPr>
        <w:t xml:space="preserve"> </w:t>
      </w:r>
      <w:r w:rsidR="0047790F">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 xml:space="preserve">a odevných výrobkov z textilu a usne určených na priamy styk s pokožkou v znení vyhlášky </w:t>
      </w:r>
      <w:r w:rsidR="0047790F">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 xml:space="preserve">č. 466/2006 Z. z., vyhláška Ministerstva hospodárstva Slovenskej republiky č. 109/2008 Z. z., ktorou sa ustanovujú požiadavky na bezpečnosť zapaľovačov, vyhláška Ministerstva hospodárstva Slovenskej republiky č. 253/2008 Z. z., ktorou sa ustanovujú požiadavky na bezpečnosť magnetických hračiek, a vyhláška Ministerstva hospodárstva Slovenskej republiky </w:t>
      </w:r>
      <w:r w:rsidRPr="00757704">
        <w:rPr>
          <w:rFonts w:ascii="Times New Roman" w:eastAsia="Times New Roman" w:hAnsi="Times New Roman" w:cs="Times New Roman"/>
          <w:sz w:val="24"/>
          <w:szCs w:val="24"/>
          <w:lang w:eastAsia="sk-SK"/>
        </w:rPr>
        <w:br/>
      </w:r>
      <w:r w:rsidRPr="00757704">
        <w:rPr>
          <w:rFonts w:ascii="Times New Roman" w:eastAsia="Times New Roman" w:hAnsi="Times New Roman" w:cs="Times New Roman"/>
          <w:sz w:val="24"/>
          <w:szCs w:val="24"/>
          <w:lang w:eastAsia="sk-SK"/>
        </w:rPr>
        <w:lastRenderedPageBreak/>
        <w:t xml:space="preserve">č. 194/2009 Z. z., ktorou sa ustanovujú požiadavky na bezpečnosť výrobkov obsahujúcich biocídny </w:t>
      </w:r>
      <w:proofErr w:type="spellStart"/>
      <w:r w:rsidRPr="00757704">
        <w:rPr>
          <w:rFonts w:ascii="Times New Roman" w:eastAsia="Times New Roman" w:hAnsi="Times New Roman" w:cs="Times New Roman"/>
          <w:sz w:val="24"/>
          <w:szCs w:val="24"/>
          <w:lang w:eastAsia="sk-SK"/>
        </w:rPr>
        <w:t>dimetylfumarát</w:t>
      </w:r>
      <w:proofErr w:type="spellEnd"/>
      <w:r w:rsidRPr="00757704">
        <w:rPr>
          <w:rFonts w:ascii="Times New Roman" w:eastAsia="Times New Roman" w:hAnsi="Times New Roman" w:cs="Times New Roman"/>
          <w:sz w:val="24"/>
          <w:szCs w:val="24"/>
          <w:lang w:eastAsia="sk-SK"/>
        </w:rPr>
        <w:t xml:space="preserve">. Pri preskúmavaní účelnosti platnej úpravy všeobecnej bezpečnosti výrobkov boli identifikované tieto štyri vykonávacie predpisy, ktoré sú buď vydané na základe už zrušeného zákona č. 634/1992 Zb. o ochrane spotrebiteľa v znení neskorších predpisov, a sú teda </w:t>
      </w:r>
      <w:proofErr w:type="spellStart"/>
      <w:r w:rsidRPr="00757704">
        <w:rPr>
          <w:rFonts w:ascii="Times New Roman" w:eastAsia="Times New Roman" w:hAnsi="Times New Roman" w:cs="Times New Roman"/>
          <w:sz w:val="24"/>
          <w:szCs w:val="24"/>
          <w:lang w:eastAsia="sk-SK"/>
        </w:rPr>
        <w:t>obsolétne</w:t>
      </w:r>
      <w:proofErr w:type="spellEnd"/>
      <w:r w:rsidRPr="00757704">
        <w:rPr>
          <w:rFonts w:ascii="Times New Roman" w:eastAsia="Times New Roman" w:hAnsi="Times New Roman" w:cs="Times New Roman"/>
          <w:sz w:val="24"/>
          <w:szCs w:val="24"/>
          <w:lang w:eastAsia="sk-SK"/>
        </w:rPr>
        <w:t>, pričom predmet ich úpravy je už v súčasnosti náležite regulovaný na úrovni EÚ, alebo právny predpis EÚ, na základe ktorého boli prijaté, už medzičasom stratil účinnosť, a sú preto neaktuálne, nadbytočné.</w:t>
      </w:r>
    </w:p>
    <w:p w:rsidR="00B219A2" w:rsidRPr="00757704" w:rsidRDefault="00B219A2" w:rsidP="00B219A2">
      <w:pPr>
        <w:spacing w:before="120" w:after="0" w:line="240" w:lineRule="auto"/>
        <w:ind w:firstLine="708"/>
        <w:contextualSpacing/>
        <w:jc w:val="both"/>
        <w:rPr>
          <w:rFonts w:ascii="Times New Roman" w:eastAsia="Times New Roman" w:hAnsi="Times New Roman" w:cs="Times New Roman"/>
          <w:sz w:val="24"/>
          <w:szCs w:val="24"/>
          <w:lang w:eastAsia="sk-SK"/>
        </w:rPr>
      </w:pPr>
    </w:p>
    <w:p w:rsidR="00B219A2" w:rsidRPr="00757704" w:rsidRDefault="00B219A2" w:rsidP="00B219A2">
      <w:pPr>
        <w:spacing w:before="120" w:after="0" w:line="240" w:lineRule="auto"/>
        <w:ind w:firstLine="708"/>
        <w:contextualSpacing/>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V ďalšom novelizačnom článku sa navrhuje úprava zákona č. 128/2002 Z. z. o štátnej kontrole vnútorného trhu vo veciach ochrany spotrebiteľa a o zmene a doplnení niektorých zákonov v nadväznosti na zmeny v čl. I materiálu a tiež zmeny, ktoré si vyžiadala aplikačná prax. </w:t>
      </w:r>
      <w:r w:rsidR="00207BB9">
        <w:rPr>
          <w:rFonts w:ascii="Times New Roman" w:eastAsia="Times New Roman" w:hAnsi="Times New Roman" w:cs="Times New Roman"/>
          <w:sz w:val="24"/>
          <w:szCs w:val="24"/>
          <w:lang w:eastAsia="sk-SK"/>
        </w:rPr>
        <w:t>V treťom novelizačnom článku sa na základe požiadavky Ministerstva financií SR navrhuje korekcia z</w:t>
      </w:r>
      <w:r w:rsidR="00207BB9" w:rsidRPr="00207BB9">
        <w:rPr>
          <w:rFonts w:ascii="Times New Roman" w:eastAsia="Times New Roman" w:hAnsi="Times New Roman" w:cs="Times New Roman"/>
          <w:sz w:val="24"/>
          <w:szCs w:val="24"/>
          <w:lang w:eastAsia="sk-SK"/>
        </w:rPr>
        <w:t>ákon</w:t>
      </w:r>
      <w:r w:rsidR="00207BB9">
        <w:rPr>
          <w:rFonts w:ascii="Times New Roman" w:eastAsia="Times New Roman" w:hAnsi="Times New Roman" w:cs="Times New Roman"/>
          <w:sz w:val="24"/>
          <w:szCs w:val="24"/>
          <w:lang w:eastAsia="sk-SK"/>
        </w:rPr>
        <w:t>a</w:t>
      </w:r>
      <w:r w:rsidR="00207BB9" w:rsidRPr="00207BB9">
        <w:rPr>
          <w:rFonts w:ascii="Times New Roman" w:eastAsia="Times New Roman" w:hAnsi="Times New Roman" w:cs="Times New Roman"/>
          <w:sz w:val="24"/>
          <w:szCs w:val="24"/>
          <w:lang w:eastAsia="sk-SK"/>
        </w:rPr>
        <w:t xml:space="preserve"> č. 595/2003 Z. z. o dani z</w:t>
      </w:r>
      <w:r w:rsidR="00207BB9">
        <w:rPr>
          <w:rFonts w:ascii="Times New Roman" w:eastAsia="Times New Roman" w:hAnsi="Times New Roman" w:cs="Times New Roman"/>
          <w:sz w:val="24"/>
          <w:szCs w:val="24"/>
          <w:lang w:eastAsia="sk-SK"/>
        </w:rPr>
        <w:t> </w:t>
      </w:r>
      <w:r w:rsidR="00207BB9" w:rsidRPr="00207BB9">
        <w:rPr>
          <w:rFonts w:ascii="Times New Roman" w:eastAsia="Times New Roman" w:hAnsi="Times New Roman" w:cs="Times New Roman"/>
          <w:sz w:val="24"/>
          <w:szCs w:val="24"/>
          <w:lang w:eastAsia="sk-SK"/>
        </w:rPr>
        <w:t>príjmov</w:t>
      </w:r>
      <w:r w:rsidR="00207BB9">
        <w:rPr>
          <w:rFonts w:ascii="Times New Roman" w:eastAsia="Times New Roman" w:hAnsi="Times New Roman" w:cs="Times New Roman"/>
          <w:sz w:val="24"/>
          <w:szCs w:val="24"/>
          <w:lang w:eastAsia="sk-SK"/>
        </w:rPr>
        <w:t xml:space="preserve"> v znení neskorších predpisov.</w:t>
      </w:r>
    </w:p>
    <w:p w:rsidR="00B219A2" w:rsidRPr="00757704" w:rsidRDefault="00B219A2" w:rsidP="00B219A2">
      <w:pPr>
        <w:spacing w:before="120" w:after="0" w:line="240" w:lineRule="auto"/>
        <w:ind w:firstLine="708"/>
        <w:contextualSpacing/>
        <w:jc w:val="both"/>
        <w:rPr>
          <w:rFonts w:ascii="Times New Roman" w:eastAsia="Times New Roman" w:hAnsi="Times New Roman" w:cs="Times New Roman"/>
          <w:sz w:val="24"/>
          <w:szCs w:val="24"/>
          <w:lang w:eastAsia="sk-SK"/>
        </w:rPr>
      </w:pPr>
    </w:p>
    <w:p w:rsidR="00B219A2" w:rsidRPr="00757704" w:rsidRDefault="00B219A2" w:rsidP="00B219A2">
      <w:pPr>
        <w:spacing w:after="0" w:line="240" w:lineRule="auto"/>
        <w:ind w:firstLine="708"/>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Predkladaný návrh zákona nebude mať vplyv </w:t>
      </w:r>
      <w:r w:rsidR="00190E1E">
        <w:rPr>
          <w:rFonts w:ascii="Times New Roman" w:eastAsia="Times New Roman" w:hAnsi="Times New Roman" w:cs="Times New Roman"/>
          <w:sz w:val="24"/>
          <w:szCs w:val="24"/>
          <w:lang w:eastAsia="sk-SK"/>
        </w:rPr>
        <w:t xml:space="preserve">na rozpočet verejnej správy, </w:t>
      </w:r>
      <w:r w:rsidR="0047790F">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 xml:space="preserve">na informatizáciu spoločnosti, služby verejnej správy pre občana, vplyvy na manželstvo, rodičovstvo a rodinu, na životné prostredie a ani sociálne vplyvy. Návrh zákona bude mať pozitívne aj negatívne vplyvy na podnikateľské prostredie, vrátane malých a stredných podnikov. </w:t>
      </w:r>
    </w:p>
    <w:p w:rsidR="00B219A2" w:rsidRPr="00757704" w:rsidRDefault="00B219A2" w:rsidP="00B219A2">
      <w:pPr>
        <w:spacing w:before="120" w:after="240" w:line="240" w:lineRule="auto"/>
        <w:ind w:firstLine="708"/>
        <w:contextualSpacing/>
        <w:jc w:val="both"/>
        <w:rPr>
          <w:rFonts w:ascii="Times New Roman" w:eastAsia="Times New Roman" w:hAnsi="Times New Roman" w:cs="Times New Roman"/>
          <w:sz w:val="24"/>
          <w:szCs w:val="24"/>
          <w:lang w:eastAsia="sk-SK"/>
        </w:rPr>
      </w:pPr>
    </w:p>
    <w:p w:rsidR="00B219A2" w:rsidRPr="00757704" w:rsidRDefault="00B219A2" w:rsidP="00B219A2">
      <w:pPr>
        <w:spacing w:before="120" w:after="240" w:line="240" w:lineRule="auto"/>
        <w:ind w:firstLine="708"/>
        <w:contextualSpacing/>
        <w:jc w:val="both"/>
        <w:rPr>
          <w:rFonts w:ascii="Times New Roman" w:eastAsia="Times New Roman" w:hAnsi="Times New Roman" w:cs="Times New Roman"/>
          <w:color w:val="000000" w:themeColor="text1"/>
          <w:sz w:val="24"/>
          <w:szCs w:val="24"/>
          <w:lang w:eastAsia="sk-SK"/>
        </w:rPr>
      </w:pPr>
      <w:r w:rsidRPr="00757704">
        <w:rPr>
          <w:rFonts w:ascii="Times New Roman" w:eastAsia="Times New Roman" w:hAnsi="Times New Roman" w:cs="Times New Roman"/>
          <w:sz w:val="24"/>
          <w:szCs w:val="24"/>
          <w:lang w:eastAsia="sk-SK"/>
        </w:rPr>
        <w:t xml:space="preserve">Návrh zákona </w:t>
      </w:r>
      <w:r w:rsidRPr="00757704">
        <w:rPr>
          <w:rFonts w:ascii="Times New Roman" w:eastAsia="Times New Roman" w:hAnsi="Times New Roman" w:cs="Times New Roman"/>
          <w:color w:val="000000" w:themeColor="text1"/>
          <w:sz w:val="24"/>
          <w:szCs w:val="24"/>
          <w:lang w:eastAsia="sk-SK"/>
        </w:rPr>
        <w:t xml:space="preserve">je v súlade s Ústavou Slovenskej republiky, s ústavnými zákonmi a nálezmi Ústavného súdu Slovenskej republiky, so zákonmi a ostatnými všeobecne záväznými právnymi predpismi, s medzinárodnými zmluvami, ktorými je Slovenská republika viazaná, ako aj s právom Európskej únie. </w:t>
      </w:r>
    </w:p>
    <w:p w:rsidR="00B219A2" w:rsidRPr="00757704" w:rsidRDefault="00B219A2" w:rsidP="00B219A2">
      <w:pPr>
        <w:spacing w:before="120" w:after="240" w:line="240" w:lineRule="auto"/>
        <w:ind w:firstLine="708"/>
        <w:contextualSpacing/>
        <w:jc w:val="both"/>
        <w:rPr>
          <w:rFonts w:ascii="Times New Roman" w:eastAsia="Times New Roman" w:hAnsi="Times New Roman" w:cs="Times New Roman"/>
          <w:color w:val="FF0000"/>
          <w:sz w:val="24"/>
          <w:szCs w:val="24"/>
          <w:highlight w:val="yellow"/>
          <w:lang w:eastAsia="sk-SK"/>
        </w:rPr>
      </w:pPr>
    </w:p>
    <w:p w:rsidR="0010436C" w:rsidRDefault="00B219A2" w:rsidP="00F01420">
      <w:pPr>
        <w:spacing w:after="240" w:line="240" w:lineRule="auto"/>
        <w:ind w:firstLine="708"/>
        <w:contextualSpacing/>
        <w:jc w:val="both"/>
        <w:rPr>
          <w:rFonts w:ascii="Times New Roman" w:eastAsia="Times New Roman" w:hAnsi="Times New Roman" w:cs="Times New Roman"/>
          <w:sz w:val="24"/>
          <w:szCs w:val="24"/>
        </w:rPr>
      </w:pPr>
      <w:r w:rsidRPr="00757704">
        <w:rPr>
          <w:rFonts w:ascii="Times New Roman" w:eastAsia="Times New Roman" w:hAnsi="Times New Roman" w:cs="Times New Roman"/>
          <w:sz w:val="24"/>
          <w:szCs w:val="24"/>
          <w:lang w:eastAsia="sk-SK"/>
        </w:rPr>
        <w:t xml:space="preserve">Návrh zákona </w:t>
      </w:r>
      <w:r w:rsidRPr="00757704">
        <w:rPr>
          <w:rFonts w:ascii="Times New Roman" w:eastAsia="Times New Roman" w:hAnsi="Times New Roman" w:cs="Times New Roman"/>
          <w:sz w:val="24"/>
          <w:szCs w:val="24"/>
        </w:rPr>
        <w:t xml:space="preserve">nie je predmetom </w:t>
      </w:r>
      <w:proofErr w:type="spellStart"/>
      <w:r w:rsidRPr="00757704">
        <w:rPr>
          <w:rFonts w:ascii="Times New Roman" w:eastAsia="Times New Roman" w:hAnsi="Times New Roman" w:cs="Times New Roman"/>
          <w:sz w:val="24"/>
          <w:szCs w:val="24"/>
        </w:rPr>
        <w:t>vnútrokomunitárneho</w:t>
      </w:r>
      <w:proofErr w:type="spellEnd"/>
      <w:r w:rsidRPr="00757704">
        <w:rPr>
          <w:rFonts w:ascii="Times New Roman" w:eastAsia="Times New Roman" w:hAnsi="Times New Roman" w:cs="Times New Roman"/>
          <w:sz w:val="24"/>
          <w:szCs w:val="24"/>
        </w:rPr>
        <w:t xml:space="preserve"> pripomienkového konania. </w:t>
      </w: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Default="00BD7A1B" w:rsidP="00F01420">
      <w:pPr>
        <w:spacing w:after="240" w:line="240" w:lineRule="auto"/>
        <w:ind w:firstLine="708"/>
        <w:contextualSpacing/>
        <w:jc w:val="both"/>
        <w:rPr>
          <w:rFonts w:ascii="Times New Roman" w:eastAsia="Times New Roman" w:hAnsi="Times New Roman" w:cs="Times New Roman"/>
          <w:sz w:val="24"/>
          <w:szCs w:val="24"/>
        </w:rPr>
      </w:pPr>
    </w:p>
    <w:p w:rsidR="00BD7A1B" w:rsidRPr="00757704" w:rsidRDefault="00BD7A1B" w:rsidP="00BD7A1B">
      <w:pPr>
        <w:spacing w:after="0" w:line="240" w:lineRule="auto"/>
        <w:rPr>
          <w:rFonts w:ascii="Times New Roman" w:eastAsia="Times New Roman" w:hAnsi="Times New Roman" w:cs="Times New Roman"/>
          <w:b/>
          <w:sz w:val="24"/>
          <w:szCs w:val="24"/>
          <w:lang w:eastAsia="sk-SK"/>
        </w:rPr>
      </w:pPr>
    </w:p>
    <w:p w:rsidR="00BD7A1B" w:rsidRPr="00757704" w:rsidRDefault="00BD7A1B" w:rsidP="00BD7A1B">
      <w:pPr>
        <w:numPr>
          <w:ilvl w:val="0"/>
          <w:numId w:val="1"/>
        </w:numPr>
        <w:spacing w:after="0" w:line="240" w:lineRule="auto"/>
        <w:contextualSpacing/>
        <w:jc w:val="both"/>
        <w:rPr>
          <w:b/>
        </w:rPr>
      </w:pPr>
      <w:r w:rsidRPr="00757704">
        <w:rPr>
          <w:rFonts w:ascii="Times New Roman" w:hAnsi="Times New Roman" w:cs="Times New Roman"/>
          <w:b/>
          <w:bCs/>
          <w:color w:val="000000" w:themeColor="text1"/>
          <w:sz w:val="24"/>
          <w:szCs w:val="24"/>
        </w:rPr>
        <w:lastRenderedPageBreak/>
        <w:t>Osobitná časť</w:t>
      </w:r>
    </w:p>
    <w:p w:rsidR="00BD7A1B" w:rsidRPr="00757704" w:rsidRDefault="00BD7A1B" w:rsidP="00BD7A1B">
      <w:pPr>
        <w:spacing w:after="0" w:line="240" w:lineRule="auto"/>
        <w:rPr>
          <w:rFonts w:ascii="Times New Roman" w:eastAsia="Times New Roman" w:hAnsi="Times New Roman" w:cs="Times New Roman"/>
          <w:b/>
          <w:sz w:val="24"/>
          <w:szCs w:val="24"/>
          <w:lang w:eastAsia="sk-SK"/>
        </w:rPr>
      </w:pPr>
    </w:p>
    <w:p w:rsidR="00BD7A1B" w:rsidRPr="003D0F40" w:rsidRDefault="00BD7A1B" w:rsidP="00BD7A1B">
      <w:pPr>
        <w:spacing w:after="0" w:line="240" w:lineRule="auto"/>
        <w:rPr>
          <w:rFonts w:ascii="Times New Roman" w:eastAsia="Times New Roman" w:hAnsi="Times New Roman" w:cs="Times New Roman"/>
          <w:b/>
          <w:sz w:val="24"/>
          <w:szCs w:val="24"/>
          <w:lang w:eastAsia="sk-SK"/>
        </w:rPr>
      </w:pPr>
      <w:r w:rsidRPr="003D0F40">
        <w:rPr>
          <w:rFonts w:ascii="Times New Roman" w:eastAsia="Times New Roman" w:hAnsi="Times New Roman" w:cs="Times New Roman"/>
          <w:b/>
          <w:sz w:val="24"/>
          <w:szCs w:val="24"/>
          <w:lang w:eastAsia="sk-SK"/>
        </w:rPr>
        <w:t>K Čl. I</w:t>
      </w:r>
    </w:p>
    <w:p w:rsidR="00BD7A1B" w:rsidRPr="00757704" w:rsidRDefault="00BD7A1B" w:rsidP="00BD7A1B">
      <w:pPr>
        <w:spacing w:after="0" w:line="240" w:lineRule="auto"/>
        <w:rPr>
          <w:rFonts w:ascii="Times New Roman" w:eastAsia="Times New Roman" w:hAnsi="Times New Roman" w:cs="Times New Roman"/>
          <w:b/>
          <w:sz w:val="24"/>
          <w:szCs w:val="24"/>
          <w:u w:val="single"/>
          <w:lang w:eastAsia="sk-SK"/>
        </w:rPr>
      </w:pPr>
    </w:p>
    <w:p w:rsidR="00BD7A1B" w:rsidRPr="003D0F40" w:rsidRDefault="00BD7A1B" w:rsidP="00BD7A1B">
      <w:pPr>
        <w:spacing w:after="120" w:line="240" w:lineRule="auto"/>
        <w:rPr>
          <w:rFonts w:ascii="Times New Roman" w:eastAsia="Times New Roman" w:hAnsi="Times New Roman" w:cs="Times New Roman"/>
          <w:b/>
          <w:sz w:val="24"/>
          <w:szCs w:val="24"/>
          <w:lang w:eastAsia="sk-SK"/>
        </w:rPr>
      </w:pPr>
      <w:r w:rsidRPr="003D0F40">
        <w:rPr>
          <w:rFonts w:ascii="Times New Roman" w:eastAsia="Times New Roman" w:hAnsi="Times New Roman" w:cs="Times New Roman"/>
          <w:b/>
          <w:sz w:val="24"/>
          <w:szCs w:val="24"/>
          <w:lang w:eastAsia="sk-SK"/>
        </w:rPr>
        <w:t>K § 1</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Návrh zákona </w:t>
      </w:r>
      <w:r w:rsidRPr="00757704">
        <w:rPr>
          <w:rFonts w:ascii="Times New Roman" w:eastAsia="Times New Roman" w:hAnsi="Times New Roman" w:cs="Times New Roman"/>
          <w:sz w:val="24"/>
          <w:szCs w:val="24"/>
          <w:lang w:eastAsia="sk-SK"/>
        </w:rPr>
        <w:t xml:space="preserve">o všeobecnej bezpečnosti výrobkov a o zmene a doplnení niektorých zákonov (ďalej len „zákon“) upravuje všeobecnú bezpečnosť výrobkov, povinnosti hospodárskych subjektov pôsobiacich v distribučnom reťazci pri </w:t>
      </w:r>
      <w:r>
        <w:rPr>
          <w:rFonts w:ascii="Times New Roman" w:eastAsia="Times New Roman" w:hAnsi="Times New Roman" w:cs="Times New Roman"/>
          <w:sz w:val="24"/>
          <w:szCs w:val="24"/>
          <w:lang w:eastAsia="sk-SK"/>
        </w:rPr>
        <w:t>výrobe, dovoze</w:t>
      </w:r>
      <w:r w:rsidRPr="00757704">
        <w:rPr>
          <w:rFonts w:ascii="Times New Roman" w:eastAsia="Times New Roman" w:hAnsi="Times New Roman" w:cs="Times New Roman"/>
          <w:sz w:val="24"/>
          <w:szCs w:val="24"/>
          <w:lang w:eastAsia="sk-SK"/>
        </w:rPr>
        <w:t>, distribúcii a predaji výrobkov, ako aj pôsobnosť orgán</w:t>
      </w:r>
      <w:r>
        <w:rPr>
          <w:rFonts w:ascii="Times New Roman" w:eastAsia="Times New Roman" w:hAnsi="Times New Roman" w:cs="Times New Roman"/>
          <w:sz w:val="24"/>
          <w:szCs w:val="24"/>
          <w:lang w:eastAsia="sk-SK"/>
        </w:rPr>
        <w:t>ov</w:t>
      </w:r>
      <w:r w:rsidRPr="00757704">
        <w:rPr>
          <w:rFonts w:ascii="Times New Roman" w:eastAsia="Times New Roman" w:hAnsi="Times New Roman" w:cs="Times New Roman"/>
          <w:sz w:val="24"/>
          <w:szCs w:val="24"/>
          <w:lang w:eastAsia="sk-SK"/>
        </w:rPr>
        <w:t xml:space="preserve"> dohľadu nad trhom s výrobkami a Ministerstva hospodárstva Slovenskej republiky (ďalej len „ministerstvo</w:t>
      </w:r>
      <w:r>
        <w:rPr>
          <w:rFonts w:ascii="Times New Roman" w:eastAsia="Times New Roman" w:hAnsi="Times New Roman" w:cs="Times New Roman"/>
          <w:sz w:val="24"/>
          <w:szCs w:val="24"/>
          <w:lang w:eastAsia="sk-SK"/>
        </w:rPr>
        <w:t xml:space="preserve"> hospodárstva</w:t>
      </w:r>
      <w:r w:rsidRPr="00757704">
        <w:rPr>
          <w:rFonts w:ascii="Times New Roman" w:eastAsia="Times New Roman" w:hAnsi="Times New Roman" w:cs="Times New Roman"/>
          <w:sz w:val="24"/>
          <w:szCs w:val="24"/>
          <w:lang w:eastAsia="sk-SK"/>
        </w:rPr>
        <w:t xml:space="preserve">“) ako národného kontaktného bodu a koordinátora v oblasti bezpečnosti spotrebiteľských výrobkov. </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Zákon má tak, ako aj smernica 2001/95/ES Európskeho parlamentu a Rady o všeobecnej bezpečnosti výrobkov (ďalej len „smernica“), ktorú tento zákon transponuje, úlohu</w:t>
      </w:r>
      <w:r>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 xml:space="preserve"> tzv. „záchrannej siete“ v oblasti bezpečnosti výrobkov, čo znamená, že ustanovenia tohto zákona sa použijú v prípade, ak požiadavky na bezpečnosť výrobku </w:t>
      </w:r>
      <w:r>
        <w:rPr>
          <w:rFonts w:ascii="Times New Roman" w:eastAsia="Times New Roman" w:hAnsi="Times New Roman" w:cs="Times New Roman"/>
          <w:sz w:val="24"/>
          <w:szCs w:val="24"/>
          <w:lang w:eastAsia="sk-SK"/>
        </w:rPr>
        <w:t xml:space="preserve">alebo obmedzenie rizík </w:t>
      </w:r>
      <w:r w:rsidRPr="00757704">
        <w:rPr>
          <w:rFonts w:ascii="Times New Roman" w:eastAsia="Times New Roman" w:hAnsi="Times New Roman" w:cs="Times New Roman"/>
          <w:sz w:val="24"/>
          <w:szCs w:val="24"/>
          <w:lang w:eastAsia="sk-SK"/>
        </w:rPr>
        <w:t>nie sú ustanovené osobitným predpisom. V prípade, ak by osobitné predpisy obsahovali iba niektoré aspekty týkajúce sa bezpečnosti výrobkov, zvyšné aspekty sa budú posudzovať podľa tohto zákona ako všeobecného právneho predpisu pre všetky nepotravinové spotrebiteľské výrobky.</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3D0F40" w:rsidRDefault="00BD7A1B" w:rsidP="00BD7A1B">
      <w:pPr>
        <w:spacing w:after="120" w:line="240" w:lineRule="auto"/>
        <w:rPr>
          <w:rFonts w:ascii="Times New Roman" w:eastAsia="Times New Roman" w:hAnsi="Times New Roman" w:cs="Times New Roman"/>
          <w:b/>
          <w:sz w:val="24"/>
          <w:szCs w:val="24"/>
          <w:lang w:eastAsia="sk-SK"/>
        </w:rPr>
      </w:pPr>
      <w:r w:rsidRPr="003D0F40">
        <w:rPr>
          <w:rFonts w:ascii="Times New Roman" w:eastAsia="Times New Roman" w:hAnsi="Times New Roman" w:cs="Times New Roman"/>
          <w:b/>
          <w:sz w:val="24"/>
          <w:szCs w:val="24"/>
          <w:lang w:eastAsia="sk-SK"/>
        </w:rPr>
        <w:t xml:space="preserve">K § 2 </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Zákon vo vymedzení pojmov definuje nielen pojmy doteraz známe z právnych predpisov v oblasti bezpečnosti výrobkov, ako napríklad výrobca či výrobok, ale aj nové pojmy ako </w:t>
      </w:r>
      <w:r>
        <w:rPr>
          <w:rFonts w:ascii="Times New Roman" w:eastAsia="Times New Roman" w:hAnsi="Times New Roman" w:cs="Times New Roman"/>
          <w:sz w:val="24"/>
          <w:szCs w:val="24"/>
          <w:lang w:eastAsia="sk-SK"/>
        </w:rPr>
        <w:t xml:space="preserve">splnomocnený zástupca, dovozca, </w:t>
      </w:r>
      <w:r w:rsidRPr="00757704">
        <w:rPr>
          <w:rFonts w:ascii="Times New Roman" w:eastAsia="Times New Roman" w:hAnsi="Times New Roman" w:cs="Times New Roman"/>
          <w:sz w:val="24"/>
          <w:szCs w:val="24"/>
          <w:lang w:eastAsia="sk-SK"/>
        </w:rPr>
        <w:t>distribútor či hospodársky subjekt.</w:t>
      </w:r>
      <w:r>
        <w:rPr>
          <w:rFonts w:ascii="Times New Roman" w:eastAsia="Times New Roman" w:hAnsi="Times New Roman" w:cs="Times New Roman"/>
          <w:sz w:val="24"/>
          <w:szCs w:val="24"/>
          <w:lang w:eastAsia="sk-SK"/>
        </w:rPr>
        <w:t xml:space="preserve"> Za účelom lepšej právnej istoty boli vyššie uvedené pojmy, ako aj pojmy vážne riziko, stiahnutie z trhu a spätné prevzatie, aktualizované v súlade s pojmami a postupmi používanými v platných právnych predpisoch EÚ v oblasti dohľadu nad trhom.</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Pojem výrobok zahŕňa pre účely zákona akýkoľvek výrobok, ktorý je uvedený na trh alebo je iným spôsobom dodaný alebo dostupný spotrebiteľom, je určený pre spotrebiteľov, alebo kde na základe racionálne predvídateľných podmienok je pravdepodobné, že by ho spotrebiteľ mohol užívať, hoci nie je pre neho určený, je dodaný alebo k dispozícii za odmenu alebo nie, v rámci obchodnej činnosti, a to nezávisle na tom, či je nový, používaný alebo obnovený. Zákon sa vzťahuje aj na tzv. „migrujúce výrobky“, teda výrobky, ktoré sú vyrobené a určené na profesionálne použitie, ktoré však pravdepodobne, za logicky predvídateľných podmienok, budú používať aj spotrebitelia. Sú to výrobky vyrobené pre profesionálov sprístupnené aj pre spotrebiteľov, ktorí si ich môžu kúpiť a používať bez osobitných znalostí alebo odbornej prípravy. Na dosiahnutie určených cieľov v oblasti ochrany spotrebiteľov sa ustanovenia </w:t>
      </w:r>
      <w:r>
        <w:rPr>
          <w:rFonts w:ascii="Times New Roman" w:eastAsia="Times New Roman" w:hAnsi="Times New Roman" w:cs="Times New Roman"/>
          <w:sz w:val="24"/>
          <w:szCs w:val="24"/>
          <w:lang w:eastAsia="sk-SK"/>
        </w:rPr>
        <w:t>z</w:t>
      </w:r>
      <w:r w:rsidRPr="00757704">
        <w:rPr>
          <w:rFonts w:ascii="Times New Roman" w:eastAsia="Times New Roman" w:hAnsi="Times New Roman" w:cs="Times New Roman"/>
          <w:sz w:val="24"/>
          <w:szCs w:val="24"/>
          <w:lang w:eastAsia="sk-SK"/>
        </w:rPr>
        <w:t xml:space="preserve">ákona týkajú tiež výrobkov, ktoré sú spotrebiteľom dodávané alebo sú k dispozícii v rámci poskytovania služieb. </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Zákon zavádza pojem hospodársky subjekt, čo je všeobecný názov pre akýkoľvek subjekt v distribučnom reťazci, či už ide o výrobcu, </w:t>
      </w:r>
      <w:r>
        <w:rPr>
          <w:rFonts w:ascii="Times New Roman" w:eastAsia="Times New Roman" w:hAnsi="Times New Roman" w:cs="Times New Roman"/>
          <w:sz w:val="24"/>
          <w:szCs w:val="24"/>
          <w:lang w:eastAsia="sk-SK"/>
        </w:rPr>
        <w:t xml:space="preserve">splnomocneného zástupcu, </w:t>
      </w:r>
      <w:r w:rsidRPr="00757704">
        <w:rPr>
          <w:rFonts w:ascii="Times New Roman" w:eastAsia="Times New Roman" w:hAnsi="Times New Roman" w:cs="Times New Roman"/>
          <w:sz w:val="24"/>
          <w:szCs w:val="24"/>
          <w:lang w:eastAsia="sk-SK"/>
        </w:rPr>
        <w:t>dovozcu, distribútora alebo obchodníka. Z hľadiska bezpečnosti spotrebiteľských výrob</w:t>
      </w:r>
      <w:r>
        <w:rPr>
          <w:rFonts w:ascii="Times New Roman" w:eastAsia="Times New Roman" w:hAnsi="Times New Roman" w:cs="Times New Roman"/>
          <w:sz w:val="24"/>
          <w:szCs w:val="24"/>
          <w:lang w:eastAsia="sk-SK"/>
        </w:rPr>
        <w:t>k</w:t>
      </w:r>
      <w:r w:rsidRPr="00757704">
        <w:rPr>
          <w:rFonts w:ascii="Times New Roman" w:eastAsia="Times New Roman" w:hAnsi="Times New Roman" w:cs="Times New Roman"/>
          <w:sz w:val="24"/>
          <w:szCs w:val="24"/>
          <w:lang w:eastAsia="sk-SK"/>
        </w:rPr>
        <w:t>ov je najdôležitejšie určenie výrobcu, ktorý má zo všetkých hospodárskych subjektov v distribučnom reťazci najviac povinností vo vzťahu k bezpečnosti výrobkov. Za výrobcu sa v prvom rade považuje osoba</w:t>
      </w:r>
      <w:r>
        <w:rPr>
          <w:rFonts w:ascii="Times New Roman" w:eastAsia="Times New Roman" w:hAnsi="Times New Roman" w:cs="Times New Roman"/>
          <w:sz w:val="24"/>
          <w:szCs w:val="24"/>
          <w:lang w:eastAsia="sk-SK"/>
        </w:rPr>
        <w:t xml:space="preserve">, ktorá výrobok vyrobí, alebo iná osoba, ktorá sa ako výrobca prezentuje tým, </w:t>
      </w:r>
      <w:r w:rsidRPr="000D08F8">
        <w:rPr>
          <w:rFonts w:ascii="Times New Roman" w:eastAsia="Times New Roman" w:hAnsi="Times New Roman" w:cs="Times New Roman"/>
          <w:sz w:val="24"/>
          <w:szCs w:val="24"/>
          <w:lang w:eastAsia="sk-SK"/>
        </w:rPr>
        <w:t>že uvedie na výrobku svoje meno, ochrannú zn</w:t>
      </w:r>
      <w:r>
        <w:rPr>
          <w:rFonts w:ascii="Times New Roman" w:eastAsia="Times New Roman" w:hAnsi="Times New Roman" w:cs="Times New Roman"/>
          <w:sz w:val="24"/>
          <w:szCs w:val="24"/>
          <w:lang w:eastAsia="sk-SK"/>
        </w:rPr>
        <w:t xml:space="preserve">ámku alebo iný rozlišujúci znak. </w:t>
      </w:r>
      <w:r w:rsidRPr="00757704">
        <w:rPr>
          <w:rFonts w:ascii="Times New Roman" w:eastAsia="Times New Roman" w:hAnsi="Times New Roman" w:cs="Times New Roman"/>
          <w:sz w:val="24"/>
          <w:szCs w:val="24"/>
          <w:lang w:eastAsia="sk-SK"/>
        </w:rPr>
        <w:t xml:space="preserve">V prípade, ak ani jeden </w:t>
      </w:r>
      <w:r w:rsidRPr="00757704">
        <w:rPr>
          <w:rFonts w:ascii="Times New Roman" w:eastAsia="Times New Roman" w:hAnsi="Times New Roman" w:cs="Times New Roman"/>
          <w:sz w:val="24"/>
          <w:szCs w:val="24"/>
          <w:lang w:eastAsia="sk-SK"/>
        </w:rPr>
        <w:lastRenderedPageBreak/>
        <w:t>z vyššie uvedených subjektov nemožno identifikovať alebo dôjde k zásahu do výrobku, ktorý môže mať vplyv na jeho bezpečnosť, plní povinnosti výrobcu výrobku osoba</w:t>
      </w:r>
      <w:r>
        <w:rPr>
          <w:rFonts w:ascii="Times New Roman" w:eastAsia="Times New Roman" w:hAnsi="Times New Roman" w:cs="Times New Roman"/>
          <w:sz w:val="24"/>
          <w:szCs w:val="24"/>
          <w:lang w:eastAsia="sk-SK"/>
        </w:rPr>
        <w:t>, ktorá výrobok obnoví alebo podstatne zmení, alebo iná osoba</w:t>
      </w:r>
      <w:r w:rsidRPr="00757704">
        <w:rPr>
          <w:rFonts w:ascii="Times New Roman" w:eastAsia="Times New Roman" w:hAnsi="Times New Roman" w:cs="Times New Roman"/>
          <w:sz w:val="24"/>
          <w:szCs w:val="24"/>
          <w:lang w:eastAsia="sk-SK"/>
        </w:rPr>
        <w:t xml:space="preserve"> v distribučnom reťazci, ktorá môže ovplyvniť bezpečnosť výrobku.</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3D0F40" w:rsidRDefault="00BD7A1B" w:rsidP="00BD7A1B">
      <w:pPr>
        <w:spacing w:after="120" w:line="240" w:lineRule="auto"/>
        <w:jc w:val="both"/>
        <w:rPr>
          <w:rFonts w:ascii="Times New Roman" w:eastAsia="Times New Roman" w:hAnsi="Times New Roman" w:cs="Times New Roman"/>
          <w:b/>
          <w:sz w:val="24"/>
          <w:szCs w:val="24"/>
          <w:lang w:eastAsia="sk-SK"/>
        </w:rPr>
      </w:pPr>
      <w:r w:rsidRPr="003D0F40">
        <w:rPr>
          <w:rFonts w:ascii="Times New Roman" w:eastAsia="Times New Roman" w:hAnsi="Times New Roman" w:cs="Times New Roman"/>
          <w:b/>
          <w:sz w:val="24"/>
          <w:szCs w:val="24"/>
          <w:lang w:eastAsia="sk-SK"/>
        </w:rPr>
        <w:t xml:space="preserve">K § 3 </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Zákon uvádza, kedy sa výrobok považuje za bezpečný, ako aj to, čo všetko je potrebné brať do úvahy pri posudzovaní bezpečnosti výrobku (vlastnosti výrobku, vplyv na iné výrobky, prezentácia, kategórie spotrebiteľov, ktoré môžu byť mimoriadne zraniteľné </w:t>
      </w:r>
      <w:r w:rsidRPr="00757704">
        <w:rPr>
          <w:rFonts w:ascii="Times New Roman" w:eastAsia="Times New Roman" w:hAnsi="Times New Roman" w:cs="Times New Roman"/>
          <w:sz w:val="24"/>
          <w:szCs w:val="24"/>
          <w:lang w:eastAsia="sk-SK"/>
        </w:rPr>
        <w:br/>
        <w:t>v prípade rizík pochádzajúcich z posudzovaných výrobkov). Okrem toho, čo sa pri posudzovaní bezpečnosti výrobku berie do úvahy, obsahuje zákon aj systematiku a </w:t>
      </w:r>
      <w:proofErr w:type="spellStart"/>
      <w:r w:rsidRPr="00757704">
        <w:rPr>
          <w:rFonts w:ascii="Times New Roman" w:eastAsia="Times New Roman" w:hAnsi="Times New Roman" w:cs="Times New Roman"/>
          <w:sz w:val="24"/>
          <w:szCs w:val="24"/>
          <w:lang w:eastAsia="sk-SK"/>
        </w:rPr>
        <w:t>priorizáciu</w:t>
      </w:r>
      <w:proofErr w:type="spellEnd"/>
      <w:r w:rsidRPr="00757704">
        <w:rPr>
          <w:rFonts w:ascii="Times New Roman" w:eastAsia="Times New Roman" w:hAnsi="Times New Roman" w:cs="Times New Roman"/>
          <w:sz w:val="24"/>
          <w:szCs w:val="24"/>
          <w:lang w:eastAsia="sk-SK"/>
        </w:rPr>
        <w:t xml:space="preserve"> predpisov pri posudzovaní bezpečnosti výrobkov.</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V prvom rade sa výrobok považuje za bezpečný, ak spĺňa požiadavky osobitného predpisu, ktorým sa preberajú právne záväzné akty Únie a ktorý upravuje požiadavky na bezpečnosť určitých druhov výrobkov. Týmito právnymi predpismi sú napríklad technické predpisy z oblasti posudzovania zhody podľa zákona č. 56/2018 Z. z. o posudzovaní zhody výrobku, sprístupňované určeného výrobku na trhu a o zmene doplnení niektorých zákonov v znení neskorších predpisov, vrátane napr. zákona č. 78/2012 Z. z. </w:t>
      </w:r>
      <w:r>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o bezpečnosti hračiek a o zmene a doplnení zákona č. 128/2002 Z. z. o štátnej kontrole vnútorného trhu vo veciach ochrany spotrebiteľa a o zmene a doplnení niektorých zákonov v znení neskorších predpisov v znení neskorších predpisov, nariadenia vlády Slovenskej</w:t>
      </w:r>
      <w:r>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republiky č. 70/2015 Z. z.</w:t>
      </w:r>
      <w:r>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o sprístupňovaní pyrotechnických výrobkov na trhu v znení nariadenia vlády SR</w:t>
      </w:r>
      <w:r>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č. 326/2019 Z. z. a nariad</w:t>
      </w:r>
      <w:r>
        <w:rPr>
          <w:rFonts w:ascii="Times New Roman" w:eastAsia="Times New Roman" w:hAnsi="Times New Roman" w:cs="Times New Roman"/>
          <w:sz w:val="24"/>
          <w:szCs w:val="24"/>
          <w:lang w:eastAsia="sk-SK"/>
        </w:rPr>
        <w:t xml:space="preserve">enia vlády Slovenskej republiky </w:t>
      </w:r>
      <w:r w:rsidRPr="00757704">
        <w:rPr>
          <w:rFonts w:ascii="Times New Roman" w:eastAsia="Times New Roman" w:hAnsi="Times New Roman" w:cs="Times New Roman"/>
          <w:sz w:val="24"/>
          <w:szCs w:val="24"/>
          <w:lang w:eastAsia="sk-SK"/>
        </w:rPr>
        <w:t xml:space="preserve">č. 193/2016 Z. z. o sprístupňovaní rádiových zariadení na trhu v znení </w:t>
      </w:r>
      <w:r>
        <w:rPr>
          <w:rFonts w:ascii="Times New Roman" w:eastAsia="Times New Roman" w:hAnsi="Times New Roman" w:cs="Times New Roman"/>
          <w:sz w:val="24"/>
          <w:szCs w:val="24"/>
          <w:lang w:eastAsia="sk-SK"/>
        </w:rPr>
        <w:t>n</w:t>
      </w:r>
      <w:r w:rsidRPr="00EA2EB3">
        <w:rPr>
          <w:rFonts w:ascii="Times New Roman" w:eastAsia="Times New Roman" w:hAnsi="Times New Roman" w:cs="Times New Roman"/>
          <w:sz w:val="24"/>
          <w:szCs w:val="24"/>
          <w:lang w:eastAsia="sk-SK"/>
        </w:rPr>
        <w:t>ariadenie vlády</w:t>
      </w:r>
      <w:r>
        <w:rPr>
          <w:rFonts w:ascii="Times New Roman" w:eastAsia="Times New Roman" w:hAnsi="Times New Roman" w:cs="Times New Roman"/>
          <w:sz w:val="24"/>
          <w:szCs w:val="24"/>
          <w:lang w:eastAsia="sk-SK"/>
        </w:rPr>
        <w:t xml:space="preserve"> Slovenskej republiky </w:t>
      </w:r>
      <w:r w:rsidRPr="00EA2EB3">
        <w:rPr>
          <w:rFonts w:ascii="Times New Roman" w:eastAsia="Times New Roman" w:hAnsi="Times New Roman" w:cs="Times New Roman"/>
          <w:sz w:val="24"/>
          <w:szCs w:val="24"/>
          <w:lang w:eastAsia="sk-SK"/>
        </w:rPr>
        <w:t>č</w:t>
      </w:r>
      <w:r>
        <w:rPr>
          <w:rFonts w:ascii="Times New Roman" w:eastAsia="Times New Roman" w:hAnsi="Times New Roman" w:cs="Times New Roman"/>
          <w:sz w:val="24"/>
          <w:szCs w:val="24"/>
          <w:lang w:eastAsia="sk-SK"/>
        </w:rPr>
        <w:t>. 332/2019 Z. z</w:t>
      </w:r>
      <w:r w:rsidRPr="00757704">
        <w:rPr>
          <w:rFonts w:ascii="Times New Roman" w:eastAsia="Times New Roman" w:hAnsi="Times New Roman" w:cs="Times New Roman"/>
          <w:sz w:val="24"/>
          <w:szCs w:val="24"/>
          <w:lang w:eastAsia="sk-SK"/>
        </w:rPr>
        <w:t>. Ak však dané predpisy upravujú len niektoré požiadavky na bezpečnosť výrobku, subsidiárne sa na predmetný výrobok uplatnia tiež požiadavky na bezpečnosť výrobku podľa tohto zákona</w:t>
      </w:r>
      <w:r>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(tzv. záchranná sieť pre bezpečnosť výrobkov).</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Ak neexistuje osobitný právny predpis preberajúci právne záväzné akty Únie upravujúce požiadavky na bezpečnosť výrobku, za bezpečný výrobok sa považuje výrobok spĺňajúci požiadavky vnútroštátnych právnych predpisov štátu, na ktorého území sa</w:t>
      </w:r>
      <w:r>
        <w:rPr>
          <w:rFonts w:ascii="Times New Roman" w:eastAsia="Times New Roman" w:hAnsi="Times New Roman" w:cs="Times New Roman"/>
          <w:sz w:val="24"/>
          <w:szCs w:val="24"/>
          <w:lang w:eastAsia="sk-SK"/>
        </w:rPr>
        <w:t xml:space="preserve"> výrobok</w:t>
      </w:r>
      <w:r w:rsidRPr="0075770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sprístupňuje</w:t>
      </w:r>
      <w:r w:rsidRPr="00757704">
        <w:rPr>
          <w:rFonts w:ascii="Times New Roman" w:eastAsia="Times New Roman" w:hAnsi="Times New Roman" w:cs="Times New Roman"/>
          <w:sz w:val="24"/>
          <w:szCs w:val="24"/>
          <w:lang w:eastAsia="sk-SK"/>
        </w:rPr>
        <w:t xml:space="preserve"> na trh</w:t>
      </w:r>
      <w:r>
        <w:rPr>
          <w:rFonts w:ascii="Times New Roman" w:eastAsia="Times New Roman" w:hAnsi="Times New Roman" w:cs="Times New Roman"/>
          <w:sz w:val="24"/>
          <w:szCs w:val="24"/>
          <w:lang w:eastAsia="sk-SK"/>
        </w:rPr>
        <w:t>u</w:t>
      </w:r>
      <w:r w:rsidRPr="00757704">
        <w:rPr>
          <w:rFonts w:ascii="Times New Roman" w:eastAsia="Times New Roman" w:hAnsi="Times New Roman" w:cs="Times New Roman"/>
          <w:sz w:val="24"/>
          <w:szCs w:val="24"/>
          <w:lang w:eastAsia="sk-SK"/>
        </w:rPr>
        <w:t xml:space="preserve">. V praxi by teda </w:t>
      </w:r>
      <w:r>
        <w:rPr>
          <w:rFonts w:ascii="Times New Roman" w:eastAsia="Times New Roman" w:hAnsi="Times New Roman" w:cs="Times New Roman"/>
          <w:sz w:val="24"/>
          <w:szCs w:val="24"/>
          <w:lang w:eastAsia="sk-SK"/>
        </w:rPr>
        <w:t>i</w:t>
      </w:r>
      <w:r w:rsidRPr="00757704">
        <w:rPr>
          <w:rFonts w:ascii="Times New Roman" w:eastAsia="Times New Roman" w:hAnsi="Times New Roman" w:cs="Times New Roman"/>
          <w:sz w:val="24"/>
          <w:szCs w:val="24"/>
          <w:lang w:eastAsia="sk-SK"/>
        </w:rPr>
        <w:t>šlo o situáciu, kedy by požiadavky na bezpečnosť určitého druhu výrobku neupravoval žiadny harmonizovaný právny predpis Únie, no tieto požiadavky by upravila Slovenská republika osobitným vnútroštátnym právnym predpisom.</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highlight w:val="yellow"/>
          <w:lang w:eastAsia="sk-SK"/>
        </w:rPr>
      </w:pPr>
      <w:r w:rsidRPr="00757704">
        <w:rPr>
          <w:rFonts w:ascii="Times New Roman" w:eastAsia="Times New Roman" w:hAnsi="Times New Roman" w:cs="Times New Roman"/>
          <w:sz w:val="24"/>
          <w:szCs w:val="24"/>
          <w:lang w:eastAsia="sk-SK"/>
        </w:rPr>
        <w:t>Ak požiadavky na bezpečnosť výrobku nie sú upravené harmonizovaným právnym predpisom na úrovni Únie a zároveň nie sú upravené ani vnútroštátnym právnym predpisom, bezpečnosť výrobku sa bude posudzovať výlučne podľa zákona. Ten upravuje, podľa akých východísk/</w:t>
      </w:r>
      <w:r>
        <w:rPr>
          <w:rFonts w:ascii="Times New Roman" w:eastAsia="Times New Roman" w:hAnsi="Times New Roman" w:cs="Times New Roman"/>
          <w:sz w:val="24"/>
          <w:szCs w:val="24"/>
          <w:lang w:eastAsia="sk-SK"/>
        </w:rPr>
        <w:t>parametrov</w:t>
      </w:r>
      <w:r w:rsidRPr="00757704">
        <w:rPr>
          <w:rFonts w:ascii="Times New Roman" w:eastAsia="Times New Roman" w:hAnsi="Times New Roman" w:cs="Times New Roman"/>
          <w:sz w:val="24"/>
          <w:szCs w:val="24"/>
          <w:lang w:eastAsia="sk-SK"/>
        </w:rPr>
        <w:t xml:space="preserve"> sa môže posudzovať bezpečnosť výrobku, pričom výber najvhodnejšieho spôsobu preukázania bezpečnosti výrobku je na rozhodnutí hospodárskeho subjektu.</w:t>
      </w:r>
      <w:r>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 xml:space="preserve">Najčastejším spôsobom preukazovania bezpečnosti výrobku je súlad s technickou normou. Výrobok sa považuje za bezpečný, ak je v súlade s vnútroštátnou technickou normou, tzv. STN, ktorá preberá európsku technickú normu, na ktorú uverejnila odkaz Európska komisia (ďalej len „Komisia“) v Úradnom vestníku Únie. Zákon ďalej v § 3 odseku </w:t>
      </w:r>
      <w:r>
        <w:rPr>
          <w:rFonts w:ascii="Times New Roman" w:eastAsia="Times New Roman" w:hAnsi="Times New Roman" w:cs="Times New Roman"/>
          <w:sz w:val="24"/>
          <w:szCs w:val="24"/>
          <w:lang w:eastAsia="sk-SK"/>
        </w:rPr>
        <w:t>6</w:t>
      </w:r>
      <w:r w:rsidRPr="00757704">
        <w:rPr>
          <w:rFonts w:ascii="Times New Roman" w:eastAsia="Times New Roman" w:hAnsi="Times New Roman" w:cs="Times New Roman"/>
          <w:sz w:val="24"/>
          <w:szCs w:val="24"/>
          <w:lang w:eastAsia="sk-SK"/>
        </w:rPr>
        <w:t xml:space="preserve"> upravuje demonštratívny výpočet toho, čo sa berie do úvahy pri posudzovaní bezpečnosti výrobku v prípade, ak sa bezpečnosť výrobku nezistí podľa žiadneho z predchádzajúcich spôsobov. </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Výrobok, ktorý nespĺňa požiadavky na bezpečnosť výrobku uvedené v zákone, sa považuje za nebezpečný výrobok. Možnosť dosiahnutia vyššej úrovne bezpečnosti výrobku alebo </w:t>
      </w:r>
      <w:r w:rsidRPr="00757704">
        <w:rPr>
          <w:rFonts w:ascii="Times New Roman" w:eastAsia="Times New Roman" w:hAnsi="Times New Roman" w:cs="Times New Roman"/>
          <w:sz w:val="24"/>
          <w:szCs w:val="24"/>
          <w:lang w:eastAsia="sk-SK"/>
        </w:rPr>
        <w:lastRenderedPageBreak/>
        <w:t>dostupnosť výrobkov s nižším stupňom ohrozenia pritom nie je dostatočným dôvodom na to, aby sa výrobok považoval za nebezpečný. Ďalší technologický a vedecký rozvoj nemôže viesť automaticky k tomu, aby</w:t>
      </w:r>
      <w:r w:rsidRPr="00757704">
        <w:rPr>
          <w:rFonts w:ascii="Times New Roman" w:eastAsia="Times New Roman" w:hAnsi="Times New Roman" w:cs="Times New Roman"/>
          <w:color w:val="FF0000"/>
          <w:sz w:val="24"/>
          <w:szCs w:val="24"/>
          <w:lang w:eastAsia="sk-SK"/>
        </w:rPr>
        <w:t xml:space="preserve"> </w:t>
      </w:r>
      <w:r w:rsidRPr="00757704">
        <w:rPr>
          <w:rFonts w:ascii="Times New Roman" w:eastAsia="Times New Roman" w:hAnsi="Times New Roman" w:cs="Times New Roman"/>
          <w:sz w:val="24"/>
          <w:szCs w:val="24"/>
          <w:lang w:eastAsia="sk-SK"/>
        </w:rPr>
        <w:t>sa výrobky, ktoré boli skôr uvedené na trh, začali považovať za nebezpečné. Bezpečnosť výrobku sa posudzuje v čase jeho uvedenia na trh.</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Zákon za nebezpečný výrobok považuje tiež nebezpečnú napodob</w:t>
      </w:r>
      <w:r>
        <w:rPr>
          <w:rFonts w:ascii="Times New Roman" w:eastAsia="Times New Roman" w:hAnsi="Times New Roman" w:cs="Times New Roman"/>
          <w:sz w:val="24"/>
          <w:szCs w:val="24"/>
          <w:lang w:eastAsia="sk-SK"/>
        </w:rPr>
        <w:t>n</w:t>
      </w:r>
      <w:r w:rsidRPr="00757704">
        <w:rPr>
          <w:rFonts w:ascii="Times New Roman" w:eastAsia="Times New Roman" w:hAnsi="Times New Roman" w:cs="Times New Roman"/>
          <w:sz w:val="24"/>
          <w:szCs w:val="24"/>
          <w:lang w:eastAsia="sk-SK"/>
        </w:rPr>
        <w:t xml:space="preserve">eninu podľa ešte stále platnej </w:t>
      </w:r>
      <w:r>
        <w:rPr>
          <w:rFonts w:ascii="Times New Roman" w:eastAsia="Times New Roman" w:hAnsi="Times New Roman" w:cs="Times New Roman"/>
          <w:sz w:val="24"/>
          <w:szCs w:val="24"/>
          <w:lang w:eastAsia="sk-SK"/>
        </w:rPr>
        <w:t>s</w:t>
      </w:r>
      <w:r w:rsidRPr="00757704">
        <w:rPr>
          <w:rFonts w:ascii="Times New Roman" w:eastAsia="Times New Roman" w:hAnsi="Times New Roman" w:cs="Times New Roman"/>
          <w:sz w:val="24"/>
          <w:szCs w:val="24"/>
          <w:lang w:eastAsia="sk-SK"/>
        </w:rPr>
        <w:t>mernice Rady 87/357/EHS z 25. júna 1987 o harmonizácii právnych predpisov členských štátov týkajúcich sa výrobkov, ktorých vlastnosti sa javia ako iné, než v skutočnosti sú, a ktoré preto ohrozujú zdravie a bezpečnosť spotrebiteľov. Za nebezpečné výrobky sa podľa tejto smernice považujú výrobky, ktoré aj napriek tomu, že nie sú potravinami, majú formu, vôňu, farbu, obal, označenie, objem alebo rozmery, ktoré môžu spôsobiť, že spotrebitelia, najmä deti, si</w:t>
      </w:r>
      <w:r w:rsidRPr="00757704">
        <w:rPr>
          <w:rFonts w:ascii="Times New Roman" w:eastAsia="Times New Roman" w:hAnsi="Times New Roman" w:cs="Times New Roman"/>
          <w:color w:val="FF0000"/>
          <w:sz w:val="24"/>
          <w:szCs w:val="24"/>
          <w:lang w:eastAsia="sk-SK"/>
        </w:rPr>
        <w:t xml:space="preserve"> </w:t>
      </w:r>
      <w:r w:rsidRPr="00757704">
        <w:rPr>
          <w:rFonts w:ascii="Times New Roman" w:eastAsia="Times New Roman" w:hAnsi="Times New Roman" w:cs="Times New Roman"/>
          <w:sz w:val="24"/>
          <w:szCs w:val="24"/>
          <w:lang w:eastAsia="sk-SK"/>
        </w:rPr>
        <w:t>ich zamenia s potravinami a v dôsledku toho ich môžu vkladať do úst, cmúľať alebo prehltnúť, čo by mohlo byť nebezpečné a zapríčiniť napríklad udusenie, otravu alebo perforáciu či zablokovanie tráviaceho ústrojenstva.</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3D0F40" w:rsidRDefault="00BD7A1B" w:rsidP="00BD7A1B">
      <w:pPr>
        <w:spacing w:after="12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 4 až</w:t>
      </w:r>
      <w:r w:rsidRPr="003D0F40">
        <w:rPr>
          <w:rFonts w:ascii="Times New Roman" w:eastAsia="Times New Roman" w:hAnsi="Times New Roman" w:cs="Times New Roman"/>
          <w:b/>
          <w:sz w:val="24"/>
          <w:szCs w:val="24"/>
          <w:lang w:eastAsia="sk-SK"/>
        </w:rPr>
        <w:t xml:space="preserve"> 6</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Predmetné ustanovenia upravujú tak spoločné povinnosti, ktoré majú hospodárske subjekty vo vzťahu k bezpečnosti výrobkov, ako aj individuálne povinnosti výrobcu,</w:t>
      </w:r>
      <w:r>
        <w:rPr>
          <w:rFonts w:ascii="Times New Roman" w:eastAsia="Times New Roman" w:hAnsi="Times New Roman" w:cs="Times New Roman"/>
          <w:sz w:val="24"/>
          <w:szCs w:val="24"/>
          <w:lang w:eastAsia="sk-SK"/>
        </w:rPr>
        <w:t xml:space="preserve"> splnomocneného zástupcu, dovozcu,</w:t>
      </w:r>
      <w:r w:rsidRPr="00757704">
        <w:rPr>
          <w:rFonts w:ascii="Times New Roman" w:eastAsia="Times New Roman" w:hAnsi="Times New Roman" w:cs="Times New Roman"/>
          <w:sz w:val="24"/>
          <w:szCs w:val="24"/>
          <w:lang w:eastAsia="sk-SK"/>
        </w:rPr>
        <w:t xml:space="preserve"> distribútora a obchodníka. Povinnosti hospodárskych subjektov uvedené v zákone v značnej miere odzrkadľujú povinnosti, ktoré boli doteraz obsiahnuté v platných právnych predpisoch týkajúcich sa bezpečnosti výrobkov, ako aj tie, ktoré hospodárskym subjektom ukladá transponovaná smernica.</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Najväčšiu zodpovednosť týkajúcu sa bezpečnosti výrobkov má výrobca,</w:t>
      </w:r>
      <w:r>
        <w:rPr>
          <w:rFonts w:ascii="Times New Roman" w:eastAsia="Times New Roman" w:hAnsi="Times New Roman" w:cs="Times New Roman"/>
          <w:sz w:val="24"/>
          <w:szCs w:val="24"/>
          <w:lang w:eastAsia="sk-SK"/>
        </w:rPr>
        <w:t xml:space="preserve"> splnomocnený zástupca a dovozca. Uvedené subjekty sú povinné plniť informačné povinnosti </w:t>
      </w:r>
      <w:r w:rsidRPr="00757704">
        <w:rPr>
          <w:rFonts w:ascii="Times New Roman" w:eastAsia="Times New Roman" w:hAnsi="Times New Roman" w:cs="Times New Roman"/>
          <w:sz w:val="24"/>
          <w:szCs w:val="24"/>
          <w:lang w:eastAsia="sk-SK"/>
        </w:rPr>
        <w:t>zabezpečujúc</w:t>
      </w:r>
      <w:r>
        <w:rPr>
          <w:rFonts w:ascii="Times New Roman" w:eastAsia="Times New Roman" w:hAnsi="Times New Roman" w:cs="Times New Roman"/>
          <w:sz w:val="24"/>
          <w:szCs w:val="24"/>
          <w:lang w:eastAsia="sk-SK"/>
        </w:rPr>
        <w:t>e</w:t>
      </w:r>
      <w:r w:rsidRPr="00757704">
        <w:rPr>
          <w:rFonts w:ascii="Times New Roman" w:eastAsia="Times New Roman" w:hAnsi="Times New Roman" w:cs="Times New Roman"/>
          <w:sz w:val="24"/>
          <w:szCs w:val="24"/>
          <w:lang w:eastAsia="sk-SK"/>
        </w:rPr>
        <w:t xml:space="preserve"> </w:t>
      </w:r>
      <w:proofErr w:type="spellStart"/>
      <w:r w:rsidRPr="00757704">
        <w:rPr>
          <w:rFonts w:ascii="Times New Roman" w:eastAsia="Times New Roman" w:hAnsi="Times New Roman" w:cs="Times New Roman"/>
          <w:sz w:val="24"/>
          <w:szCs w:val="24"/>
          <w:lang w:eastAsia="sk-SK"/>
        </w:rPr>
        <w:t>vysledovateľnosť</w:t>
      </w:r>
      <w:proofErr w:type="spellEnd"/>
      <w:r w:rsidRPr="00757704">
        <w:rPr>
          <w:rFonts w:ascii="Times New Roman" w:eastAsia="Times New Roman" w:hAnsi="Times New Roman" w:cs="Times New Roman"/>
          <w:sz w:val="24"/>
          <w:szCs w:val="24"/>
          <w:lang w:eastAsia="sk-SK"/>
        </w:rPr>
        <w:t xml:space="preserve"> výrobku</w:t>
      </w:r>
      <w:r>
        <w:rPr>
          <w:rFonts w:ascii="Times New Roman" w:eastAsia="Times New Roman" w:hAnsi="Times New Roman" w:cs="Times New Roman"/>
          <w:sz w:val="24"/>
          <w:szCs w:val="24"/>
          <w:lang w:eastAsia="sk-SK"/>
        </w:rPr>
        <w:t>, a to označením výrobku údajmi o výrobcovi a o splnomocnenom zástupcovi alebo dovozcovi, ak výrobca nie je usadený v členskom štáte, a identifikáciu výrobku označením výrobku údajmi o typovom čísle, šarži, sériovom čísle alebo iným rozlišujúcim prvkom. Dôležitou povinnosťou vo vzťahu k bezpečnosti výrobku je aj povinnosť označiť výrobok údajmi, ktoré spotrebiteľovi umožnia predchádzať rizikám z použitia výrobku, ako aj poskytnúť spotrebiteľovi</w:t>
      </w:r>
      <w:r w:rsidRPr="00BE2208">
        <w:rPr>
          <w:rFonts w:ascii="Times New Roman" w:eastAsia="Times New Roman" w:hAnsi="Times New Roman" w:cs="Times New Roman"/>
          <w:sz w:val="24"/>
          <w:szCs w:val="24"/>
          <w:lang w:eastAsia="sk-SK"/>
        </w:rPr>
        <w:t xml:space="preserve"> informácie potrebné na bezpečné používanie výrobku, aby mohol výrobok </w:t>
      </w:r>
      <w:r>
        <w:rPr>
          <w:rFonts w:ascii="Times New Roman" w:eastAsia="Times New Roman" w:hAnsi="Times New Roman" w:cs="Times New Roman"/>
          <w:sz w:val="24"/>
          <w:szCs w:val="24"/>
          <w:lang w:eastAsia="sk-SK"/>
        </w:rPr>
        <w:t xml:space="preserve">bezpečne </w:t>
      </w:r>
      <w:r w:rsidRPr="00BE2208">
        <w:rPr>
          <w:rFonts w:ascii="Times New Roman" w:eastAsia="Times New Roman" w:hAnsi="Times New Roman" w:cs="Times New Roman"/>
          <w:sz w:val="24"/>
          <w:szCs w:val="24"/>
          <w:lang w:eastAsia="sk-SK"/>
        </w:rPr>
        <w:t>zmontovať, nainšt</w:t>
      </w:r>
      <w:r>
        <w:rPr>
          <w:rFonts w:ascii="Times New Roman" w:eastAsia="Times New Roman" w:hAnsi="Times New Roman" w:cs="Times New Roman"/>
          <w:sz w:val="24"/>
          <w:szCs w:val="24"/>
          <w:lang w:eastAsia="sk-SK"/>
        </w:rPr>
        <w:t>alovať, obsluhovať, uskladňovať a udržiavať. A</w:t>
      </w:r>
      <w:r w:rsidRPr="008B329D">
        <w:rPr>
          <w:rFonts w:ascii="Times New Roman" w:eastAsia="Times New Roman" w:hAnsi="Times New Roman" w:cs="Times New Roman"/>
          <w:sz w:val="24"/>
          <w:szCs w:val="24"/>
          <w:lang w:eastAsia="sk-SK"/>
        </w:rPr>
        <w:t xml:space="preserve">k to rozmer či povaha výrobku neumožňujú, </w:t>
      </w:r>
      <w:r>
        <w:rPr>
          <w:rFonts w:ascii="Times New Roman" w:eastAsia="Times New Roman" w:hAnsi="Times New Roman" w:cs="Times New Roman"/>
          <w:sz w:val="24"/>
          <w:szCs w:val="24"/>
          <w:lang w:eastAsia="sk-SK"/>
        </w:rPr>
        <w:t xml:space="preserve">je možné, </w:t>
      </w:r>
      <w:r w:rsidRPr="008B329D">
        <w:rPr>
          <w:rFonts w:ascii="Times New Roman" w:eastAsia="Times New Roman" w:hAnsi="Times New Roman" w:cs="Times New Roman"/>
          <w:sz w:val="24"/>
          <w:szCs w:val="24"/>
          <w:lang w:eastAsia="sk-SK"/>
        </w:rPr>
        <w:t>aby sa požadované informácie uviedli na obale alebo v sprievodnom dokumente k</w:t>
      </w:r>
      <w:r>
        <w:rPr>
          <w:rFonts w:ascii="Times New Roman" w:eastAsia="Times New Roman" w:hAnsi="Times New Roman" w:cs="Times New Roman"/>
          <w:sz w:val="24"/>
          <w:szCs w:val="24"/>
          <w:lang w:eastAsia="sk-SK"/>
        </w:rPr>
        <w:t> </w:t>
      </w:r>
      <w:r w:rsidRPr="008B329D">
        <w:rPr>
          <w:rFonts w:ascii="Times New Roman" w:eastAsia="Times New Roman" w:hAnsi="Times New Roman" w:cs="Times New Roman"/>
          <w:sz w:val="24"/>
          <w:szCs w:val="24"/>
          <w:lang w:eastAsia="sk-SK"/>
        </w:rPr>
        <w:t>výrobku</w:t>
      </w:r>
      <w:r>
        <w:rPr>
          <w:rFonts w:ascii="Times New Roman" w:eastAsia="Times New Roman" w:hAnsi="Times New Roman" w:cs="Times New Roman"/>
          <w:sz w:val="24"/>
          <w:szCs w:val="24"/>
          <w:lang w:eastAsia="sk-SK"/>
        </w:rPr>
        <w:t>. Výrobca, splnomocnený zástupca a dovozca je z</w:t>
      </w:r>
      <w:r w:rsidRPr="00757704">
        <w:rPr>
          <w:rFonts w:ascii="Times New Roman" w:eastAsia="Times New Roman" w:hAnsi="Times New Roman" w:cs="Times New Roman"/>
          <w:sz w:val="24"/>
          <w:szCs w:val="24"/>
          <w:lang w:eastAsia="sk-SK"/>
        </w:rPr>
        <w:t>ároveň povinný prijať nielen opatrenia, ktoré mu umožnia po uvedení výrobku na trh kontrolovať jeho bezpečnosť (vykonávanie skúšok výrobku, vedenie evidencie podnetov), ale aj opatrenia na zabránenie rizikám, ktoré výrobok uvedený na trh predstavuje</w:t>
      </w:r>
      <w:r w:rsidRPr="00BA271F">
        <w:rPr>
          <w:rFonts w:ascii="Times New Roman" w:eastAsia="Times New Roman" w:hAnsi="Times New Roman" w:cs="Times New Roman"/>
          <w:color w:val="000000" w:themeColor="text1"/>
          <w:sz w:val="24"/>
          <w:szCs w:val="24"/>
          <w:lang w:eastAsia="sk-SK"/>
        </w:rPr>
        <w:t>,</w:t>
      </w:r>
      <w:r w:rsidRPr="00757704">
        <w:rPr>
          <w:rFonts w:ascii="Times New Roman" w:eastAsia="Times New Roman" w:hAnsi="Times New Roman" w:cs="Times New Roman"/>
          <w:sz w:val="24"/>
          <w:szCs w:val="24"/>
          <w:lang w:eastAsia="sk-SK"/>
        </w:rPr>
        <w:t xml:space="preserve"> spočívajúce v </w:t>
      </w:r>
      <w:r>
        <w:rPr>
          <w:rFonts w:ascii="Times New Roman" w:eastAsia="Times New Roman" w:hAnsi="Times New Roman" w:cs="Times New Roman"/>
          <w:sz w:val="24"/>
          <w:szCs w:val="24"/>
          <w:lang w:eastAsia="sk-SK"/>
        </w:rPr>
        <w:t>stiahnutí</w:t>
      </w:r>
      <w:r w:rsidRPr="00E25DDE">
        <w:rPr>
          <w:rFonts w:ascii="Times New Roman" w:eastAsia="Times New Roman" w:hAnsi="Times New Roman" w:cs="Times New Roman"/>
          <w:sz w:val="24"/>
          <w:szCs w:val="24"/>
          <w:lang w:eastAsia="sk-SK"/>
        </w:rPr>
        <w:t xml:space="preserve"> nebezpečného výrobku z trhu alebo</w:t>
      </w:r>
      <w:r>
        <w:rPr>
          <w:rFonts w:ascii="Times New Roman" w:eastAsia="Times New Roman" w:hAnsi="Times New Roman" w:cs="Times New Roman"/>
          <w:sz w:val="24"/>
          <w:szCs w:val="24"/>
          <w:lang w:eastAsia="sk-SK"/>
        </w:rPr>
        <w:t xml:space="preserve"> realizovaním</w:t>
      </w:r>
      <w:r w:rsidRPr="00E25DDE">
        <w:rPr>
          <w:rFonts w:ascii="Times New Roman" w:eastAsia="Times New Roman" w:hAnsi="Times New Roman" w:cs="Times New Roman"/>
          <w:sz w:val="24"/>
          <w:szCs w:val="24"/>
          <w:lang w:eastAsia="sk-SK"/>
        </w:rPr>
        <w:t xml:space="preserve"> jeho spätné</w:t>
      </w:r>
      <w:r>
        <w:rPr>
          <w:rFonts w:ascii="Times New Roman" w:eastAsia="Times New Roman" w:hAnsi="Times New Roman" w:cs="Times New Roman"/>
          <w:sz w:val="24"/>
          <w:szCs w:val="24"/>
          <w:lang w:eastAsia="sk-SK"/>
        </w:rPr>
        <w:t>ho prevzatia</w:t>
      </w:r>
      <w:r w:rsidRPr="00757704">
        <w:rPr>
          <w:rFonts w:ascii="Times New Roman" w:eastAsia="Times New Roman" w:hAnsi="Times New Roman" w:cs="Times New Roman"/>
          <w:sz w:val="24"/>
          <w:szCs w:val="24"/>
          <w:lang w:eastAsia="sk-SK"/>
        </w:rPr>
        <w:t>, ak je to potrebné.</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Distribútor (vrátane obchodníka) nesmie na trh</w:t>
      </w:r>
      <w:r>
        <w:rPr>
          <w:rFonts w:ascii="Times New Roman" w:eastAsia="Times New Roman" w:hAnsi="Times New Roman" w:cs="Times New Roman"/>
          <w:sz w:val="24"/>
          <w:szCs w:val="24"/>
          <w:lang w:eastAsia="sk-SK"/>
        </w:rPr>
        <w:t>u</w:t>
      </w:r>
      <w:r w:rsidRPr="00757704">
        <w:rPr>
          <w:rFonts w:ascii="Times New Roman" w:eastAsia="Times New Roman" w:hAnsi="Times New Roman" w:cs="Times New Roman"/>
          <w:sz w:val="24"/>
          <w:szCs w:val="24"/>
          <w:lang w:eastAsia="sk-SK"/>
        </w:rPr>
        <w:t xml:space="preserve"> sprístupňovať výrobky, ktoré sú alebo môžu byť nebezpečné, a tiež výrobky, ktoré neobsahu</w:t>
      </w:r>
      <w:r>
        <w:rPr>
          <w:rFonts w:ascii="Times New Roman" w:eastAsia="Times New Roman" w:hAnsi="Times New Roman" w:cs="Times New Roman"/>
          <w:sz w:val="24"/>
          <w:szCs w:val="24"/>
          <w:lang w:eastAsia="sk-SK"/>
        </w:rPr>
        <w:t xml:space="preserve">jú </w:t>
      </w:r>
      <w:r w:rsidRPr="00757704">
        <w:rPr>
          <w:rFonts w:ascii="Times New Roman" w:eastAsia="Times New Roman" w:hAnsi="Times New Roman" w:cs="Times New Roman"/>
          <w:sz w:val="24"/>
          <w:szCs w:val="24"/>
          <w:lang w:eastAsia="sk-SK"/>
        </w:rPr>
        <w:t xml:space="preserve">povinné </w:t>
      </w:r>
      <w:r>
        <w:rPr>
          <w:rFonts w:ascii="Times New Roman" w:eastAsia="Times New Roman" w:hAnsi="Times New Roman" w:cs="Times New Roman"/>
          <w:sz w:val="24"/>
          <w:szCs w:val="24"/>
          <w:lang w:eastAsia="sk-SK"/>
        </w:rPr>
        <w:t xml:space="preserve">údaje alebo nie sú sprevádzané potrebnou dokumentáciou napriek tomu, že to ich povaha odôvodňuje. </w:t>
      </w:r>
      <w:r w:rsidRPr="00757704">
        <w:rPr>
          <w:rFonts w:ascii="Times New Roman" w:eastAsia="Times New Roman" w:hAnsi="Times New Roman" w:cs="Times New Roman"/>
          <w:sz w:val="24"/>
          <w:szCs w:val="24"/>
          <w:lang w:eastAsia="sk-SK"/>
        </w:rPr>
        <w:t xml:space="preserve">Dôležitou povinnosťou distribútora je odovzdať informácie o rizikách výrobku hospodárskemu subjektu, ktorému výrobok dodáva. </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24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Zmenou oproti predchádzajúcej právnej úprave je zmiernenie podmienok predaja tovaru s minimálnou dobou trvanlivosti spočívajúce v tom, že obchodník môže </w:t>
      </w:r>
      <w:r w:rsidRPr="00757704">
        <w:rPr>
          <w:rFonts w:ascii="Times New Roman" w:eastAsia="Times New Roman" w:hAnsi="Times New Roman" w:cs="Times New Roman"/>
          <w:color w:val="000000"/>
          <w:sz w:val="24"/>
          <w:szCs w:val="24"/>
          <w:lang w:eastAsia="sk-SK"/>
        </w:rPr>
        <w:t>sprístupňovať na trhu výrobky aj po uplynutí doby minimálnej trvanlivosti, ak spĺňajú požiadavky na bezpečnosť a spotrebitelia sú pred kúpou upozornení na uplynutie doby minimálnej trvanlivosti.</w:t>
      </w:r>
      <w:r>
        <w:rPr>
          <w:rFonts w:ascii="Times New Roman" w:eastAsia="Times New Roman" w:hAnsi="Times New Roman" w:cs="Times New Roman"/>
          <w:color w:val="000000"/>
          <w:sz w:val="24"/>
          <w:szCs w:val="24"/>
          <w:lang w:eastAsia="sk-SK"/>
        </w:rPr>
        <w:t xml:space="preserve"> V rozsahu </w:t>
      </w:r>
      <w:r>
        <w:rPr>
          <w:rFonts w:ascii="Times New Roman" w:eastAsia="Times New Roman" w:hAnsi="Times New Roman" w:cs="Times New Roman"/>
          <w:color w:val="000000"/>
          <w:sz w:val="24"/>
          <w:szCs w:val="24"/>
          <w:lang w:eastAsia="sk-SK"/>
        </w:rPr>
        <w:lastRenderedPageBreak/>
        <w:t>pôsobnosti zákona ide o nepotravinárske výrobky, najmä o niektoré kategórie kozmetických výrobkov, čistiacich prostriedkov, biocídnych výrobkov a pod., ktoré po uplynutí ich doby minimálnej trvanlivosti síce môžu stratiť na svojich vlastnostiach, ale ich použitie je pre spotrebiteľa naďalej bezpečné.</w:t>
      </w:r>
    </w:p>
    <w:p w:rsidR="00BD7A1B"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Zákon upravuje aj spoločné povinnosti hospodárskych subjektov týkajúce sa najmä situácie, ke</w:t>
      </w:r>
      <w:r>
        <w:rPr>
          <w:rFonts w:ascii="Times New Roman" w:eastAsia="Times New Roman" w:hAnsi="Times New Roman" w:cs="Times New Roman"/>
          <w:sz w:val="24"/>
          <w:szCs w:val="24"/>
          <w:lang w:eastAsia="sk-SK"/>
        </w:rPr>
        <w:t>ď</w:t>
      </w:r>
      <w:r w:rsidRPr="00757704">
        <w:rPr>
          <w:rFonts w:ascii="Times New Roman" w:eastAsia="Times New Roman" w:hAnsi="Times New Roman" w:cs="Times New Roman"/>
          <w:sz w:val="24"/>
          <w:szCs w:val="24"/>
          <w:lang w:eastAsia="sk-SK"/>
        </w:rPr>
        <w:t xml:space="preserve"> hospodársky subjekt zistí, že </w:t>
      </w:r>
      <w:r>
        <w:rPr>
          <w:rFonts w:ascii="Times New Roman" w:eastAsia="Times New Roman" w:hAnsi="Times New Roman" w:cs="Times New Roman"/>
          <w:sz w:val="24"/>
          <w:szCs w:val="24"/>
          <w:lang w:eastAsia="sk-SK"/>
        </w:rPr>
        <w:t xml:space="preserve">sprístupnil na trhu výrobok, ktorý </w:t>
      </w:r>
      <w:r w:rsidRPr="00757704">
        <w:rPr>
          <w:rFonts w:ascii="Times New Roman" w:eastAsia="Times New Roman" w:hAnsi="Times New Roman" w:cs="Times New Roman"/>
          <w:sz w:val="24"/>
          <w:szCs w:val="24"/>
          <w:lang w:eastAsia="sk-SK"/>
        </w:rPr>
        <w:t xml:space="preserve">je nebezpečný. Hospodársky subjekt je v tom prípade povinný prijať opatrenia na zabránenie bezpečnostným rizikám, upovedomiť ostatné hospodárske subjekty v distribučnom reťazci, ktorým výrobok dodal, upovedomiť o vzniknutej situácii orgány dohľadu a spotrebiteľov. V prípade nahlasovania nebezpečného výrobku orgánom dohľadu je hospodársky subjekt povinný poskytnúť orgánom dohľadu čo najviac dostupných informácií o predmetnom výrobku vrátane fotografie výrobku. Orgán dohľadu prijaté oznámenie posúdi a ak vzniknutá situácia spĺňa požiadavky na nahlasovanie nebezpečného výrobku do systému RAPEX, nahlási nebezpečný výrobok a opatrenia prijaté voči výrobku ministerstvu </w:t>
      </w:r>
      <w:r>
        <w:rPr>
          <w:rFonts w:ascii="Times New Roman" w:eastAsia="Times New Roman" w:hAnsi="Times New Roman" w:cs="Times New Roman"/>
          <w:sz w:val="24"/>
          <w:szCs w:val="24"/>
          <w:lang w:eastAsia="sk-SK"/>
        </w:rPr>
        <w:t xml:space="preserve">hospodárstva </w:t>
      </w:r>
      <w:r w:rsidRPr="00757704">
        <w:rPr>
          <w:rFonts w:ascii="Times New Roman" w:eastAsia="Times New Roman" w:hAnsi="Times New Roman" w:cs="Times New Roman"/>
          <w:sz w:val="24"/>
          <w:szCs w:val="24"/>
          <w:lang w:eastAsia="sk-SK"/>
        </w:rPr>
        <w:t xml:space="preserve">prostredníctvom systému RAPEX. </w:t>
      </w:r>
      <w:r w:rsidRPr="0065278E">
        <w:rPr>
          <w:rFonts w:ascii="Times New Roman" w:eastAsia="Times New Roman" w:hAnsi="Times New Roman" w:cs="Times New Roman"/>
          <w:sz w:val="24"/>
          <w:szCs w:val="24"/>
          <w:lang w:eastAsia="sk-SK"/>
        </w:rPr>
        <w:t xml:space="preserve">Zmenou oproti predchádzajúcej právnej úprave je </w:t>
      </w:r>
      <w:r>
        <w:rPr>
          <w:rFonts w:ascii="Times New Roman" w:eastAsia="Times New Roman" w:hAnsi="Times New Roman" w:cs="Times New Roman"/>
          <w:sz w:val="24"/>
          <w:szCs w:val="24"/>
          <w:lang w:eastAsia="sk-SK"/>
        </w:rPr>
        <w:t>spôsob informovania spotrebiteľov o nebezpečnom výrobku, ktorá bola vykonávaná prostredníctvom uverejnenia informácie verejnoprávnymi elektronickými</w:t>
      </w:r>
      <w:r w:rsidRPr="004C6217">
        <w:rPr>
          <w:rFonts w:ascii="Times New Roman" w:eastAsia="Times New Roman" w:hAnsi="Times New Roman" w:cs="Times New Roman"/>
          <w:sz w:val="24"/>
          <w:szCs w:val="24"/>
          <w:lang w:eastAsia="sk-SK"/>
        </w:rPr>
        <w:t xml:space="preserve"> médi</w:t>
      </w:r>
      <w:r>
        <w:rPr>
          <w:rFonts w:ascii="Times New Roman" w:eastAsia="Times New Roman" w:hAnsi="Times New Roman" w:cs="Times New Roman"/>
          <w:sz w:val="24"/>
          <w:szCs w:val="24"/>
          <w:lang w:eastAsia="sk-SK"/>
        </w:rPr>
        <w:t>ami. Hospodárske subjekty sú povinné informovať spotrebiteľov o nebezpečnom výrobku</w:t>
      </w:r>
      <w:r w:rsidRPr="004C6217">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zverejnením upozornenia vo svojich prevádzkarňach a ak sprístupnili výrobok na trhu prostredníctvom napríklad svojej webovej stránky alebo </w:t>
      </w:r>
      <w:r w:rsidRPr="004C6217">
        <w:rPr>
          <w:rFonts w:ascii="Times New Roman" w:eastAsia="Times New Roman" w:hAnsi="Times New Roman" w:cs="Times New Roman"/>
          <w:sz w:val="24"/>
          <w:szCs w:val="24"/>
          <w:lang w:eastAsia="sk-SK"/>
        </w:rPr>
        <w:t>aplikácie,</w:t>
      </w:r>
      <w:r>
        <w:rPr>
          <w:rFonts w:ascii="Times New Roman" w:eastAsia="Times New Roman" w:hAnsi="Times New Roman" w:cs="Times New Roman"/>
          <w:sz w:val="24"/>
          <w:szCs w:val="24"/>
          <w:lang w:eastAsia="sk-SK"/>
        </w:rPr>
        <w:t xml:space="preserve"> tak aj zverejnením upozornenia na tomto online rozhraní. Upozornenie by malo byť uverejnené počas primeranej doby, počas ktorej sa spotrebiteľ môže oboznámiť s rizikami spojenými s nebezpečným výrobkom.</w:t>
      </w:r>
    </w:p>
    <w:p w:rsidR="00BD7A1B" w:rsidRDefault="00BD7A1B" w:rsidP="00BD7A1B">
      <w:pPr>
        <w:spacing w:after="0" w:line="240" w:lineRule="auto"/>
        <w:jc w:val="both"/>
        <w:rPr>
          <w:rFonts w:ascii="Times New Roman" w:eastAsia="Times New Roman" w:hAnsi="Times New Roman" w:cs="Times New Roman"/>
          <w:sz w:val="24"/>
          <w:szCs w:val="24"/>
          <w:lang w:eastAsia="sk-SK"/>
        </w:rPr>
      </w:pPr>
    </w:p>
    <w:p w:rsidR="00BD7A1B" w:rsidRDefault="00BD7A1B" w:rsidP="00BD7A1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Ďalšou významnou zmenou oproti doterajšej právnej úprave je rozšírenie spôsobu výkonu spätného prevzatia nebezpečného výrobku, ktoré môžu hospodárske subjekty realizovať okrem vrátenia kúpnej ceny výrobku aj jeho opravou, za podmienky že výrobok bude naďalej bezpečný, alebo jeho výmenou za iný bezpečný výrobok rovnakého typu a aspoň rovnakej hodnoty a kvality, pričom navrhovaný spôsob oznámi hospodársky subjekt spotrebiteľovi do troch dní odo dňa prevzatia nebezpečného výrobku od spotrebiteľa. Výkon spätného prevzatia nebezpečného výrobku jeho výmenou za iný bezpečný výrobok je naviazaný na výslovný súhlas spotrebiteľa z dôvodu, že spotrebiteľ nemusí súhlasiť s vyhotovením alebo napríklad farbou ponúkaného náhradného výrobku. Lehota na splnenie jednej z navrhovaných možností vyplýva z § 6 ods. 2 (</w:t>
      </w:r>
      <w:proofErr w:type="spellStart"/>
      <w:r>
        <w:rPr>
          <w:rFonts w:ascii="Times New Roman" w:eastAsia="Times New Roman" w:hAnsi="Times New Roman" w:cs="Times New Roman"/>
          <w:sz w:val="24"/>
          <w:szCs w:val="24"/>
          <w:lang w:eastAsia="sk-SK"/>
        </w:rPr>
        <w:t>t.j</w:t>
      </w:r>
      <w:proofErr w:type="spellEnd"/>
      <w:r>
        <w:rPr>
          <w:rFonts w:ascii="Times New Roman" w:eastAsia="Times New Roman" w:hAnsi="Times New Roman" w:cs="Times New Roman"/>
          <w:sz w:val="24"/>
          <w:szCs w:val="24"/>
          <w:lang w:eastAsia="sk-SK"/>
        </w:rPr>
        <w:t>. bezodkladne) pod hrozbou sankcie zo strany orgánu dohľadu. Právo spotrebiteľa vrátiť nebezpečný výrobok výrobcovi, splnomocnenému zástupcovi a dovozcovi aj bez dokladu o kúpe a právo na náhradu účelne vynaložených nákladov ostávajú zachované.</w:t>
      </w:r>
    </w:p>
    <w:p w:rsidR="00BD7A1B" w:rsidRDefault="00BD7A1B" w:rsidP="00BD7A1B">
      <w:pPr>
        <w:spacing w:after="0" w:line="240" w:lineRule="auto"/>
        <w:jc w:val="both"/>
        <w:rPr>
          <w:rFonts w:ascii="Times New Roman" w:eastAsia="Times New Roman" w:hAnsi="Times New Roman" w:cs="Times New Roman"/>
          <w:sz w:val="24"/>
          <w:szCs w:val="24"/>
          <w:lang w:eastAsia="sk-SK"/>
        </w:rPr>
      </w:pPr>
    </w:p>
    <w:p w:rsidR="00BD7A1B" w:rsidRDefault="00BD7A1B" w:rsidP="00BD7A1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Medzi </w:t>
      </w:r>
      <w:r w:rsidRPr="00757704">
        <w:rPr>
          <w:rFonts w:ascii="Times New Roman" w:eastAsia="Times New Roman" w:hAnsi="Times New Roman" w:cs="Times New Roman"/>
          <w:sz w:val="24"/>
          <w:szCs w:val="24"/>
          <w:lang w:eastAsia="sk-SK"/>
        </w:rPr>
        <w:t>spoločné povinnosti hospodárskych subjektov</w:t>
      </w:r>
      <w:r>
        <w:rPr>
          <w:rFonts w:ascii="Times New Roman" w:eastAsia="Times New Roman" w:hAnsi="Times New Roman" w:cs="Times New Roman"/>
          <w:sz w:val="24"/>
          <w:szCs w:val="24"/>
          <w:lang w:eastAsia="sk-SK"/>
        </w:rPr>
        <w:t xml:space="preserve"> patrí ich povinnosť poskytnúť orgánom dohľadu súčinnosť, najmä poskytnutím informácií o šetrenom výrobku a identifikovaním hospodárskych subjektov v distribučnom reťazci.</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3D0F40" w:rsidRDefault="00BD7A1B" w:rsidP="00BD7A1B">
      <w:pPr>
        <w:spacing w:after="120" w:line="240" w:lineRule="auto"/>
        <w:jc w:val="both"/>
        <w:rPr>
          <w:rFonts w:ascii="Times New Roman" w:eastAsia="Times New Roman" w:hAnsi="Times New Roman" w:cs="Times New Roman"/>
          <w:b/>
          <w:sz w:val="24"/>
          <w:szCs w:val="24"/>
          <w:lang w:eastAsia="sk-SK"/>
        </w:rPr>
      </w:pPr>
      <w:r w:rsidRPr="003D0F40">
        <w:rPr>
          <w:rFonts w:ascii="Times New Roman" w:eastAsia="Times New Roman" w:hAnsi="Times New Roman" w:cs="Times New Roman"/>
          <w:b/>
          <w:sz w:val="24"/>
          <w:szCs w:val="24"/>
          <w:lang w:eastAsia="sk-SK"/>
        </w:rPr>
        <w:t xml:space="preserve">K § 7 </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Orgánmi verejnej správy v oblasti </w:t>
      </w:r>
      <w:r>
        <w:rPr>
          <w:rFonts w:ascii="Times New Roman" w:eastAsia="Times New Roman" w:hAnsi="Times New Roman" w:cs="Times New Roman"/>
          <w:sz w:val="24"/>
          <w:szCs w:val="24"/>
          <w:lang w:eastAsia="sk-SK"/>
        </w:rPr>
        <w:t xml:space="preserve">všeobecnej </w:t>
      </w:r>
      <w:r w:rsidRPr="00757704">
        <w:rPr>
          <w:rFonts w:ascii="Times New Roman" w:eastAsia="Times New Roman" w:hAnsi="Times New Roman" w:cs="Times New Roman"/>
          <w:sz w:val="24"/>
          <w:szCs w:val="24"/>
          <w:lang w:eastAsia="sk-SK"/>
        </w:rPr>
        <w:t xml:space="preserve">bezpečnosti výrobkov sú </w:t>
      </w:r>
      <w:r>
        <w:rPr>
          <w:rFonts w:ascii="Times New Roman" w:eastAsia="Times New Roman" w:hAnsi="Times New Roman" w:cs="Times New Roman"/>
          <w:sz w:val="24"/>
          <w:szCs w:val="24"/>
          <w:lang w:eastAsia="sk-SK"/>
        </w:rPr>
        <w:t xml:space="preserve">orgány dohľadu </w:t>
      </w:r>
      <w:r w:rsidRPr="00757704">
        <w:rPr>
          <w:rFonts w:ascii="Times New Roman" w:eastAsia="Times New Roman" w:hAnsi="Times New Roman" w:cs="Times New Roman"/>
          <w:sz w:val="24"/>
          <w:szCs w:val="24"/>
          <w:lang w:eastAsia="sk-SK"/>
        </w:rPr>
        <w:t>a</w:t>
      </w:r>
      <w:r>
        <w:rPr>
          <w:rFonts w:ascii="Times New Roman" w:eastAsia="Times New Roman" w:hAnsi="Times New Roman" w:cs="Times New Roman"/>
          <w:sz w:val="24"/>
          <w:szCs w:val="24"/>
          <w:lang w:eastAsia="sk-SK"/>
        </w:rPr>
        <w:t> </w:t>
      </w:r>
      <w:r w:rsidRPr="00757704">
        <w:rPr>
          <w:rFonts w:ascii="Times New Roman" w:eastAsia="Times New Roman" w:hAnsi="Times New Roman" w:cs="Times New Roman"/>
          <w:sz w:val="24"/>
          <w:szCs w:val="24"/>
          <w:lang w:eastAsia="sk-SK"/>
        </w:rPr>
        <w:t>ministerstvo</w:t>
      </w:r>
      <w:r>
        <w:rPr>
          <w:rFonts w:ascii="Times New Roman" w:eastAsia="Times New Roman" w:hAnsi="Times New Roman" w:cs="Times New Roman"/>
          <w:sz w:val="24"/>
          <w:szCs w:val="24"/>
          <w:lang w:eastAsia="sk-SK"/>
        </w:rPr>
        <w:t xml:space="preserve"> hospodárstva</w:t>
      </w:r>
      <w:r w:rsidRPr="00757704">
        <w:rPr>
          <w:rFonts w:ascii="Times New Roman" w:eastAsia="Times New Roman" w:hAnsi="Times New Roman" w:cs="Times New Roman"/>
          <w:sz w:val="24"/>
          <w:szCs w:val="24"/>
          <w:lang w:eastAsia="sk-SK"/>
        </w:rPr>
        <w:t xml:space="preserve">. </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V oblasti bezpečnosti spotrebiteľských výrobkov vykonáva ministerstvo</w:t>
      </w:r>
      <w:r>
        <w:rPr>
          <w:rFonts w:ascii="Times New Roman" w:eastAsia="Times New Roman" w:hAnsi="Times New Roman" w:cs="Times New Roman"/>
          <w:sz w:val="24"/>
          <w:szCs w:val="24"/>
          <w:lang w:eastAsia="sk-SK"/>
        </w:rPr>
        <w:t xml:space="preserve"> hospodárstva</w:t>
      </w:r>
      <w:r w:rsidRPr="00757704">
        <w:rPr>
          <w:rFonts w:ascii="Times New Roman" w:eastAsia="Times New Roman" w:hAnsi="Times New Roman" w:cs="Times New Roman"/>
          <w:sz w:val="24"/>
          <w:szCs w:val="24"/>
          <w:lang w:eastAsia="sk-SK"/>
        </w:rPr>
        <w:t xml:space="preserve"> funkciu národného kontaktného bodu a notifikačného orgánu pre systém RAPEX. Medzi hlavné úlohy národného kontaktného bodu patrí napríklad organizovať a riadiť prácu vnútroštátnej siete RAPEX, poskytovať odbornú prípravu a pomoc všetkým orgánom v sieti pri používaní systému, zabezpečiť, aby sa správne vykonávali všetky úlohy RAPEX-u vyplývajúce zo </w:t>
      </w:r>
      <w:r w:rsidRPr="00757704">
        <w:rPr>
          <w:rFonts w:ascii="Times New Roman" w:eastAsia="Times New Roman" w:hAnsi="Times New Roman" w:cs="Times New Roman"/>
          <w:sz w:val="24"/>
          <w:szCs w:val="24"/>
          <w:lang w:eastAsia="sk-SK"/>
        </w:rPr>
        <w:lastRenderedPageBreak/>
        <w:t xml:space="preserve">Smernice, prenášať informácie medzi </w:t>
      </w:r>
      <w:r>
        <w:rPr>
          <w:rFonts w:ascii="Times New Roman" w:eastAsia="Times New Roman" w:hAnsi="Times New Roman" w:cs="Times New Roman"/>
          <w:sz w:val="24"/>
          <w:szCs w:val="24"/>
          <w:lang w:eastAsia="sk-SK"/>
        </w:rPr>
        <w:t>Komisiou</w:t>
      </w:r>
      <w:r w:rsidRPr="00757704">
        <w:rPr>
          <w:rFonts w:ascii="Times New Roman" w:eastAsia="Times New Roman" w:hAnsi="Times New Roman" w:cs="Times New Roman"/>
          <w:sz w:val="24"/>
          <w:szCs w:val="24"/>
          <w:lang w:eastAsia="sk-SK"/>
        </w:rPr>
        <w:t xml:space="preserve"> a vnútroštátnymi orgánmi dohľadu nad trhom a colnými orgánmi, kontrolovať a validovať úplnosť informácií prijatých od orgánov dohľadu a colných orgánov a tiež kontrolovať pred odoslaním oznámenia </w:t>
      </w:r>
      <w:r>
        <w:rPr>
          <w:rFonts w:ascii="Times New Roman" w:eastAsia="Times New Roman" w:hAnsi="Times New Roman" w:cs="Times New Roman"/>
          <w:sz w:val="24"/>
          <w:szCs w:val="24"/>
          <w:lang w:eastAsia="sk-SK"/>
        </w:rPr>
        <w:t>Komisii</w:t>
      </w:r>
      <w:r w:rsidRPr="00757704">
        <w:rPr>
          <w:rFonts w:ascii="Times New Roman" w:eastAsia="Times New Roman" w:hAnsi="Times New Roman" w:cs="Times New Roman"/>
          <w:sz w:val="24"/>
          <w:szCs w:val="24"/>
          <w:lang w:eastAsia="sk-SK"/>
        </w:rPr>
        <w:t xml:space="preserve">, či výrobok už nebol predtým oznámený v systéme RAPEX. Okrem úlohy národného kontaktného bodu pre bezpečnosť spotrebiteľských výrobkov ministerstvo </w:t>
      </w:r>
      <w:r>
        <w:rPr>
          <w:rFonts w:ascii="Times New Roman" w:eastAsia="Times New Roman" w:hAnsi="Times New Roman" w:cs="Times New Roman"/>
          <w:sz w:val="24"/>
          <w:szCs w:val="24"/>
          <w:lang w:eastAsia="sk-SK"/>
        </w:rPr>
        <w:t xml:space="preserve">hospodárstva </w:t>
      </w:r>
      <w:r w:rsidRPr="00757704">
        <w:rPr>
          <w:rFonts w:ascii="Times New Roman" w:eastAsia="Times New Roman" w:hAnsi="Times New Roman" w:cs="Times New Roman"/>
          <w:sz w:val="24"/>
          <w:szCs w:val="24"/>
          <w:lang w:eastAsia="sk-SK"/>
        </w:rPr>
        <w:t>v prípade potreby môže vydať všeobecne záväzné právne predpisy o požiadavkách na bezpečnosť výrobkov a</w:t>
      </w:r>
      <w:r>
        <w:rPr>
          <w:rFonts w:ascii="Times New Roman" w:eastAsia="Times New Roman" w:hAnsi="Times New Roman" w:cs="Times New Roman"/>
          <w:sz w:val="24"/>
          <w:szCs w:val="24"/>
          <w:lang w:eastAsia="sk-SK"/>
        </w:rPr>
        <w:t xml:space="preserve"> o </w:t>
      </w:r>
      <w:r w:rsidRPr="00757704">
        <w:rPr>
          <w:rFonts w:ascii="Times New Roman" w:eastAsia="Times New Roman" w:hAnsi="Times New Roman" w:cs="Times New Roman"/>
          <w:sz w:val="24"/>
          <w:szCs w:val="24"/>
          <w:lang w:eastAsia="sk-SK"/>
        </w:rPr>
        <w:t xml:space="preserve">podrobnostiach </w:t>
      </w:r>
      <w:r>
        <w:rPr>
          <w:rFonts w:ascii="Times New Roman" w:eastAsia="Times New Roman" w:hAnsi="Times New Roman" w:cs="Times New Roman"/>
          <w:sz w:val="24"/>
          <w:szCs w:val="24"/>
          <w:lang w:eastAsia="sk-SK"/>
        </w:rPr>
        <w:t>o sprístupňovaní</w:t>
      </w:r>
      <w:r w:rsidRPr="00757704">
        <w:rPr>
          <w:rFonts w:ascii="Times New Roman" w:eastAsia="Times New Roman" w:hAnsi="Times New Roman" w:cs="Times New Roman"/>
          <w:sz w:val="24"/>
          <w:szCs w:val="24"/>
          <w:lang w:eastAsia="sk-SK"/>
        </w:rPr>
        <w:t xml:space="preserve"> výrobkov na trhu. Ministerstvo </w:t>
      </w:r>
      <w:r>
        <w:rPr>
          <w:rFonts w:ascii="Times New Roman" w:eastAsia="Times New Roman" w:hAnsi="Times New Roman" w:cs="Times New Roman"/>
          <w:sz w:val="24"/>
          <w:szCs w:val="24"/>
          <w:lang w:eastAsia="sk-SK"/>
        </w:rPr>
        <w:t xml:space="preserve">hospodárstva </w:t>
      </w:r>
      <w:r w:rsidRPr="00757704">
        <w:rPr>
          <w:rFonts w:ascii="Times New Roman" w:eastAsia="Times New Roman" w:hAnsi="Times New Roman" w:cs="Times New Roman"/>
          <w:sz w:val="24"/>
          <w:szCs w:val="24"/>
          <w:lang w:eastAsia="sk-SK"/>
        </w:rPr>
        <w:t>túto právomoc aplikuje najmä v prípade prijatia špecifických, spravidla časovo obmedzených, usmernení a odporúčaní Komisie ku konkrétnym druhom výrobkov (v minulosti napr. k zábavným zapaľovačom). Jedným z týchto naďalej relevantných právnych predpisov je vyhláška Ministerstva hospodárstva Slovenskej republiky č. 84/2008 Z. z. o označovaní materiálov použitých v hlavných častiach obuvi.</w:t>
      </w:r>
    </w:p>
    <w:p w:rsidR="00BD7A1B" w:rsidRDefault="00BD7A1B" w:rsidP="00BD7A1B">
      <w:pPr>
        <w:spacing w:after="0" w:line="240" w:lineRule="auto"/>
        <w:jc w:val="both"/>
        <w:rPr>
          <w:rFonts w:ascii="Times New Roman" w:eastAsia="Times New Roman" w:hAnsi="Times New Roman" w:cs="Times New Roman"/>
          <w:sz w:val="24"/>
          <w:szCs w:val="24"/>
          <w:lang w:eastAsia="sk-SK"/>
        </w:rPr>
      </w:pPr>
    </w:p>
    <w:p w:rsidR="00BD7A1B" w:rsidRDefault="00BD7A1B" w:rsidP="00BD7A1B">
      <w:pPr>
        <w:spacing w:after="0" w:line="240" w:lineRule="auto"/>
        <w:jc w:val="both"/>
        <w:rPr>
          <w:rFonts w:ascii="Times New Roman" w:eastAsia="Times New Roman" w:hAnsi="Times New Roman" w:cs="Times New Roman"/>
          <w:sz w:val="24"/>
          <w:szCs w:val="24"/>
          <w:lang w:eastAsia="sk-SK"/>
        </w:rPr>
      </w:pPr>
      <w:r w:rsidRPr="00A070AC">
        <w:rPr>
          <w:rFonts w:ascii="Times New Roman" w:eastAsia="Times New Roman" w:hAnsi="Times New Roman" w:cs="Times New Roman"/>
          <w:sz w:val="24"/>
          <w:szCs w:val="24"/>
          <w:lang w:eastAsia="sk-SK"/>
        </w:rPr>
        <w:t xml:space="preserve">V prípade </w:t>
      </w:r>
      <w:r>
        <w:rPr>
          <w:rFonts w:ascii="Times New Roman" w:eastAsia="Times New Roman" w:hAnsi="Times New Roman" w:cs="Times New Roman"/>
          <w:sz w:val="24"/>
          <w:szCs w:val="24"/>
          <w:lang w:eastAsia="sk-SK"/>
        </w:rPr>
        <w:t xml:space="preserve">vážneho rizika pre </w:t>
      </w:r>
      <w:r w:rsidRPr="00A070AC">
        <w:rPr>
          <w:rFonts w:ascii="Times New Roman" w:eastAsia="Times New Roman" w:hAnsi="Times New Roman" w:cs="Times New Roman"/>
          <w:sz w:val="24"/>
          <w:szCs w:val="24"/>
          <w:lang w:eastAsia="sk-SK"/>
        </w:rPr>
        <w:t>zd</w:t>
      </w:r>
      <w:r>
        <w:rPr>
          <w:rFonts w:ascii="Times New Roman" w:eastAsia="Times New Roman" w:hAnsi="Times New Roman" w:cs="Times New Roman"/>
          <w:sz w:val="24"/>
          <w:szCs w:val="24"/>
          <w:lang w:eastAsia="sk-SK"/>
        </w:rPr>
        <w:t xml:space="preserve">ravie a bezpečnosť spotrebiteľa spojeného </w:t>
      </w:r>
      <w:r w:rsidRPr="00A070AC">
        <w:rPr>
          <w:rFonts w:ascii="Times New Roman" w:eastAsia="Times New Roman" w:hAnsi="Times New Roman" w:cs="Times New Roman"/>
          <w:sz w:val="24"/>
          <w:szCs w:val="24"/>
          <w:lang w:eastAsia="sk-SK"/>
        </w:rPr>
        <w:t xml:space="preserve">s výrobkom </w:t>
      </w:r>
      <w:r>
        <w:rPr>
          <w:rFonts w:ascii="Times New Roman" w:eastAsia="Times New Roman" w:hAnsi="Times New Roman" w:cs="Times New Roman"/>
          <w:sz w:val="24"/>
          <w:szCs w:val="24"/>
          <w:lang w:eastAsia="sk-SK"/>
        </w:rPr>
        <w:t>môže Komisia</w:t>
      </w:r>
      <w:r w:rsidRPr="00A070A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podľa článku 13 Smernice </w:t>
      </w:r>
      <w:r w:rsidRPr="00A070AC">
        <w:rPr>
          <w:rFonts w:ascii="Times New Roman" w:eastAsia="Times New Roman" w:hAnsi="Times New Roman" w:cs="Times New Roman"/>
          <w:sz w:val="24"/>
          <w:szCs w:val="24"/>
          <w:lang w:eastAsia="sk-SK"/>
        </w:rPr>
        <w:t>prijať rozhodnutie (platné počas jedného roka s možnosťou predĺženia na rovnaké obdobie), ktorým členské štáty požiada, aby obmedzili uvedenie výrobku na trh alebo zabránili</w:t>
      </w:r>
      <w:r>
        <w:rPr>
          <w:rFonts w:ascii="Times New Roman" w:eastAsia="Times New Roman" w:hAnsi="Times New Roman" w:cs="Times New Roman"/>
          <w:sz w:val="24"/>
          <w:szCs w:val="24"/>
          <w:lang w:eastAsia="sk-SK"/>
        </w:rPr>
        <w:t xml:space="preserve"> jeho sprístupňovaniu na trhu. Ministerstvo hospodárstva v spolupráci s orgánom dohľadu zabezpečí včasné plnenie takéhoto opatrenia.</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3D0F40" w:rsidRDefault="00BD7A1B" w:rsidP="00BD7A1B">
      <w:pPr>
        <w:spacing w:after="120" w:line="240" w:lineRule="auto"/>
        <w:jc w:val="both"/>
        <w:rPr>
          <w:rFonts w:ascii="Times New Roman" w:eastAsia="Times New Roman" w:hAnsi="Times New Roman" w:cs="Times New Roman"/>
          <w:b/>
          <w:sz w:val="24"/>
          <w:szCs w:val="24"/>
          <w:lang w:eastAsia="sk-SK"/>
        </w:rPr>
      </w:pPr>
      <w:r w:rsidRPr="003D0F40">
        <w:rPr>
          <w:rFonts w:ascii="Times New Roman" w:eastAsia="Times New Roman" w:hAnsi="Times New Roman" w:cs="Times New Roman"/>
          <w:b/>
          <w:sz w:val="24"/>
          <w:szCs w:val="24"/>
          <w:lang w:eastAsia="sk-SK"/>
        </w:rPr>
        <w:t xml:space="preserve">K § 8 </w:t>
      </w:r>
    </w:p>
    <w:p w:rsidR="00BD7A1B"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Dohľad nad dodržiavaním ustanovení zákona vykonáva Slovenská obchodná inšpekcia</w:t>
      </w:r>
      <w:r>
        <w:rPr>
          <w:rFonts w:ascii="Times New Roman" w:eastAsia="Times New Roman" w:hAnsi="Times New Roman" w:cs="Times New Roman"/>
          <w:sz w:val="24"/>
          <w:szCs w:val="24"/>
          <w:lang w:eastAsia="sk-SK"/>
        </w:rPr>
        <w:t xml:space="preserve"> (ďalej len „SOI“) a</w:t>
      </w:r>
      <w:r w:rsidRPr="00757704" w:rsidDel="00C147D9">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ostatn</w:t>
      </w:r>
      <w:r>
        <w:rPr>
          <w:rFonts w:ascii="Times New Roman" w:eastAsia="Times New Roman" w:hAnsi="Times New Roman" w:cs="Times New Roman"/>
          <w:sz w:val="24"/>
          <w:szCs w:val="24"/>
          <w:lang w:eastAsia="sk-SK"/>
        </w:rPr>
        <w:t xml:space="preserve">é </w:t>
      </w:r>
      <w:r w:rsidRPr="00757704">
        <w:rPr>
          <w:rFonts w:ascii="Times New Roman" w:eastAsia="Times New Roman" w:hAnsi="Times New Roman" w:cs="Times New Roman"/>
          <w:sz w:val="24"/>
          <w:szCs w:val="24"/>
          <w:lang w:eastAsia="sk-SK"/>
        </w:rPr>
        <w:t>orgán</w:t>
      </w:r>
      <w:r>
        <w:rPr>
          <w:rFonts w:ascii="Times New Roman" w:eastAsia="Times New Roman" w:hAnsi="Times New Roman" w:cs="Times New Roman"/>
          <w:sz w:val="24"/>
          <w:szCs w:val="24"/>
          <w:lang w:eastAsia="sk-SK"/>
        </w:rPr>
        <w:t>y</w:t>
      </w:r>
      <w:r w:rsidRPr="00757704">
        <w:rPr>
          <w:rFonts w:ascii="Times New Roman" w:eastAsia="Times New Roman" w:hAnsi="Times New Roman" w:cs="Times New Roman"/>
          <w:sz w:val="24"/>
          <w:szCs w:val="24"/>
          <w:lang w:eastAsia="sk-SK"/>
        </w:rPr>
        <w:t xml:space="preserve"> dohľadu určen</w:t>
      </w:r>
      <w:r>
        <w:rPr>
          <w:rFonts w:ascii="Times New Roman" w:eastAsia="Times New Roman" w:hAnsi="Times New Roman" w:cs="Times New Roman"/>
          <w:sz w:val="24"/>
          <w:szCs w:val="24"/>
          <w:lang w:eastAsia="sk-SK"/>
        </w:rPr>
        <w:t>é</w:t>
      </w:r>
      <w:r w:rsidRPr="00757704">
        <w:rPr>
          <w:rFonts w:ascii="Times New Roman" w:eastAsia="Times New Roman" w:hAnsi="Times New Roman" w:cs="Times New Roman"/>
          <w:sz w:val="24"/>
          <w:szCs w:val="24"/>
          <w:lang w:eastAsia="sk-SK"/>
        </w:rPr>
        <w:t xml:space="preserve"> osobitnými predpismi</w:t>
      </w:r>
      <w:r>
        <w:rPr>
          <w:rFonts w:ascii="Times New Roman" w:eastAsia="Times New Roman" w:hAnsi="Times New Roman" w:cs="Times New Roman"/>
          <w:sz w:val="24"/>
          <w:szCs w:val="24"/>
          <w:lang w:eastAsia="sk-SK"/>
        </w:rPr>
        <w:t>,</w:t>
      </w:r>
      <w:r w:rsidRPr="00757704">
        <w:rPr>
          <w:rFonts w:ascii="Times New Roman" w:eastAsia="Times New Roman" w:hAnsi="Times New Roman" w:cs="Times New Roman"/>
          <w:sz w:val="24"/>
          <w:szCs w:val="24"/>
          <w:lang w:eastAsia="sk-SK"/>
        </w:rPr>
        <w:t xml:space="preserve"> ako napríklad Úrad verejného zdravotníctva Slovenskej republiky, Národný inšpektorát práce, Hlavný banský úrad či Slovenská inšpekcia životného prostredia. Osobitné orgány môžu aplikovať požiadavky podľa zákona, ak niektoré riziká </w:t>
      </w:r>
      <w:r>
        <w:rPr>
          <w:rFonts w:ascii="Times New Roman" w:eastAsia="Times New Roman" w:hAnsi="Times New Roman" w:cs="Times New Roman"/>
          <w:sz w:val="24"/>
          <w:szCs w:val="24"/>
          <w:lang w:eastAsia="sk-SK"/>
        </w:rPr>
        <w:t xml:space="preserve">alebo kategórie rizík </w:t>
      </w:r>
      <w:r w:rsidRPr="00757704">
        <w:rPr>
          <w:rFonts w:ascii="Times New Roman" w:eastAsia="Times New Roman" w:hAnsi="Times New Roman" w:cs="Times New Roman"/>
          <w:sz w:val="24"/>
          <w:szCs w:val="24"/>
          <w:lang w:eastAsia="sk-SK"/>
        </w:rPr>
        <w:t>na výrobky, ktoré patria do ich pôsobnosti, nie sú pokryté sektorovými predpismi. Orgány dohľadu môžu medzi sebou uzatvárať memorandá o spolupráci a obdobné dohody na dosiahnutie efektívnych kontrol bezpečnosti výrobkov na trhu.</w:t>
      </w:r>
    </w:p>
    <w:p w:rsidR="00BD7A1B" w:rsidRDefault="00BD7A1B" w:rsidP="00BD7A1B">
      <w:pPr>
        <w:spacing w:after="0" w:line="240" w:lineRule="auto"/>
        <w:jc w:val="both"/>
        <w:rPr>
          <w:rFonts w:ascii="Times New Roman" w:eastAsia="Times New Roman" w:hAnsi="Times New Roman" w:cs="Times New Roman"/>
          <w:sz w:val="24"/>
          <w:szCs w:val="24"/>
          <w:lang w:eastAsia="sk-SK"/>
        </w:rPr>
      </w:pPr>
    </w:p>
    <w:p w:rsidR="00BD7A1B" w:rsidRDefault="00BD7A1B" w:rsidP="00BD7A1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Vzhľadom na osobitné určenie SOI ako orgánu dohľadu nad trhom pre neohraničenú množinu rôznorodých výrobkov, ktorých vyhotovenie alebo povaha by mohli mať presahy tiež na pôsobnosť iných orgánov dohľadu, sú tieto povinné poskytnúť na dožiadanie SOI odbornú pomoc a súčinnosť. </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3D0F40" w:rsidRDefault="00BD7A1B" w:rsidP="00BD7A1B">
      <w:pPr>
        <w:spacing w:after="120" w:line="240" w:lineRule="auto"/>
        <w:jc w:val="both"/>
        <w:rPr>
          <w:rFonts w:ascii="Times New Roman" w:eastAsia="Times New Roman" w:hAnsi="Times New Roman" w:cs="Times New Roman"/>
          <w:b/>
          <w:sz w:val="24"/>
          <w:szCs w:val="24"/>
          <w:lang w:eastAsia="sk-SK"/>
        </w:rPr>
      </w:pPr>
      <w:r w:rsidRPr="003D0F40">
        <w:rPr>
          <w:rFonts w:ascii="Times New Roman" w:eastAsia="Times New Roman" w:hAnsi="Times New Roman" w:cs="Times New Roman"/>
          <w:b/>
          <w:sz w:val="24"/>
          <w:szCs w:val="24"/>
          <w:lang w:eastAsia="sk-SK"/>
        </w:rPr>
        <w:t xml:space="preserve">K § 9 </w:t>
      </w:r>
    </w:p>
    <w:p w:rsidR="00BD7A1B"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Ustanovenia § 9 obsahujú prehľadnú úpravu oprávnení orgánu dohľadu vo vzťahu ku každému výrobku v závislosti od toho,</w:t>
      </w:r>
      <w:r>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či sa považuje alebo</w:t>
      </w:r>
      <w:r>
        <w:rPr>
          <w:rFonts w:ascii="Times New Roman" w:eastAsia="Times New Roman" w:hAnsi="Times New Roman" w:cs="Times New Roman"/>
          <w:sz w:val="24"/>
          <w:szCs w:val="24"/>
          <w:lang w:eastAsia="sk-SK"/>
        </w:rPr>
        <w:t xml:space="preserve"> ho je možné </w:t>
      </w:r>
      <w:r w:rsidRPr="00757704">
        <w:rPr>
          <w:rFonts w:ascii="Times New Roman" w:eastAsia="Times New Roman" w:hAnsi="Times New Roman" w:cs="Times New Roman"/>
          <w:sz w:val="24"/>
          <w:szCs w:val="24"/>
          <w:lang w:eastAsia="sk-SK"/>
        </w:rPr>
        <w:t xml:space="preserve">považovať za nebezpečný. Vo všeobecnosti je orgán dohľadu oprávnený organizovať kontroly bezpečnosti výrobku, vyžadovať od hospodárskych subjektov informácie a odoberať vzorky výrobkov. V prípade, </w:t>
      </w:r>
      <w:r>
        <w:rPr>
          <w:rFonts w:ascii="Times New Roman" w:eastAsia="Times New Roman" w:hAnsi="Times New Roman" w:cs="Times New Roman"/>
          <w:sz w:val="24"/>
          <w:szCs w:val="24"/>
          <w:lang w:eastAsia="sk-SK"/>
        </w:rPr>
        <w:t>ak</w:t>
      </w:r>
      <w:r w:rsidRPr="00757704">
        <w:rPr>
          <w:rFonts w:ascii="Times New Roman" w:eastAsia="Times New Roman" w:hAnsi="Times New Roman" w:cs="Times New Roman"/>
          <w:sz w:val="24"/>
          <w:szCs w:val="24"/>
          <w:lang w:eastAsia="sk-SK"/>
        </w:rPr>
        <w:t xml:space="preserve"> by výrobok mohol za určitých okolností predstavovať riziko, je orgán dohľadu oprávnený určiť podmienku obchodovania s týmto výrobkom alebo požadovať od hospodárskeho subjektu, aby bol výrobok označený rizikami, ktoré môže použitie výrobku predstavovať. </w:t>
      </w:r>
      <w:r>
        <w:rPr>
          <w:rFonts w:ascii="Times New Roman" w:eastAsia="Times New Roman" w:hAnsi="Times New Roman" w:cs="Times New Roman"/>
          <w:sz w:val="24"/>
          <w:szCs w:val="24"/>
          <w:lang w:eastAsia="sk-SK"/>
        </w:rPr>
        <w:t xml:space="preserve">Ustanovenie odzrkadľuje v súčasnosti zavedené postupy orgánov dohľadu </w:t>
      </w:r>
      <w:r w:rsidRPr="0010276B">
        <w:rPr>
          <w:rFonts w:ascii="Times New Roman" w:eastAsia="Times New Roman" w:hAnsi="Times New Roman" w:cs="Times New Roman"/>
          <w:sz w:val="24"/>
          <w:szCs w:val="24"/>
          <w:lang w:eastAsia="sk-SK"/>
        </w:rPr>
        <w:t>používaný</w:t>
      </w:r>
      <w:r>
        <w:rPr>
          <w:rFonts w:ascii="Times New Roman" w:eastAsia="Times New Roman" w:hAnsi="Times New Roman" w:cs="Times New Roman"/>
          <w:sz w:val="24"/>
          <w:szCs w:val="24"/>
          <w:lang w:eastAsia="sk-SK"/>
        </w:rPr>
        <w:t>ch</w:t>
      </w:r>
      <w:r w:rsidRPr="0010276B">
        <w:rPr>
          <w:rFonts w:ascii="Times New Roman" w:eastAsia="Times New Roman" w:hAnsi="Times New Roman" w:cs="Times New Roman"/>
          <w:sz w:val="24"/>
          <w:szCs w:val="24"/>
          <w:lang w:eastAsia="sk-SK"/>
        </w:rPr>
        <w:t xml:space="preserve"> v platných právnych predpisoch EÚ v oblasti dohľadu nad trhom </w:t>
      </w:r>
      <w:r>
        <w:rPr>
          <w:rFonts w:ascii="Times New Roman" w:eastAsia="Times New Roman" w:hAnsi="Times New Roman" w:cs="Times New Roman"/>
          <w:sz w:val="24"/>
          <w:szCs w:val="24"/>
          <w:lang w:eastAsia="sk-SK"/>
        </w:rPr>
        <w:t>tak</w:t>
      </w:r>
      <w:r w:rsidRPr="0010276B">
        <w:rPr>
          <w:rFonts w:ascii="Times New Roman" w:eastAsia="Times New Roman" w:hAnsi="Times New Roman" w:cs="Times New Roman"/>
          <w:sz w:val="24"/>
          <w:szCs w:val="24"/>
          <w:lang w:eastAsia="sk-SK"/>
        </w:rPr>
        <w:t xml:space="preserve">, aby bolo ustálené používanie pojmov nápravné opatrenia, dobrovoľné opatrenia a opatrenia. Dobrovoľné opatrenie je chápané ako nápravné opatrenie, ktoré nevyžaduje orgán dohľadu nad trhom. Hospodársky subjekt môže navrhnúť a prijať dobrovoľné opatrenie skôr, ako orgán dohľadu pristúpi k uloženiu povinných nápravných opatrení. </w:t>
      </w:r>
      <w:r>
        <w:rPr>
          <w:rFonts w:ascii="Times New Roman" w:eastAsia="Times New Roman" w:hAnsi="Times New Roman" w:cs="Times New Roman"/>
          <w:sz w:val="24"/>
          <w:szCs w:val="24"/>
          <w:lang w:eastAsia="sk-SK"/>
        </w:rPr>
        <w:t>A</w:t>
      </w:r>
      <w:r w:rsidRPr="0010276B">
        <w:rPr>
          <w:rFonts w:ascii="Times New Roman" w:eastAsia="Times New Roman" w:hAnsi="Times New Roman" w:cs="Times New Roman"/>
          <w:sz w:val="24"/>
          <w:szCs w:val="24"/>
          <w:lang w:eastAsia="sk-SK"/>
        </w:rPr>
        <w:t xml:space="preserve">k dobrovoľné opatrenie zo strany hospodárskeho subjektu </w:t>
      </w:r>
      <w:r>
        <w:rPr>
          <w:rFonts w:ascii="Times New Roman" w:eastAsia="Times New Roman" w:hAnsi="Times New Roman" w:cs="Times New Roman"/>
          <w:sz w:val="24"/>
          <w:szCs w:val="24"/>
          <w:lang w:eastAsia="sk-SK"/>
        </w:rPr>
        <w:t>je</w:t>
      </w:r>
      <w:r w:rsidRPr="0010276B">
        <w:rPr>
          <w:rFonts w:ascii="Times New Roman" w:eastAsia="Times New Roman" w:hAnsi="Times New Roman" w:cs="Times New Roman"/>
          <w:sz w:val="24"/>
          <w:szCs w:val="24"/>
          <w:lang w:eastAsia="sk-SK"/>
        </w:rPr>
        <w:t xml:space="preserve"> primerané a dostatočné, </w:t>
      </w:r>
      <w:r w:rsidRPr="0010276B">
        <w:rPr>
          <w:rFonts w:ascii="Times New Roman" w:eastAsia="Times New Roman" w:hAnsi="Times New Roman" w:cs="Times New Roman"/>
          <w:sz w:val="24"/>
          <w:szCs w:val="24"/>
          <w:lang w:eastAsia="sk-SK"/>
        </w:rPr>
        <w:lastRenderedPageBreak/>
        <w:t>orgán dohľadu nepristúpi k ukladaniu povinných nápravných opatrení a v spojení s § 10 nezačne správne konanie a neuloží hospodárskemu subjektu pokutu.</w:t>
      </w:r>
    </w:p>
    <w:p w:rsidR="00BD7A1B" w:rsidRDefault="00BD7A1B" w:rsidP="00BD7A1B">
      <w:pPr>
        <w:spacing w:after="0" w:line="240" w:lineRule="auto"/>
        <w:jc w:val="both"/>
        <w:rPr>
          <w:rFonts w:ascii="Times New Roman" w:eastAsia="Times New Roman" w:hAnsi="Times New Roman" w:cs="Times New Roman"/>
          <w:sz w:val="24"/>
          <w:szCs w:val="24"/>
          <w:lang w:eastAsia="sk-SK"/>
        </w:rPr>
      </w:pPr>
    </w:p>
    <w:p w:rsidR="00BD7A1B"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V prípade, že orgán dohľadu identifikuje nebezpečný výrobok na trhu</w:t>
      </w:r>
      <w:r>
        <w:rPr>
          <w:rFonts w:ascii="Times New Roman" w:eastAsia="Times New Roman" w:hAnsi="Times New Roman" w:cs="Times New Roman"/>
          <w:sz w:val="24"/>
          <w:szCs w:val="24"/>
          <w:lang w:eastAsia="sk-SK"/>
        </w:rPr>
        <w:t xml:space="preserve"> alebo výrobok, ktorý nespĺňa požiadavky zákona</w:t>
      </w:r>
      <w:r w:rsidRPr="0075770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požiada najprv hospodársky subjekt, aby prijal primerané nápravné opatrenie. Ak hospodársky subjekt toto opatrenie neprijme alebo nesplní zákonom stanoveným spôsobom, je orgán dohľadu oprávnený uložiť taxatívne vymedzené obmedzujúce opatrenia, pričom v prípade ich nesplnenia môže, okrem uloženia sankcie podľa § 10, zabezpečiť ich splnenie na náklady hospodárskeho subjektu, napríklad znehodnotiť nebezpečný výrobok.</w:t>
      </w:r>
    </w:p>
    <w:p w:rsidR="00BD7A1B" w:rsidRDefault="00BD7A1B" w:rsidP="00BD7A1B">
      <w:pPr>
        <w:spacing w:after="0" w:line="240" w:lineRule="auto"/>
        <w:jc w:val="both"/>
        <w:rPr>
          <w:rFonts w:ascii="Times New Roman" w:eastAsia="Times New Roman" w:hAnsi="Times New Roman" w:cs="Times New Roman"/>
          <w:sz w:val="24"/>
          <w:szCs w:val="24"/>
          <w:lang w:eastAsia="sk-SK"/>
        </w:rPr>
      </w:pPr>
    </w:p>
    <w:p w:rsidR="00BD7A1B" w:rsidRDefault="00BD7A1B" w:rsidP="00BD7A1B">
      <w:pPr>
        <w:spacing w:after="0" w:line="240" w:lineRule="auto"/>
        <w:jc w:val="both"/>
        <w:rPr>
          <w:rFonts w:ascii="Times New Roman" w:eastAsia="Times New Roman" w:hAnsi="Times New Roman" w:cs="Times New Roman"/>
          <w:sz w:val="24"/>
          <w:szCs w:val="24"/>
          <w:lang w:eastAsia="sk-SK"/>
        </w:rPr>
      </w:pPr>
      <w:r w:rsidRPr="002D0174">
        <w:rPr>
          <w:rFonts w:ascii="Times New Roman" w:eastAsia="Times New Roman" w:hAnsi="Times New Roman" w:cs="Times New Roman"/>
          <w:sz w:val="24"/>
          <w:szCs w:val="24"/>
          <w:lang w:eastAsia="sk-SK"/>
        </w:rPr>
        <w:t>Orgány dohľadu nad trhom by mali posúdiť najvhodnejšie opatrenia, ktoré</w:t>
      </w:r>
      <w:r>
        <w:rPr>
          <w:rFonts w:ascii="Times New Roman" w:eastAsia="Times New Roman" w:hAnsi="Times New Roman" w:cs="Times New Roman"/>
          <w:sz w:val="24"/>
          <w:szCs w:val="24"/>
          <w:lang w:eastAsia="sk-SK"/>
        </w:rPr>
        <w:t xml:space="preserve"> je potrebné</w:t>
      </w:r>
      <w:r w:rsidRPr="002D0174">
        <w:rPr>
          <w:rFonts w:ascii="Times New Roman" w:eastAsia="Times New Roman" w:hAnsi="Times New Roman" w:cs="Times New Roman"/>
          <w:sz w:val="24"/>
          <w:szCs w:val="24"/>
          <w:lang w:eastAsia="sk-SK"/>
        </w:rPr>
        <w:t xml:space="preserve"> prijať na individuálnom základe a so zreteľom na zásadu proporcionality pri zohľadnení úrovne rizika</w:t>
      </w:r>
      <w:r>
        <w:rPr>
          <w:rFonts w:ascii="Times New Roman" w:eastAsia="Times New Roman" w:hAnsi="Times New Roman" w:cs="Times New Roman"/>
          <w:sz w:val="24"/>
          <w:szCs w:val="24"/>
          <w:lang w:eastAsia="sk-SK"/>
        </w:rPr>
        <w:t>. Spätné prevzatie</w:t>
      </w:r>
      <w:r w:rsidRPr="00757704">
        <w:rPr>
          <w:rFonts w:ascii="Times New Roman" w:eastAsia="Times New Roman" w:hAnsi="Times New Roman" w:cs="Times New Roman"/>
          <w:sz w:val="24"/>
          <w:szCs w:val="24"/>
          <w:lang w:eastAsia="sk-SK"/>
        </w:rPr>
        <w:t xml:space="preserve"> sa pritom považuje za krajné opatrenie a malo by sa uskutočniť, až keď nie je iné opatrenie postačujúce na zabránenie bezpečnostný</w:t>
      </w:r>
      <w:r>
        <w:rPr>
          <w:rFonts w:ascii="Times New Roman" w:eastAsia="Times New Roman" w:hAnsi="Times New Roman" w:cs="Times New Roman"/>
          <w:sz w:val="24"/>
          <w:szCs w:val="24"/>
          <w:lang w:eastAsia="sk-SK"/>
        </w:rPr>
        <w:t>m</w:t>
      </w:r>
      <w:r w:rsidRPr="00757704">
        <w:rPr>
          <w:rFonts w:ascii="Times New Roman" w:eastAsia="Times New Roman" w:hAnsi="Times New Roman" w:cs="Times New Roman"/>
          <w:sz w:val="24"/>
          <w:szCs w:val="24"/>
          <w:lang w:eastAsia="sk-SK"/>
        </w:rPr>
        <w:t xml:space="preserve"> rizikám spôsobených výrobkom</w:t>
      </w:r>
      <w:r>
        <w:rPr>
          <w:rFonts w:ascii="Times New Roman" w:eastAsia="Times New Roman" w:hAnsi="Times New Roman" w:cs="Times New Roman"/>
          <w:sz w:val="24"/>
          <w:szCs w:val="24"/>
          <w:lang w:eastAsia="sk-SK"/>
        </w:rPr>
        <w:t xml:space="preserve">. V nadväznosti na zásadu predbežnej opatrnosti </w:t>
      </w:r>
      <w:r w:rsidRPr="000B0719">
        <w:rPr>
          <w:rFonts w:ascii="Times New Roman" w:eastAsia="Times New Roman" w:hAnsi="Times New Roman" w:cs="Times New Roman"/>
          <w:sz w:val="24"/>
          <w:szCs w:val="24"/>
          <w:lang w:eastAsia="sk-SK"/>
        </w:rPr>
        <w:t>sa môže vyžadovať</w:t>
      </w:r>
      <w:r>
        <w:rPr>
          <w:rFonts w:ascii="Times New Roman" w:eastAsia="Times New Roman" w:hAnsi="Times New Roman" w:cs="Times New Roman"/>
          <w:sz w:val="24"/>
          <w:szCs w:val="24"/>
          <w:lang w:eastAsia="sk-SK"/>
        </w:rPr>
        <w:t>, aby hospodársky subjekt preukázal neexistenciu nebezpečenstva; t</w:t>
      </w:r>
      <w:r w:rsidRPr="000B0719">
        <w:rPr>
          <w:rFonts w:ascii="Times New Roman" w:eastAsia="Times New Roman" w:hAnsi="Times New Roman" w:cs="Times New Roman"/>
          <w:sz w:val="24"/>
          <w:szCs w:val="24"/>
          <w:lang w:eastAsia="sk-SK"/>
        </w:rPr>
        <w:t xml:space="preserve">áto možnosť </w:t>
      </w:r>
      <w:r>
        <w:rPr>
          <w:rFonts w:ascii="Times New Roman" w:eastAsia="Times New Roman" w:hAnsi="Times New Roman" w:cs="Times New Roman"/>
          <w:sz w:val="24"/>
          <w:szCs w:val="24"/>
          <w:lang w:eastAsia="sk-SK"/>
        </w:rPr>
        <w:t xml:space="preserve">sa však nemôže </w:t>
      </w:r>
      <w:r w:rsidRPr="000B0719">
        <w:rPr>
          <w:rFonts w:ascii="Times New Roman" w:eastAsia="Times New Roman" w:hAnsi="Times New Roman" w:cs="Times New Roman"/>
          <w:sz w:val="24"/>
          <w:szCs w:val="24"/>
          <w:lang w:eastAsia="sk-SK"/>
        </w:rPr>
        <w:t>vzťahovať všeobe</w:t>
      </w:r>
      <w:r>
        <w:rPr>
          <w:rFonts w:ascii="Times New Roman" w:eastAsia="Times New Roman" w:hAnsi="Times New Roman" w:cs="Times New Roman"/>
          <w:sz w:val="24"/>
          <w:szCs w:val="24"/>
          <w:lang w:eastAsia="sk-SK"/>
        </w:rPr>
        <w:t xml:space="preserve">cne na všetky výrobky a procesy </w:t>
      </w:r>
      <w:r w:rsidRPr="000B0719">
        <w:rPr>
          <w:rFonts w:ascii="Times New Roman" w:eastAsia="Times New Roman" w:hAnsi="Times New Roman" w:cs="Times New Roman"/>
          <w:sz w:val="24"/>
          <w:szCs w:val="24"/>
          <w:lang w:eastAsia="sk-SK"/>
        </w:rPr>
        <w:t>preventívneho rozhodovania v</w:t>
      </w:r>
      <w:r>
        <w:rPr>
          <w:rFonts w:ascii="Times New Roman" w:eastAsia="Times New Roman" w:hAnsi="Times New Roman" w:cs="Times New Roman"/>
          <w:sz w:val="24"/>
          <w:szCs w:val="24"/>
          <w:lang w:eastAsia="sk-SK"/>
        </w:rPr>
        <w:t> </w:t>
      </w:r>
      <w:r w:rsidRPr="000B0719">
        <w:rPr>
          <w:rFonts w:ascii="Times New Roman" w:eastAsia="Times New Roman" w:hAnsi="Times New Roman" w:cs="Times New Roman"/>
          <w:sz w:val="24"/>
          <w:szCs w:val="24"/>
          <w:lang w:eastAsia="sk-SK"/>
        </w:rPr>
        <w:t>prípade rizika.</w:t>
      </w:r>
    </w:p>
    <w:p w:rsidR="00BD7A1B" w:rsidRDefault="00BD7A1B" w:rsidP="00BD7A1B">
      <w:pPr>
        <w:spacing w:after="0" w:line="240" w:lineRule="auto"/>
        <w:jc w:val="both"/>
        <w:rPr>
          <w:rFonts w:ascii="Times New Roman" w:eastAsia="Times New Roman" w:hAnsi="Times New Roman" w:cs="Times New Roman"/>
          <w:sz w:val="24"/>
          <w:szCs w:val="24"/>
          <w:lang w:eastAsia="sk-SK"/>
        </w:rPr>
      </w:pPr>
    </w:p>
    <w:p w:rsidR="00BD7A1B" w:rsidRDefault="00BD7A1B" w:rsidP="00BD7A1B">
      <w:pPr>
        <w:spacing w:after="0" w:line="240" w:lineRule="auto"/>
        <w:jc w:val="both"/>
        <w:rPr>
          <w:rFonts w:ascii="Times New Roman" w:eastAsia="Times New Roman" w:hAnsi="Times New Roman" w:cs="Times New Roman"/>
          <w:sz w:val="24"/>
          <w:szCs w:val="24"/>
          <w:lang w:eastAsia="sk-SK"/>
        </w:rPr>
      </w:pPr>
      <w:r w:rsidRPr="00747717">
        <w:rPr>
          <w:rFonts w:ascii="Times New Roman" w:eastAsia="Times New Roman" w:hAnsi="Times New Roman" w:cs="Times New Roman"/>
          <w:sz w:val="24"/>
          <w:szCs w:val="24"/>
          <w:lang w:eastAsia="sk-SK"/>
        </w:rPr>
        <w:t xml:space="preserve">Ten, kto sprístupnil </w:t>
      </w:r>
      <w:r>
        <w:rPr>
          <w:rFonts w:ascii="Times New Roman" w:eastAsia="Times New Roman" w:hAnsi="Times New Roman" w:cs="Times New Roman"/>
          <w:sz w:val="24"/>
          <w:szCs w:val="24"/>
          <w:lang w:eastAsia="sk-SK"/>
        </w:rPr>
        <w:t>nebezpečný</w:t>
      </w:r>
      <w:r w:rsidRPr="00747717">
        <w:rPr>
          <w:rFonts w:ascii="Times New Roman" w:eastAsia="Times New Roman" w:hAnsi="Times New Roman" w:cs="Times New Roman"/>
          <w:sz w:val="24"/>
          <w:szCs w:val="24"/>
          <w:lang w:eastAsia="sk-SK"/>
        </w:rPr>
        <w:t xml:space="preserve"> výrobok na trhu je povinný uhradiť náklady</w:t>
      </w:r>
      <w:r>
        <w:rPr>
          <w:rFonts w:ascii="Times New Roman" w:eastAsia="Times New Roman" w:hAnsi="Times New Roman" w:cs="Times New Roman"/>
          <w:sz w:val="24"/>
          <w:szCs w:val="24"/>
          <w:lang w:eastAsia="sk-SK"/>
        </w:rPr>
        <w:t xml:space="preserve"> vzoriek a skúšok</w:t>
      </w:r>
      <w:r w:rsidRPr="00747717">
        <w:rPr>
          <w:rFonts w:ascii="Times New Roman" w:eastAsia="Times New Roman" w:hAnsi="Times New Roman" w:cs="Times New Roman"/>
          <w:sz w:val="24"/>
          <w:szCs w:val="24"/>
          <w:lang w:eastAsia="sk-SK"/>
        </w:rPr>
        <w:t xml:space="preserve">, ktoré vznikli orgánu dohľadu. Uvedené ustanovenie by malo pôsobiť preventívne a viesť k tomu, aby na trh neboli uvádzané výrobky, ktoré nespĺňajú požiadavky </w:t>
      </w:r>
      <w:r>
        <w:rPr>
          <w:rFonts w:ascii="Times New Roman" w:eastAsia="Times New Roman" w:hAnsi="Times New Roman" w:cs="Times New Roman"/>
          <w:sz w:val="24"/>
          <w:szCs w:val="24"/>
          <w:lang w:eastAsia="sk-SK"/>
        </w:rPr>
        <w:t xml:space="preserve">na bezpečnosť podľa tohto zákona, </w:t>
      </w:r>
      <w:r w:rsidRPr="00747717">
        <w:rPr>
          <w:rFonts w:ascii="Times New Roman" w:eastAsia="Times New Roman" w:hAnsi="Times New Roman" w:cs="Times New Roman"/>
          <w:sz w:val="24"/>
          <w:szCs w:val="24"/>
          <w:lang w:eastAsia="sk-SK"/>
        </w:rPr>
        <w:t xml:space="preserve">a zároveň </w:t>
      </w:r>
      <w:r>
        <w:rPr>
          <w:rFonts w:ascii="Times New Roman" w:eastAsia="Times New Roman" w:hAnsi="Times New Roman" w:cs="Times New Roman"/>
          <w:sz w:val="24"/>
          <w:szCs w:val="24"/>
          <w:lang w:eastAsia="sk-SK"/>
        </w:rPr>
        <w:t>slúžiť na pokrytie nákladov, ktoré vznikli štátu pri dokazovaní tohto skutkového stavu.</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3D0F40" w:rsidRDefault="00BD7A1B" w:rsidP="00BD7A1B">
      <w:pPr>
        <w:spacing w:after="120" w:line="240" w:lineRule="auto"/>
        <w:jc w:val="both"/>
        <w:rPr>
          <w:rFonts w:ascii="Times New Roman" w:eastAsia="Times New Roman" w:hAnsi="Times New Roman" w:cs="Times New Roman"/>
          <w:b/>
          <w:sz w:val="24"/>
          <w:szCs w:val="24"/>
          <w:lang w:eastAsia="sk-SK"/>
        </w:rPr>
      </w:pPr>
      <w:r w:rsidRPr="003D0F40">
        <w:rPr>
          <w:rFonts w:ascii="Times New Roman" w:eastAsia="Times New Roman" w:hAnsi="Times New Roman" w:cs="Times New Roman"/>
          <w:b/>
          <w:sz w:val="24"/>
          <w:szCs w:val="24"/>
          <w:lang w:eastAsia="sk-SK"/>
        </w:rPr>
        <w:t xml:space="preserve">K § 10 </w:t>
      </w:r>
    </w:p>
    <w:p w:rsidR="00BD7A1B"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Pri pokutách sa zavádza dolná hranica sadzieb pokút v súlade s aktuálnymi požiadavkami na sankčné ustanovenia</w:t>
      </w:r>
      <w:r>
        <w:rPr>
          <w:rFonts w:ascii="Times New Roman" w:eastAsia="Times New Roman" w:hAnsi="Times New Roman" w:cs="Times New Roman"/>
          <w:sz w:val="24"/>
          <w:szCs w:val="24"/>
          <w:lang w:eastAsia="sk-SK"/>
        </w:rPr>
        <w:t xml:space="preserve"> (v platnom znení zákona o ochrane spotrebiteľa, ktorý je transpozičným opatrením pre Smernicu, absentuje dolná hranica sadzieb pokút)</w:t>
      </w:r>
      <w:r w:rsidRPr="00757704">
        <w:rPr>
          <w:rFonts w:ascii="Times New Roman" w:eastAsia="Times New Roman" w:hAnsi="Times New Roman" w:cs="Times New Roman"/>
          <w:sz w:val="24"/>
          <w:szCs w:val="24"/>
          <w:lang w:eastAsia="sk-SK"/>
        </w:rPr>
        <w:t>. Na kompenzáciu sú však horné hranice sadzieb pokút, ktoré môže hospodárskemu subjektu uložiť orgán dohľadu za porušenie povinností, upravené miernejšie než v doterajších právnych úpravách. V zákone je z</w:t>
      </w:r>
      <w:r>
        <w:rPr>
          <w:rFonts w:ascii="Times New Roman" w:eastAsia="Times New Roman" w:hAnsi="Times New Roman" w:cs="Times New Roman"/>
          <w:sz w:val="24"/>
          <w:szCs w:val="24"/>
          <w:lang w:eastAsia="sk-SK"/>
        </w:rPr>
        <w:t>aveden</w:t>
      </w:r>
      <w:r w:rsidRPr="00757704">
        <w:rPr>
          <w:rFonts w:ascii="Times New Roman" w:eastAsia="Times New Roman" w:hAnsi="Times New Roman" w:cs="Times New Roman"/>
          <w:sz w:val="24"/>
          <w:szCs w:val="24"/>
          <w:lang w:eastAsia="sk-SK"/>
        </w:rPr>
        <w:t xml:space="preserve">ý inštitút zbavenia sa zodpovednosti </w:t>
      </w:r>
      <w:r>
        <w:rPr>
          <w:rFonts w:ascii="Times New Roman" w:eastAsia="Times New Roman" w:hAnsi="Times New Roman" w:cs="Times New Roman"/>
          <w:sz w:val="24"/>
          <w:szCs w:val="24"/>
          <w:lang w:eastAsia="sk-SK"/>
        </w:rPr>
        <w:t>obchodníka</w:t>
      </w:r>
      <w:r w:rsidRPr="00757704">
        <w:rPr>
          <w:rFonts w:ascii="Times New Roman" w:eastAsia="Times New Roman" w:hAnsi="Times New Roman" w:cs="Times New Roman"/>
          <w:sz w:val="24"/>
          <w:szCs w:val="24"/>
          <w:lang w:eastAsia="sk-SK"/>
        </w:rPr>
        <w:t>, podľa ktorého</w:t>
      </w:r>
      <w:r>
        <w:rPr>
          <w:rFonts w:ascii="Times New Roman" w:eastAsia="Times New Roman" w:hAnsi="Times New Roman" w:cs="Times New Roman"/>
          <w:sz w:val="24"/>
          <w:szCs w:val="24"/>
          <w:lang w:eastAsia="sk-SK"/>
        </w:rPr>
        <w:t xml:space="preserve"> mu</w:t>
      </w:r>
      <w:r w:rsidRPr="00757704">
        <w:rPr>
          <w:rFonts w:ascii="Times New Roman" w:eastAsia="Times New Roman" w:hAnsi="Times New Roman" w:cs="Times New Roman"/>
          <w:sz w:val="24"/>
          <w:szCs w:val="24"/>
          <w:lang w:eastAsia="sk-SK"/>
        </w:rPr>
        <w:t xml:space="preserve"> nemožno uložiť pokutu, </w:t>
      </w:r>
      <w:r>
        <w:rPr>
          <w:rFonts w:ascii="Times New Roman" w:eastAsia="Times New Roman" w:hAnsi="Times New Roman" w:cs="Times New Roman"/>
          <w:sz w:val="24"/>
          <w:szCs w:val="24"/>
          <w:lang w:eastAsia="sk-SK"/>
        </w:rPr>
        <w:t>ak</w:t>
      </w:r>
      <w:r w:rsidRPr="00757704">
        <w:rPr>
          <w:rFonts w:ascii="Times New Roman" w:eastAsia="Times New Roman" w:hAnsi="Times New Roman" w:cs="Times New Roman"/>
          <w:sz w:val="24"/>
          <w:szCs w:val="24"/>
          <w:lang w:eastAsia="sk-SK"/>
        </w:rPr>
        <w:t xml:space="preserve"> preukáže, že </w:t>
      </w:r>
      <w:r w:rsidRPr="00BA2FA1">
        <w:rPr>
          <w:rFonts w:ascii="Times New Roman" w:eastAsia="Times New Roman" w:hAnsi="Times New Roman" w:cs="Times New Roman"/>
          <w:sz w:val="24"/>
          <w:szCs w:val="24"/>
          <w:lang w:eastAsia="sk-SK"/>
        </w:rPr>
        <w:t>nemohol v čase sprístupňovania výrobku na trhu vedieť o skutočnosti, že výrobok nie je bezpečný</w:t>
      </w:r>
      <w:r>
        <w:rPr>
          <w:rFonts w:ascii="Times New Roman" w:eastAsia="Times New Roman" w:hAnsi="Times New Roman" w:cs="Times New Roman"/>
          <w:sz w:val="24"/>
          <w:szCs w:val="24"/>
          <w:lang w:eastAsia="sk-SK"/>
        </w:rPr>
        <w:t xml:space="preserve"> (§ 5 ods. 6 zákona)</w:t>
      </w:r>
      <w:r w:rsidRPr="00BA2FA1">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Významnou zmenou oproti doterajšej právnej úprave je uloženie pokuty za nebezpečný výrobok iba hospodárskemu subjektu </w:t>
      </w:r>
      <w:r w:rsidRPr="00BA2FA1">
        <w:rPr>
          <w:rFonts w:ascii="Times New Roman" w:eastAsia="Times New Roman" w:hAnsi="Times New Roman" w:cs="Times New Roman"/>
          <w:sz w:val="24"/>
          <w:szCs w:val="24"/>
          <w:lang w:eastAsia="sk-SK"/>
        </w:rPr>
        <w:t>zodpovednému za prvú fázu distribúcie výrobku na trhu Slovenskej republiky, ktorý má adresu alebo sídlo podnikania na území Slovenskej republiky</w:t>
      </w:r>
      <w:r>
        <w:rPr>
          <w:rFonts w:ascii="Times New Roman" w:eastAsia="Times New Roman" w:hAnsi="Times New Roman" w:cs="Times New Roman"/>
          <w:sz w:val="24"/>
          <w:szCs w:val="24"/>
          <w:lang w:eastAsia="sk-SK"/>
        </w:rPr>
        <w:t xml:space="preserve">; uvedené platí aj v prípade organizačnej zložky alebo iného organizačného útvaru podniku. </w:t>
      </w:r>
      <w:r w:rsidRPr="00757704">
        <w:rPr>
          <w:rFonts w:ascii="Times New Roman" w:eastAsia="Times New Roman" w:hAnsi="Times New Roman" w:cs="Times New Roman"/>
          <w:sz w:val="24"/>
          <w:szCs w:val="24"/>
          <w:lang w:eastAsia="sk-SK"/>
        </w:rPr>
        <w:t xml:space="preserve">Zákon zároveň výslovne uvádza </w:t>
      </w:r>
      <w:r>
        <w:rPr>
          <w:rFonts w:ascii="Times New Roman" w:eastAsia="Times New Roman" w:hAnsi="Times New Roman" w:cs="Times New Roman"/>
          <w:sz w:val="24"/>
          <w:szCs w:val="24"/>
          <w:lang w:eastAsia="sk-SK"/>
        </w:rPr>
        <w:t>povinnosť</w:t>
      </w:r>
      <w:r w:rsidRPr="00757704">
        <w:rPr>
          <w:rFonts w:ascii="Times New Roman" w:eastAsia="Times New Roman" w:hAnsi="Times New Roman" w:cs="Times New Roman"/>
          <w:sz w:val="24"/>
          <w:szCs w:val="24"/>
          <w:lang w:eastAsia="sk-SK"/>
        </w:rPr>
        <w:t xml:space="preserve"> nezačať správne konanie a neuložiť pokutu hospodárskemu subjektu v prípade, ak prijme dobrovoľné opatrenie primerané </w:t>
      </w:r>
      <w:r>
        <w:rPr>
          <w:rFonts w:ascii="Times New Roman" w:eastAsia="Times New Roman" w:hAnsi="Times New Roman" w:cs="Times New Roman"/>
          <w:sz w:val="24"/>
          <w:szCs w:val="24"/>
          <w:lang w:eastAsia="sk-SK"/>
        </w:rPr>
        <w:t xml:space="preserve">a dostatočné </w:t>
      </w:r>
      <w:r w:rsidRPr="00757704">
        <w:rPr>
          <w:rFonts w:ascii="Times New Roman" w:eastAsia="Times New Roman" w:hAnsi="Times New Roman" w:cs="Times New Roman"/>
          <w:sz w:val="24"/>
          <w:szCs w:val="24"/>
          <w:lang w:eastAsia="sk-SK"/>
        </w:rPr>
        <w:t xml:space="preserve">vzniknutej situácii (rizikám), prípadne splní </w:t>
      </w:r>
      <w:r>
        <w:rPr>
          <w:rFonts w:ascii="Times New Roman" w:eastAsia="Times New Roman" w:hAnsi="Times New Roman" w:cs="Times New Roman"/>
          <w:sz w:val="24"/>
          <w:szCs w:val="24"/>
          <w:lang w:eastAsia="sk-SK"/>
        </w:rPr>
        <w:t xml:space="preserve">nápravné </w:t>
      </w:r>
      <w:r w:rsidRPr="00757704">
        <w:rPr>
          <w:rFonts w:ascii="Times New Roman" w:eastAsia="Times New Roman" w:hAnsi="Times New Roman" w:cs="Times New Roman"/>
          <w:sz w:val="24"/>
          <w:szCs w:val="24"/>
          <w:lang w:eastAsia="sk-SK"/>
        </w:rPr>
        <w:t>opatrenie uložené orgánom</w:t>
      </w:r>
      <w:r>
        <w:rPr>
          <w:rFonts w:ascii="Times New Roman" w:eastAsia="Times New Roman" w:hAnsi="Times New Roman" w:cs="Times New Roman"/>
          <w:sz w:val="24"/>
          <w:szCs w:val="24"/>
          <w:lang w:eastAsia="sk-SK"/>
        </w:rPr>
        <w:t xml:space="preserve"> dohľadu vo vzťahu k niektorým porušeniam zákona</w:t>
      </w:r>
      <w:r w:rsidRPr="00757704">
        <w:rPr>
          <w:rFonts w:ascii="Times New Roman" w:eastAsia="Times New Roman" w:hAnsi="Times New Roman" w:cs="Times New Roman"/>
          <w:sz w:val="24"/>
          <w:szCs w:val="24"/>
          <w:lang w:eastAsia="sk-SK"/>
        </w:rPr>
        <w:t>.</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 </w:t>
      </w:r>
    </w:p>
    <w:p w:rsidR="00BD7A1B" w:rsidRPr="003D0F40" w:rsidRDefault="00BD7A1B" w:rsidP="00BD7A1B">
      <w:pPr>
        <w:spacing w:after="120" w:line="240" w:lineRule="auto"/>
        <w:rPr>
          <w:rFonts w:ascii="Times New Roman" w:eastAsia="Times New Roman" w:hAnsi="Times New Roman" w:cs="Times New Roman"/>
          <w:b/>
          <w:sz w:val="24"/>
          <w:szCs w:val="24"/>
          <w:lang w:eastAsia="sk-SK"/>
        </w:rPr>
      </w:pPr>
      <w:r w:rsidRPr="003D0F40">
        <w:rPr>
          <w:rFonts w:ascii="Times New Roman" w:eastAsia="Times New Roman" w:hAnsi="Times New Roman" w:cs="Times New Roman"/>
          <w:b/>
          <w:sz w:val="24"/>
          <w:szCs w:val="24"/>
          <w:lang w:eastAsia="sk-SK"/>
        </w:rPr>
        <w:t>K § 11</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Výmena informácií o nebezpečných výrobkoch nájdených na trhu Únie prebieha medzi Komisiou na jednej strane a členskými štátmi na strane druhej prostredníctvom systému RAPEX. V rámci systému RAPEX vykonáva ministerstvo </w:t>
      </w:r>
      <w:r>
        <w:rPr>
          <w:rFonts w:ascii="Times New Roman" w:eastAsia="Times New Roman" w:hAnsi="Times New Roman" w:cs="Times New Roman"/>
          <w:sz w:val="24"/>
          <w:szCs w:val="24"/>
          <w:lang w:eastAsia="sk-SK"/>
        </w:rPr>
        <w:t xml:space="preserve">hospodárstva </w:t>
      </w:r>
      <w:r w:rsidRPr="00757704">
        <w:rPr>
          <w:rFonts w:ascii="Times New Roman" w:eastAsia="Times New Roman" w:hAnsi="Times New Roman" w:cs="Times New Roman"/>
          <w:sz w:val="24"/>
          <w:szCs w:val="24"/>
          <w:lang w:eastAsia="sk-SK"/>
        </w:rPr>
        <w:t xml:space="preserve">funkciu slovenského národného kontaktného bodu, v rámci ktorého zabezpečuje odosielanie a prijímanie oznámení a následných oznámení o nebezpečných výrobkoch medzi Komisiou a orgánmi dohľadu. Je potrebné poznamenať, že systém RAPEX sa nevyužíva len na komunikáciu o výrobkoch, na </w:t>
      </w:r>
      <w:r w:rsidRPr="00757704">
        <w:rPr>
          <w:rFonts w:ascii="Times New Roman" w:eastAsia="Times New Roman" w:hAnsi="Times New Roman" w:cs="Times New Roman"/>
          <w:sz w:val="24"/>
          <w:szCs w:val="24"/>
          <w:lang w:eastAsia="sk-SK"/>
        </w:rPr>
        <w:lastRenderedPageBreak/>
        <w:t>ktoré sa vzťahuje všeobecná požiadavka na bezpečnosť, ale tiež pri výrobkoch, na ktoré sa vzťahujú harmonizované predpisy Únie (okrem potravín a liekov).</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Ak orgán dohľadu prijme </w:t>
      </w:r>
      <w:r>
        <w:rPr>
          <w:rFonts w:ascii="Times New Roman" w:eastAsia="Times New Roman" w:hAnsi="Times New Roman" w:cs="Times New Roman"/>
          <w:sz w:val="24"/>
          <w:szCs w:val="24"/>
          <w:lang w:eastAsia="sk-SK"/>
        </w:rPr>
        <w:t xml:space="preserve">dobrovoľné opatrenie </w:t>
      </w:r>
      <w:r w:rsidRPr="00757704">
        <w:rPr>
          <w:rFonts w:ascii="Times New Roman" w:eastAsia="Times New Roman" w:hAnsi="Times New Roman" w:cs="Times New Roman"/>
          <w:sz w:val="24"/>
          <w:szCs w:val="24"/>
          <w:lang w:eastAsia="sk-SK"/>
        </w:rPr>
        <w:t xml:space="preserve">alebo </w:t>
      </w:r>
      <w:r>
        <w:rPr>
          <w:rFonts w:ascii="Times New Roman" w:eastAsia="Times New Roman" w:hAnsi="Times New Roman" w:cs="Times New Roman"/>
          <w:sz w:val="24"/>
          <w:szCs w:val="24"/>
          <w:lang w:eastAsia="sk-SK"/>
        </w:rPr>
        <w:t xml:space="preserve">uloží hospodárskemu subjektu </w:t>
      </w:r>
      <w:r w:rsidRPr="00757704">
        <w:rPr>
          <w:rFonts w:ascii="Times New Roman" w:eastAsia="Times New Roman" w:hAnsi="Times New Roman" w:cs="Times New Roman"/>
          <w:sz w:val="24"/>
          <w:szCs w:val="24"/>
          <w:lang w:eastAsia="sk-SK"/>
        </w:rPr>
        <w:t>opatreni</w:t>
      </w:r>
      <w:r>
        <w:rPr>
          <w:rFonts w:ascii="Times New Roman" w:eastAsia="Times New Roman" w:hAnsi="Times New Roman" w:cs="Times New Roman"/>
          <w:sz w:val="24"/>
          <w:szCs w:val="24"/>
          <w:lang w:eastAsia="sk-SK"/>
        </w:rPr>
        <w:t>e</w:t>
      </w:r>
      <w:r w:rsidRPr="00757704">
        <w:rPr>
          <w:rFonts w:ascii="Times New Roman" w:eastAsia="Times New Roman" w:hAnsi="Times New Roman" w:cs="Times New Roman"/>
          <w:sz w:val="24"/>
          <w:szCs w:val="24"/>
          <w:lang w:eastAsia="sk-SK"/>
        </w:rPr>
        <w:t xml:space="preserve"> voči nebezpečnému výrobku, je povinný túto skutočnosť nahlásiť ministerstvu </w:t>
      </w:r>
      <w:r>
        <w:rPr>
          <w:rFonts w:ascii="Times New Roman" w:eastAsia="Times New Roman" w:hAnsi="Times New Roman" w:cs="Times New Roman"/>
          <w:sz w:val="24"/>
          <w:szCs w:val="24"/>
          <w:lang w:eastAsia="sk-SK"/>
        </w:rPr>
        <w:t xml:space="preserve">hospodárstva </w:t>
      </w:r>
      <w:r w:rsidRPr="00757704">
        <w:rPr>
          <w:rFonts w:ascii="Times New Roman" w:eastAsia="Times New Roman" w:hAnsi="Times New Roman" w:cs="Times New Roman"/>
          <w:sz w:val="24"/>
          <w:szCs w:val="24"/>
          <w:lang w:eastAsia="sk-SK"/>
        </w:rPr>
        <w:t>prostredníctvom systému RAPEX</w:t>
      </w:r>
      <w:r>
        <w:rPr>
          <w:rFonts w:ascii="Times New Roman" w:eastAsia="Times New Roman" w:hAnsi="Times New Roman" w:cs="Times New Roman"/>
          <w:sz w:val="24"/>
          <w:szCs w:val="24"/>
          <w:lang w:eastAsia="sk-SK"/>
        </w:rPr>
        <w:t xml:space="preserve"> v závislosti od povahy výrobku, rizika a jeho účinkom z hľadiska územného presahu</w:t>
      </w:r>
      <w:r w:rsidRPr="00757704">
        <w:rPr>
          <w:rFonts w:ascii="Times New Roman" w:eastAsia="Times New Roman" w:hAnsi="Times New Roman" w:cs="Times New Roman"/>
          <w:sz w:val="24"/>
          <w:szCs w:val="24"/>
          <w:lang w:eastAsia="sk-SK"/>
        </w:rPr>
        <w:t xml:space="preserve">. V prípade, </w:t>
      </w:r>
      <w:r>
        <w:rPr>
          <w:rFonts w:ascii="Times New Roman" w:eastAsia="Times New Roman" w:hAnsi="Times New Roman" w:cs="Times New Roman"/>
          <w:sz w:val="24"/>
          <w:szCs w:val="24"/>
          <w:lang w:eastAsia="sk-SK"/>
        </w:rPr>
        <w:t>ak ide</w:t>
      </w:r>
      <w:r w:rsidRPr="00757704">
        <w:rPr>
          <w:rFonts w:ascii="Times New Roman" w:eastAsia="Times New Roman" w:hAnsi="Times New Roman" w:cs="Times New Roman"/>
          <w:sz w:val="24"/>
          <w:szCs w:val="24"/>
          <w:lang w:eastAsia="sk-SK"/>
        </w:rPr>
        <w:t xml:space="preserve"> o výrobok nepredstavujúci </w:t>
      </w:r>
      <w:r>
        <w:rPr>
          <w:rFonts w:ascii="Times New Roman" w:eastAsia="Times New Roman" w:hAnsi="Times New Roman" w:cs="Times New Roman"/>
          <w:sz w:val="24"/>
          <w:szCs w:val="24"/>
          <w:lang w:eastAsia="sk-SK"/>
        </w:rPr>
        <w:t>vá</w:t>
      </w:r>
      <w:r w:rsidRPr="00757704">
        <w:rPr>
          <w:rFonts w:ascii="Times New Roman" w:eastAsia="Times New Roman" w:hAnsi="Times New Roman" w:cs="Times New Roman"/>
          <w:sz w:val="24"/>
          <w:szCs w:val="24"/>
          <w:lang w:eastAsia="sk-SK"/>
        </w:rPr>
        <w:t>žn</w:t>
      </w:r>
      <w:r>
        <w:rPr>
          <w:rFonts w:ascii="Times New Roman" w:eastAsia="Times New Roman" w:hAnsi="Times New Roman" w:cs="Times New Roman"/>
          <w:sz w:val="24"/>
          <w:szCs w:val="24"/>
          <w:lang w:eastAsia="sk-SK"/>
        </w:rPr>
        <w:t>e</w:t>
      </w:r>
      <w:r w:rsidRPr="00757704">
        <w:rPr>
          <w:rFonts w:ascii="Times New Roman" w:eastAsia="Times New Roman" w:hAnsi="Times New Roman" w:cs="Times New Roman"/>
          <w:sz w:val="24"/>
          <w:szCs w:val="24"/>
          <w:lang w:eastAsia="sk-SK"/>
        </w:rPr>
        <w:t xml:space="preserve"> riziko pre zdravie a bezpečnosť spotrebiteľa, je </w:t>
      </w:r>
      <w:r>
        <w:rPr>
          <w:rFonts w:ascii="Times New Roman" w:eastAsia="Times New Roman" w:hAnsi="Times New Roman" w:cs="Times New Roman"/>
          <w:sz w:val="24"/>
          <w:szCs w:val="24"/>
          <w:lang w:eastAsia="sk-SK"/>
        </w:rPr>
        <w:t xml:space="preserve">na uvážení </w:t>
      </w:r>
      <w:r w:rsidRPr="00757704">
        <w:rPr>
          <w:rFonts w:ascii="Times New Roman" w:eastAsia="Times New Roman" w:hAnsi="Times New Roman" w:cs="Times New Roman"/>
          <w:sz w:val="24"/>
          <w:szCs w:val="24"/>
          <w:lang w:eastAsia="sk-SK"/>
        </w:rPr>
        <w:t>orgán</w:t>
      </w:r>
      <w:r>
        <w:rPr>
          <w:rFonts w:ascii="Times New Roman" w:eastAsia="Times New Roman" w:hAnsi="Times New Roman" w:cs="Times New Roman"/>
          <w:sz w:val="24"/>
          <w:szCs w:val="24"/>
          <w:lang w:eastAsia="sk-SK"/>
        </w:rPr>
        <w:t>u</w:t>
      </w:r>
      <w:r w:rsidRPr="00757704">
        <w:rPr>
          <w:rFonts w:ascii="Times New Roman" w:eastAsia="Times New Roman" w:hAnsi="Times New Roman" w:cs="Times New Roman"/>
          <w:sz w:val="24"/>
          <w:szCs w:val="24"/>
          <w:lang w:eastAsia="sk-SK"/>
        </w:rPr>
        <w:t xml:space="preserve"> dohľadu</w:t>
      </w:r>
      <w:r>
        <w:rPr>
          <w:rFonts w:ascii="Times New Roman" w:eastAsia="Times New Roman" w:hAnsi="Times New Roman" w:cs="Times New Roman"/>
          <w:sz w:val="24"/>
          <w:szCs w:val="24"/>
          <w:lang w:eastAsia="sk-SK"/>
        </w:rPr>
        <w:t>,</w:t>
      </w:r>
      <w:r w:rsidRPr="0075770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či oznámi ministerstvu hospodárstva </w:t>
      </w:r>
      <w:r w:rsidRPr="00757704">
        <w:rPr>
          <w:rFonts w:ascii="Times New Roman" w:eastAsia="Times New Roman" w:hAnsi="Times New Roman" w:cs="Times New Roman"/>
          <w:sz w:val="24"/>
          <w:szCs w:val="24"/>
          <w:lang w:eastAsia="sk-SK"/>
        </w:rPr>
        <w:t>prijati</w:t>
      </w:r>
      <w:r>
        <w:rPr>
          <w:rFonts w:ascii="Times New Roman" w:eastAsia="Times New Roman" w:hAnsi="Times New Roman" w:cs="Times New Roman"/>
          <w:sz w:val="24"/>
          <w:szCs w:val="24"/>
          <w:lang w:eastAsia="sk-SK"/>
        </w:rPr>
        <w:t>e</w:t>
      </w:r>
      <w:r w:rsidRPr="00757704">
        <w:rPr>
          <w:rFonts w:ascii="Times New Roman" w:eastAsia="Times New Roman" w:hAnsi="Times New Roman" w:cs="Times New Roman"/>
          <w:sz w:val="24"/>
          <w:szCs w:val="24"/>
          <w:lang w:eastAsia="sk-SK"/>
        </w:rPr>
        <w:t xml:space="preserve"> opatrenia. </w:t>
      </w:r>
      <w:r>
        <w:rPr>
          <w:rFonts w:ascii="Times New Roman" w:eastAsia="Times New Roman" w:hAnsi="Times New Roman" w:cs="Times New Roman"/>
          <w:sz w:val="24"/>
          <w:szCs w:val="24"/>
          <w:lang w:eastAsia="sk-SK"/>
        </w:rPr>
        <w:t>To neplatí, ak sú splnené všetky kritériá oznamovania v zmysle v</w:t>
      </w:r>
      <w:r w:rsidRPr="0001303C">
        <w:rPr>
          <w:rFonts w:ascii="Times New Roman" w:eastAsia="Times New Roman" w:hAnsi="Times New Roman" w:cs="Times New Roman"/>
          <w:sz w:val="24"/>
          <w:szCs w:val="24"/>
          <w:lang w:eastAsia="sk-SK"/>
        </w:rPr>
        <w:t>ykonávacie</w:t>
      </w:r>
      <w:r>
        <w:rPr>
          <w:rFonts w:ascii="Times New Roman" w:eastAsia="Times New Roman" w:hAnsi="Times New Roman" w:cs="Times New Roman"/>
          <w:sz w:val="24"/>
          <w:szCs w:val="24"/>
          <w:lang w:eastAsia="sk-SK"/>
        </w:rPr>
        <w:t>ho</w:t>
      </w:r>
      <w:r w:rsidRPr="0001303C">
        <w:rPr>
          <w:rFonts w:ascii="Times New Roman" w:eastAsia="Times New Roman" w:hAnsi="Times New Roman" w:cs="Times New Roman"/>
          <w:sz w:val="24"/>
          <w:szCs w:val="24"/>
          <w:lang w:eastAsia="sk-SK"/>
        </w:rPr>
        <w:t xml:space="preserve"> rozhodnutie Komisie (EÚ) 2019/417 z 8. novembra 2018, ktorým sa stanovujú usmernenia pre riadenie systému Európskej únie na rýchlu výmenu informácií (RAPEX) vytvor</w:t>
      </w:r>
      <w:r>
        <w:rPr>
          <w:rFonts w:ascii="Times New Roman" w:eastAsia="Times New Roman" w:hAnsi="Times New Roman" w:cs="Times New Roman"/>
          <w:sz w:val="24"/>
          <w:szCs w:val="24"/>
          <w:lang w:eastAsia="sk-SK"/>
        </w:rPr>
        <w:t>eného podľa článku 12 Smernice</w:t>
      </w:r>
      <w:r w:rsidRPr="0001303C">
        <w:rPr>
          <w:rFonts w:ascii="Times New Roman" w:eastAsia="Times New Roman" w:hAnsi="Times New Roman" w:cs="Times New Roman"/>
          <w:sz w:val="24"/>
          <w:szCs w:val="24"/>
          <w:lang w:eastAsia="sk-SK"/>
        </w:rPr>
        <w:t xml:space="preserve"> a jeho systému oznamovania</w:t>
      </w:r>
      <w:r>
        <w:rPr>
          <w:rFonts w:ascii="Times New Roman" w:eastAsia="Times New Roman" w:hAnsi="Times New Roman" w:cs="Times New Roman"/>
          <w:sz w:val="24"/>
          <w:szCs w:val="24"/>
          <w:lang w:eastAsia="sk-SK"/>
        </w:rPr>
        <w:t>.</w:t>
      </w:r>
      <w:r w:rsidRPr="0001303C">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 xml:space="preserve">V prípade, ak ide o výrobok predstavujúci </w:t>
      </w:r>
      <w:r>
        <w:rPr>
          <w:rFonts w:ascii="Times New Roman" w:eastAsia="Times New Roman" w:hAnsi="Times New Roman" w:cs="Times New Roman"/>
          <w:sz w:val="24"/>
          <w:szCs w:val="24"/>
          <w:lang w:eastAsia="sk-SK"/>
        </w:rPr>
        <w:t>vážne</w:t>
      </w:r>
      <w:r w:rsidRPr="00757704">
        <w:rPr>
          <w:rFonts w:ascii="Times New Roman" w:eastAsia="Times New Roman" w:hAnsi="Times New Roman" w:cs="Times New Roman"/>
          <w:sz w:val="24"/>
          <w:szCs w:val="24"/>
          <w:lang w:eastAsia="sk-SK"/>
        </w:rPr>
        <w:t xml:space="preserve"> riziko pre zdravie a bezpečnosť spotrebiteľa, je orgán dohľadu povinný odos</w:t>
      </w:r>
      <w:r>
        <w:rPr>
          <w:rFonts w:ascii="Times New Roman" w:eastAsia="Times New Roman" w:hAnsi="Times New Roman" w:cs="Times New Roman"/>
          <w:sz w:val="24"/>
          <w:szCs w:val="24"/>
          <w:lang w:eastAsia="sk-SK"/>
        </w:rPr>
        <w:t>lať ministerstvu hospodárstva oznámenie do desiatich</w:t>
      </w:r>
      <w:r w:rsidRPr="00757704">
        <w:rPr>
          <w:rFonts w:ascii="Times New Roman" w:eastAsia="Times New Roman" w:hAnsi="Times New Roman" w:cs="Times New Roman"/>
          <w:sz w:val="24"/>
          <w:szCs w:val="24"/>
          <w:lang w:eastAsia="sk-SK"/>
        </w:rPr>
        <w:t xml:space="preserve"> dní od prijatia opatrenia</w:t>
      </w:r>
      <w:r>
        <w:rPr>
          <w:rFonts w:ascii="Times New Roman" w:eastAsia="Times New Roman" w:hAnsi="Times New Roman" w:cs="Times New Roman"/>
          <w:sz w:val="24"/>
          <w:szCs w:val="24"/>
          <w:lang w:eastAsia="sk-SK"/>
        </w:rPr>
        <w:t>, v mimoriadnych situáciách do troch</w:t>
      </w:r>
      <w:r w:rsidRPr="00757704">
        <w:rPr>
          <w:rFonts w:ascii="Times New Roman" w:eastAsia="Times New Roman" w:hAnsi="Times New Roman" w:cs="Times New Roman"/>
          <w:sz w:val="24"/>
          <w:szCs w:val="24"/>
          <w:lang w:eastAsia="sk-SK"/>
        </w:rPr>
        <w:t xml:space="preserve"> dní. Informačný tok a odosielanie oznámení o nebezpečných výrobkoch funguje obojsmerne, tak od orgánov dohľadu cez ministerstvo</w:t>
      </w:r>
      <w:r>
        <w:rPr>
          <w:rFonts w:ascii="Times New Roman" w:eastAsia="Times New Roman" w:hAnsi="Times New Roman" w:cs="Times New Roman"/>
          <w:sz w:val="24"/>
          <w:szCs w:val="24"/>
          <w:lang w:eastAsia="sk-SK"/>
        </w:rPr>
        <w:t xml:space="preserve"> hospodárstva</w:t>
      </w:r>
      <w:r w:rsidRPr="00757704">
        <w:rPr>
          <w:rFonts w:ascii="Times New Roman" w:eastAsia="Times New Roman" w:hAnsi="Times New Roman" w:cs="Times New Roman"/>
          <w:sz w:val="24"/>
          <w:szCs w:val="24"/>
          <w:lang w:eastAsia="sk-SK"/>
        </w:rPr>
        <w:t xml:space="preserve"> Komisii, ako aj od Komisie cez ministerstvo </w:t>
      </w:r>
      <w:r>
        <w:rPr>
          <w:rFonts w:ascii="Times New Roman" w:eastAsia="Times New Roman" w:hAnsi="Times New Roman" w:cs="Times New Roman"/>
          <w:sz w:val="24"/>
          <w:szCs w:val="24"/>
          <w:lang w:eastAsia="sk-SK"/>
        </w:rPr>
        <w:t xml:space="preserve">hospodárstva </w:t>
      </w:r>
      <w:r w:rsidRPr="00757704">
        <w:rPr>
          <w:rFonts w:ascii="Times New Roman" w:eastAsia="Times New Roman" w:hAnsi="Times New Roman" w:cs="Times New Roman"/>
          <w:sz w:val="24"/>
          <w:szCs w:val="24"/>
          <w:lang w:eastAsia="sk-SK"/>
        </w:rPr>
        <w:t>príslušným orgánom dohľadu</w:t>
      </w:r>
      <w:r>
        <w:rPr>
          <w:rFonts w:ascii="Times New Roman" w:eastAsia="Times New Roman" w:hAnsi="Times New Roman" w:cs="Times New Roman"/>
          <w:sz w:val="24"/>
          <w:szCs w:val="24"/>
          <w:lang w:eastAsia="sk-SK"/>
        </w:rPr>
        <w:t>, pričom všetky strany postupujú podľa odporúčaní ustanovených vo vyššie citovanom vykonávacom rozhodnutí Komisie.</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3D0F40" w:rsidRDefault="00BD7A1B" w:rsidP="00BD7A1B">
      <w:pPr>
        <w:spacing w:after="120" w:line="240" w:lineRule="auto"/>
        <w:jc w:val="both"/>
        <w:rPr>
          <w:rFonts w:ascii="Times New Roman" w:eastAsia="Times New Roman" w:hAnsi="Times New Roman" w:cs="Times New Roman"/>
          <w:b/>
          <w:sz w:val="24"/>
          <w:szCs w:val="24"/>
          <w:lang w:eastAsia="sk-SK"/>
        </w:rPr>
      </w:pPr>
      <w:r w:rsidRPr="003D0F40">
        <w:rPr>
          <w:rFonts w:ascii="Times New Roman" w:eastAsia="Times New Roman" w:hAnsi="Times New Roman" w:cs="Times New Roman"/>
          <w:b/>
          <w:sz w:val="24"/>
          <w:szCs w:val="24"/>
          <w:lang w:eastAsia="sk-SK"/>
        </w:rPr>
        <w:t xml:space="preserve">K § 12 </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Predmetné ustanovenie vymedzuje vzťah medzi zákonom a všeobecným predpisom o správnom konaní, ktorým je správny poriadok.</w:t>
      </w:r>
    </w:p>
    <w:p w:rsidR="00BD7A1B" w:rsidRDefault="00BD7A1B" w:rsidP="00BD7A1B">
      <w:pPr>
        <w:spacing w:after="120" w:line="240" w:lineRule="auto"/>
        <w:jc w:val="both"/>
        <w:rPr>
          <w:rFonts w:ascii="Times New Roman" w:eastAsia="Times New Roman" w:hAnsi="Times New Roman" w:cs="Times New Roman"/>
          <w:b/>
          <w:sz w:val="24"/>
          <w:szCs w:val="24"/>
          <w:u w:val="single"/>
          <w:lang w:eastAsia="sk-SK"/>
        </w:rPr>
      </w:pPr>
    </w:p>
    <w:p w:rsidR="00BD7A1B" w:rsidRPr="003D0F40" w:rsidRDefault="00BD7A1B" w:rsidP="00BD7A1B">
      <w:pPr>
        <w:spacing w:after="120" w:line="240" w:lineRule="auto"/>
        <w:jc w:val="both"/>
        <w:rPr>
          <w:rFonts w:ascii="Times New Roman" w:eastAsia="Times New Roman" w:hAnsi="Times New Roman" w:cs="Times New Roman"/>
          <w:b/>
          <w:sz w:val="24"/>
          <w:szCs w:val="24"/>
          <w:lang w:eastAsia="sk-SK"/>
        </w:rPr>
      </w:pPr>
      <w:r w:rsidRPr="003D0F40">
        <w:rPr>
          <w:rFonts w:ascii="Times New Roman" w:eastAsia="Times New Roman" w:hAnsi="Times New Roman" w:cs="Times New Roman"/>
          <w:b/>
          <w:sz w:val="24"/>
          <w:szCs w:val="24"/>
          <w:lang w:eastAsia="sk-SK"/>
        </w:rPr>
        <w:t xml:space="preserve">K § 13 </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Prechodné ustanovenia upravujú režim dohľadu a konaní začatých a neskončených pred začiatkom účinnosti zákona. </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Odsek 3 upravuje režim vyhlášky Ministerstva hospodárstva Slovenskej republiky </w:t>
      </w:r>
      <w:r>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 xml:space="preserve">č. 84/2008 Z. z. o označovaní materiálov použitých v hlavných častiach obuvi. Tá bola vydaná na základe splnomocňovacieho ustanovenia uvedeného v zákone č. 250/2007 Z. z. o ochrane spotrebiteľa a o zmene zákona Slovenskej národnej rady č. 372/1990 Zb. o priestupkoch </w:t>
      </w:r>
      <w:r w:rsidRPr="00757704">
        <w:rPr>
          <w:rFonts w:ascii="Times New Roman" w:eastAsia="Times New Roman" w:hAnsi="Times New Roman" w:cs="Times New Roman"/>
          <w:sz w:val="24"/>
          <w:szCs w:val="24"/>
          <w:lang w:eastAsia="sk-SK"/>
        </w:rPr>
        <w:br/>
        <w:t>v znení neskorších predpisov v znení neskorších predpisov („zákon o ochrane spotrebiteľa“). Vzhľadom na plánované vyňatie problematiky bezpečnosti výrobkov zo zákona o ochrane spotrebiteľa sa vyhláška vydaná podľa zákona o ochrane spotrebiteľa považuje za vyhlášku vydanú podľa tohto zákona do prijatia novej vyhlášky na základe nového splnomocňovacieho ustanovenia v zákone (nepredpokladajú sa výrazné obsahové zmeny, pôjde len o formálne zosúladenie vykonávacieho predpisu so zákonom, ktorý sa vykonáva).</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3D0F40" w:rsidRDefault="00BD7A1B" w:rsidP="00BD7A1B">
      <w:pPr>
        <w:spacing w:after="120" w:line="240" w:lineRule="auto"/>
        <w:jc w:val="both"/>
        <w:rPr>
          <w:rFonts w:ascii="Times New Roman" w:eastAsia="Times New Roman" w:hAnsi="Times New Roman" w:cs="Times New Roman"/>
          <w:b/>
          <w:sz w:val="24"/>
          <w:szCs w:val="24"/>
          <w:lang w:eastAsia="sk-SK"/>
        </w:rPr>
      </w:pPr>
      <w:r w:rsidRPr="003D0F40">
        <w:rPr>
          <w:rFonts w:ascii="Times New Roman" w:eastAsia="Times New Roman" w:hAnsi="Times New Roman" w:cs="Times New Roman"/>
          <w:b/>
          <w:sz w:val="24"/>
          <w:szCs w:val="24"/>
          <w:lang w:eastAsia="sk-SK"/>
        </w:rPr>
        <w:t xml:space="preserve">K § 14 </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Transpozičné ustanovenie odkazuje na to, aké právne predpisy Únie sú zákonom transponované.</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3D0F40" w:rsidRDefault="00BD7A1B" w:rsidP="00BD7A1B">
      <w:pPr>
        <w:spacing w:after="120" w:line="240" w:lineRule="auto"/>
        <w:jc w:val="both"/>
        <w:rPr>
          <w:rFonts w:ascii="Times New Roman" w:eastAsia="Times New Roman" w:hAnsi="Times New Roman" w:cs="Times New Roman"/>
          <w:b/>
          <w:sz w:val="24"/>
          <w:szCs w:val="24"/>
          <w:lang w:eastAsia="sk-SK"/>
        </w:rPr>
      </w:pPr>
      <w:r w:rsidRPr="003D0F40">
        <w:rPr>
          <w:rFonts w:ascii="Times New Roman" w:eastAsia="Times New Roman" w:hAnsi="Times New Roman" w:cs="Times New Roman"/>
          <w:b/>
          <w:sz w:val="24"/>
          <w:szCs w:val="24"/>
          <w:lang w:eastAsia="sk-SK"/>
        </w:rPr>
        <w:t xml:space="preserve">K § 15 </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Zákonom sa zrušuje nariadenie vlády Slovenskej republiky č. 404/2007 Z. z. o všeobecnej bezpečnosti výrobkov (ďalej len „nariadenie vlády“), ktoré spolu so zákonom o ochrane spotrebiteľa predstavovalo pôvodnú transpozíciu smernice. Vzhľadom na to, že zákon </w:t>
      </w:r>
      <w:r w:rsidRPr="00757704">
        <w:rPr>
          <w:rFonts w:ascii="Times New Roman" w:eastAsia="Times New Roman" w:hAnsi="Times New Roman" w:cs="Times New Roman"/>
          <w:sz w:val="24"/>
          <w:szCs w:val="24"/>
          <w:lang w:eastAsia="sk-SK"/>
        </w:rPr>
        <w:lastRenderedPageBreak/>
        <w:t>o ochrane spotrebiteľa má byť nahradený novým zákonom, z ktorého sa plánuje vyňať problematika bezpečnosti spotrebiteľských výrobkov, nariadenie vlády sa zákonom ruší.</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Zákonom sa ďalej ruší vyhláška Ministerstva hospodárstva Slovenskej republiky č. 635/2005 Z. z., ktorou sa ustanovujú podrobnosti o požiadavkách na bezpečnosť textilných vlákien </w:t>
      </w:r>
      <w:r w:rsidRPr="00757704">
        <w:rPr>
          <w:rFonts w:ascii="Times New Roman" w:eastAsia="Times New Roman" w:hAnsi="Times New Roman" w:cs="Times New Roman"/>
          <w:sz w:val="24"/>
          <w:szCs w:val="24"/>
          <w:lang w:eastAsia="sk-SK"/>
        </w:rPr>
        <w:br/>
        <w:t xml:space="preserve">a priadzí, textilných </w:t>
      </w:r>
      <w:proofErr w:type="spellStart"/>
      <w:r w:rsidRPr="00757704">
        <w:rPr>
          <w:rFonts w:ascii="Times New Roman" w:eastAsia="Times New Roman" w:hAnsi="Times New Roman" w:cs="Times New Roman"/>
          <w:sz w:val="24"/>
          <w:szCs w:val="24"/>
          <w:lang w:eastAsia="sk-SK"/>
        </w:rPr>
        <w:t>usňových</w:t>
      </w:r>
      <w:proofErr w:type="spellEnd"/>
      <w:r w:rsidRPr="00757704">
        <w:rPr>
          <w:rFonts w:ascii="Times New Roman" w:eastAsia="Times New Roman" w:hAnsi="Times New Roman" w:cs="Times New Roman"/>
          <w:sz w:val="24"/>
          <w:szCs w:val="24"/>
          <w:lang w:eastAsia="sk-SK"/>
        </w:rPr>
        <w:t xml:space="preserve"> a odevných výrobkov z textilu a usne určených na priamy styk s pokožkou v znení vyhlášky č. 466/2006 Z. z. Vyhláška zrušením zákona č. 635/1992 Zb. o ochrane spotrebiteľa stratila právny základ, a preto sa v súčasnosti považuje za obsolentnú. Požiadavky na bezpečnosť výrobkov, ktoré predmetná vyhláška ustanovuje, sú v súčasnosti obsiahnuté v Nariadení Európskeho parlamentu a Rady (ES) č. 1907/2006 z 18. decembra 2006 o registrácii, hodnotení, autorizácii a obmedzovaní chemických látok (REACH) a o zriadení Európskej chemickej agentúry, o zmene a doplnení smernice 1999/45/ES a o zrušení nariadenia Rady (EHS) č. 793/93 a nariadenia Komisie (ES) č. 1488/94, smernice Rady 76/769/EHS a smerníc Komisie 91/155/EHS, 93/67/EHS, 93/105/ES a 2000/21/ES.</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Zákonom sa ruší tiež vyhláška Ministerstva hospodárstva Slovenskej republiky č. 109/2008 </w:t>
      </w:r>
      <w:r w:rsidRPr="00757704">
        <w:rPr>
          <w:rFonts w:ascii="Times New Roman" w:eastAsia="Times New Roman" w:hAnsi="Times New Roman" w:cs="Times New Roman"/>
          <w:sz w:val="24"/>
          <w:szCs w:val="24"/>
          <w:lang w:eastAsia="sk-SK"/>
        </w:rPr>
        <w:br/>
        <w:t>Z. z., ktorou sa ustanovujú požiadavky na bezpečnosť zapaľovačov. Predmetná vyhláška bola prijatá z dôvodu prijatia rozhodnutia Komisie 2006/502/ES z 11. mája 2006, ktorým sa členské štáty vyzývajú prijať opatrenia s cieľom zabezpečiť, aby sa na trh uvádzali iba také zapaľovače, ktoré sú zabezpečené proti použitiu deťmi, a zakázať uvádzanie zábavných zapaľovačov na trh. Platnosť rozhodnutia Komisie sa predlžovala do roku 2017, kedy bolo zrušené. Stratou účinnosti rozhodnutia Komisie stratila vyhláška opodstatnenie.</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Zákonom sa ruší vyhláška Ministerstva hospodárstva Slovenskej republiky č. 253/2008 Z. z., ktorou sa ustanovujú požiadavky na bezpečnosť magnetických hračiek. Predmetná vyhláška bola prijatá z dôvodu prijatia rozhodnutia Komisie 2008/329/ES z 21. apríla 2008, v ktorom sa od členských štátov požaduje zabezpečiť, aby magnetické hračky umiestňované na trh alebo na ňom sprístupňované boli označené upozornením na zdravotné a bezpečnostné riziká, ktoré predstavujú. Rozhodnutie Komisie bolo platné do roku 2009. Stratou účinnosti tohto rozhodnutia stratila vyhláška opodstatnenosť.</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Zákonom sa ruší aj vyhláška Ministerstva hospodárstva Slovenskej republiky č. 194/2009 </w:t>
      </w:r>
      <w:r w:rsidRPr="00757704">
        <w:rPr>
          <w:rFonts w:ascii="Times New Roman" w:eastAsia="Times New Roman" w:hAnsi="Times New Roman" w:cs="Times New Roman"/>
          <w:sz w:val="24"/>
          <w:szCs w:val="24"/>
          <w:lang w:eastAsia="sk-SK"/>
        </w:rPr>
        <w:br/>
        <w:t xml:space="preserve">Z. z., ktorou sa ustanovujú požiadavky na bezpečnosť výrobkov obsahujúcich biocídny </w:t>
      </w:r>
      <w:proofErr w:type="spellStart"/>
      <w:r w:rsidRPr="00757704">
        <w:rPr>
          <w:rFonts w:ascii="Times New Roman" w:eastAsia="Times New Roman" w:hAnsi="Times New Roman" w:cs="Times New Roman"/>
          <w:sz w:val="24"/>
          <w:szCs w:val="24"/>
          <w:lang w:eastAsia="sk-SK"/>
        </w:rPr>
        <w:t>dimetylfumarát</w:t>
      </w:r>
      <w:proofErr w:type="spellEnd"/>
      <w:r w:rsidRPr="00757704">
        <w:rPr>
          <w:rFonts w:ascii="Times New Roman" w:eastAsia="Times New Roman" w:hAnsi="Times New Roman" w:cs="Times New Roman"/>
          <w:sz w:val="24"/>
          <w:szCs w:val="24"/>
          <w:lang w:eastAsia="sk-SK"/>
        </w:rPr>
        <w:t xml:space="preserve">. Predmetná vyhláška bola prijatá z dôvodu prijatia rozhodnutia Komisie 2009/251/ES zo 17. marca 2009, ktorým sa od členských štátov požaduje zabezpečiť, aby sa výrobky s obsahom biocídneho </w:t>
      </w:r>
      <w:proofErr w:type="spellStart"/>
      <w:r w:rsidRPr="00757704">
        <w:rPr>
          <w:rFonts w:ascii="Times New Roman" w:eastAsia="Times New Roman" w:hAnsi="Times New Roman" w:cs="Times New Roman"/>
          <w:sz w:val="24"/>
          <w:szCs w:val="24"/>
          <w:lang w:eastAsia="sk-SK"/>
        </w:rPr>
        <w:t>dimetylfumarátu</w:t>
      </w:r>
      <w:proofErr w:type="spellEnd"/>
      <w:r w:rsidRPr="00757704">
        <w:rPr>
          <w:rFonts w:ascii="Times New Roman" w:eastAsia="Times New Roman" w:hAnsi="Times New Roman" w:cs="Times New Roman"/>
          <w:sz w:val="24"/>
          <w:szCs w:val="24"/>
          <w:lang w:eastAsia="sk-SK"/>
        </w:rPr>
        <w:t xml:space="preserve"> neumiestňovali alebo nesprístupňovali na trhu. Rozhodnutie Komisie bolo účinné do roku 2013. Stratou účinnosti tohto rozhodnutia stratila vyhláška opodstatnenosť.</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3D0F40" w:rsidRDefault="00BD7A1B" w:rsidP="00BD7A1B">
      <w:pPr>
        <w:spacing w:after="120" w:line="240" w:lineRule="auto"/>
        <w:jc w:val="both"/>
        <w:rPr>
          <w:rFonts w:ascii="Times New Roman" w:eastAsia="Times New Roman" w:hAnsi="Times New Roman" w:cs="Times New Roman"/>
          <w:b/>
          <w:sz w:val="24"/>
          <w:szCs w:val="24"/>
          <w:lang w:eastAsia="sk-SK"/>
        </w:rPr>
      </w:pPr>
      <w:r w:rsidRPr="003D0F40">
        <w:rPr>
          <w:rFonts w:ascii="Times New Roman" w:eastAsia="Times New Roman" w:hAnsi="Times New Roman" w:cs="Times New Roman"/>
          <w:b/>
          <w:sz w:val="24"/>
          <w:szCs w:val="24"/>
          <w:lang w:eastAsia="sk-SK"/>
        </w:rPr>
        <w:t>K Čl. II</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t xml:space="preserve">Článok obsahuje ustanovenia, ktorými je v súvislosti s prijatím zákona potrebné doplniť zákon č. 128/2002 Z. z. o štátnej kontrole vnútorného trhu vo veciach ochrany spotrebiteľa </w:t>
      </w:r>
      <w:r>
        <w:rPr>
          <w:rFonts w:ascii="Times New Roman" w:eastAsia="Times New Roman" w:hAnsi="Times New Roman" w:cs="Times New Roman"/>
          <w:sz w:val="24"/>
          <w:szCs w:val="24"/>
          <w:lang w:eastAsia="sk-SK"/>
        </w:rPr>
        <w:t xml:space="preserve">                               a </w:t>
      </w:r>
      <w:r w:rsidRPr="00757704">
        <w:rPr>
          <w:rFonts w:ascii="Times New Roman" w:eastAsia="Times New Roman" w:hAnsi="Times New Roman" w:cs="Times New Roman"/>
          <w:sz w:val="24"/>
          <w:szCs w:val="24"/>
          <w:lang w:eastAsia="sk-SK"/>
        </w:rPr>
        <w:t xml:space="preserve">o zmene a doplnení niektorých zákonov v znení neskorších predpisov (ďalej len „zákon o kontrole vnútorného trhu“) upravujúci postup orgánov dohľadu pri kontrole vnútorného trhu. Článkom sa v § 4 zákona o kontrole vnútorného trhu sprehľadňujú aktivity </w:t>
      </w:r>
      <w:r>
        <w:rPr>
          <w:rFonts w:ascii="Times New Roman" w:eastAsia="Times New Roman" w:hAnsi="Times New Roman" w:cs="Times New Roman"/>
          <w:sz w:val="24"/>
          <w:szCs w:val="24"/>
          <w:lang w:eastAsia="sk-SK"/>
        </w:rPr>
        <w:t>SOI</w:t>
      </w:r>
      <w:r w:rsidRPr="00757704">
        <w:rPr>
          <w:rFonts w:ascii="Times New Roman" w:eastAsia="Times New Roman" w:hAnsi="Times New Roman" w:cs="Times New Roman"/>
          <w:sz w:val="24"/>
          <w:szCs w:val="24"/>
          <w:lang w:eastAsia="sk-SK"/>
        </w:rPr>
        <w:t xml:space="preserve"> v súvislosti s kontrolou vnútorného trhu. Okrem formálnych úprav ustanovení týkajúcich sa činnosti SOI ide napríklad o doplnenie oprávnenia SOI vykonávať kontroly na diaľku či doplnenie povinnosti SOI informovať verejnosť o nebezpečných výrobkoch prostre</w:t>
      </w:r>
      <w:r>
        <w:rPr>
          <w:rFonts w:ascii="Times New Roman" w:eastAsia="Times New Roman" w:hAnsi="Times New Roman" w:cs="Times New Roman"/>
          <w:sz w:val="24"/>
          <w:szCs w:val="24"/>
          <w:lang w:eastAsia="sk-SK"/>
        </w:rPr>
        <w:t xml:space="preserve">dníctvom svojho webového sídla. </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Default="00BD7A1B" w:rsidP="00BD7A1B">
      <w:pPr>
        <w:spacing w:after="0" w:line="240" w:lineRule="auto"/>
        <w:jc w:val="both"/>
        <w:rPr>
          <w:rFonts w:ascii="Times New Roman" w:eastAsia="Times New Roman" w:hAnsi="Times New Roman" w:cs="Times New Roman"/>
          <w:sz w:val="24"/>
          <w:szCs w:val="24"/>
          <w:lang w:eastAsia="sk-SK"/>
        </w:rPr>
      </w:pPr>
      <w:r w:rsidRPr="00757704">
        <w:rPr>
          <w:rFonts w:ascii="Times New Roman" w:eastAsia="Times New Roman" w:hAnsi="Times New Roman" w:cs="Times New Roman"/>
          <w:sz w:val="24"/>
          <w:szCs w:val="24"/>
          <w:lang w:eastAsia="sk-SK"/>
        </w:rPr>
        <w:lastRenderedPageBreak/>
        <w:t>Predmetný článok tiež upravuje opatrenia, ktoré môže inšpektor na základe výsledkov kontroly uložiť, spresňuje postupy inšpektorov a dopĺňa procesné ustanovenia týkajúce sa výkonu inšpekcie. Okrem úpravy klasických opatrení zavádza nové ochranné opatrenia súvisiace s označovaním výrobku či uložením podmienok na sprístupnenie výrobku na trhu</w:t>
      </w:r>
      <w:r>
        <w:rPr>
          <w:rFonts w:ascii="Times New Roman" w:eastAsia="Times New Roman" w:hAnsi="Times New Roman" w:cs="Times New Roman"/>
          <w:sz w:val="24"/>
          <w:szCs w:val="24"/>
          <w:lang w:eastAsia="sk-SK"/>
        </w:rPr>
        <w:t>.</w:t>
      </w:r>
      <w:r w:rsidRPr="00757704">
        <w:rPr>
          <w:rFonts w:ascii="Times New Roman" w:eastAsia="Times New Roman" w:hAnsi="Times New Roman" w:cs="Times New Roman"/>
          <w:sz w:val="24"/>
          <w:szCs w:val="24"/>
          <w:lang w:eastAsia="sk-SK"/>
        </w:rPr>
        <w:t xml:space="preserve"> Článok tiež aktualizuje sadzby pokút zo slovenských korún na eurá a mení režim ukladania pokút stanovením minimálnej sadzby pokuty. </w:t>
      </w:r>
    </w:p>
    <w:p w:rsidR="00BD7A1B"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10 sa navrhuje vypustenie odseku 6 z dôvodu, že využívanie podnetov je už inkorporované do § 4 ods. 2 písm. g). Ostatné novelizačné body predstavujú legislatívno-technickú úpravu a aktualizáciu textu.</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Default="00BD7A1B" w:rsidP="00BD7A1B">
      <w:pPr>
        <w:spacing w:after="12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Čl.</w:t>
      </w:r>
      <w:r w:rsidRPr="003D0F40">
        <w:rPr>
          <w:rFonts w:ascii="Times New Roman" w:eastAsia="Times New Roman" w:hAnsi="Times New Roman" w:cs="Times New Roman"/>
          <w:b/>
          <w:sz w:val="24"/>
          <w:szCs w:val="24"/>
          <w:lang w:eastAsia="sk-SK"/>
        </w:rPr>
        <w:t xml:space="preserve"> III</w:t>
      </w:r>
    </w:p>
    <w:p w:rsidR="00BD7A1B" w:rsidRDefault="00BD7A1B" w:rsidP="00BD7A1B">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Článok novelizuje z</w:t>
      </w:r>
      <w:r w:rsidRPr="00207BB9">
        <w:rPr>
          <w:rFonts w:ascii="Times New Roman" w:eastAsia="Times New Roman" w:hAnsi="Times New Roman" w:cs="Times New Roman"/>
          <w:sz w:val="24"/>
          <w:szCs w:val="24"/>
          <w:lang w:eastAsia="sk-SK"/>
        </w:rPr>
        <w:t>ákon</w:t>
      </w:r>
      <w:r>
        <w:rPr>
          <w:rFonts w:ascii="Times New Roman" w:eastAsia="Times New Roman" w:hAnsi="Times New Roman" w:cs="Times New Roman"/>
          <w:sz w:val="24"/>
          <w:szCs w:val="24"/>
          <w:lang w:eastAsia="sk-SK"/>
        </w:rPr>
        <w:t xml:space="preserve"> </w:t>
      </w:r>
      <w:r w:rsidRPr="00207BB9">
        <w:rPr>
          <w:rFonts w:ascii="Times New Roman" w:eastAsia="Times New Roman" w:hAnsi="Times New Roman" w:cs="Times New Roman"/>
          <w:sz w:val="24"/>
          <w:szCs w:val="24"/>
          <w:lang w:eastAsia="sk-SK"/>
        </w:rPr>
        <w:t>č. 595/2003 Z. z. o dani z</w:t>
      </w:r>
      <w:r>
        <w:rPr>
          <w:rFonts w:ascii="Times New Roman" w:eastAsia="Times New Roman" w:hAnsi="Times New Roman" w:cs="Times New Roman"/>
          <w:sz w:val="24"/>
          <w:szCs w:val="24"/>
          <w:lang w:eastAsia="sk-SK"/>
        </w:rPr>
        <w:t> </w:t>
      </w:r>
      <w:r w:rsidRPr="00207BB9">
        <w:rPr>
          <w:rFonts w:ascii="Times New Roman" w:eastAsia="Times New Roman" w:hAnsi="Times New Roman" w:cs="Times New Roman"/>
          <w:sz w:val="24"/>
          <w:szCs w:val="24"/>
          <w:lang w:eastAsia="sk-SK"/>
        </w:rPr>
        <w:t>príjmov</w:t>
      </w:r>
      <w:r>
        <w:rPr>
          <w:rFonts w:ascii="Times New Roman" w:eastAsia="Times New Roman" w:hAnsi="Times New Roman" w:cs="Times New Roman"/>
          <w:sz w:val="24"/>
          <w:szCs w:val="24"/>
          <w:lang w:eastAsia="sk-SK"/>
        </w:rPr>
        <w:t xml:space="preserve"> v znení neskorších predpisov (ďalej len „zákon o dani z príjmov“). V zmysle doterajšej právnej úpravy bol pojem nebezpečný výrobok definovaný v zákone </w:t>
      </w:r>
      <w:r w:rsidRPr="001D4377">
        <w:rPr>
          <w:rFonts w:ascii="Times New Roman" w:eastAsia="Times New Roman" w:hAnsi="Times New Roman" w:cs="Times New Roman"/>
          <w:sz w:val="24"/>
          <w:szCs w:val="24"/>
          <w:lang w:eastAsia="sk-SK"/>
        </w:rPr>
        <w:t>o ochrane spotrebite</w:t>
      </w:r>
      <w:r>
        <w:rPr>
          <w:rFonts w:ascii="Times New Roman" w:eastAsia="Times New Roman" w:hAnsi="Times New Roman" w:cs="Times New Roman"/>
          <w:sz w:val="24"/>
          <w:szCs w:val="24"/>
          <w:lang w:eastAsia="sk-SK"/>
        </w:rPr>
        <w:t>ľa. Presunom pojmu nebezpečný výrobok do zákona o všeobecnej bezpečn</w:t>
      </w:r>
      <w:bookmarkStart w:id="0" w:name="_GoBack"/>
      <w:bookmarkEnd w:id="0"/>
      <w:r>
        <w:rPr>
          <w:rFonts w:ascii="Times New Roman" w:eastAsia="Times New Roman" w:hAnsi="Times New Roman" w:cs="Times New Roman"/>
          <w:sz w:val="24"/>
          <w:szCs w:val="24"/>
          <w:lang w:eastAsia="sk-SK"/>
        </w:rPr>
        <w:t xml:space="preserve">osti výrobkov je potrebné aktualizovať poznámku pod </w:t>
      </w:r>
      <w:r w:rsidRPr="001D4377">
        <w:rPr>
          <w:rFonts w:ascii="Times New Roman" w:eastAsia="Times New Roman" w:hAnsi="Times New Roman" w:cs="Times New Roman"/>
          <w:sz w:val="24"/>
          <w:szCs w:val="24"/>
          <w:lang w:eastAsia="sk-SK"/>
        </w:rPr>
        <w:t xml:space="preserve">čiarou </w:t>
      </w:r>
      <w:r w:rsidR="00B5540A">
        <w:rPr>
          <w:rFonts w:ascii="Times New Roman" w:eastAsia="Times New Roman" w:hAnsi="Times New Roman" w:cs="Times New Roman"/>
          <w:sz w:val="24"/>
          <w:szCs w:val="24"/>
          <w:lang w:eastAsia="sk-SK"/>
        </w:rPr>
        <w:t xml:space="preserve">                     </w:t>
      </w:r>
      <w:r w:rsidRPr="001D4377">
        <w:rPr>
          <w:rFonts w:ascii="Times New Roman" w:eastAsia="Times New Roman" w:hAnsi="Times New Roman" w:cs="Times New Roman"/>
          <w:sz w:val="24"/>
          <w:szCs w:val="24"/>
          <w:lang w:eastAsia="sk-SK"/>
        </w:rPr>
        <w:t>k odkazu 105a</w:t>
      </w:r>
      <w:r>
        <w:rPr>
          <w:rFonts w:ascii="Times New Roman" w:eastAsia="Times New Roman" w:hAnsi="Times New Roman" w:cs="Times New Roman"/>
          <w:sz w:val="24"/>
          <w:szCs w:val="24"/>
          <w:lang w:eastAsia="sk-SK"/>
        </w:rPr>
        <w:t xml:space="preserve">, </w:t>
      </w:r>
      <w:r w:rsidRPr="001D4377">
        <w:rPr>
          <w:rFonts w:ascii="Times New Roman" w:eastAsia="Times New Roman" w:hAnsi="Times New Roman" w:cs="Times New Roman"/>
          <w:sz w:val="24"/>
          <w:szCs w:val="24"/>
          <w:lang w:eastAsia="sk-SK"/>
        </w:rPr>
        <w:t xml:space="preserve">na účely zákazu uplatňovania daňových výdavkov pri likvidácii zásob nebezpečného tovaru </w:t>
      </w:r>
      <w:r>
        <w:rPr>
          <w:rFonts w:ascii="Times New Roman" w:eastAsia="Times New Roman" w:hAnsi="Times New Roman" w:cs="Times New Roman"/>
          <w:sz w:val="24"/>
          <w:szCs w:val="24"/>
          <w:lang w:eastAsia="sk-SK"/>
        </w:rPr>
        <w:t xml:space="preserve">v zmysle </w:t>
      </w:r>
      <w:r w:rsidRPr="001D4377">
        <w:rPr>
          <w:rFonts w:ascii="Times New Roman" w:eastAsia="Times New Roman" w:hAnsi="Times New Roman" w:cs="Times New Roman"/>
          <w:sz w:val="24"/>
          <w:szCs w:val="24"/>
          <w:lang w:eastAsia="sk-SK"/>
        </w:rPr>
        <w:t xml:space="preserve">§ 21 ods. 2 písm. m) </w:t>
      </w:r>
      <w:r>
        <w:rPr>
          <w:rFonts w:ascii="Times New Roman" w:eastAsia="Times New Roman" w:hAnsi="Times New Roman" w:cs="Times New Roman"/>
          <w:sz w:val="24"/>
          <w:szCs w:val="24"/>
          <w:lang w:eastAsia="sk-SK"/>
        </w:rPr>
        <w:t>zákona o dani z príjmov.</w:t>
      </w:r>
    </w:p>
    <w:p w:rsidR="00BD7A1B" w:rsidRDefault="00BD7A1B" w:rsidP="00BD7A1B">
      <w:pPr>
        <w:spacing w:after="120" w:line="240" w:lineRule="auto"/>
        <w:jc w:val="both"/>
        <w:rPr>
          <w:rFonts w:ascii="Times New Roman" w:eastAsia="Times New Roman" w:hAnsi="Times New Roman" w:cs="Times New Roman"/>
          <w:sz w:val="24"/>
          <w:szCs w:val="24"/>
          <w:lang w:eastAsia="sk-SK"/>
        </w:rPr>
      </w:pPr>
    </w:p>
    <w:p w:rsidR="00BD7A1B" w:rsidRPr="003D0F40" w:rsidRDefault="00BD7A1B" w:rsidP="00BD7A1B">
      <w:pPr>
        <w:spacing w:after="12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Čl. IV</w:t>
      </w:r>
    </w:p>
    <w:p w:rsidR="00BD7A1B" w:rsidRDefault="00BD7A1B" w:rsidP="00BD7A1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Účinnosť sa navrhuje na 1. </w:t>
      </w:r>
      <w:r w:rsidR="00EF087F">
        <w:rPr>
          <w:rFonts w:ascii="Times New Roman" w:eastAsia="Times New Roman" w:hAnsi="Times New Roman" w:cs="Times New Roman"/>
          <w:sz w:val="24"/>
          <w:szCs w:val="24"/>
          <w:lang w:eastAsia="sk-SK"/>
        </w:rPr>
        <w:t>august</w:t>
      </w:r>
      <w:r>
        <w:rPr>
          <w:rFonts w:ascii="Times New Roman" w:eastAsia="Times New Roman" w:hAnsi="Times New Roman" w:cs="Times New Roman"/>
          <w:sz w:val="24"/>
          <w:szCs w:val="24"/>
          <w:lang w:eastAsia="sk-SK"/>
        </w:rPr>
        <w:t>a 2023. Zákon by mal nadobudnúť účinnosť súčasne s novým zákonom o ochrane spotrebiteľa.</w:t>
      </w:r>
      <w:r w:rsidRPr="00757704">
        <w:rPr>
          <w:rFonts w:ascii="Times New Roman" w:eastAsia="Times New Roman" w:hAnsi="Times New Roman" w:cs="Times New Roman"/>
          <w:sz w:val="24"/>
          <w:szCs w:val="24"/>
          <w:lang w:eastAsia="sk-SK"/>
        </w:rPr>
        <w:t xml:space="preserve"> Na pôde Rady EÚ sa</w:t>
      </w:r>
      <w:r w:rsidRPr="00757704">
        <w:rPr>
          <w:rFonts w:ascii="Times New Roman" w:eastAsia="Times New Roman" w:hAnsi="Times New Roman" w:cs="Times New Roman"/>
          <w:color w:val="FF0000"/>
          <w:sz w:val="24"/>
          <w:szCs w:val="24"/>
          <w:lang w:eastAsia="sk-SK"/>
        </w:rPr>
        <w:t xml:space="preserve"> </w:t>
      </w:r>
      <w:r w:rsidRPr="00757704">
        <w:rPr>
          <w:rFonts w:ascii="Times New Roman" w:eastAsia="Times New Roman" w:hAnsi="Times New Roman" w:cs="Times New Roman"/>
          <w:sz w:val="24"/>
          <w:szCs w:val="24"/>
          <w:lang w:eastAsia="sk-SK"/>
        </w:rPr>
        <w:t xml:space="preserve">aktuálne realizujú legislatívne práce </w:t>
      </w:r>
      <w:r>
        <w:rPr>
          <w:rFonts w:ascii="Times New Roman" w:eastAsia="Times New Roman" w:hAnsi="Times New Roman" w:cs="Times New Roman"/>
          <w:sz w:val="24"/>
          <w:szCs w:val="24"/>
          <w:lang w:eastAsia="sk-SK"/>
        </w:rPr>
        <w:t xml:space="preserve">                        </w:t>
      </w:r>
      <w:r w:rsidRPr="00757704">
        <w:rPr>
          <w:rFonts w:ascii="Times New Roman" w:eastAsia="Times New Roman" w:hAnsi="Times New Roman" w:cs="Times New Roman"/>
          <w:sz w:val="24"/>
          <w:szCs w:val="24"/>
          <w:lang w:eastAsia="sk-SK"/>
        </w:rPr>
        <w:t>k návrhu novéh</w:t>
      </w:r>
      <w:r>
        <w:rPr>
          <w:rFonts w:ascii="Times New Roman" w:eastAsia="Times New Roman" w:hAnsi="Times New Roman" w:cs="Times New Roman"/>
          <w:sz w:val="24"/>
          <w:szCs w:val="24"/>
          <w:lang w:eastAsia="sk-SK"/>
        </w:rPr>
        <w:t xml:space="preserve">o nariadenia </w:t>
      </w:r>
      <w:r w:rsidRPr="00757704">
        <w:rPr>
          <w:rFonts w:ascii="Times New Roman" w:eastAsia="Times New Roman" w:hAnsi="Times New Roman" w:cs="Times New Roman"/>
          <w:sz w:val="24"/>
          <w:szCs w:val="24"/>
          <w:lang w:eastAsia="sk-SK"/>
        </w:rPr>
        <w:t>o všeobecnej bezpečnosti výrobkov, ktorý má úplne nahradiť obe smernice nanovo transponované do návrhu zákona z dôvodu oslabujúcej sa aktuálnosti smernice 2001/95/ES vzhľadom na vývoj trhu. V prípade úspešného prijatia nového nariadenia EÚ o bezpečnosti výrobkov bude preto návrh zákona v tejto podobe predstavovať len dočasnú úpravu problematiky bezpečnosti výrobkov.</w:t>
      </w:r>
    </w:p>
    <w:p w:rsidR="00BD7A1B" w:rsidRPr="00757704" w:rsidRDefault="00BD7A1B" w:rsidP="00BD7A1B">
      <w:pPr>
        <w:spacing w:after="0" w:line="240" w:lineRule="auto"/>
        <w:jc w:val="both"/>
        <w:rPr>
          <w:rFonts w:ascii="Times New Roman" w:eastAsia="Times New Roman" w:hAnsi="Times New Roman" w:cs="Times New Roman"/>
          <w:sz w:val="24"/>
          <w:szCs w:val="24"/>
          <w:lang w:eastAsia="sk-SK"/>
        </w:rPr>
      </w:pPr>
    </w:p>
    <w:p w:rsidR="00BD7A1B" w:rsidRPr="00757704" w:rsidRDefault="00BD7A1B" w:rsidP="00BD7A1B">
      <w:pPr>
        <w:spacing w:after="0" w:line="240" w:lineRule="auto"/>
        <w:jc w:val="both"/>
        <w:rPr>
          <w:rFonts w:ascii="Times New Roman" w:eastAsia="Times New Roman" w:hAnsi="Times New Roman" w:cs="Times New Roman"/>
          <w:b/>
          <w:sz w:val="24"/>
          <w:szCs w:val="24"/>
          <w:u w:val="single"/>
          <w:lang w:eastAsia="sk-SK"/>
        </w:rPr>
      </w:pPr>
    </w:p>
    <w:p w:rsidR="00BD7A1B" w:rsidRDefault="00BD7A1B" w:rsidP="00BD7A1B"/>
    <w:p w:rsidR="009752D9" w:rsidRPr="009752D9" w:rsidRDefault="009752D9" w:rsidP="009752D9">
      <w:pPr>
        <w:spacing w:after="120" w:line="240" w:lineRule="auto"/>
        <w:jc w:val="both"/>
        <w:rPr>
          <w:rFonts w:ascii="Times New Roman" w:eastAsia="Times New Roman" w:hAnsi="Times New Roman" w:cs="Times New Roman"/>
          <w:sz w:val="24"/>
          <w:szCs w:val="24"/>
          <w:lang w:eastAsia="sk-SK"/>
        </w:rPr>
      </w:pPr>
      <w:r w:rsidRPr="009752D9">
        <w:rPr>
          <w:rFonts w:ascii="Times New Roman" w:eastAsia="Times New Roman" w:hAnsi="Times New Roman" w:cs="Times New Roman"/>
          <w:sz w:val="24"/>
          <w:szCs w:val="24"/>
          <w:lang w:eastAsia="sk-SK"/>
        </w:rPr>
        <w:t xml:space="preserve">V Bratislave </w:t>
      </w:r>
      <w:r>
        <w:rPr>
          <w:rFonts w:ascii="Times New Roman" w:eastAsia="Times New Roman" w:hAnsi="Times New Roman" w:cs="Times New Roman"/>
          <w:sz w:val="24"/>
          <w:szCs w:val="24"/>
          <w:lang w:eastAsia="sk-SK"/>
        </w:rPr>
        <w:t>14</w:t>
      </w:r>
      <w:r w:rsidRPr="009752D9">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apríla</w:t>
      </w:r>
      <w:r w:rsidRPr="009752D9">
        <w:rPr>
          <w:rFonts w:ascii="Times New Roman" w:eastAsia="Times New Roman" w:hAnsi="Times New Roman" w:cs="Times New Roman"/>
          <w:sz w:val="24"/>
          <w:szCs w:val="24"/>
          <w:lang w:eastAsia="sk-SK"/>
        </w:rPr>
        <w:t xml:space="preserve"> 202</w:t>
      </w:r>
      <w:r>
        <w:rPr>
          <w:rFonts w:ascii="Times New Roman" w:eastAsia="Times New Roman" w:hAnsi="Times New Roman" w:cs="Times New Roman"/>
          <w:sz w:val="24"/>
          <w:szCs w:val="24"/>
          <w:lang w:eastAsia="sk-SK"/>
        </w:rPr>
        <w:t>3</w:t>
      </w:r>
    </w:p>
    <w:p w:rsidR="009752D9" w:rsidRDefault="009752D9" w:rsidP="009752D9">
      <w:pPr>
        <w:spacing w:after="240" w:line="240" w:lineRule="auto"/>
        <w:jc w:val="both"/>
        <w:rPr>
          <w:rFonts w:ascii="Times New Roman" w:eastAsia="Times New Roman" w:hAnsi="Times New Roman" w:cs="Times New Roman"/>
          <w:sz w:val="24"/>
          <w:szCs w:val="24"/>
          <w:lang w:eastAsia="sk-SK"/>
        </w:rPr>
      </w:pPr>
    </w:p>
    <w:p w:rsidR="009752D9" w:rsidRPr="009752D9" w:rsidRDefault="009752D9" w:rsidP="009752D9">
      <w:pPr>
        <w:spacing w:after="240" w:line="240" w:lineRule="auto"/>
        <w:jc w:val="both"/>
        <w:rPr>
          <w:rFonts w:ascii="Times New Roman" w:eastAsia="Times New Roman" w:hAnsi="Times New Roman" w:cs="Times New Roman"/>
          <w:sz w:val="24"/>
          <w:szCs w:val="24"/>
          <w:lang w:eastAsia="sk-SK"/>
        </w:rPr>
      </w:pPr>
    </w:p>
    <w:p w:rsidR="009752D9" w:rsidRPr="009752D9" w:rsidRDefault="009752D9" w:rsidP="009752D9">
      <w:pPr>
        <w:spacing w:after="0" w:line="240" w:lineRule="auto"/>
        <w:jc w:val="center"/>
        <w:outlineLvl w:val="1"/>
        <w:rPr>
          <w:rFonts w:ascii="Times New Roman" w:eastAsia="Times New Roman" w:hAnsi="Times New Roman" w:cs="Times New Roman"/>
          <w:b/>
          <w:bCs/>
          <w:sz w:val="24"/>
          <w:szCs w:val="24"/>
          <w:lang w:eastAsia="cs-CZ"/>
        </w:rPr>
      </w:pPr>
      <w:r w:rsidRPr="009752D9">
        <w:rPr>
          <w:rFonts w:ascii="Times New Roman" w:eastAsia="Times New Roman" w:hAnsi="Times New Roman" w:cs="Times New Roman"/>
          <w:b/>
          <w:bCs/>
          <w:sz w:val="24"/>
          <w:szCs w:val="24"/>
          <w:lang w:eastAsia="cs-CZ"/>
        </w:rPr>
        <w:t xml:space="preserve">Eduard </w:t>
      </w:r>
      <w:proofErr w:type="spellStart"/>
      <w:r w:rsidRPr="009752D9">
        <w:rPr>
          <w:rFonts w:ascii="Times New Roman" w:eastAsia="Times New Roman" w:hAnsi="Times New Roman" w:cs="Times New Roman"/>
          <w:b/>
          <w:bCs/>
          <w:sz w:val="24"/>
          <w:szCs w:val="24"/>
          <w:lang w:eastAsia="cs-CZ"/>
        </w:rPr>
        <w:t>Heger</w:t>
      </w:r>
      <w:proofErr w:type="spellEnd"/>
      <w:r w:rsidRPr="009752D9">
        <w:rPr>
          <w:rFonts w:ascii="Times New Roman" w:eastAsia="Times New Roman" w:hAnsi="Times New Roman" w:cs="Times New Roman"/>
          <w:b/>
          <w:bCs/>
          <w:sz w:val="24"/>
          <w:szCs w:val="24"/>
          <w:lang w:eastAsia="cs-CZ"/>
        </w:rPr>
        <w:t xml:space="preserve"> </w:t>
      </w:r>
    </w:p>
    <w:p w:rsidR="009752D9" w:rsidRPr="009752D9" w:rsidRDefault="009752D9" w:rsidP="009752D9">
      <w:pPr>
        <w:spacing w:after="0" w:line="240" w:lineRule="auto"/>
        <w:jc w:val="center"/>
        <w:outlineLvl w:val="1"/>
        <w:rPr>
          <w:rFonts w:ascii="Times New Roman" w:eastAsia="Times New Roman" w:hAnsi="Times New Roman" w:cs="Times New Roman"/>
          <w:sz w:val="24"/>
          <w:szCs w:val="24"/>
          <w:lang w:eastAsia="cs-CZ"/>
        </w:rPr>
      </w:pPr>
      <w:r w:rsidRPr="009752D9">
        <w:rPr>
          <w:rFonts w:ascii="Times New Roman" w:eastAsia="Times New Roman" w:hAnsi="Times New Roman" w:cs="Times New Roman"/>
          <w:sz w:val="24"/>
          <w:szCs w:val="24"/>
          <w:lang w:eastAsia="cs-CZ"/>
        </w:rPr>
        <w:t>predseda vlády Slovenskej republiky</w:t>
      </w:r>
    </w:p>
    <w:p w:rsidR="009752D9" w:rsidRPr="009752D9" w:rsidRDefault="009752D9" w:rsidP="009752D9">
      <w:pPr>
        <w:spacing w:after="0" w:line="240" w:lineRule="auto"/>
        <w:jc w:val="center"/>
        <w:outlineLvl w:val="1"/>
        <w:rPr>
          <w:rFonts w:ascii="Times New Roman" w:eastAsia="Times New Roman" w:hAnsi="Times New Roman" w:cs="Times New Roman"/>
          <w:b/>
          <w:bCs/>
          <w:sz w:val="24"/>
          <w:szCs w:val="24"/>
          <w:lang w:eastAsia="cs-CZ"/>
        </w:rPr>
      </w:pPr>
    </w:p>
    <w:p w:rsidR="009752D9" w:rsidRDefault="009752D9" w:rsidP="009752D9">
      <w:pPr>
        <w:spacing w:after="520" w:line="240" w:lineRule="auto"/>
        <w:outlineLvl w:val="1"/>
        <w:rPr>
          <w:rFonts w:ascii="Times New Roman" w:eastAsia="Times New Roman" w:hAnsi="Times New Roman" w:cs="Times New Roman"/>
          <w:b/>
          <w:bCs/>
          <w:sz w:val="24"/>
          <w:szCs w:val="24"/>
          <w:lang w:eastAsia="cs-CZ"/>
        </w:rPr>
      </w:pPr>
    </w:p>
    <w:p w:rsidR="009752D9" w:rsidRDefault="009752D9" w:rsidP="009752D9">
      <w:pPr>
        <w:spacing w:after="120" w:line="240" w:lineRule="auto"/>
        <w:outlineLvl w:val="1"/>
        <w:rPr>
          <w:rFonts w:ascii="Times New Roman" w:eastAsia="Times New Roman" w:hAnsi="Times New Roman" w:cs="Times New Roman"/>
          <w:b/>
          <w:bCs/>
          <w:sz w:val="24"/>
          <w:szCs w:val="24"/>
          <w:lang w:eastAsia="cs-CZ"/>
        </w:rPr>
      </w:pPr>
    </w:p>
    <w:p w:rsidR="009752D9" w:rsidRPr="009752D9" w:rsidRDefault="009752D9" w:rsidP="009752D9">
      <w:pPr>
        <w:spacing w:after="0" w:line="240" w:lineRule="auto"/>
        <w:outlineLvl w:val="1"/>
        <w:rPr>
          <w:rFonts w:ascii="Times New Roman" w:eastAsia="Times New Roman" w:hAnsi="Times New Roman" w:cs="Times New Roman"/>
          <w:b/>
          <w:bCs/>
          <w:sz w:val="24"/>
          <w:szCs w:val="24"/>
          <w:lang w:eastAsia="cs-CZ"/>
        </w:rPr>
      </w:pPr>
    </w:p>
    <w:p w:rsidR="009752D9" w:rsidRPr="009752D9" w:rsidRDefault="009752D9" w:rsidP="009752D9">
      <w:pPr>
        <w:spacing w:after="0" w:line="240" w:lineRule="auto"/>
        <w:jc w:val="center"/>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Karel </w:t>
      </w:r>
      <w:proofErr w:type="spellStart"/>
      <w:r>
        <w:rPr>
          <w:rFonts w:ascii="Times New Roman" w:eastAsia="Times New Roman" w:hAnsi="Times New Roman" w:cs="Times New Roman"/>
          <w:b/>
          <w:bCs/>
          <w:sz w:val="24"/>
          <w:szCs w:val="24"/>
          <w:lang w:eastAsia="cs-CZ"/>
        </w:rPr>
        <w:t>Hirman</w:t>
      </w:r>
      <w:proofErr w:type="spellEnd"/>
      <w:r w:rsidRPr="009752D9">
        <w:rPr>
          <w:rFonts w:ascii="Times New Roman" w:eastAsia="Times New Roman" w:hAnsi="Times New Roman" w:cs="Times New Roman"/>
          <w:b/>
          <w:bCs/>
          <w:sz w:val="24"/>
          <w:szCs w:val="24"/>
          <w:lang w:eastAsia="cs-CZ"/>
        </w:rPr>
        <w:t xml:space="preserve"> </w:t>
      </w:r>
    </w:p>
    <w:p w:rsidR="00BD7A1B" w:rsidRDefault="009752D9" w:rsidP="009752D9">
      <w:pPr>
        <w:spacing w:after="240" w:line="240" w:lineRule="auto"/>
        <w:ind w:firstLine="708"/>
        <w:contextualSpacing/>
        <w:jc w:val="both"/>
      </w:pPr>
      <w:r>
        <w:rPr>
          <w:rFonts w:ascii="Times New Roman" w:eastAsia="Times New Roman" w:hAnsi="Times New Roman" w:cs="Times New Roman"/>
          <w:sz w:val="24"/>
          <w:szCs w:val="24"/>
          <w:lang w:eastAsia="cs-CZ"/>
        </w:rPr>
        <w:t xml:space="preserve">                          </w:t>
      </w:r>
      <w:r w:rsidRPr="009752D9">
        <w:rPr>
          <w:rFonts w:ascii="Times New Roman" w:eastAsia="Times New Roman" w:hAnsi="Times New Roman" w:cs="Times New Roman"/>
          <w:sz w:val="24"/>
          <w:szCs w:val="24"/>
          <w:lang w:eastAsia="cs-CZ"/>
        </w:rPr>
        <w:t>minister hospodárstva Slovenskej republiky</w:t>
      </w:r>
    </w:p>
    <w:sectPr w:rsidR="00BD7A1B" w:rsidSect="00BD7A1B">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A1B" w:rsidRDefault="00BD7A1B" w:rsidP="00BD7A1B">
      <w:pPr>
        <w:spacing w:after="0" w:line="240" w:lineRule="auto"/>
      </w:pPr>
      <w:r>
        <w:separator/>
      </w:r>
    </w:p>
  </w:endnote>
  <w:endnote w:type="continuationSeparator" w:id="0">
    <w:p w:rsidR="00BD7A1B" w:rsidRDefault="00BD7A1B" w:rsidP="00BD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165360"/>
      <w:docPartObj>
        <w:docPartGallery w:val="Page Numbers (Bottom of Page)"/>
        <w:docPartUnique/>
      </w:docPartObj>
    </w:sdtPr>
    <w:sdtEndPr>
      <w:rPr>
        <w:rFonts w:ascii="Times New Roman" w:hAnsi="Times New Roman" w:cs="Times New Roman"/>
      </w:rPr>
    </w:sdtEndPr>
    <w:sdtContent>
      <w:p w:rsidR="00BD7A1B" w:rsidRPr="00BD7A1B" w:rsidRDefault="00BD7A1B">
        <w:pPr>
          <w:pStyle w:val="Pta"/>
          <w:jc w:val="center"/>
          <w:rPr>
            <w:rFonts w:ascii="Times New Roman" w:hAnsi="Times New Roman" w:cs="Times New Roman"/>
          </w:rPr>
        </w:pPr>
        <w:r w:rsidRPr="00BD7A1B">
          <w:rPr>
            <w:rFonts w:ascii="Times New Roman" w:hAnsi="Times New Roman" w:cs="Times New Roman"/>
          </w:rPr>
          <w:fldChar w:fldCharType="begin"/>
        </w:r>
        <w:r w:rsidRPr="00BD7A1B">
          <w:rPr>
            <w:rFonts w:ascii="Times New Roman" w:hAnsi="Times New Roman" w:cs="Times New Roman"/>
          </w:rPr>
          <w:instrText>PAGE   \* MERGEFORMAT</w:instrText>
        </w:r>
        <w:r w:rsidRPr="00BD7A1B">
          <w:rPr>
            <w:rFonts w:ascii="Times New Roman" w:hAnsi="Times New Roman" w:cs="Times New Roman"/>
          </w:rPr>
          <w:fldChar w:fldCharType="separate"/>
        </w:r>
        <w:r w:rsidR="009752D9">
          <w:rPr>
            <w:rFonts w:ascii="Times New Roman" w:hAnsi="Times New Roman" w:cs="Times New Roman"/>
            <w:noProof/>
          </w:rPr>
          <w:t>11</w:t>
        </w:r>
        <w:r w:rsidRPr="00BD7A1B">
          <w:rPr>
            <w:rFonts w:ascii="Times New Roman" w:hAnsi="Times New Roman" w:cs="Times New Roman"/>
          </w:rPr>
          <w:fldChar w:fldCharType="end"/>
        </w:r>
      </w:p>
    </w:sdtContent>
  </w:sdt>
  <w:p w:rsidR="00BD7A1B" w:rsidRDefault="00BD7A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A1B" w:rsidRDefault="00BD7A1B" w:rsidP="00BD7A1B">
      <w:pPr>
        <w:spacing w:after="0" w:line="240" w:lineRule="auto"/>
      </w:pPr>
      <w:r>
        <w:separator/>
      </w:r>
    </w:p>
  </w:footnote>
  <w:footnote w:type="continuationSeparator" w:id="0">
    <w:p w:rsidR="00BD7A1B" w:rsidRDefault="00BD7A1B" w:rsidP="00BD7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21168"/>
    <w:multiLevelType w:val="hybridMultilevel"/>
    <w:tmpl w:val="22E890AA"/>
    <w:lvl w:ilvl="0" w:tplc="42786BB8">
      <w:start w:val="1"/>
      <w:numFmt w:val="upperLetter"/>
      <w:lvlText w:val="%1."/>
      <w:lvlJc w:val="left"/>
      <w:pPr>
        <w:ind w:left="360" w:hanging="360"/>
      </w:pPr>
      <w:rPr>
        <w:rFonts w:ascii="Times New Roman" w:hAnsi="Times New Roman"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A2"/>
    <w:rsid w:val="000108CC"/>
    <w:rsid w:val="0010436C"/>
    <w:rsid w:val="00190E1E"/>
    <w:rsid w:val="00207BB9"/>
    <w:rsid w:val="003E2359"/>
    <w:rsid w:val="0047790F"/>
    <w:rsid w:val="005C6B3E"/>
    <w:rsid w:val="005E1366"/>
    <w:rsid w:val="005E3461"/>
    <w:rsid w:val="00652C95"/>
    <w:rsid w:val="006966CF"/>
    <w:rsid w:val="007478BB"/>
    <w:rsid w:val="007A046B"/>
    <w:rsid w:val="007B5AA5"/>
    <w:rsid w:val="009752D9"/>
    <w:rsid w:val="00B219A2"/>
    <w:rsid w:val="00B5540A"/>
    <w:rsid w:val="00B632D1"/>
    <w:rsid w:val="00B83AAB"/>
    <w:rsid w:val="00BD7A1B"/>
    <w:rsid w:val="00C44E46"/>
    <w:rsid w:val="00E45AC2"/>
    <w:rsid w:val="00EF087F"/>
    <w:rsid w:val="00EF74ED"/>
    <w:rsid w:val="00F014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5A20"/>
  <w15:chartTrackingRefBased/>
  <w15:docId w15:val="{C1097536-2F6F-4420-9FBC-238BD63E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19A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EF74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74ED"/>
    <w:rPr>
      <w:rFonts w:ascii="Segoe UI" w:hAnsi="Segoe UI" w:cs="Segoe UI"/>
      <w:sz w:val="18"/>
      <w:szCs w:val="18"/>
    </w:rPr>
  </w:style>
  <w:style w:type="paragraph" w:styleId="Hlavika">
    <w:name w:val="header"/>
    <w:basedOn w:val="Normlny"/>
    <w:link w:val="HlavikaChar"/>
    <w:uiPriority w:val="99"/>
    <w:unhideWhenUsed/>
    <w:rsid w:val="00BD7A1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D7A1B"/>
  </w:style>
  <w:style w:type="paragraph" w:styleId="Pta">
    <w:name w:val="footer"/>
    <w:basedOn w:val="Normlny"/>
    <w:link w:val="PtaChar"/>
    <w:uiPriority w:val="99"/>
    <w:unhideWhenUsed/>
    <w:rsid w:val="00BD7A1B"/>
    <w:pPr>
      <w:tabs>
        <w:tab w:val="center" w:pos="4536"/>
        <w:tab w:val="right" w:pos="9072"/>
      </w:tabs>
      <w:spacing w:after="0" w:line="240" w:lineRule="auto"/>
    </w:pPr>
  </w:style>
  <w:style w:type="character" w:customStyle="1" w:styleId="PtaChar">
    <w:name w:val="Päta Char"/>
    <w:basedOn w:val="Predvolenpsmoodseku"/>
    <w:link w:val="Pta"/>
    <w:uiPriority w:val="99"/>
    <w:rsid w:val="00BD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89947">
      <w:bodyDiv w:val="1"/>
      <w:marLeft w:val="0"/>
      <w:marRight w:val="0"/>
      <w:marTop w:val="0"/>
      <w:marBottom w:val="0"/>
      <w:divBdr>
        <w:top w:val="none" w:sz="0" w:space="0" w:color="auto"/>
        <w:left w:val="none" w:sz="0" w:space="0" w:color="auto"/>
        <w:bottom w:val="none" w:sz="0" w:space="0" w:color="auto"/>
        <w:right w:val="none" w:sz="0" w:space="0" w:color="auto"/>
      </w:divBdr>
    </w:div>
    <w:div w:id="136721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5314</Words>
  <Characters>30296</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Hajdu Ladislav</dc:creator>
  <cp:keywords/>
  <dc:description/>
  <cp:lastModifiedBy>Hajdu Ladislav</cp:lastModifiedBy>
  <cp:revision>3</cp:revision>
  <cp:lastPrinted>2023-04-04T08:02:00Z</cp:lastPrinted>
  <dcterms:created xsi:type="dcterms:W3CDTF">2023-02-13T13:04:00Z</dcterms:created>
  <dcterms:modified xsi:type="dcterms:W3CDTF">2023-04-13T08:02:00Z</dcterms:modified>
</cp:coreProperties>
</file>