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F50D0" w14:textId="46A22188" w:rsidR="00531B2D" w:rsidRPr="00FE687F" w:rsidRDefault="00531B2D" w:rsidP="00531B2D">
      <w:pPr>
        <w:pStyle w:val="Normlnywebov"/>
        <w:spacing w:before="0" w:beforeAutospacing="0" w:after="0" w:afterAutospacing="0"/>
        <w:ind w:firstLine="709"/>
        <w:jc w:val="center"/>
        <w:rPr>
          <w:b/>
          <w:sz w:val="28"/>
          <w:szCs w:val="28"/>
        </w:rPr>
      </w:pPr>
      <w:r w:rsidRPr="00FE687F">
        <w:rPr>
          <w:b/>
          <w:sz w:val="28"/>
          <w:szCs w:val="28"/>
        </w:rPr>
        <w:t>D</w:t>
      </w:r>
      <w:r w:rsidR="00526DAC" w:rsidRPr="00FE687F">
        <w:rPr>
          <w:b/>
          <w:sz w:val="28"/>
          <w:szCs w:val="28"/>
        </w:rPr>
        <w:t>ÔVODOVÁ SPRÁVA</w:t>
      </w:r>
    </w:p>
    <w:p w14:paraId="54ED3C24" w14:textId="2C2913D6" w:rsidR="00587BAB" w:rsidRPr="00FE687F" w:rsidRDefault="00587BAB" w:rsidP="00531B2D">
      <w:pPr>
        <w:pStyle w:val="Normlnywebov"/>
        <w:spacing w:before="0" w:beforeAutospacing="0" w:after="0" w:afterAutospacing="0"/>
        <w:ind w:firstLine="709"/>
        <w:jc w:val="center"/>
        <w:rPr>
          <w:b/>
          <w:sz w:val="28"/>
          <w:szCs w:val="28"/>
        </w:rPr>
      </w:pPr>
    </w:p>
    <w:p w14:paraId="3EEABBA7" w14:textId="77777777" w:rsidR="00587BAB" w:rsidRPr="00FE687F" w:rsidRDefault="00587BAB" w:rsidP="00531B2D">
      <w:pPr>
        <w:pStyle w:val="Normlnywebov"/>
        <w:spacing w:before="0" w:beforeAutospacing="0" w:after="0" w:afterAutospacing="0"/>
        <w:ind w:firstLine="709"/>
        <w:jc w:val="center"/>
        <w:rPr>
          <w:b/>
          <w:sz w:val="28"/>
          <w:szCs w:val="28"/>
        </w:rPr>
      </w:pPr>
    </w:p>
    <w:p w14:paraId="6909CEB4" w14:textId="35681874" w:rsidR="00526DAC" w:rsidRPr="00FE687F" w:rsidRDefault="00A02FBC" w:rsidP="00526DAC">
      <w:pPr>
        <w:spacing w:line="276" w:lineRule="auto"/>
        <w:ind w:right="1"/>
        <w:rPr>
          <w:rFonts w:ascii="Times New Roman" w:hAnsi="Times New Roman" w:cs="Times New Roman"/>
          <w:b/>
          <w:sz w:val="24"/>
          <w:szCs w:val="24"/>
        </w:rPr>
      </w:pPr>
      <w:r w:rsidRPr="00FE687F">
        <w:rPr>
          <w:rFonts w:ascii="Times New Roman" w:hAnsi="Times New Roman" w:cs="Times New Roman"/>
          <w:b/>
          <w:sz w:val="24"/>
          <w:szCs w:val="24"/>
        </w:rPr>
        <w:t xml:space="preserve">A. </w:t>
      </w:r>
      <w:r w:rsidR="00526DAC" w:rsidRPr="00FE687F">
        <w:rPr>
          <w:rFonts w:ascii="Times New Roman" w:hAnsi="Times New Roman" w:cs="Times New Roman"/>
          <w:b/>
          <w:sz w:val="24"/>
          <w:szCs w:val="24"/>
        </w:rPr>
        <w:t>Všeobecná časť</w:t>
      </w:r>
    </w:p>
    <w:p w14:paraId="46569E66" w14:textId="77777777" w:rsidR="00526DAC" w:rsidRPr="00FE687F" w:rsidRDefault="00526DAC" w:rsidP="00526DAC">
      <w:pPr>
        <w:spacing w:line="276" w:lineRule="auto"/>
        <w:ind w:left="644" w:right="1"/>
        <w:jc w:val="center"/>
        <w:rPr>
          <w:rFonts w:ascii="Times New Roman" w:hAnsi="Times New Roman" w:cs="Times New Roman"/>
          <w:b/>
          <w:sz w:val="24"/>
          <w:szCs w:val="24"/>
        </w:rPr>
      </w:pPr>
      <w:r w:rsidRPr="00FE687F">
        <w:rPr>
          <w:rFonts w:ascii="Times New Roman" w:hAnsi="Times New Roman" w:cs="Times New Roman"/>
          <w:b/>
          <w:sz w:val="24"/>
          <w:szCs w:val="24"/>
        </w:rPr>
        <w:t>I.</w:t>
      </w:r>
    </w:p>
    <w:p w14:paraId="07D44EB0" w14:textId="7D59489F" w:rsidR="00D16665" w:rsidRPr="00FE687F" w:rsidRDefault="00D16665" w:rsidP="00A85BFE">
      <w:pPr>
        <w:pStyle w:val="Normlnywebov"/>
        <w:spacing w:before="0" w:beforeAutospacing="0" w:after="0" w:afterAutospacing="0"/>
        <w:ind w:firstLine="709"/>
        <w:jc w:val="both"/>
        <w:rPr>
          <w:bCs/>
        </w:rPr>
      </w:pPr>
      <w:r w:rsidRPr="00FE687F">
        <w:rPr>
          <w:bCs/>
        </w:rPr>
        <w:t>Poslan</w:t>
      </w:r>
      <w:r w:rsidR="00077971">
        <w:rPr>
          <w:bCs/>
        </w:rPr>
        <w:t>ci</w:t>
      </w:r>
      <w:r w:rsidRPr="00FE687F">
        <w:rPr>
          <w:bCs/>
        </w:rPr>
        <w:t xml:space="preserve"> Národnej rady Slovenskej republiky Jaromír Šíbl</w:t>
      </w:r>
      <w:r w:rsidR="00077971">
        <w:rPr>
          <w:bCs/>
        </w:rPr>
        <w:t>,</w:t>
      </w:r>
      <w:r w:rsidR="00077971" w:rsidRPr="00077971">
        <w:t xml:space="preserve"> </w:t>
      </w:r>
      <w:r w:rsidR="00077971" w:rsidRPr="00E711AA">
        <w:t>Tomáš Šudík, Anna Mierna, Vladimír Zajačik, Kristián Čekovský a Monika Kozelová</w:t>
      </w:r>
      <w:bookmarkStart w:id="0" w:name="_GoBack"/>
      <w:bookmarkEnd w:id="0"/>
      <w:r w:rsidRPr="00FE687F">
        <w:rPr>
          <w:bCs/>
        </w:rPr>
        <w:t xml:space="preserve"> predklad</w:t>
      </w:r>
      <w:r w:rsidR="00077971">
        <w:rPr>
          <w:bCs/>
        </w:rPr>
        <w:t>ajú</w:t>
      </w:r>
      <w:r w:rsidRPr="00FE687F">
        <w:rPr>
          <w:bCs/>
        </w:rPr>
        <w:t xml:space="preserve"> do legislatívneho procesu návrh zákona</w:t>
      </w:r>
      <w:r w:rsidRPr="00FE687F">
        <w:rPr>
          <w:b/>
          <w:bCs/>
        </w:rPr>
        <w:t xml:space="preserve"> </w:t>
      </w:r>
      <w:r w:rsidRPr="00FE687F">
        <w:rPr>
          <w:bCs/>
        </w:rPr>
        <w:t>o posudzovaní vplyvov na životné prostredie a o zmene a doplnení niektorých zákonov.</w:t>
      </w:r>
    </w:p>
    <w:p w14:paraId="5AC3D50A" w14:textId="77777777" w:rsidR="00D16665" w:rsidRPr="00FE687F" w:rsidRDefault="00D16665" w:rsidP="00A85BFE">
      <w:pPr>
        <w:pStyle w:val="Normlnywebov"/>
        <w:spacing w:before="0" w:beforeAutospacing="0" w:after="0" w:afterAutospacing="0"/>
        <w:ind w:firstLine="709"/>
        <w:jc w:val="both"/>
        <w:rPr>
          <w:bCs/>
        </w:rPr>
      </w:pPr>
    </w:p>
    <w:p w14:paraId="70A5C680" w14:textId="174CC981" w:rsidR="003A1B8C" w:rsidRPr="00FE687F" w:rsidRDefault="00D16665" w:rsidP="00A85BFE">
      <w:pPr>
        <w:pStyle w:val="Normlnywebov"/>
        <w:spacing w:before="0" w:beforeAutospacing="0" w:after="0" w:afterAutospacing="0"/>
        <w:ind w:firstLine="709"/>
        <w:jc w:val="both"/>
      </w:pPr>
      <w:r w:rsidRPr="00FE687F">
        <w:rPr>
          <w:bCs/>
        </w:rPr>
        <w:t xml:space="preserve"> </w:t>
      </w:r>
      <w:r w:rsidRPr="00FE687F">
        <w:t xml:space="preserve">Týmto návrhom zákon sa </w:t>
      </w:r>
      <w:r w:rsidR="003A1B8C" w:rsidRPr="00FE687F">
        <w:t xml:space="preserve">zabezpečuje rekodifikáciu procesov na úseku posudzovania vplyvov </w:t>
      </w:r>
      <w:r w:rsidR="00581809" w:rsidRPr="00FE687F">
        <w:t xml:space="preserve">na životné prostredie </w:t>
      </w:r>
      <w:r w:rsidR="003A1B8C" w:rsidRPr="00FE687F">
        <w:t>a povoľovania stavebných projektov. Prípravou a predložením nového návrhu zákona o posudzovaní vplyvov na životné prostredie sa zabezpečí kvalitné posúdenie priamych a nepriamych vplyvov na životné prostredie vrátane účinkov na zdravie ľudí</w:t>
      </w:r>
      <w:r w:rsidR="00581809" w:rsidRPr="00FE687F">
        <w:t xml:space="preserve"> a pre projekty, ktoré sú stavbou, vydanie stavebného povolenia. Rekodifikácia ponecháva právo verejnosti na prístup k informáciám a k spravodlivosti v záležitostiach životného prostredia.</w:t>
      </w:r>
      <w:r w:rsidR="00581809" w:rsidRPr="00FE687F">
        <w:rPr>
          <w:b/>
          <w:bCs/>
        </w:rPr>
        <w:t xml:space="preserve"> </w:t>
      </w:r>
      <w:r w:rsidR="00581809" w:rsidRPr="00FE687F">
        <w:t xml:space="preserve"> </w:t>
      </w:r>
    </w:p>
    <w:p w14:paraId="73981221" w14:textId="77777777" w:rsidR="00581809" w:rsidRPr="00FE687F" w:rsidRDefault="00581809" w:rsidP="00A85BFE">
      <w:pPr>
        <w:pStyle w:val="Normlnywebov"/>
        <w:spacing w:before="0" w:beforeAutospacing="0" w:after="0" w:afterAutospacing="0"/>
        <w:ind w:firstLine="709"/>
        <w:jc w:val="both"/>
      </w:pPr>
    </w:p>
    <w:p w14:paraId="41D9C3ED" w14:textId="69CD6C95" w:rsidR="00581809" w:rsidRPr="00FE687F" w:rsidRDefault="003A1B8C" w:rsidP="00A85BFE">
      <w:pPr>
        <w:pStyle w:val="Normlnywebov"/>
        <w:spacing w:before="0" w:beforeAutospacing="0" w:after="0" w:afterAutospacing="0"/>
        <w:ind w:firstLine="709"/>
        <w:jc w:val="both"/>
      </w:pPr>
      <w:r w:rsidRPr="00FE687F">
        <w:t xml:space="preserve"> </w:t>
      </w:r>
      <w:r w:rsidR="00581809" w:rsidRPr="00FE687F">
        <w:t>Iniciatíva</w:t>
      </w:r>
      <w:r w:rsidR="00A85BFE" w:rsidRPr="00FE687F">
        <w:t xml:space="preserve"> vytvorenia </w:t>
      </w:r>
      <w:r w:rsidR="00581809" w:rsidRPr="00FE687F">
        <w:t>návrhu</w:t>
      </w:r>
      <w:r w:rsidR="00A85BFE" w:rsidRPr="00FE687F">
        <w:t xml:space="preserve"> zákona vznikla z</w:t>
      </w:r>
      <w:r w:rsidR="00581809" w:rsidRPr="00FE687F">
        <w:t xml:space="preserve"> viacerých dôvodov. Prvým dôvodom bolo </w:t>
      </w:r>
      <w:r w:rsidR="00587BAB" w:rsidRPr="00FE687F">
        <w:t>prijatie vnútroštátnej legislatívy v oblasti územného plánovania posilňujúcej význam</w:t>
      </w:r>
      <w:r w:rsidR="00581809" w:rsidRPr="00FE687F">
        <w:t xml:space="preserve"> územného plánovania a zav</w:t>
      </w:r>
      <w:r w:rsidR="00587BAB" w:rsidRPr="00FE687F">
        <w:t>ádzajúcej</w:t>
      </w:r>
      <w:r w:rsidR="00581809" w:rsidRPr="00FE687F">
        <w:t xml:space="preserve"> </w:t>
      </w:r>
      <w:r w:rsidR="00587BAB" w:rsidRPr="00FE687F">
        <w:t>povinnosť</w:t>
      </w:r>
      <w:r w:rsidR="00581809" w:rsidRPr="00FE687F">
        <w:t xml:space="preserve"> mať územný plán obce pre všetky obce a</w:t>
      </w:r>
      <w:r w:rsidR="00C36DAE" w:rsidRPr="00FE687F">
        <w:t> nadobudnutie platnosti</w:t>
      </w:r>
      <w:r w:rsidR="00581809" w:rsidRPr="00FE687F">
        <w:t xml:space="preserve"> nového zákona o výstavbe, ktorý zefektívnil proces prípravy a realizácie stavieb. </w:t>
      </w:r>
      <w:r w:rsidR="00C36DAE" w:rsidRPr="00FE687F">
        <w:t>Ďalším</w:t>
      </w:r>
      <w:r w:rsidR="00581809" w:rsidRPr="00FE687F">
        <w:t xml:space="preserve"> dôvodom je</w:t>
      </w:r>
      <w:r w:rsidR="00C36DAE" w:rsidRPr="00FE687F">
        <w:t xml:space="preserve"> vznik povinností vyplývajúcich z nesprávnej transpozície smernice </w:t>
      </w:r>
      <w:r w:rsidR="00581809" w:rsidRPr="00FE687F">
        <w:t xml:space="preserve"> </w:t>
      </w:r>
      <w:r w:rsidR="00587BAB" w:rsidRPr="00FE687F">
        <w:t xml:space="preserve">upravenie transpozície smernice </w:t>
      </w:r>
      <w:r w:rsidR="00C36DAE" w:rsidRPr="00FE687F">
        <w:t>Európskeho parlamentu a Rady 2011/92/EÚ z 13. decembra 2011 o posudzovaní vplyvov určitých verejných a súkromných projektov na životné prostredie (kodifikované znenie) (Ú. v. EÚ L 26, 28.1.2012, s. 1) zmenenej smernicou 2014/52/EÚ zo 16. apríla 2014, ktorou sa mení smernica Európskeho parlamentu a Rady 2011/92/EÚ z 13. decembra 2011 o posudzovaní vplyvov určitých verejných a súkromných projektov na životné prostredie (Ú. v. EÚ L 124, 25.4.2014, s. 1)</w:t>
      </w:r>
      <w:r w:rsidR="00587BAB" w:rsidRPr="00FE687F">
        <w:t>,</w:t>
      </w:r>
      <w:r w:rsidR="00C36DAE" w:rsidRPr="00FE687F">
        <w:t xml:space="preserve"> ktoré po overení súladu </w:t>
      </w:r>
      <w:r w:rsidR="00C36DAE" w:rsidRPr="00FE687F">
        <w:rPr>
          <w:sz w:val="23"/>
          <w:szCs w:val="23"/>
        </w:rPr>
        <w:t>slovenských právnych predpisov so smernicou ako celkom</w:t>
      </w:r>
      <w:r w:rsidR="00C36DAE" w:rsidRPr="00FE687F">
        <w:t xml:space="preserve"> identifikovala Európska Komisia v doručenom infringemente.  </w:t>
      </w:r>
    </w:p>
    <w:p w14:paraId="29BE083A" w14:textId="77777777" w:rsidR="00773724" w:rsidRPr="00FE687F" w:rsidRDefault="00773724" w:rsidP="00773724">
      <w:pPr>
        <w:pStyle w:val="Normlnywebov"/>
        <w:spacing w:before="0" w:beforeAutospacing="0" w:after="0" w:afterAutospacing="0"/>
        <w:ind w:firstLine="709"/>
        <w:jc w:val="both"/>
      </w:pPr>
    </w:p>
    <w:p w14:paraId="68EFACA2" w14:textId="4DBEBF4F" w:rsidR="00773724" w:rsidRPr="00FE687F" w:rsidRDefault="00773724" w:rsidP="00773724">
      <w:pPr>
        <w:pStyle w:val="Normlnywebov"/>
        <w:spacing w:before="0" w:beforeAutospacing="0" w:after="0" w:afterAutospacing="0"/>
        <w:ind w:firstLine="709"/>
        <w:jc w:val="both"/>
      </w:pPr>
      <w:r w:rsidRPr="00FE687F">
        <w:t xml:space="preserve">Termín „navrhovaná činnosť“ sa nahrádza pojmom „projekt“. Pojem „rozhodnutie v zisťovacom konaní“ sa nahrádza pojmom „rozhodnutie zo zisťovacieho konania“: Definuje sa pojem nulový variant. </w:t>
      </w:r>
    </w:p>
    <w:p w14:paraId="1EBB55C9" w14:textId="3B923808" w:rsidR="00581809" w:rsidRPr="00FE687F" w:rsidRDefault="00581809" w:rsidP="00A85BFE">
      <w:pPr>
        <w:pStyle w:val="Normlnywebov"/>
        <w:spacing w:before="0" w:beforeAutospacing="0" w:after="0" w:afterAutospacing="0"/>
        <w:ind w:firstLine="709"/>
        <w:jc w:val="both"/>
      </w:pPr>
    </w:p>
    <w:p w14:paraId="6F4835ED" w14:textId="1665B245" w:rsidR="003042C7" w:rsidRPr="00FE687F" w:rsidRDefault="00550C2C" w:rsidP="00A85BFE">
      <w:pPr>
        <w:pStyle w:val="Normlnywebov"/>
        <w:spacing w:before="0" w:beforeAutospacing="0" w:after="0" w:afterAutospacing="0"/>
        <w:ind w:firstLine="709"/>
        <w:jc w:val="both"/>
      </w:pPr>
      <w:r w:rsidRPr="00FE687F">
        <w:t>Návrh zákona upravuje procesné postupy posudzovania strategických dokumentov a ich zmien a projektov a ich zmien a vydanie stavebného povolenia pre projekty, ktoré sú zároveň stavbou. Návrh zákona upravuje možnosti prístupu verejnosti do konania a procesné postavenie dotknutej verejnosti, dotknutých orgánov, rezortných orgánov, dotknutých právnických osôb a povoľujúcich orgánov do procesu zisťovacieho konania ako aj posudzovania vpl</w:t>
      </w:r>
      <w:r w:rsidR="00967439" w:rsidRPr="00FE687F">
        <w:t xml:space="preserve">yvov na životné prostredie. Odstráni sa povinnosť predkladať varianty projektu. </w:t>
      </w:r>
      <w:r w:rsidRPr="00FE687F">
        <w:t>Výsledkom zisťovacieho konania je rozhodnutie, v ktorom príslušný orgán určí či sa strategický dokument alebo projekt bude posudzovať podľa tohto zákona. Zároveň predstavuje jeden z podkladov pre podanie žiadosti o vydanie stavebného povolenia. Ak príslušný orgán rozhodne, že sa strategický dokument alebo projekt bude posudzovať podľa tohto zákona, postupuje sa ďalej v konaní preroko</w:t>
      </w:r>
      <w:r w:rsidR="00967439" w:rsidRPr="00FE687F">
        <w:t xml:space="preserve">vaním návrhu rozsahu hodnotenia, v ktorom príslušný orgán určí napríklad varianty, ktoré je potrebné podrobnejšie vypracovať a hodnotiť. Správu o hodnotení predloží </w:t>
      </w:r>
      <w:r w:rsidR="00967439" w:rsidRPr="00FE687F">
        <w:lastRenderedPageBreak/>
        <w:t xml:space="preserve">obstarávateľ pre strategické dokumenty a navrhovateľ pre projekty spoločne so žiadosťou o vydanie </w:t>
      </w:r>
      <w:r w:rsidR="00C836F3" w:rsidRPr="00FE687F">
        <w:t>stavebného povolenia. Výsledkom z posudzovania vplyvov na životné prostredie bude rozhodnutie</w:t>
      </w:r>
      <w:r w:rsidR="001476DD" w:rsidRPr="00FE687F">
        <w:t xml:space="preserve"> o povolení stavby</w:t>
      </w:r>
      <w:r w:rsidR="00C836F3" w:rsidRPr="00FE687F">
        <w:t>, kt</w:t>
      </w:r>
      <w:r w:rsidR="001476DD" w:rsidRPr="00FE687F">
        <w:t>oré obsahuje aj</w:t>
      </w:r>
      <w:r w:rsidR="00C836F3" w:rsidRPr="00FE687F">
        <w:t xml:space="preserve"> vyhodnotenie vplyvov projektu na životné prostredie vrátane vplyvov na zdravie a</w:t>
      </w:r>
      <w:r w:rsidR="00446553" w:rsidRPr="00FE687F">
        <w:t xml:space="preserve"> v prípade </w:t>
      </w:r>
      <w:r w:rsidR="00C836F3" w:rsidRPr="00FE687F">
        <w:t>súhla</w:t>
      </w:r>
      <w:r w:rsidR="00446553" w:rsidRPr="00FE687F">
        <w:t>su</w:t>
      </w:r>
      <w:r w:rsidR="00C836F3" w:rsidRPr="00FE687F">
        <w:t xml:space="preserve"> s realizáciou projektu tak aj opatrenia a podmienky, ktorými sa predpokladá že sa zabezpečí predchádzanie, eliminácia, zmiernenie a  kompenzácia nepriaznivých vplyvov projektu. </w:t>
      </w:r>
      <w:r w:rsidR="00446553" w:rsidRPr="00FE687F">
        <w:t>Zákon upravuje aj procesné problémy aplikácie ustanovení pre konanie o podnete, ktorého výsledkom je rozhodnutie, v ktorom príslušný orgán určí, či je projekt predmetom posudzovania vplyvov na životné prostredie. Zákon upravuje prahové hodnoty v prílohe č. 8 k zákonu pre projekty podliehajúce posudzovaniu vplyvov na životné prostredie alebo zisťov</w:t>
      </w:r>
      <w:r w:rsidR="00773724" w:rsidRPr="00FE687F">
        <w:t xml:space="preserve">aciemu konaniu. </w:t>
      </w:r>
    </w:p>
    <w:p w14:paraId="5674BC1C" w14:textId="77777777" w:rsidR="00773724" w:rsidRPr="00FE687F" w:rsidRDefault="00773724" w:rsidP="00A85BFE">
      <w:pPr>
        <w:pStyle w:val="Normlnywebov"/>
        <w:spacing w:before="0" w:beforeAutospacing="0" w:after="0" w:afterAutospacing="0"/>
        <w:ind w:firstLine="709"/>
        <w:jc w:val="both"/>
      </w:pPr>
    </w:p>
    <w:p w14:paraId="33E1BF55" w14:textId="399D0DCE" w:rsidR="00C36DAE" w:rsidRPr="00FE687F" w:rsidRDefault="00C36DAE" w:rsidP="00A85BFE">
      <w:pPr>
        <w:pStyle w:val="Normlnywebov"/>
        <w:spacing w:before="0" w:beforeAutospacing="0" w:after="0" w:afterAutospacing="0"/>
        <w:ind w:firstLine="709"/>
        <w:jc w:val="both"/>
      </w:pPr>
      <w:r w:rsidRPr="00FE687F">
        <w:t xml:space="preserve">Cieľom návrhu zákona je aj definovanie ustanovení, ktoré sa aplikujú v prípade </w:t>
      </w:r>
      <w:r w:rsidR="00900072" w:rsidRPr="00FE687F">
        <w:t xml:space="preserve">potreby zabezpečenia civilnej ochrany obyvateľstva po </w:t>
      </w:r>
      <w:r w:rsidRPr="00FE687F">
        <w:t>vyhlásen</w:t>
      </w:r>
      <w:r w:rsidR="00900072" w:rsidRPr="00FE687F">
        <w:t>í</w:t>
      </w:r>
      <w:r w:rsidRPr="00FE687F">
        <w:t xml:space="preserve"> </w:t>
      </w:r>
      <w:r w:rsidR="008E7B16" w:rsidRPr="00FE687F">
        <w:t xml:space="preserve">stavu ropnej núdze, </w:t>
      </w:r>
      <w:r w:rsidRPr="00FE687F">
        <w:t>stavu núdze v elektroenergetike a stavu plynovej núdze</w:t>
      </w:r>
      <w:r w:rsidR="00900072" w:rsidRPr="00FE687F">
        <w:t xml:space="preserve">. Potreba úpravy vyplýva zo súčasného pretrvávajúceho vojnového konfliktu na území Ukrajiny. </w:t>
      </w:r>
    </w:p>
    <w:p w14:paraId="3E459A0C" w14:textId="77777777" w:rsidR="00550C2C" w:rsidRPr="00FE687F" w:rsidRDefault="00550C2C" w:rsidP="00550C2C">
      <w:pPr>
        <w:pStyle w:val="Normlnywebov"/>
        <w:spacing w:before="0" w:beforeAutospacing="0" w:after="0" w:afterAutospacing="0"/>
        <w:ind w:firstLine="709"/>
        <w:jc w:val="both"/>
      </w:pPr>
    </w:p>
    <w:p w14:paraId="4635DBA1" w14:textId="3CC06291" w:rsidR="00550C2C" w:rsidRPr="00FE687F" w:rsidRDefault="00550C2C" w:rsidP="00550C2C">
      <w:pPr>
        <w:pStyle w:val="Normlnywebov"/>
        <w:spacing w:before="0" w:beforeAutospacing="0" w:after="0" w:afterAutospacing="0"/>
        <w:ind w:firstLine="709"/>
        <w:jc w:val="both"/>
      </w:pPr>
      <w:r w:rsidRPr="00FE687F">
        <w:t xml:space="preserve">Návrh zákona reflektuje aj potrebu skrátenia konaní a zabezpečenia vyššej profesionality štátnej správy a administratívneho procesu. </w:t>
      </w:r>
    </w:p>
    <w:p w14:paraId="27AC1180" w14:textId="77777777" w:rsidR="00C36DAE" w:rsidRPr="00FE687F" w:rsidRDefault="00C36DAE" w:rsidP="00A85BFE">
      <w:pPr>
        <w:pStyle w:val="Normlnywebov"/>
        <w:spacing w:before="0" w:beforeAutospacing="0" w:after="0" w:afterAutospacing="0"/>
        <w:ind w:firstLine="709"/>
        <w:jc w:val="both"/>
      </w:pPr>
    </w:p>
    <w:p w14:paraId="4D359B44" w14:textId="0FA72194" w:rsidR="003042C7" w:rsidRPr="00FE687F" w:rsidRDefault="004E096E" w:rsidP="003042C7">
      <w:pPr>
        <w:ind w:firstLine="644"/>
        <w:jc w:val="both"/>
        <w:rPr>
          <w:rFonts w:ascii="Times New Roman" w:hAnsi="Times New Roman" w:cs="Times New Roman"/>
          <w:sz w:val="24"/>
          <w:szCs w:val="24"/>
        </w:rPr>
      </w:pPr>
      <w:r w:rsidRPr="00FE687F">
        <w:rPr>
          <w:rFonts w:ascii="Times New Roman" w:hAnsi="Times New Roman" w:cs="Times New Roman"/>
          <w:sz w:val="24"/>
          <w:szCs w:val="24"/>
        </w:rPr>
        <w:t xml:space="preserve">Návrh zákona sa člení na päť častí: </w:t>
      </w:r>
    </w:p>
    <w:p w14:paraId="0C1815D6" w14:textId="11004405" w:rsidR="00E44E00" w:rsidRPr="00FE687F" w:rsidRDefault="003042C7" w:rsidP="00773724">
      <w:pPr>
        <w:spacing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 </w:t>
      </w:r>
      <w:r w:rsidR="00F721A5" w:rsidRPr="00FE687F">
        <w:rPr>
          <w:rFonts w:ascii="Times New Roman" w:hAnsi="Times New Roman" w:cs="Times New Roman"/>
          <w:sz w:val="24"/>
          <w:szCs w:val="24"/>
        </w:rPr>
        <w:t xml:space="preserve">na prvú časť </w:t>
      </w:r>
      <w:r w:rsidR="00F721A5" w:rsidRPr="00FE687F">
        <w:rPr>
          <w:rFonts w:ascii="Times New Roman" w:hAnsi="Times New Roman" w:cs="Times New Roman"/>
          <w:b/>
          <w:sz w:val="24"/>
          <w:szCs w:val="24"/>
        </w:rPr>
        <w:t xml:space="preserve">(Úvodné ustanovenia), </w:t>
      </w:r>
      <w:r w:rsidR="00F721A5" w:rsidRPr="00FE687F">
        <w:rPr>
          <w:rFonts w:ascii="Times New Roman" w:hAnsi="Times New Roman" w:cs="Times New Roman"/>
          <w:sz w:val="24"/>
          <w:szCs w:val="24"/>
        </w:rPr>
        <w:t xml:space="preserve">ktorá definuje predmet a účel zákona, základné pojmy platné pre procesy podľa tohto zákona  </w:t>
      </w:r>
    </w:p>
    <w:p w14:paraId="06563A2A" w14:textId="335B97BE" w:rsidR="00F721A5" w:rsidRPr="00FE687F" w:rsidRDefault="003042C7" w:rsidP="00773724">
      <w:pPr>
        <w:pStyle w:val="Normlny1"/>
        <w:tabs>
          <w:tab w:val="num" w:pos="567"/>
        </w:tabs>
        <w:spacing w:line="240" w:lineRule="auto"/>
        <w:jc w:val="both"/>
        <w:rPr>
          <w:rStyle w:val="None"/>
          <w:rFonts w:ascii="Times New Roman" w:eastAsia="Times New Roman" w:hAnsi="Times New Roman" w:cs="Times New Roman"/>
          <w:bCs/>
          <w:color w:val="auto"/>
          <w:sz w:val="24"/>
          <w:szCs w:val="24"/>
        </w:rPr>
      </w:pPr>
      <w:r w:rsidRPr="00FE687F">
        <w:rPr>
          <w:rFonts w:ascii="Times New Roman" w:eastAsiaTheme="minorHAnsi" w:hAnsi="Times New Roman" w:cs="Times New Roman"/>
          <w:color w:val="auto"/>
          <w:sz w:val="24"/>
          <w:szCs w:val="24"/>
          <w:bdr w:val="none" w:sz="0" w:space="0" w:color="auto"/>
          <w:lang w:eastAsia="en-US"/>
        </w:rPr>
        <w:t>-</w:t>
      </w:r>
      <w:r w:rsidR="00E44E00" w:rsidRPr="00FE687F">
        <w:rPr>
          <w:rFonts w:ascii="Times New Roman" w:eastAsiaTheme="minorHAnsi" w:hAnsi="Times New Roman" w:cs="Times New Roman"/>
          <w:color w:val="auto"/>
          <w:sz w:val="24"/>
          <w:szCs w:val="24"/>
          <w:bdr w:val="none" w:sz="0" w:space="0" w:color="auto"/>
          <w:lang w:eastAsia="en-US"/>
        </w:rPr>
        <w:t xml:space="preserve"> </w:t>
      </w:r>
      <w:r w:rsidR="00F721A5" w:rsidRPr="00FE687F">
        <w:rPr>
          <w:rFonts w:ascii="Times New Roman" w:eastAsiaTheme="minorHAnsi" w:hAnsi="Times New Roman" w:cs="Times New Roman"/>
          <w:color w:val="auto"/>
          <w:sz w:val="24"/>
          <w:szCs w:val="24"/>
          <w:bdr w:val="none" w:sz="0" w:space="0" w:color="auto"/>
          <w:lang w:eastAsia="en-US"/>
        </w:rPr>
        <w:t xml:space="preserve">na druhú časť </w:t>
      </w:r>
      <w:r w:rsidR="00F721A5" w:rsidRPr="00FE687F">
        <w:rPr>
          <w:rFonts w:ascii="Times New Roman" w:eastAsiaTheme="minorHAnsi" w:hAnsi="Times New Roman" w:cs="Times New Roman"/>
          <w:b/>
          <w:color w:val="auto"/>
          <w:sz w:val="24"/>
          <w:szCs w:val="24"/>
          <w:bdr w:val="none" w:sz="0" w:space="0" w:color="auto"/>
          <w:lang w:eastAsia="en-US"/>
        </w:rPr>
        <w:t>(Posudzovanie vplyvov strategického dokumentu alebo zmeny strategického dokumentu)</w:t>
      </w:r>
      <w:r w:rsidR="00E44E00" w:rsidRPr="00FE687F">
        <w:rPr>
          <w:rFonts w:ascii="Times New Roman" w:eastAsiaTheme="minorHAnsi" w:hAnsi="Times New Roman" w:cs="Times New Roman"/>
          <w:color w:val="auto"/>
          <w:sz w:val="24"/>
          <w:szCs w:val="24"/>
          <w:bdr w:val="none" w:sz="0" w:space="0" w:color="auto"/>
          <w:lang w:eastAsia="en-US"/>
        </w:rPr>
        <w:t>, ktorá definuje strategické dokumenty a ich zmeny a proces zisťovacieho konania</w:t>
      </w:r>
      <w:r w:rsidR="00E44E00" w:rsidRPr="00FE687F">
        <w:rPr>
          <w:rStyle w:val="None"/>
          <w:rFonts w:ascii="Times New Roman" w:hAnsi="Times New Roman" w:cs="Times New Roman"/>
          <w:bCs/>
          <w:color w:val="auto"/>
          <w:sz w:val="24"/>
          <w:szCs w:val="24"/>
        </w:rPr>
        <w:t xml:space="preserve"> a posudzovania vplyvov na životné prostredie. </w:t>
      </w:r>
    </w:p>
    <w:p w14:paraId="6BC57F62" w14:textId="3B5059E1" w:rsidR="00773724" w:rsidRPr="00FE687F" w:rsidRDefault="00FF1B99" w:rsidP="00773724">
      <w:pPr>
        <w:spacing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 na tretiu časť </w:t>
      </w:r>
      <w:r w:rsidRPr="00FE687F">
        <w:rPr>
          <w:rFonts w:ascii="Times New Roman" w:hAnsi="Times New Roman" w:cs="Times New Roman"/>
          <w:b/>
          <w:sz w:val="24"/>
          <w:szCs w:val="24"/>
        </w:rPr>
        <w:t>(Posudzovanie vplyvov projektu alebo zmeny projektu)</w:t>
      </w:r>
      <w:r w:rsidR="00E44E00" w:rsidRPr="00FE687F">
        <w:rPr>
          <w:rFonts w:ascii="Times New Roman" w:hAnsi="Times New Roman" w:cs="Times New Roman"/>
          <w:b/>
          <w:sz w:val="24"/>
          <w:szCs w:val="24"/>
        </w:rPr>
        <w:t xml:space="preserve">, </w:t>
      </w:r>
      <w:r w:rsidR="00E44E00" w:rsidRPr="00FE687F">
        <w:rPr>
          <w:rStyle w:val="None"/>
          <w:rFonts w:ascii="Times New Roman" w:hAnsi="Times New Roman" w:cs="Times New Roman"/>
          <w:bCs/>
          <w:sz w:val="24"/>
          <w:szCs w:val="24"/>
        </w:rPr>
        <w:t xml:space="preserve">ktorá definuje projekty a ich zmeny a proces zisťovacieho konania a posudzovania vplyvov na životné </w:t>
      </w:r>
      <w:r w:rsidR="00E44E00" w:rsidRPr="00FE687F">
        <w:t xml:space="preserve">prostredie. </w:t>
      </w:r>
      <w:r w:rsidRPr="00FE687F">
        <w:rPr>
          <w:rFonts w:ascii="Times New Roman" w:hAnsi="Times New Roman" w:cs="Times New Roman"/>
          <w:sz w:val="24"/>
          <w:szCs w:val="24"/>
        </w:rPr>
        <w:t xml:space="preserve"> </w:t>
      </w:r>
    </w:p>
    <w:p w14:paraId="10FF67DB" w14:textId="531DB6D9" w:rsidR="003042C7" w:rsidRPr="00FE687F" w:rsidRDefault="00E44E00" w:rsidP="00550C2C">
      <w:pPr>
        <w:spacing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 </w:t>
      </w:r>
      <w:r w:rsidR="00FF1B99" w:rsidRPr="00FE687F">
        <w:rPr>
          <w:rFonts w:ascii="Times New Roman" w:hAnsi="Times New Roman" w:cs="Times New Roman"/>
          <w:sz w:val="24"/>
          <w:szCs w:val="24"/>
        </w:rPr>
        <w:t xml:space="preserve">na štvrtú časť </w:t>
      </w:r>
      <w:r w:rsidR="00FF1B99" w:rsidRPr="00FE687F">
        <w:rPr>
          <w:rFonts w:ascii="Times New Roman" w:hAnsi="Times New Roman" w:cs="Times New Roman"/>
          <w:b/>
          <w:sz w:val="24"/>
          <w:szCs w:val="24"/>
        </w:rPr>
        <w:t>(Posudzovanie vplyvov presahujúcich štátne hranice)</w:t>
      </w:r>
      <w:r w:rsidRPr="00FE687F">
        <w:rPr>
          <w:rFonts w:ascii="Times New Roman" w:hAnsi="Times New Roman" w:cs="Times New Roman"/>
          <w:sz w:val="24"/>
          <w:szCs w:val="24"/>
        </w:rPr>
        <w:t xml:space="preserve">, ktorá definuje špecifiká posudzovania strategických dokumentov a ich zmien a projektov a ich zmien pripravovaných na území Slovenskej republiky alebo na území iného štátu. </w:t>
      </w:r>
    </w:p>
    <w:p w14:paraId="432D5514" w14:textId="75D7550E" w:rsidR="003042C7" w:rsidRPr="00FE687F" w:rsidRDefault="003042C7" w:rsidP="00550C2C">
      <w:pPr>
        <w:spacing w:line="240" w:lineRule="auto"/>
        <w:jc w:val="both"/>
        <w:rPr>
          <w:rFonts w:ascii="Times New Roman" w:hAnsi="Times New Roman" w:cs="Times New Roman"/>
          <w:b/>
          <w:sz w:val="24"/>
          <w:szCs w:val="24"/>
        </w:rPr>
      </w:pPr>
      <w:r w:rsidRPr="00FE687F">
        <w:rPr>
          <w:rFonts w:ascii="Times New Roman" w:hAnsi="Times New Roman" w:cs="Times New Roman"/>
          <w:sz w:val="24"/>
          <w:szCs w:val="24"/>
        </w:rPr>
        <w:t>-</w:t>
      </w:r>
      <w:r w:rsidR="00FF1B99" w:rsidRPr="00FE687F">
        <w:rPr>
          <w:rFonts w:ascii="Times New Roman" w:hAnsi="Times New Roman" w:cs="Times New Roman"/>
          <w:sz w:val="24"/>
          <w:szCs w:val="24"/>
        </w:rPr>
        <w:t xml:space="preserve"> na piatu časť </w:t>
      </w:r>
      <w:r w:rsidR="00FF1B99" w:rsidRPr="00FE687F">
        <w:rPr>
          <w:rFonts w:ascii="Times New Roman" w:hAnsi="Times New Roman" w:cs="Times New Roman"/>
          <w:b/>
          <w:sz w:val="24"/>
          <w:szCs w:val="24"/>
        </w:rPr>
        <w:t>(Pôsobnosť orgánov štátnej správy)</w:t>
      </w:r>
      <w:r w:rsidR="00E44E00" w:rsidRPr="00FE687F">
        <w:rPr>
          <w:rFonts w:ascii="Times New Roman" w:hAnsi="Times New Roman" w:cs="Times New Roman"/>
          <w:sz w:val="24"/>
          <w:szCs w:val="24"/>
        </w:rPr>
        <w:t xml:space="preserve">, ktorá upravuje kompetenčné a procesné ustanovenia orgánov verejnej správy na úseku na úseku posudzovania vplyvov na životné prostredie a s tým súvisiacich procesov. </w:t>
      </w:r>
      <w:r w:rsidR="00FF1B99" w:rsidRPr="00FE687F">
        <w:rPr>
          <w:rFonts w:ascii="Times New Roman" w:hAnsi="Times New Roman" w:cs="Times New Roman"/>
          <w:b/>
          <w:sz w:val="24"/>
          <w:szCs w:val="24"/>
        </w:rPr>
        <w:t xml:space="preserve"> </w:t>
      </w:r>
    </w:p>
    <w:p w14:paraId="5C6D6B82" w14:textId="47D54E96" w:rsidR="00FF1B99" w:rsidRPr="00FE687F" w:rsidRDefault="00FF1B99" w:rsidP="00550C2C">
      <w:pPr>
        <w:spacing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 na šiestu časť </w:t>
      </w:r>
      <w:r w:rsidRPr="00FE687F">
        <w:rPr>
          <w:rFonts w:ascii="Times New Roman" w:hAnsi="Times New Roman" w:cs="Times New Roman"/>
          <w:b/>
          <w:sz w:val="24"/>
          <w:szCs w:val="24"/>
        </w:rPr>
        <w:t>(Spoločné ustanovenia)</w:t>
      </w:r>
      <w:r w:rsidRPr="00FE687F">
        <w:rPr>
          <w:rFonts w:ascii="Times New Roman" w:hAnsi="Times New Roman" w:cs="Times New Roman"/>
          <w:sz w:val="24"/>
          <w:szCs w:val="24"/>
        </w:rPr>
        <w:t xml:space="preserve">, ktorá upravuje napríklad vzťah ku správnemu poriadku, osobitosti konania, účasť dotknutej verejnosti, konzultácie, doplňujúce informácie, riešenie rozporov, informačný systém,  </w:t>
      </w:r>
    </w:p>
    <w:p w14:paraId="72065523" w14:textId="4D8582B4" w:rsidR="00FF1B99" w:rsidRPr="00FE687F" w:rsidRDefault="00FF1B99" w:rsidP="00550C2C">
      <w:pPr>
        <w:spacing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 na siedmu časť </w:t>
      </w:r>
      <w:r w:rsidRPr="00FE687F">
        <w:rPr>
          <w:rFonts w:ascii="Times New Roman" w:hAnsi="Times New Roman" w:cs="Times New Roman"/>
          <w:b/>
          <w:sz w:val="24"/>
          <w:szCs w:val="24"/>
        </w:rPr>
        <w:t>(Prechodné a zrušujúce ustanovenia)</w:t>
      </w:r>
      <w:r w:rsidRPr="00FE687F">
        <w:rPr>
          <w:rFonts w:ascii="Times New Roman" w:hAnsi="Times New Roman" w:cs="Times New Roman"/>
          <w:sz w:val="24"/>
          <w:szCs w:val="24"/>
        </w:rPr>
        <w:t>, ktorá obsahuje prechodné a zrušujúce ustanovenia</w:t>
      </w:r>
      <w:r w:rsidR="00E44E00" w:rsidRPr="00FE687F">
        <w:rPr>
          <w:rFonts w:ascii="Times New Roman" w:hAnsi="Times New Roman" w:cs="Times New Roman"/>
          <w:sz w:val="24"/>
          <w:szCs w:val="24"/>
        </w:rPr>
        <w:t xml:space="preserve">. </w:t>
      </w:r>
    </w:p>
    <w:p w14:paraId="762AB5AD" w14:textId="005DBBE8" w:rsidR="00550C2C" w:rsidRPr="00FE687F" w:rsidRDefault="008E7B16" w:rsidP="008E7B16">
      <w:pPr>
        <w:pStyle w:val="Normlnywebov"/>
        <w:ind w:firstLine="708"/>
        <w:jc w:val="both"/>
      </w:pPr>
      <w:r w:rsidRPr="00FE687F">
        <w:t>Návrh zákona má pozitívny aj negatívny vplyv na rozpočet verejnej správy a na podnikateľské prostredie. Návrh zákona má pozitívny vplyv na informatizáciu a na životné prostredie. Návrh zákona nebude mať vplyv na služby verejnej správy pre občana, na manželstvo, rodičovstvo a rodinu a na sociálne vplyvy.     </w:t>
      </w:r>
    </w:p>
    <w:p w14:paraId="4BFE488D" w14:textId="7144C446" w:rsidR="00502C5D" w:rsidRPr="00FE687F" w:rsidRDefault="008E09ED" w:rsidP="008E09ED">
      <w:pPr>
        <w:pStyle w:val="Normlnywebov"/>
        <w:spacing w:before="0" w:beforeAutospacing="0" w:after="0" w:afterAutospacing="0"/>
        <w:ind w:firstLine="709"/>
        <w:jc w:val="both"/>
      </w:pPr>
      <w:r w:rsidRPr="00FE687F">
        <w:lastRenderedPageBreak/>
        <w:t>Problematika návrhu zákona je upravená v </w:t>
      </w:r>
      <w:r w:rsidR="00502C5D" w:rsidRPr="00FE687F">
        <w:t xml:space="preserve">práve Európskej únie a v Medzinárodných dohovoroch konkrétne: </w:t>
      </w:r>
      <w:r w:rsidRPr="00FE687F">
        <w:t xml:space="preserve"> </w:t>
      </w:r>
    </w:p>
    <w:p w14:paraId="6EF56E5A" w14:textId="77777777" w:rsidR="001241FD" w:rsidRPr="00FE687F" w:rsidRDefault="001241FD" w:rsidP="008E09ED">
      <w:pPr>
        <w:pStyle w:val="Normlnywebov"/>
        <w:spacing w:before="0" w:beforeAutospacing="0" w:after="0" w:afterAutospacing="0"/>
        <w:ind w:firstLine="709"/>
        <w:jc w:val="both"/>
      </w:pPr>
    </w:p>
    <w:p w14:paraId="3886DA6C" w14:textId="0E8D63A8" w:rsidR="00502C5D" w:rsidRPr="00FE687F" w:rsidRDefault="008E09ED" w:rsidP="00773724">
      <w:pPr>
        <w:pStyle w:val="Normlnywebov"/>
        <w:numPr>
          <w:ilvl w:val="0"/>
          <w:numId w:val="1"/>
        </w:numPr>
        <w:spacing w:before="0" w:beforeAutospacing="0" w:after="0" w:afterAutospacing="0"/>
        <w:ind w:left="426"/>
        <w:jc w:val="both"/>
      </w:pPr>
      <w:r w:rsidRPr="00FE687F">
        <w:t>S</w:t>
      </w:r>
      <w:r w:rsidR="001241FD" w:rsidRPr="00FE687F">
        <w:t>mernica</w:t>
      </w:r>
      <w:r w:rsidRPr="00FE687F">
        <w:t xml:space="preserve"> Európskeho parlamentu a Rady 2011/92/EÚ z 13. decembra 2011 o posudzovaní vplyvov určitých verejných a súkromných projektov na životné prostredie (kodifikované znenie) (Ú. v. EÚ L 26, 28.1.2012, s. 1) zmenenej smernicou 2014/52/EÚ zo 16. apríla 2014, ktorou sa mení smernica Európskeho parlamentu a Rady 2011/92/EÚ z 13. decembra 2011 o posudzovaní vplyvov určitých verejných a súkromných projektov na životné prostredie (Ú. v. EÚ L 124, 25.4.2014, s. 1), </w:t>
      </w:r>
    </w:p>
    <w:p w14:paraId="192B4F6D" w14:textId="00365FBE" w:rsidR="008E09ED" w:rsidRPr="00FE687F" w:rsidRDefault="008E09ED" w:rsidP="00773724">
      <w:pPr>
        <w:pStyle w:val="Normlnywebov"/>
        <w:numPr>
          <w:ilvl w:val="0"/>
          <w:numId w:val="1"/>
        </w:numPr>
        <w:spacing w:before="0" w:beforeAutospacing="0" w:after="0" w:afterAutospacing="0"/>
        <w:ind w:left="426"/>
        <w:jc w:val="both"/>
        <w:rPr>
          <w:rStyle w:val="line-height-150"/>
        </w:rPr>
      </w:pPr>
      <w:r w:rsidRPr="00FE687F">
        <w:rPr>
          <w:rStyle w:val="line-height-150"/>
        </w:rPr>
        <w:t>Smernica 2001/42/ES Európskeho parlamentu a Rady z 27. júna 2001 o posudzovaní účinkov určitých plánov a programov na životné prostredie</w:t>
      </w:r>
    </w:p>
    <w:p w14:paraId="16604DD9" w14:textId="77777777" w:rsidR="001241FD" w:rsidRPr="00FE687F" w:rsidRDefault="00502C5D" w:rsidP="00773724">
      <w:pPr>
        <w:pStyle w:val="Normlnywebov"/>
        <w:numPr>
          <w:ilvl w:val="0"/>
          <w:numId w:val="1"/>
        </w:numPr>
        <w:spacing w:before="0" w:beforeAutospacing="0" w:after="0" w:afterAutospacing="0"/>
        <w:ind w:left="426"/>
        <w:jc w:val="both"/>
        <w:rPr>
          <w:rStyle w:val="line-height-150"/>
        </w:rPr>
      </w:pPr>
      <w:r w:rsidRPr="00FE687F">
        <w:rPr>
          <w:rStyle w:val="line-height-150"/>
        </w:rPr>
        <w:t>DOHOVOR o hodnotení vplyvov na životné prostredie presahujúcich štátne hranice</w:t>
      </w:r>
      <w:r w:rsidRPr="00FE687F">
        <w:rPr>
          <w:rStyle w:val="line-height-150"/>
        </w:rPr>
        <w:br/>
        <w:t>prijatý v Espoo (Fínsko) 25. februára 1991</w:t>
      </w:r>
    </w:p>
    <w:p w14:paraId="1F92B953" w14:textId="76C603C8" w:rsidR="008E09ED" w:rsidRPr="00FE687F" w:rsidRDefault="001241FD" w:rsidP="00773724">
      <w:pPr>
        <w:pStyle w:val="Normlnywebov"/>
        <w:numPr>
          <w:ilvl w:val="0"/>
          <w:numId w:val="1"/>
        </w:numPr>
        <w:spacing w:before="0" w:beforeAutospacing="0" w:after="0" w:afterAutospacing="0"/>
        <w:ind w:left="426"/>
        <w:jc w:val="both"/>
        <w:rPr>
          <w:rStyle w:val="line-height-150"/>
        </w:rPr>
      </w:pPr>
      <w:r w:rsidRPr="00FE687F">
        <w:t xml:space="preserve">Dohovor o prístupe k informáciám, účasti verejnosti na rozhodovacom procese a prístupe k spravodlivosti v záležitostiach životného </w:t>
      </w:r>
      <w:r w:rsidRPr="00FE687F">
        <w:rPr>
          <w:rStyle w:val="line-height-150"/>
        </w:rPr>
        <w:t>prostredia (Aarhuský dohovor, Oz</w:t>
      </w:r>
      <w:r w:rsidR="00773724" w:rsidRPr="00FE687F">
        <w:rPr>
          <w:rStyle w:val="line-height-150"/>
        </w:rPr>
        <w:t>námenie MZV SR č. 43/2006 Z.z.).</w:t>
      </w:r>
    </w:p>
    <w:p w14:paraId="557FA4C9" w14:textId="77777777" w:rsidR="008E09ED" w:rsidRPr="00FE687F" w:rsidRDefault="008E09ED" w:rsidP="008E09ED">
      <w:pPr>
        <w:pStyle w:val="Normlnywebov"/>
        <w:spacing w:before="0" w:beforeAutospacing="0" w:after="0" w:afterAutospacing="0"/>
        <w:ind w:firstLine="709"/>
        <w:jc w:val="both"/>
      </w:pPr>
    </w:p>
    <w:p w14:paraId="7C5B0C01" w14:textId="77777777" w:rsidR="00550C2C" w:rsidRPr="00FE687F" w:rsidRDefault="00550C2C" w:rsidP="00502C5D">
      <w:pPr>
        <w:pStyle w:val="Normlnywebov"/>
        <w:spacing w:before="0" w:beforeAutospacing="0" w:after="0" w:afterAutospacing="0"/>
        <w:ind w:firstLine="709"/>
        <w:jc w:val="both"/>
      </w:pPr>
    </w:p>
    <w:p w14:paraId="7622B565" w14:textId="08388BE2" w:rsidR="008E09ED" w:rsidRPr="00FE687F" w:rsidRDefault="008E09ED" w:rsidP="00502C5D">
      <w:pPr>
        <w:pStyle w:val="Normlnywebov"/>
        <w:spacing w:before="0" w:beforeAutospacing="0" w:after="0" w:afterAutospacing="0"/>
        <w:ind w:firstLine="709"/>
        <w:jc w:val="both"/>
      </w:pPr>
      <w:r w:rsidRPr="00FE687F">
        <w:t>Návrh zákona je v súlade s Ústavou Slovenskej republiky, ústavnými zákonmi, nálezmi Ústavného súdu Slovenskej republiky, so zákonmi a ostatnými všeobecne záväznými právnymi predpismi, medzinárodnými zmluvami, ktorými je Slovenská republika viazaná, ako aj s právom Európskej únie.</w:t>
      </w:r>
    </w:p>
    <w:p w14:paraId="7DC89743" w14:textId="77777777" w:rsidR="003042C7" w:rsidRPr="00FE687F" w:rsidRDefault="003042C7" w:rsidP="003042C7">
      <w:pPr>
        <w:pStyle w:val="Normlnywebov"/>
        <w:spacing w:before="0" w:beforeAutospacing="0" w:after="0" w:afterAutospacing="0"/>
        <w:ind w:firstLine="709"/>
        <w:jc w:val="both"/>
        <w:rPr>
          <w:highlight w:val="yellow"/>
        </w:rPr>
      </w:pPr>
    </w:p>
    <w:p w14:paraId="135FD13D" w14:textId="77777777" w:rsidR="003042C7" w:rsidRPr="00FE687F" w:rsidRDefault="003042C7" w:rsidP="008E7B16">
      <w:pPr>
        <w:pStyle w:val="Normlnywebov"/>
        <w:spacing w:before="0" w:beforeAutospacing="0" w:after="0" w:afterAutospacing="0"/>
        <w:ind w:firstLine="708"/>
        <w:jc w:val="both"/>
      </w:pPr>
      <w:r w:rsidRPr="00FE687F">
        <w:t xml:space="preserve">Platnosť a účinnosť návrhu zákona sa plánuje od 1. apríla 2024. </w:t>
      </w:r>
    </w:p>
    <w:p w14:paraId="60025BE9" w14:textId="7A4E5A54" w:rsidR="00E307B3" w:rsidRPr="00FE687F" w:rsidRDefault="00E307B3" w:rsidP="00773724">
      <w:pPr>
        <w:pStyle w:val="Normlnywebov"/>
        <w:spacing w:before="0" w:beforeAutospacing="0" w:after="0" w:afterAutospacing="0"/>
        <w:jc w:val="both"/>
        <w:rPr>
          <w:highlight w:val="yellow"/>
        </w:rPr>
      </w:pPr>
    </w:p>
    <w:p w14:paraId="0061B703" w14:textId="275EEEB0" w:rsidR="00FE687F" w:rsidRPr="00FE687F" w:rsidRDefault="00E307B3" w:rsidP="00CF2775">
      <w:pPr>
        <w:pStyle w:val="Normlnywebov"/>
        <w:spacing w:before="0" w:beforeAutospacing="0" w:after="0" w:afterAutospacing="0"/>
        <w:ind w:firstLine="709"/>
        <w:jc w:val="both"/>
        <w:rPr>
          <w:lang w:eastAsia="en-US"/>
        </w:rPr>
      </w:pPr>
      <w:r w:rsidRPr="00FE687F">
        <w:t xml:space="preserve">Prijatím nového zákona o posudzovaní vplyvov dôjde aj k nutnosti realizácie zmien v </w:t>
      </w:r>
      <w:r w:rsidR="00A85BFE" w:rsidRPr="00FE687F">
        <w:t>dotknutých právnych predpisov, ktor</w:t>
      </w:r>
      <w:r w:rsidR="00D16665" w:rsidRPr="00FE687F">
        <w:t>á</w:t>
      </w:r>
      <w:r w:rsidR="00A85BFE" w:rsidRPr="00FE687F">
        <w:t xml:space="preserve"> </w:t>
      </w:r>
      <w:r w:rsidR="00D16665" w:rsidRPr="00FE687F">
        <w:t>je</w:t>
      </w:r>
      <w:r w:rsidR="00A85BFE" w:rsidRPr="00FE687F">
        <w:t xml:space="preserve"> súčasťou predkladanej novelizácie dotknutých právnych predpisov.</w:t>
      </w:r>
      <w:r w:rsidR="00D16665" w:rsidRPr="00FE687F">
        <w:t xml:space="preserve"> </w:t>
      </w:r>
      <w:r w:rsidR="00CF2775" w:rsidRPr="00FE687F">
        <w:rPr>
          <w:lang w:eastAsia="en-US"/>
        </w:rPr>
        <w:t xml:space="preserve">Cieľom je </w:t>
      </w:r>
      <w:r w:rsidR="00D16665" w:rsidRPr="00FE687F">
        <w:rPr>
          <w:lang w:eastAsia="en-US"/>
        </w:rPr>
        <w:t xml:space="preserve">zosúladiť osobitné právne predpisy so schválenými zákonmi na úseku územného plánovania a výstavby, odstrániť prekážky fungovania novej stavebnej legislatívy v osobitnej právnej úprave a reflektovať zmeny v procesoch územného konania a výstavby v osobitných predpisoch prednostne </w:t>
      </w:r>
      <w:r w:rsidR="00D16665" w:rsidRPr="00FE687F">
        <w:t>v oblasti životného prostredia</w:t>
      </w:r>
      <w:r w:rsidR="00D16665" w:rsidRPr="00FE687F">
        <w:rPr>
          <w:lang w:eastAsia="en-US"/>
        </w:rPr>
        <w:t>.</w:t>
      </w:r>
    </w:p>
    <w:p w14:paraId="7FF7AEE0" w14:textId="77777777" w:rsidR="00FE687F" w:rsidRPr="00FE687F" w:rsidRDefault="00FE687F">
      <w:pPr>
        <w:rPr>
          <w:rFonts w:ascii="Times New Roman" w:eastAsia="Times New Roman" w:hAnsi="Times New Roman" w:cs="Times New Roman"/>
          <w:sz w:val="24"/>
          <w:szCs w:val="24"/>
        </w:rPr>
      </w:pPr>
      <w:r w:rsidRPr="00FE687F">
        <w:br w:type="page"/>
      </w:r>
    </w:p>
    <w:p w14:paraId="095B99D2" w14:textId="77777777" w:rsidR="00FE687F" w:rsidRPr="00FE687F" w:rsidRDefault="00FE687F" w:rsidP="00FE687F">
      <w:pPr>
        <w:spacing w:after="0" w:line="276" w:lineRule="auto"/>
        <w:ind w:right="1"/>
        <w:rPr>
          <w:rFonts w:ascii="Times New Roman" w:hAnsi="Times New Roman" w:cs="Times New Roman"/>
          <w:b/>
          <w:sz w:val="24"/>
          <w:szCs w:val="24"/>
        </w:rPr>
      </w:pPr>
      <w:r w:rsidRPr="00FE687F">
        <w:rPr>
          <w:rFonts w:ascii="Times New Roman" w:hAnsi="Times New Roman" w:cs="Times New Roman"/>
          <w:b/>
          <w:sz w:val="24"/>
          <w:szCs w:val="24"/>
        </w:rPr>
        <w:lastRenderedPageBreak/>
        <w:t xml:space="preserve">B. Osobitná časť </w:t>
      </w:r>
    </w:p>
    <w:p w14:paraId="1A28CF74" w14:textId="77777777" w:rsidR="00FE687F" w:rsidRPr="00FE687F" w:rsidRDefault="00FE687F" w:rsidP="00FE687F">
      <w:pPr>
        <w:spacing w:after="0" w:line="276" w:lineRule="auto"/>
        <w:ind w:right="1"/>
        <w:jc w:val="both"/>
        <w:rPr>
          <w:rFonts w:ascii="Times New Roman" w:hAnsi="Times New Roman" w:cs="Times New Roman"/>
          <w:b/>
          <w:sz w:val="24"/>
          <w:szCs w:val="24"/>
        </w:rPr>
      </w:pPr>
    </w:p>
    <w:p w14:paraId="2AAB5787" w14:textId="77777777" w:rsidR="00FE687F" w:rsidRPr="00FE687F" w:rsidRDefault="00FE687F" w:rsidP="00FE687F">
      <w:pPr>
        <w:spacing w:after="0" w:line="276" w:lineRule="auto"/>
        <w:ind w:right="1"/>
        <w:jc w:val="both"/>
        <w:rPr>
          <w:rFonts w:ascii="Times New Roman" w:hAnsi="Times New Roman" w:cs="Times New Roman"/>
          <w:b/>
          <w:sz w:val="24"/>
          <w:szCs w:val="24"/>
        </w:rPr>
      </w:pPr>
      <w:r w:rsidRPr="00FE687F">
        <w:rPr>
          <w:rFonts w:ascii="Times New Roman" w:hAnsi="Times New Roman" w:cs="Times New Roman"/>
          <w:b/>
          <w:sz w:val="24"/>
          <w:szCs w:val="24"/>
        </w:rPr>
        <w:t>K § 1:</w:t>
      </w:r>
    </w:p>
    <w:p w14:paraId="0A49AD57" w14:textId="77777777" w:rsidR="00FE687F" w:rsidRPr="00FE687F" w:rsidRDefault="00FE687F" w:rsidP="00FE687F">
      <w:pPr>
        <w:spacing w:after="0"/>
        <w:jc w:val="both"/>
        <w:rPr>
          <w:rFonts w:ascii="Times New Roman" w:hAnsi="Times New Roman" w:cs="Times New Roman"/>
          <w:sz w:val="24"/>
          <w:szCs w:val="24"/>
        </w:rPr>
      </w:pPr>
      <w:r w:rsidRPr="00FE687F">
        <w:rPr>
          <w:rFonts w:ascii="Times New Roman" w:hAnsi="Times New Roman" w:cs="Times New Roman"/>
          <w:sz w:val="24"/>
          <w:szCs w:val="24"/>
        </w:rPr>
        <w:t xml:space="preserve">V odseku 1 je definovaný predmet zákona o posudzovaní vplyvov, ktorým je posudzovanie a hodnotenie vplyvov na životné prostredie strategického dokumentu a projektu, vydanie povolenia, určenie pôsobnosti orgánov verejnej a  štátnej správy ako aj práv a povinností  fyzických osôb a právnických osôb pri posudzovaní vplyvov na životné prostredie a zodpovednosť za porušenie povinností podľa zákona o posudzovaní vplyvov. </w:t>
      </w:r>
    </w:p>
    <w:p w14:paraId="478B872C" w14:textId="77777777" w:rsidR="00FE687F" w:rsidRPr="00FE687F" w:rsidRDefault="00FE687F" w:rsidP="00FE687F">
      <w:pPr>
        <w:spacing w:after="0"/>
        <w:jc w:val="both"/>
        <w:rPr>
          <w:rFonts w:ascii="Times New Roman" w:hAnsi="Times New Roman" w:cs="Times New Roman"/>
          <w:sz w:val="24"/>
          <w:szCs w:val="24"/>
        </w:rPr>
      </w:pPr>
      <w:r w:rsidRPr="00FE687F">
        <w:rPr>
          <w:rFonts w:ascii="Times New Roman" w:hAnsi="Times New Roman" w:cs="Times New Roman"/>
          <w:sz w:val="24"/>
          <w:szCs w:val="24"/>
        </w:rPr>
        <w:t xml:space="preserve">V odseku 2 sú taxatívne vymenované strategické dokumenty a projekty, na ktoré sa zákon nevzťahuje. </w:t>
      </w:r>
    </w:p>
    <w:p w14:paraId="4ECD6F09" w14:textId="77777777" w:rsidR="00FE687F" w:rsidRPr="00FE687F" w:rsidRDefault="00FE687F" w:rsidP="00FE687F">
      <w:pPr>
        <w:spacing w:after="0" w:line="276" w:lineRule="auto"/>
        <w:ind w:right="1"/>
        <w:jc w:val="both"/>
        <w:rPr>
          <w:rFonts w:ascii="Times New Roman" w:hAnsi="Times New Roman" w:cs="Times New Roman"/>
          <w:b/>
          <w:sz w:val="24"/>
          <w:szCs w:val="24"/>
        </w:rPr>
      </w:pPr>
    </w:p>
    <w:p w14:paraId="3A29941F" w14:textId="77777777" w:rsidR="00FE687F" w:rsidRPr="00FE687F" w:rsidRDefault="00FE687F" w:rsidP="00FE687F">
      <w:pPr>
        <w:spacing w:after="0" w:line="276" w:lineRule="auto"/>
        <w:ind w:right="1"/>
        <w:jc w:val="both"/>
        <w:rPr>
          <w:rFonts w:ascii="Times New Roman" w:hAnsi="Times New Roman" w:cs="Times New Roman"/>
          <w:b/>
          <w:sz w:val="24"/>
          <w:szCs w:val="24"/>
        </w:rPr>
      </w:pPr>
      <w:r w:rsidRPr="00FE687F">
        <w:rPr>
          <w:rFonts w:ascii="Times New Roman" w:hAnsi="Times New Roman" w:cs="Times New Roman"/>
          <w:b/>
          <w:sz w:val="24"/>
          <w:szCs w:val="24"/>
        </w:rPr>
        <w:t xml:space="preserve">K § 2: </w:t>
      </w:r>
    </w:p>
    <w:p w14:paraId="682439A8" w14:textId="77777777" w:rsidR="00FE687F" w:rsidRPr="00FE687F" w:rsidRDefault="00FE687F" w:rsidP="00FE687F">
      <w:pPr>
        <w:spacing w:after="0"/>
        <w:jc w:val="both"/>
        <w:rPr>
          <w:rFonts w:ascii="Times New Roman" w:hAnsi="Times New Roman" w:cs="Times New Roman"/>
          <w:sz w:val="24"/>
          <w:szCs w:val="24"/>
        </w:rPr>
      </w:pPr>
      <w:r w:rsidRPr="00FE687F">
        <w:rPr>
          <w:rFonts w:ascii="Times New Roman" w:hAnsi="Times New Roman" w:cs="Times New Roman"/>
          <w:sz w:val="24"/>
          <w:szCs w:val="24"/>
        </w:rPr>
        <w:t xml:space="preserve">Na účely tohto zákona sa vymedzujú pojmy potrebné pre aplikačnú prax používané v procesoch podľa tohto zákona. </w:t>
      </w:r>
    </w:p>
    <w:p w14:paraId="50C4DE69" w14:textId="77777777" w:rsidR="00FE687F" w:rsidRPr="00FE687F" w:rsidRDefault="00FE687F" w:rsidP="00FE687F">
      <w:pPr>
        <w:spacing w:after="0"/>
        <w:jc w:val="both"/>
        <w:rPr>
          <w:rFonts w:ascii="Times New Roman" w:hAnsi="Times New Roman" w:cs="Times New Roman"/>
          <w:sz w:val="24"/>
          <w:szCs w:val="24"/>
        </w:rPr>
      </w:pPr>
      <w:r w:rsidRPr="00FE687F">
        <w:rPr>
          <w:rFonts w:ascii="Times New Roman" w:hAnsi="Times New Roman" w:cs="Times New Roman"/>
          <w:sz w:val="24"/>
          <w:szCs w:val="24"/>
        </w:rPr>
        <w:t xml:space="preserve">Ide o pojmy </w:t>
      </w:r>
      <w:r w:rsidRPr="00FE687F">
        <w:rPr>
          <w:rStyle w:val="None"/>
          <w:rFonts w:ascii="Times New Roman" w:hAnsi="Times New Roman" w:cs="Times New Roman"/>
          <w:sz w:val="24"/>
          <w:szCs w:val="24"/>
          <w:shd w:val="clear" w:color="auto" w:fill="FFFFFF" w:themeFill="background1"/>
        </w:rPr>
        <w:t>vplyv</w:t>
      </w:r>
      <w:r w:rsidRPr="00FE687F">
        <w:rPr>
          <w:rFonts w:ascii="Times New Roman" w:hAnsi="Times New Roman" w:cs="Times New Roman"/>
          <w:sz w:val="24"/>
          <w:szCs w:val="24"/>
        </w:rPr>
        <w:t xml:space="preserve"> na životné prostredie, </w:t>
      </w:r>
      <w:r w:rsidRPr="00FE687F">
        <w:rPr>
          <w:rStyle w:val="None"/>
          <w:rFonts w:ascii="Times New Roman" w:hAnsi="Times New Roman" w:cs="Times New Roman"/>
          <w:sz w:val="24"/>
          <w:szCs w:val="24"/>
        </w:rPr>
        <w:t xml:space="preserve">posudzovanie vplyvov strategického dokumentu, </w:t>
      </w:r>
      <w:r w:rsidRPr="00FE687F">
        <w:rPr>
          <w:rFonts w:ascii="Times New Roman" w:hAnsi="Times New Roman" w:cs="Times New Roman"/>
          <w:sz w:val="24"/>
          <w:szCs w:val="24"/>
        </w:rPr>
        <w:t>p</w:t>
      </w:r>
      <w:r w:rsidRPr="00FE687F">
        <w:rPr>
          <w:rStyle w:val="None"/>
          <w:rFonts w:ascii="Times New Roman" w:hAnsi="Times New Roman" w:cs="Times New Roman"/>
          <w:sz w:val="24"/>
          <w:szCs w:val="24"/>
        </w:rPr>
        <w:t xml:space="preserve">osudzovanie vplyvov projektu alebo zmeny projektu, </w:t>
      </w:r>
      <w:r w:rsidRPr="00FE687F">
        <w:rPr>
          <w:rFonts w:ascii="Times New Roman" w:hAnsi="Times New Roman" w:cs="Times New Roman"/>
          <w:sz w:val="24"/>
          <w:szCs w:val="24"/>
        </w:rPr>
        <w:t xml:space="preserve">strategický dokument, strategický dokument s celoštátnym dosahom, projekt alebo zmena projektu, nulový variant, obstarávateľ, navrhovateľ, účastníci konania podľa druhej časti zákona, účastníci konania podľa tretej časti zákona, subjekty konania, konanie o povolení, povolenie, príslušný orgán, rezortný orgán, povoľujúci orgán, schvaľujúci orgán, obstarávateľ, dotknutý orgán, dotknutá obec, dotknutý samosprávny kraj, verejnosť, dotknutá verejnosť, mimovládna organizácia podporujúca ochranu životného prostredia, </w:t>
      </w:r>
      <w:r w:rsidRPr="00FE687F">
        <w:rPr>
          <w:rStyle w:val="None"/>
          <w:rFonts w:ascii="Times New Roman" w:hAnsi="Times New Roman" w:cs="Times New Roman"/>
          <w:sz w:val="24"/>
          <w:szCs w:val="24"/>
        </w:rPr>
        <w:t xml:space="preserve">dotknutá právnická osoba, </w:t>
      </w:r>
      <w:r w:rsidRPr="00FE687F">
        <w:rPr>
          <w:rFonts w:ascii="Times New Roman" w:hAnsi="Times New Roman" w:cs="Times New Roman"/>
          <w:sz w:val="24"/>
          <w:szCs w:val="24"/>
        </w:rPr>
        <w:t xml:space="preserve">strana pôvodu a dotknutá strana, obrat, finančná pomoc, stavba v režime integrovaného povoľovania.  </w:t>
      </w:r>
    </w:p>
    <w:p w14:paraId="2B955011" w14:textId="77777777" w:rsidR="00FE687F" w:rsidRPr="00FE687F" w:rsidRDefault="00FE687F" w:rsidP="00FE687F">
      <w:pPr>
        <w:spacing w:after="0" w:line="276" w:lineRule="auto"/>
        <w:ind w:right="1"/>
        <w:jc w:val="both"/>
        <w:rPr>
          <w:rFonts w:ascii="Times New Roman" w:hAnsi="Times New Roman" w:cs="Times New Roman"/>
          <w:sz w:val="24"/>
          <w:szCs w:val="24"/>
        </w:rPr>
      </w:pPr>
      <w:r w:rsidRPr="00FE687F">
        <w:rPr>
          <w:rFonts w:ascii="Times New Roman" w:hAnsi="Times New Roman" w:cs="Times New Roman"/>
          <w:sz w:val="24"/>
          <w:szCs w:val="24"/>
        </w:rPr>
        <w:t>Zákon používa aj pojmy definované v osobitných právnych predpisoch</w:t>
      </w:r>
      <w:r w:rsidRPr="00FE687F">
        <w:rPr>
          <w:rStyle w:val="Odkaznapoznmkupodiarou"/>
          <w:rFonts w:ascii="Times New Roman" w:hAnsi="Times New Roman" w:cs="Times New Roman"/>
          <w:sz w:val="24"/>
          <w:szCs w:val="24"/>
        </w:rPr>
        <w:footnoteReference w:id="1"/>
      </w:r>
      <w:r w:rsidRPr="00FE687F">
        <w:rPr>
          <w:rFonts w:ascii="Times New Roman" w:hAnsi="Times New Roman" w:cs="Times New Roman"/>
          <w:sz w:val="24"/>
          <w:szCs w:val="24"/>
        </w:rPr>
        <w:t xml:space="preserve">). Príkladom je pojem územnoplánovacia dokumentácia, stavebník, návrh stavebného zámeru, žiadosť o vydanie stavebného povolenia alebo stavebné povolenie. </w:t>
      </w:r>
    </w:p>
    <w:p w14:paraId="1A2D6190" w14:textId="77777777" w:rsidR="00FE687F" w:rsidRPr="00FE687F" w:rsidRDefault="00FE687F" w:rsidP="00FE687F">
      <w:pPr>
        <w:spacing w:after="0" w:line="276" w:lineRule="auto"/>
        <w:ind w:right="1"/>
        <w:jc w:val="both"/>
        <w:rPr>
          <w:rFonts w:ascii="Times New Roman" w:hAnsi="Times New Roman" w:cs="Times New Roman"/>
          <w:b/>
          <w:sz w:val="24"/>
          <w:szCs w:val="24"/>
        </w:rPr>
      </w:pPr>
    </w:p>
    <w:p w14:paraId="5A048C6E" w14:textId="77777777" w:rsidR="00FE687F" w:rsidRPr="00FE687F" w:rsidRDefault="00FE687F" w:rsidP="00FE687F">
      <w:pPr>
        <w:spacing w:after="0" w:line="276" w:lineRule="auto"/>
        <w:ind w:right="1"/>
        <w:jc w:val="both"/>
        <w:rPr>
          <w:rFonts w:ascii="Times New Roman" w:hAnsi="Times New Roman" w:cs="Times New Roman"/>
          <w:b/>
          <w:sz w:val="24"/>
          <w:szCs w:val="24"/>
        </w:rPr>
      </w:pPr>
      <w:r w:rsidRPr="00FE687F">
        <w:rPr>
          <w:rFonts w:ascii="Times New Roman" w:hAnsi="Times New Roman" w:cs="Times New Roman"/>
          <w:b/>
          <w:sz w:val="24"/>
          <w:szCs w:val="24"/>
        </w:rPr>
        <w:t xml:space="preserve">K § 3: </w:t>
      </w:r>
    </w:p>
    <w:p w14:paraId="4E2E2253" w14:textId="01DABEBF" w:rsidR="00FE687F" w:rsidRPr="00FE687F" w:rsidRDefault="00FE687F" w:rsidP="00FE687F">
      <w:pPr>
        <w:spacing w:after="0" w:line="276" w:lineRule="auto"/>
        <w:ind w:right="1"/>
        <w:jc w:val="both"/>
        <w:rPr>
          <w:rFonts w:ascii="Times New Roman" w:hAnsi="Times New Roman" w:cs="Times New Roman"/>
          <w:sz w:val="24"/>
          <w:szCs w:val="24"/>
        </w:rPr>
      </w:pPr>
      <w:r w:rsidRPr="00FE687F">
        <w:rPr>
          <w:rFonts w:ascii="Times New Roman" w:hAnsi="Times New Roman" w:cs="Times New Roman"/>
          <w:sz w:val="24"/>
          <w:szCs w:val="24"/>
        </w:rPr>
        <w:t xml:space="preserve">V príslušnom ustanovení je definovaný účel posudzovania vplyvov na životné prostredie, ktorým je najmä včasne a účinne zabezpečiť vysokú úroveň ochrany životného prostredia vrátane zdravia ľudí a integrovať environmentálne aspekty  do prípravy a schvaľovania strategického dokumentu alebo zmeny strategického dokumentu a do prípravy a povoľovania projektu alebo zmeny projektu so zreteľom na podporu trvalo udržateľného rozvoja za použitia princípu predbežnej opatrnosti,  </w:t>
      </w:r>
      <w:r w:rsidRPr="00FE687F">
        <w:rPr>
          <w:rStyle w:val="None"/>
          <w:rFonts w:ascii="Times New Roman" w:hAnsi="Times New Roman" w:cs="Times New Roman"/>
          <w:sz w:val="24"/>
          <w:szCs w:val="24"/>
        </w:rPr>
        <w:t xml:space="preserve">zistiť, opísať a odborne vyhodnotiť priame a nepriame vplyvy na životné prostredie strategického dokumentu alebo zmeny strategického dokumentu a projektu alebo zmeny projektu, objasniť a porovnať výhody a nevýhody strategického dokumentu alebo jeho zmeny a projektu alebo zmeny projektu v porovnaní s nulovým variantom, určiť opatrenia, ktoré zabránia znečisťovaniu životného prostredia, zabezpečia predchádzanie, elimináciu, zmiernenie a kompenzáciu nepriaznivých vplyvov na životné prostredie a ktoré zabránia poškodzovaniu životného prostredia, zabezpečiť odborný podklad a integráciu odôvodnených záverov príslušného orgánu z konaní podľa tohto zákona pre schvaľovanie strategického dokumentu alebo zmeny strategického dokumentu a pre konanie o povolení projektu alebo jeho zmeny podľa osobitných predpisov. </w:t>
      </w:r>
    </w:p>
    <w:p w14:paraId="5AE7984D" w14:textId="77777777" w:rsidR="00FE687F" w:rsidRPr="00FE687F" w:rsidRDefault="00FE687F" w:rsidP="00FE687F">
      <w:pPr>
        <w:spacing w:after="0" w:line="240" w:lineRule="auto"/>
        <w:ind w:right="1"/>
        <w:jc w:val="both"/>
        <w:rPr>
          <w:rFonts w:ascii="Times New Roman" w:hAnsi="Times New Roman" w:cs="Times New Roman"/>
          <w:b/>
          <w:sz w:val="24"/>
          <w:szCs w:val="24"/>
        </w:rPr>
      </w:pPr>
      <w:r w:rsidRPr="00FE687F">
        <w:rPr>
          <w:rFonts w:ascii="Times New Roman" w:hAnsi="Times New Roman" w:cs="Times New Roman"/>
          <w:b/>
          <w:sz w:val="24"/>
          <w:szCs w:val="24"/>
        </w:rPr>
        <w:lastRenderedPageBreak/>
        <w:t xml:space="preserve">K § 4: </w:t>
      </w:r>
    </w:p>
    <w:p w14:paraId="01CAAD20" w14:textId="77777777" w:rsidR="00FE687F" w:rsidRPr="00FE687F" w:rsidRDefault="00FE687F" w:rsidP="00FE687F">
      <w:pPr>
        <w:spacing w:after="0"/>
        <w:jc w:val="both"/>
        <w:rPr>
          <w:rFonts w:ascii="Times New Roman" w:hAnsi="Times New Roman" w:cs="Times New Roman"/>
          <w:sz w:val="24"/>
          <w:szCs w:val="24"/>
        </w:rPr>
      </w:pPr>
      <w:r w:rsidRPr="00FE687F">
        <w:rPr>
          <w:rFonts w:ascii="Times New Roman" w:hAnsi="Times New Roman" w:cs="Times New Roman"/>
          <w:sz w:val="24"/>
          <w:szCs w:val="24"/>
        </w:rPr>
        <w:t xml:space="preserve">V odseku 1 je definovaný pojem posudzovanie vplyvov strategického dokumentu alebo zmeny strategického dokumentu. Ide o  vymedzenie strategických  dokumentov a charakter ich zmien, ktoré sú predmetom posudzovania vplyvov podľa tohto zákon, pričom pri vymedzení sa vychádzalo najmä z definície smernice č. 2001/42/ES Európskeho parlamentu a Rady. Ustanovenie definuje predmet posudzovania vplyvov strategického dokumentu spôsobom, že uvádza znaky, ktoré musí napĺňať strategický dokument aby sa vyžadovalo jeho posudzovanie vplyvov. Jeden zo znakov je oblasť pre ktorú je strategický dokument pripravovaný. Strategické dokumenty z oblasti poľnohospodárstva, lesníctva, rybárstva, priemyslu, energetiky, dopravy, odpadového hospodárstva, vodného hospodárstva, telekomunikácií, cestovného ruchu, územného plánovania, lebo pre využívanie územia a regionálny rozvoj. Ak to vyplýva z rozhodnutia zo zisťovacieho konania posudzuje sa aj strategický dokument, ktorý určuje využívanie malých území na miestnej úrovni. </w:t>
      </w:r>
    </w:p>
    <w:p w14:paraId="57604E5C" w14:textId="77777777" w:rsidR="00FE687F" w:rsidRPr="00FE687F" w:rsidRDefault="00FE687F" w:rsidP="00FE687F">
      <w:pPr>
        <w:spacing w:after="0"/>
        <w:jc w:val="both"/>
        <w:rPr>
          <w:rFonts w:ascii="Times New Roman" w:hAnsi="Times New Roman" w:cs="Times New Roman"/>
          <w:sz w:val="24"/>
          <w:szCs w:val="24"/>
        </w:rPr>
      </w:pPr>
    </w:p>
    <w:p w14:paraId="24AAFFEF" w14:textId="77777777" w:rsidR="00FE687F" w:rsidRPr="00FE687F" w:rsidRDefault="00FE687F" w:rsidP="00FE687F">
      <w:pPr>
        <w:spacing w:after="0"/>
        <w:jc w:val="both"/>
        <w:rPr>
          <w:rFonts w:ascii="Times New Roman" w:hAnsi="Times New Roman" w:cs="Times New Roman"/>
          <w:sz w:val="24"/>
          <w:szCs w:val="24"/>
        </w:rPr>
      </w:pPr>
      <w:r w:rsidRPr="00FE687F">
        <w:rPr>
          <w:rFonts w:ascii="Times New Roman" w:hAnsi="Times New Roman" w:cs="Times New Roman"/>
          <w:sz w:val="24"/>
          <w:szCs w:val="24"/>
        </w:rPr>
        <w:t>Odsek 2 stanovuje, že predmetom posudzovania strategického dokumentu je aj strategický dokument alebo zmena strategického dokumentu, ktorý podľa odborného stanoviska</w:t>
      </w:r>
      <w:r w:rsidRPr="00FE687F">
        <w:rPr>
          <w:rFonts w:ascii="Times New Roman" w:hAnsi="Times New Roman" w:cs="Times New Roman"/>
          <w:sz w:val="24"/>
          <w:szCs w:val="24"/>
        </w:rPr>
        <w:footnoteReference w:id="2"/>
      </w:r>
      <w:r w:rsidRPr="00FE687F">
        <w:rPr>
          <w:rFonts w:ascii="Times New Roman" w:hAnsi="Times New Roman" w:cs="Times New Roman"/>
          <w:sz w:val="24"/>
          <w:szCs w:val="24"/>
        </w:rPr>
        <w:t xml:space="preserve">) štátneho orgánu ochrany prírody a krajiny pravdepodobne môže mať samostatne alebo v kombinácii s iným strategickým dokumentom alebo zmenou strategického dokumentu významný vplyv na územie patriace do európskej sústavy chránených území, chránené vtáčie územie alebo územie európskeho významu. </w:t>
      </w:r>
    </w:p>
    <w:p w14:paraId="4F293C81" w14:textId="77777777" w:rsidR="00FE687F" w:rsidRPr="00FE687F" w:rsidRDefault="00FE687F" w:rsidP="00FE687F">
      <w:pPr>
        <w:spacing w:after="0"/>
        <w:jc w:val="both"/>
        <w:rPr>
          <w:rFonts w:ascii="Times New Roman" w:hAnsi="Times New Roman" w:cs="Times New Roman"/>
          <w:sz w:val="24"/>
          <w:szCs w:val="24"/>
        </w:rPr>
      </w:pPr>
    </w:p>
    <w:p w14:paraId="7C03020B" w14:textId="77777777" w:rsidR="00FE687F" w:rsidRPr="00FE687F" w:rsidRDefault="00FE687F" w:rsidP="00FE687F">
      <w:pPr>
        <w:spacing w:after="0"/>
        <w:jc w:val="both"/>
        <w:rPr>
          <w:rFonts w:ascii="Times New Roman" w:hAnsi="Times New Roman" w:cs="Times New Roman"/>
          <w:sz w:val="24"/>
          <w:szCs w:val="24"/>
        </w:rPr>
      </w:pPr>
      <w:r w:rsidRPr="00FE687F">
        <w:rPr>
          <w:rFonts w:ascii="Times New Roman" w:hAnsi="Times New Roman" w:cs="Times New Roman"/>
          <w:sz w:val="24"/>
          <w:szCs w:val="24"/>
        </w:rPr>
        <w:t>Odsek 3 upravuje skutočnosti vo vzťahu na význam posudzovania vplyvov strategického dokumentu. Je dôležitým inštitútom, pretože prijatie strategického dokumentu do značnej miery ovplyvňuje realizáciu konkrétneho projektu, napríklad koncepcia rozvoja diaľničnej siete predurčuje jednotlivé stavby diaľnic na niekoľko rokov dopredu. Posudzovanie vplyvov strategického dokumentu umožňuje riešiť zásadné problémy v širších súvislostiach, ktoré nie je primerané riešiť pri posudzovaní konkrétneho projektu. Avšak v tejto súvislosti je dôležité ustanovenie, ktoré jednoznačne zamedzuje možnosť nahrádzať posudzovaním vplyvov strategického dokumentu posudzovanie projektu.</w:t>
      </w:r>
    </w:p>
    <w:p w14:paraId="1A725064" w14:textId="77777777" w:rsidR="00FE687F" w:rsidRPr="00FE687F" w:rsidRDefault="00FE687F" w:rsidP="00FE687F">
      <w:pPr>
        <w:spacing w:after="0"/>
        <w:jc w:val="both"/>
        <w:rPr>
          <w:rFonts w:ascii="Times New Roman" w:hAnsi="Times New Roman" w:cs="Times New Roman"/>
          <w:sz w:val="24"/>
          <w:szCs w:val="24"/>
        </w:rPr>
      </w:pPr>
      <w:r w:rsidRPr="00FE687F">
        <w:rPr>
          <w:rFonts w:ascii="Times New Roman" w:hAnsi="Times New Roman" w:cs="Times New Roman"/>
          <w:sz w:val="24"/>
          <w:szCs w:val="24"/>
        </w:rPr>
        <w:t xml:space="preserve"> </w:t>
      </w:r>
    </w:p>
    <w:p w14:paraId="2E82D17D" w14:textId="77777777" w:rsidR="00FE687F" w:rsidRPr="00FE687F" w:rsidRDefault="00FE687F" w:rsidP="00FE687F">
      <w:pPr>
        <w:spacing w:after="0"/>
        <w:jc w:val="both"/>
        <w:rPr>
          <w:rFonts w:ascii="Times New Roman" w:hAnsi="Times New Roman" w:cs="Times New Roman"/>
          <w:sz w:val="24"/>
          <w:szCs w:val="24"/>
        </w:rPr>
      </w:pPr>
      <w:r w:rsidRPr="00FE687F">
        <w:rPr>
          <w:rFonts w:ascii="Times New Roman" w:hAnsi="Times New Roman" w:cs="Times New Roman"/>
          <w:sz w:val="24"/>
          <w:szCs w:val="24"/>
        </w:rPr>
        <w:t xml:space="preserve">Odsek 4 stanovuje, že osobitné požiadavky na vypracovanie strategického dokumentu alebo jeho zmeny podľa osobitných predpisov (napríklad územnoplánovacia dokumentácia podľa stavebného zákona) sa nevzťahujú na posudzovanie vplyvov strategického dokumentu. </w:t>
      </w:r>
    </w:p>
    <w:p w14:paraId="6BAB74FC" w14:textId="77777777" w:rsidR="00FE687F" w:rsidRPr="00FE687F" w:rsidRDefault="00FE687F" w:rsidP="00FE687F">
      <w:pPr>
        <w:spacing w:after="0"/>
        <w:jc w:val="both"/>
        <w:rPr>
          <w:rFonts w:ascii="Times New Roman" w:hAnsi="Times New Roman" w:cs="Times New Roman"/>
          <w:sz w:val="24"/>
          <w:szCs w:val="24"/>
        </w:rPr>
      </w:pPr>
    </w:p>
    <w:p w14:paraId="2BB3D9D0" w14:textId="77777777" w:rsidR="00FE687F" w:rsidRPr="00FE687F" w:rsidRDefault="00FE687F" w:rsidP="00FE687F">
      <w:pPr>
        <w:spacing w:after="0"/>
        <w:jc w:val="both"/>
        <w:rPr>
          <w:rFonts w:ascii="Times New Roman" w:hAnsi="Times New Roman" w:cs="Times New Roman"/>
          <w:sz w:val="24"/>
          <w:szCs w:val="24"/>
        </w:rPr>
      </w:pPr>
      <w:r w:rsidRPr="00FE687F">
        <w:rPr>
          <w:rFonts w:ascii="Times New Roman" w:hAnsi="Times New Roman" w:cs="Times New Roman"/>
          <w:sz w:val="24"/>
          <w:szCs w:val="24"/>
        </w:rPr>
        <w:t xml:space="preserve">Odsek 5 rieši povinnosti dotknutej obce pri posudzovaní vplyvov strategického dokumentu miestnej úrovne, tieto povinnosti preberá z hľadiska účelnosti v prípade strategických dokumentov  regionálneho a celoštátneho významu samosprávny kraj. </w:t>
      </w:r>
    </w:p>
    <w:p w14:paraId="2DB7DA8E" w14:textId="77777777" w:rsidR="00FE687F" w:rsidRPr="00FE687F" w:rsidRDefault="00FE687F" w:rsidP="00FE687F">
      <w:pPr>
        <w:spacing w:after="0"/>
        <w:jc w:val="both"/>
        <w:rPr>
          <w:rFonts w:ascii="Times New Roman" w:hAnsi="Times New Roman" w:cs="Times New Roman"/>
          <w:sz w:val="24"/>
          <w:szCs w:val="24"/>
        </w:rPr>
      </w:pPr>
    </w:p>
    <w:p w14:paraId="014832D6" w14:textId="77777777" w:rsidR="00FE687F" w:rsidRPr="00FE687F" w:rsidRDefault="00FE687F" w:rsidP="00FE687F">
      <w:pPr>
        <w:spacing w:after="0"/>
        <w:jc w:val="both"/>
        <w:rPr>
          <w:rFonts w:ascii="Times New Roman" w:hAnsi="Times New Roman" w:cs="Times New Roman"/>
          <w:sz w:val="24"/>
          <w:szCs w:val="24"/>
        </w:rPr>
      </w:pPr>
      <w:r w:rsidRPr="00FE687F">
        <w:rPr>
          <w:rFonts w:ascii="Times New Roman" w:hAnsi="Times New Roman" w:cs="Times New Roman"/>
          <w:sz w:val="24"/>
          <w:szCs w:val="24"/>
        </w:rPr>
        <w:t xml:space="preserve">V prípade, že ide o strategický dokument, ktorý môže mať významný vplyv, ktorý presahuje štátne hranice, v odseku 6 sa odkazuje na  ustanovenia v štvrtej časti. </w:t>
      </w:r>
    </w:p>
    <w:p w14:paraId="49D2E687" w14:textId="77777777" w:rsidR="00FE687F" w:rsidRPr="00FE687F" w:rsidRDefault="00FE687F" w:rsidP="00FE687F">
      <w:pPr>
        <w:spacing w:after="0" w:line="240" w:lineRule="auto"/>
        <w:ind w:right="1"/>
        <w:jc w:val="both"/>
        <w:rPr>
          <w:rFonts w:ascii="Times New Roman" w:hAnsi="Times New Roman" w:cs="Times New Roman"/>
          <w:sz w:val="24"/>
          <w:szCs w:val="24"/>
        </w:rPr>
      </w:pPr>
    </w:p>
    <w:p w14:paraId="3AE29805" w14:textId="77777777" w:rsidR="00FE687F" w:rsidRPr="00FE687F" w:rsidRDefault="00FE687F" w:rsidP="00FE687F">
      <w:pPr>
        <w:spacing w:after="0" w:line="240" w:lineRule="auto"/>
        <w:ind w:right="1"/>
        <w:jc w:val="both"/>
        <w:rPr>
          <w:rFonts w:ascii="Times New Roman" w:hAnsi="Times New Roman" w:cs="Times New Roman"/>
          <w:b/>
          <w:sz w:val="24"/>
          <w:szCs w:val="24"/>
        </w:rPr>
      </w:pPr>
      <w:r w:rsidRPr="00FE687F">
        <w:rPr>
          <w:rFonts w:ascii="Times New Roman" w:hAnsi="Times New Roman" w:cs="Times New Roman"/>
          <w:b/>
          <w:sz w:val="24"/>
          <w:szCs w:val="24"/>
        </w:rPr>
        <w:t xml:space="preserve">K § 5 </w:t>
      </w:r>
    </w:p>
    <w:p w14:paraId="21EEC7FE" w14:textId="77777777" w:rsidR="00FE687F" w:rsidRPr="00FE687F" w:rsidRDefault="00FE687F" w:rsidP="00FE687F">
      <w:pPr>
        <w:spacing w:after="0" w:line="240" w:lineRule="auto"/>
        <w:jc w:val="both"/>
        <w:rPr>
          <w:rFonts w:ascii="Times New Roman" w:eastAsia="Calibri" w:hAnsi="Times New Roman" w:cs="Times New Roman"/>
          <w:b/>
          <w:sz w:val="24"/>
          <w:szCs w:val="24"/>
        </w:rPr>
      </w:pPr>
      <w:r w:rsidRPr="00FE687F">
        <w:rPr>
          <w:rFonts w:ascii="Times New Roman" w:eastAsia="Calibri" w:hAnsi="Times New Roman" w:cs="Times New Roman"/>
          <w:sz w:val="24"/>
          <w:szCs w:val="24"/>
        </w:rPr>
        <w:t xml:space="preserve">Ustanoveniami paragrafu je definovaný úvod procesu posudzovania vplyvov strategického dokumentu – oznámenie o strategickom dokumente, ktoré by malo byť časovo zosúladené s prípravou strategického dokumentu alebo zmeny strategického dokumentu. </w:t>
      </w:r>
    </w:p>
    <w:p w14:paraId="607B1C62" w14:textId="77777777" w:rsidR="00FE687F" w:rsidRPr="00FE687F" w:rsidRDefault="00FE687F" w:rsidP="00FE687F">
      <w:pPr>
        <w:spacing w:afterLines="160" w:after="384"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lastRenderedPageBreak/>
        <w:t xml:space="preserve">V  odseku 1 sa definujú náležitosti oznámenia o strategickom dokumente, pre konkrétne typy strategických dokumentov, ktoré sú uvedené v prílohe 1. </w:t>
      </w:r>
    </w:p>
    <w:p w14:paraId="6DFCD5E2" w14:textId="77777777" w:rsidR="00FE687F" w:rsidRPr="00FE687F" w:rsidRDefault="00FE687F" w:rsidP="00FE687F">
      <w:pPr>
        <w:autoSpaceDE w:val="0"/>
        <w:autoSpaceDN w:val="0"/>
        <w:adjustRightInd w:val="0"/>
        <w:spacing w:afterLines="160" w:after="384" w:line="240" w:lineRule="auto"/>
        <w:jc w:val="both"/>
        <w:rPr>
          <w:rFonts w:ascii="Times New Roman" w:eastAsia="Times New Roman" w:hAnsi="Times New Roman" w:cs="Times New Roman"/>
          <w:sz w:val="24"/>
          <w:szCs w:val="24"/>
          <w:lang w:eastAsia="sk-SK"/>
        </w:rPr>
      </w:pPr>
      <w:r w:rsidRPr="00FE687F">
        <w:rPr>
          <w:rFonts w:ascii="Times New Roman" w:eastAsia="Times New Roman" w:hAnsi="Times New Roman" w:cs="Times New Roman"/>
          <w:sz w:val="24"/>
          <w:szCs w:val="24"/>
          <w:lang w:eastAsia="sk-SK"/>
        </w:rPr>
        <w:t xml:space="preserve">Obstarávateľovi je stanovená povinnosť doručiť príslušnému orgánu oznámenie o strategickom dokumente v určenej podobe. V odseku 2 sa ukladá  povinnosť príslušného orgánu vrátiť obstarávateľovi oznámenie o strategickom dokumente na jeho doplnenie, ktoré nebolo doručené v súlade s definovanými požiadavkami. Pričom sa určí primeraná lehota na doplnenie. </w:t>
      </w:r>
    </w:p>
    <w:p w14:paraId="17A629BA" w14:textId="77777777" w:rsidR="00FE687F" w:rsidRPr="00FE687F" w:rsidRDefault="00FE687F" w:rsidP="00FE687F">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FE687F">
        <w:rPr>
          <w:rFonts w:ascii="Times New Roman" w:eastAsia="Times New Roman" w:hAnsi="Times New Roman" w:cs="Times New Roman"/>
          <w:sz w:val="24"/>
          <w:szCs w:val="24"/>
          <w:lang w:eastAsia="sk-SK"/>
        </w:rPr>
        <w:t>V  odseku 3 sa  upravujú povinnosti príslušného orgánu vo vzťahu k zverejneniu oznámenia o strategickom dokumente po doručení úplného oznámenia o strategickom dokumente. Zároveň príslušný orgán vyzve subjekty konania, aby doručili svoje stanoviská do 10 pracovných dní od oznámenia.</w:t>
      </w:r>
    </w:p>
    <w:p w14:paraId="5C9B8A54" w14:textId="77777777" w:rsidR="00FE687F" w:rsidRPr="00FE687F" w:rsidRDefault="00FE687F" w:rsidP="00FE687F">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5616967A" w14:textId="77777777" w:rsidR="00FE687F" w:rsidRPr="00FE687F" w:rsidRDefault="00FE687F" w:rsidP="00FE687F">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FE687F">
        <w:rPr>
          <w:rFonts w:ascii="Times New Roman" w:eastAsia="Times New Roman" w:hAnsi="Times New Roman" w:cs="Times New Roman"/>
          <w:sz w:val="24"/>
          <w:szCs w:val="24"/>
          <w:lang w:eastAsia="sk-SK"/>
        </w:rPr>
        <w:t>Odsek 4 upravuje povinnosť dotknutej obce/ dotknutého samosprávneho kraja. Ide o povinnosť k zverejniť oznámenie o strategickom dokumente po doručení úplného oznámenia o strategickom dokumente najmenej na  10 pracovných dní od oznámenia.</w:t>
      </w:r>
    </w:p>
    <w:p w14:paraId="3B97979E" w14:textId="77777777" w:rsidR="00FE687F" w:rsidRPr="00FE687F" w:rsidRDefault="00FE687F" w:rsidP="00FE687F">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41A0654F" w14:textId="77777777" w:rsidR="00FE687F" w:rsidRPr="00FE687F" w:rsidRDefault="00FE687F" w:rsidP="00FE687F">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FE687F">
        <w:rPr>
          <w:rFonts w:ascii="Times New Roman" w:eastAsia="Times New Roman" w:hAnsi="Times New Roman" w:cs="Times New Roman"/>
          <w:sz w:val="24"/>
          <w:szCs w:val="24"/>
          <w:lang w:eastAsia="sk-SK"/>
        </w:rPr>
        <w:t xml:space="preserve">Odsek 5 stanovuje časové lehoty pre doručenie odôvodnených písomných stanovísk k oznámeniu o strategickom dokumente verejnosťou. </w:t>
      </w:r>
    </w:p>
    <w:p w14:paraId="415B6A88" w14:textId="77777777" w:rsidR="00FE687F" w:rsidRPr="00FE687F" w:rsidRDefault="00FE687F" w:rsidP="00FE687F">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None"/>
          <w:rFonts w:ascii="Times New Roman" w:hAnsi="Times New Roman" w:cs="Times New Roman"/>
          <w:b/>
          <w:color w:val="auto"/>
          <w:sz w:val="24"/>
          <w:szCs w:val="24"/>
        </w:rPr>
      </w:pPr>
    </w:p>
    <w:p w14:paraId="6B12AD49" w14:textId="77777777" w:rsidR="00FE687F" w:rsidRPr="00FE687F" w:rsidRDefault="00FE687F" w:rsidP="00FE687F">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None"/>
          <w:rFonts w:ascii="Times New Roman" w:hAnsi="Times New Roman" w:cs="Times New Roman"/>
          <w:b/>
          <w:color w:val="auto"/>
          <w:sz w:val="24"/>
          <w:szCs w:val="24"/>
        </w:rPr>
      </w:pPr>
      <w:r w:rsidRPr="00FE687F">
        <w:rPr>
          <w:rStyle w:val="None"/>
          <w:rFonts w:ascii="Times New Roman" w:hAnsi="Times New Roman" w:cs="Times New Roman"/>
          <w:b/>
          <w:color w:val="auto"/>
          <w:sz w:val="24"/>
          <w:szCs w:val="24"/>
        </w:rPr>
        <w:t xml:space="preserve">K § 6 </w:t>
      </w:r>
    </w:p>
    <w:p w14:paraId="468EA71B" w14:textId="77777777" w:rsidR="00FE687F" w:rsidRPr="00FE687F" w:rsidRDefault="00FE687F" w:rsidP="00FE687F">
      <w:pPr>
        <w:pStyle w:val="Normlny1"/>
        <w:spacing w:after="0" w:line="240" w:lineRule="auto"/>
        <w:jc w:val="both"/>
        <w:rPr>
          <w:rFonts w:ascii="Times New Roman" w:hAnsi="Times New Roman" w:cs="Times New Roman"/>
          <w:color w:val="auto"/>
          <w:sz w:val="24"/>
          <w:szCs w:val="24"/>
        </w:rPr>
      </w:pPr>
      <w:r w:rsidRPr="00FE687F">
        <w:rPr>
          <w:rFonts w:ascii="Times New Roman" w:hAnsi="Times New Roman" w:cs="Times New Roman"/>
          <w:color w:val="auto"/>
          <w:sz w:val="24"/>
          <w:szCs w:val="24"/>
        </w:rPr>
        <w:t>V odseku 1 sa definuje pojem zisťovacie konanie strategického dokumentu a zároveň vymedzuje strategické dokumenty alebo ich zmeny, ktoré sú predmetom zisťovacieho konania podľa tohto zákona. Pri tomto vymedzení sa vychádzalo najmä z definície smernice Európskeho Parlamentu a Rady .</w:t>
      </w:r>
    </w:p>
    <w:p w14:paraId="69AD8BB3"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41D54A83"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 xml:space="preserve">V odseku 2 sa upravuje, že vykonanie procesného úkonu totožného pre zisťovacie konanie a prvá fáza procesu posudzovania strategického dokumentu alebo jeho zmeny je oznámenie o strategickom dokumente alebo jeho zmeny. </w:t>
      </w:r>
    </w:p>
    <w:p w14:paraId="2E98606D"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26B81176"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 xml:space="preserve">Odsekom 3 sa určujú nástroje (napr. kritéria uvedené v prílohe č. 2, vyhodnotenie významu očakávaných vplyvov, stanovísk a výsledku konzultácií), na základe ktorých príslušný orgán rozhoduje o potrebe posudzovania strategického dokumentu alebo jeho zmeny, ktorý je predmetom zisťovacieho konania. </w:t>
      </w:r>
    </w:p>
    <w:p w14:paraId="7E82A9DD"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75BB86DB"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V odseku 4 stanovuje lehota pre rozhodnutie vo veci zisťovacieho konania, takéto rozhodnutie je potrebné odôvodniť a  vysporiadať sa so stanoviskami doručenými k oznámeniu o strategickom dokumente. Rozhodnutie zo zisťovacieho konania sa zverejní a zašle účastníkom konania.</w:t>
      </w:r>
    </w:p>
    <w:p w14:paraId="36317E43"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 xml:space="preserve">Dotknutá obec/dotknutý samosprávny kraj podľa odseku 5 zverejní rozhodnutie zo zisťovacieho konania do 3 dní od doručenia najmenej na 15 pracovných dní. </w:t>
      </w:r>
    </w:p>
    <w:p w14:paraId="23C5B02D"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72046E09"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V  odseku 6 sa zavádza  platnosť rozhodnutia zo zisťovacieho konania, ktorá je daná na 3 roky od jeho vydania, platnosť tohto rozhodnutia ostáva zachovaná, ak sa do 3 rokov od jeho vydania strategický dokument schváli.</w:t>
      </w:r>
    </w:p>
    <w:p w14:paraId="2EFE383F" w14:textId="77777777" w:rsidR="00FE687F" w:rsidRPr="00FE687F" w:rsidRDefault="00FE687F" w:rsidP="00FE687F">
      <w:pPr>
        <w:spacing w:after="0" w:line="240" w:lineRule="auto"/>
        <w:jc w:val="both"/>
        <w:rPr>
          <w:rFonts w:ascii="Times New Roman" w:hAnsi="Times New Roman" w:cs="Times New Roman"/>
          <w:b/>
          <w:sz w:val="24"/>
          <w:szCs w:val="24"/>
        </w:rPr>
      </w:pPr>
    </w:p>
    <w:p w14:paraId="504AE8FE" w14:textId="77777777" w:rsidR="00FE687F" w:rsidRDefault="00FE687F" w:rsidP="00FE687F">
      <w:pPr>
        <w:spacing w:after="0" w:line="240" w:lineRule="auto"/>
        <w:jc w:val="both"/>
        <w:rPr>
          <w:rFonts w:ascii="Times New Roman" w:hAnsi="Times New Roman" w:cs="Times New Roman"/>
          <w:b/>
          <w:sz w:val="24"/>
          <w:szCs w:val="24"/>
        </w:rPr>
      </w:pPr>
    </w:p>
    <w:p w14:paraId="7DF69697" w14:textId="77777777" w:rsidR="00FE687F" w:rsidRDefault="00FE687F" w:rsidP="00FE687F">
      <w:pPr>
        <w:spacing w:after="0" w:line="240" w:lineRule="auto"/>
        <w:jc w:val="both"/>
        <w:rPr>
          <w:rFonts w:ascii="Times New Roman" w:hAnsi="Times New Roman" w:cs="Times New Roman"/>
          <w:b/>
          <w:sz w:val="24"/>
          <w:szCs w:val="24"/>
        </w:rPr>
      </w:pPr>
    </w:p>
    <w:p w14:paraId="69C08ECB" w14:textId="64D94345"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b/>
          <w:sz w:val="24"/>
          <w:szCs w:val="24"/>
        </w:rPr>
        <w:lastRenderedPageBreak/>
        <w:t xml:space="preserve">K § 7 </w:t>
      </w:r>
    </w:p>
    <w:p w14:paraId="1B32EDA5"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 xml:space="preserve">V odseku 1 sa stanovuje úloha príslušného orgánu určiť rozsah hodnotenia strategického dokumentu a  prerokovať rozsah hodnotenia pred jeho určením s obstarávateľom alebo verejnosťou, s dotknutou obcou a ak ide o strategický dokument, ktorý môže mať vplyv samostatne alebo v kombinácii s iným strategickým dokumentom alebo s iným projektom na územie sústavy chránených území, aj po dohode so štátnym orgánom ochrany prírody a krajiny. </w:t>
      </w:r>
    </w:p>
    <w:p w14:paraId="0BD39C00"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5014634C"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 xml:space="preserve">Podľa odseku 2 sa stanovuje lehota na určenie rozsahu hodnotenia strategického dokumentu na 10 pracovných dní od určenej lehoty, doručenia stanoviska, nadobudnutia právoplatnosti zo zisťovacieho konania alebo odborného stanoviska orgánu ochrany prírody. </w:t>
      </w:r>
    </w:p>
    <w:p w14:paraId="39323666"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565DAE16"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V  odseku 3 sa určujú hlavné podklady (napr. oznámenie o strategickom dokumente a stanoviská k nemu), na základe ktorých príslušný orgán určuje rozsah hodnotenia strategického dokumentu.</w:t>
      </w:r>
    </w:p>
    <w:p w14:paraId="62EC6352"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21AB3F1F" w14:textId="77777777" w:rsidR="00FE687F" w:rsidRPr="00FE687F" w:rsidRDefault="00FE687F" w:rsidP="00FE687F">
      <w:pPr>
        <w:pStyle w:val="Normlny1"/>
        <w:spacing w:after="0" w:line="240" w:lineRule="auto"/>
        <w:jc w:val="both"/>
        <w:rPr>
          <w:rStyle w:val="None"/>
          <w:rFonts w:ascii="Times New Roman" w:eastAsiaTheme="minorHAnsi" w:hAnsi="Times New Roman" w:cs="Times New Roman"/>
          <w:color w:val="auto"/>
          <w:sz w:val="24"/>
          <w:szCs w:val="24"/>
          <w:bdr w:val="none" w:sz="0" w:space="0" w:color="auto"/>
          <w:lang w:eastAsia="en-US"/>
        </w:rPr>
      </w:pPr>
      <w:r w:rsidRPr="00FE687F">
        <w:rPr>
          <w:rFonts w:ascii="Times New Roman" w:hAnsi="Times New Roman" w:cs="Times New Roman"/>
          <w:color w:val="auto"/>
          <w:sz w:val="24"/>
          <w:szCs w:val="24"/>
        </w:rPr>
        <w:t xml:space="preserve">V odseku 4 sa stanovujú  minimálne požiadavky na obsah rozsahu hodnotenia, osobitné požiadavky na varianty , </w:t>
      </w:r>
      <w:r w:rsidRPr="00FE687F">
        <w:rPr>
          <w:rStyle w:val="None"/>
          <w:rFonts w:ascii="Times New Roman" w:hAnsi="Times New Roman" w:cs="Times New Roman"/>
          <w:color w:val="auto"/>
          <w:sz w:val="24"/>
          <w:szCs w:val="24"/>
        </w:rPr>
        <w:t>body z obsahu a štruktúry správy o hodnotení podľa prílohy č. 3, na ktoré je potrebné osobitne prihliadať,  obsah a úroveň podrobnosti strategického dokumentu v súvislosti s tým, v akom štádiu je vhodnejšie posudzovať určité záležitosti na rozličných úrovniach tak, aby sa predišlo duplicite posudzovania vplyvov,</w:t>
      </w:r>
    </w:p>
    <w:p w14:paraId="41A1452E"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62E7C309"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V odseku 5 sa podľa potreby môže určiť aj harmonogram časovej postupnosti a lehoty jednotlivých etáp hodnotenia, pričom určený harmonogram časovej postupnosti nemôže presahovať platnosť rozsahu hodnotenia strategického dokumentu.</w:t>
      </w:r>
    </w:p>
    <w:p w14:paraId="70321B7D"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4D5587D7"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 xml:space="preserve">V  odseku 6 sa upravujú  povinnosti príslušného orgánu vo vzťahu k zverejneniu a zasielaniu určeného rozsahu hodnotenia obstarávateľovi a vybraným subjektom konania. </w:t>
      </w:r>
    </w:p>
    <w:p w14:paraId="65491FA4"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414FBCEE"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 xml:space="preserve">V odseku 7 sa upravuje povinnosť obstarávateľa bezodkladne zverejniť určený rozsah hodnotenia stanoveným spôsobom do 3 dní. </w:t>
      </w:r>
    </w:p>
    <w:p w14:paraId="2B0FD4F2"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196923A1"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 xml:space="preserve">Odsekom 8 sa zavádza sa platnosť rozsahu hodnotenia strategického dokumentu, ktorá je daná na 3 roky od jeho zverejnenia, táto doba platnosti môže byť predĺžená. </w:t>
      </w:r>
      <w:r w:rsidRPr="00FE687F">
        <w:rPr>
          <w:rFonts w:ascii="Times New Roman" w:hAnsi="Times New Roman" w:cs="Times New Roman"/>
          <w:sz w:val="24"/>
          <w:szCs w:val="24"/>
        </w:rPr>
        <w:t xml:space="preserve">Žiadosť o predĺženie platnosti rozsahu hodnotenia môže obstarávateľ podať iba raz. Po márnom uplynutí platnosti rozsahu hodnotenia príslušný orgán konanie zastaví. </w:t>
      </w:r>
      <w:r w:rsidRPr="00FE687F">
        <w:rPr>
          <w:rFonts w:ascii="Times New Roman" w:eastAsia="Calibri" w:hAnsi="Times New Roman" w:cs="Times New Roman"/>
          <w:sz w:val="24"/>
          <w:szCs w:val="24"/>
        </w:rPr>
        <w:t xml:space="preserve"> </w:t>
      </w:r>
    </w:p>
    <w:p w14:paraId="7188978D"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202AE1AE" w14:textId="77777777"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b/>
          <w:sz w:val="24"/>
          <w:szCs w:val="24"/>
        </w:rPr>
        <w:t>K § 8</w:t>
      </w:r>
    </w:p>
    <w:p w14:paraId="28208197"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 xml:space="preserve">V odseku 1 sa stanovuje povinnosť obstarávateľa zabezpečiť vyhodnotenie vplyvu strategického dokumentu v správe o hodnotení strategického dokumentu predpísaným spôsobom, ktorú doručí príslušnému orgánu. </w:t>
      </w:r>
    </w:p>
    <w:p w14:paraId="02184C3C"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79314D1F" w14:textId="77777777" w:rsidR="00FE687F" w:rsidRPr="00FE687F" w:rsidRDefault="00FE687F" w:rsidP="00FE687F">
      <w:pPr>
        <w:spacing w:after="0" w:line="240" w:lineRule="auto"/>
        <w:jc w:val="both"/>
        <w:rPr>
          <w:rFonts w:ascii="Times New Roman" w:eastAsia="Times New Roman" w:hAnsi="Times New Roman" w:cs="Times New Roman"/>
          <w:sz w:val="24"/>
          <w:szCs w:val="24"/>
          <w:lang w:eastAsia="sk-SK"/>
        </w:rPr>
      </w:pPr>
      <w:r w:rsidRPr="00FE687F">
        <w:rPr>
          <w:rFonts w:ascii="Times New Roman" w:eastAsia="Calibri" w:hAnsi="Times New Roman" w:cs="Times New Roman"/>
          <w:sz w:val="24"/>
          <w:szCs w:val="24"/>
        </w:rPr>
        <w:t xml:space="preserve">V  odseku 2 sa upravuje postup </w:t>
      </w:r>
      <w:r w:rsidRPr="00FE687F">
        <w:rPr>
          <w:rFonts w:ascii="Times New Roman" w:eastAsia="Times New Roman" w:hAnsi="Times New Roman" w:cs="Times New Roman"/>
          <w:sz w:val="24"/>
          <w:szCs w:val="24"/>
          <w:lang w:eastAsia="sk-SK"/>
        </w:rPr>
        <w:t xml:space="preserve"> príslušného orgánu overiť úplnosť správy o hodnotení strategického dokumentu do 15 pracovných dní od doručenia. Ak je správa neúplná príslušný orgán má povinnosť vrátiť obstarávateľovi neúplnú správu o hodnotení strategického dokumentu na doplnenie, určiť primeranú lehotu a požadovaný rozsah jej doplnenia. Zároveň poučí obstarávateľa, že ak neodstráni nedostatky správy o hodnotení do uplynutia platnosti rozsahu hodnotenia, konanie zastaví.</w:t>
      </w:r>
    </w:p>
    <w:p w14:paraId="7368885C" w14:textId="77777777" w:rsidR="00FE687F" w:rsidRPr="00FE687F" w:rsidRDefault="00FE687F" w:rsidP="00FE687F">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0C442A23" w14:textId="77777777" w:rsidR="00FE687F" w:rsidRPr="00FE687F" w:rsidRDefault="00FE687F" w:rsidP="00FE687F">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FE687F">
        <w:rPr>
          <w:rFonts w:ascii="Times New Roman" w:eastAsia="Times New Roman" w:hAnsi="Times New Roman" w:cs="Times New Roman"/>
          <w:sz w:val="24"/>
          <w:szCs w:val="24"/>
          <w:lang w:eastAsia="sk-SK"/>
        </w:rPr>
        <w:lastRenderedPageBreak/>
        <w:t>Odsekom 3 sa upravujú príslušnému orgánu povinnosti vo vzťahu k zverejneniu úplnej správy o hodnotení strategického dokumentu po jej doručení. Zároveň je príslušný orgán povinný informovať o správe o hodnotení strategického dokumentu a spôsobe jej pripomienkovania.</w:t>
      </w:r>
    </w:p>
    <w:p w14:paraId="2E1125CE" w14:textId="77777777" w:rsidR="00FE687F" w:rsidRPr="00FE687F" w:rsidRDefault="00FE687F" w:rsidP="00FE687F">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62E4264D" w14:textId="77777777" w:rsidR="00FE687F" w:rsidRPr="00FE687F" w:rsidRDefault="00FE687F" w:rsidP="00FE687F">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FE687F">
        <w:rPr>
          <w:rFonts w:ascii="Times New Roman" w:eastAsia="Times New Roman" w:hAnsi="Times New Roman" w:cs="Times New Roman"/>
          <w:sz w:val="24"/>
          <w:szCs w:val="24"/>
          <w:lang w:eastAsia="sk-SK"/>
        </w:rPr>
        <w:t xml:space="preserve">Podľa odseku 4 príslušný orgán doručí správu o hodnotení a návrh strategického dokumentu na zaujatie stanoviska schvaľujúcemu orgánu, dotknutému orgánu,  dotknutej obci/ dotknutému samosprávnemu kraju a ak ide o strategický dokument, ktorý môže mať vplyv na územie sústavy chránených území, aj štátnemu orgánu ochrany prírody a krajiny </w:t>
      </w:r>
      <w:r w:rsidRPr="00FE687F">
        <w:rPr>
          <w:rStyle w:val="None"/>
          <w:rFonts w:ascii="Times New Roman" w:hAnsi="Times New Roman" w:cs="Times New Roman"/>
          <w:sz w:val="24"/>
          <w:szCs w:val="24"/>
        </w:rPr>
        <w:t xml:space="preserve">a zároveň ich výzve na doručenie stanovísk </w:t>
      </w:r>
      <w:r w:rsidRPr="00FE687F">
        <w:rPr>
          <w:rFonts w:ascii="Times New Roman" w:eastAsia="Times New Roman" w:hAnsi="Times New Roman" w:cs="Times New Roman"/>
          <w:sz w:val="24"/>
          <w:szCs w:val="24"/>
          <w:lang w:eastAsia="sk-SK"/>
        </w:rPr>
        <w:t xml:space="preserve">do 15 pracovných dní od doručenia. </w:t>
      </w:r>
    </w:p>
    <w:p w14:paraId="659E4956" w14:textId="77777777" w:rsidR="00FE687F" w:rsidRPr="00FE687F" w:rsidRDefault="00FE687F" w:rsidP="00FE687F">
      <w:pPr>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p>
    <w:p w14:paraId="047061A1" w14:textId="77777777" w:rsidR="00FE687F" w:rsidRPr="00FE687F" w:rsidRDefault="00FE687F" w:rsidP="00FE687F">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FE687F">
        <w:rPr>
          <w:rFonts w:ascii="Times New Roman" w:eastAsia="Times New Roman" w:hAnsi="Times New Roman" w:cs="Times New Roman"/>
          <w:sz w:val="24"/>
          <w:szCs w:val="24"/>
          <w:lang w:eastAsia="sk-SK"/>
        </w:rPr>
        <w:t>Podľa odseku 5 príslušný orgán oznámi miesto a čas konzultácii a </w:t>
      </w:r>
      <w:r w:rsidRPr="00FE687F">
        <w:rPr>
          <w:rFonts w:ascii="Times New Roman" w:hAnsi="Times New Roman" w:cs="Times New Roman"/>
          <w:sz w:val="24"/>
          <w:szCs w:val="24"/>
        </w:rPr>
        <w:t xml:space="preserve"> </w:t>
      </w:r>
      <w:r w:rsidRPr="00FE687F">
        <w:rPr>
          <w:rStyle w:val="Hypertextovprepojenie"/>
          <w:rFonts w:ascii="Times New Roman" w:hAnsi="Times New Roman" w:cs="Times New Roman"/>
          <w:color w:val="auto"/>
          <w:sz w:val="24"/>
          <w:szCs w:val="24"/>
          <w:u w:val="none"/>
        </w:rPr>
        <w:t>verejného prerokovania.</w:t>
      </w:r>
    </w:p>
    <w:p w14:paraId="665E1ADA" w14:textId="77777777" w:rsidR="00FE687F" w:rsidRPr="00FE687F" w:rsidRDefault="00FE687F" w:rsidP="00FE687F">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43391455" w14:textId="77777777" w:rsidR="00FE687F" w:rsidRPr="00FE687F" w:rsidRDefault="00FE687F" w:rsidP="00FE687F">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FE687F">
        <w:rPr>
          <w:rFonts w:ascii="Times New Roman" w:eastAsia="Times New Roman" w:hAnsi="Times New Roman" w:cs="Times New Roman"/>
          <w:sz w:val="24"/>
          <w:szCs w:val="24"/>
          <w:lang w:eastAsia="sk-SK"/>
        </w:rPr>
        <w:t xml:space="preserve">V odseku 6 sa stanovuje, že obstarávateľ do 3 pracovných dní  zverejní správu o hodnotení strategického dokumentu, návrh tohto dokumentu a adresu na posielanie pripomienok. </w:t>
      </w:r>
    </w:p>
    <w:p w14:paraId="7FCDD35F" w14:textId="77777777" w:rsidR="00FE687F" w:rsidRPr="00FE687F" w:rsidRDefault="00FE687F" w:rsidP="00FE687F">
      <w:pPr>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p>
    <w:p w14:paraId="1632E331" w14:textId="77777777" w:rsidR="00FE687F" w:rsidRPr="00FE687F" w:rsidRDefault="00FE687F" w:rsidP="00FE687F">
      <w:pPr>
        <w:spacing w:after="0" w:line="240" w:lineRule="auto"/>
        <w:jc w:val="both"/>
        <w:rPr>
          <w:rFonts w:ascii="Times New Roman" w:eastAsia="Times New Roman" w:hAnsi="Times New Roman" w:cs="Times New Roman"/>
          <w:sz w:val="24"/>
          <w:szCs w:val="24"/>
          <w:lang w:eastAsia="sk-SK"/>
        </w:rPr>
      </w:pPr>
      <w:r w:rsidRPr="00FE687F">
        <w:rPr>
          <w:rFonts w:ascii="Times New Roman" w:eastAsia="Calibri" w:hAnsi="Times New Roman" w:cs="Times New Roman"/>
          <w:sz w:val="24"/>
          <w:szCs w:val="24"/>
        </w:rPr>
        <w:t>V odseku 7 sa u</w:t>
      </w:r>
      <w:r w:rsidRPr="00FE687F">
        <w:rPr>
          <w:rFonts w:ascii="Times New Roman" w:eastAsia="Times New Roman" w:hAnsi="Times New Roman" w:cs="Times New Roman"/>
          <w:sz w:val="24"/>
          <w:szCs w:val="24"/>
          <w:lang w:eastAsia="sk-SK"/>
        </w:rPr>
        <w:t>pravujú povinnosti dotknutej obce/dotknutého samosprávneho kraju vo vzťahu k zverejneniu správy o hodnotení, poskytnutí informácie o možnosti a spôsobe pripomienkovania a následnej povinnosti voči príslušnému orgánu.</w:t>
      </w:r>
    </w:p>
    <w:p w14:paraId="3942960F" w14:textId="77777777" w:rsidR="00FE687F" w:rsidRPr="00FE687F" w:rsidRDefault="00FE687F" w:rsidP="00FE687F">
      <w:pPr>
        <w:spacing w:after="0" w:line="240" w:lineRule="auto"/>
        <w:jc w:val="both"/>
        <w:rPr>
          <w:rFonts w:ascii="Times New Roman" w:hAnsi="Times New Roman" w:cs="Times New Roman"/>
          <w:b/>
          <w:sz w:val="24"/>
          <w:szCs w:val="24"/>
        </w:rPr>
      </w:pPr>
    </w:p>
    <w:p w14:paraId="4A838D53"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Podľa odseku 8 musí byť správa o hodnotení  a návrh strategického dokumentu  k dispozícii verejnosti najmenej na 15 dní. </w:t>
      </w:r>
    </w:p>
    <w:p w14:paraId="33D174C2" w14:textId="77777777" w:rsidR="00FE687F" w:rsidRPr="00FE687F" w:rsidRDefault="00FE687F" w:rsidP="00FE687F">
      <w:pPr>
        <w:spacing w:after="0" w:line="240" w:lineRule="auto"/>
        <w:jc w:val="both"/>
        <w:rPr>
          <w:rFonts w:ascii="Times New Roman" w:hAnsi="Times New Roman" w:cs="Times New Roman"/>
          <w:b/>
          <w:sz w:val="24"/>
          <w:szCs w:val="24"/>
        </w:rPr>
      </w:pPr>
    </w:p>
    <w:p w14:paraId="0578F485" w14:textId="77777777" w:rsidR="00FE687F" w:rsidRPr="00FE687F" w:rsidRDefault="00FE687F" w:rsidP="00FE687F">
      <w:pPr>
        <w:spacing w:after="0" w:line="240" w:lineRule="auto"/>
        <w:jc w:val="both"/>
        <w:rPr>
          <w:rFonts w:ascii="Times New Roman" w:eastAsia="Times New Roman" w:hAnsi="Times New Roman" w:cs="Times New Roman"/>
          <w:sz w:val="24"/>
          <w:szCs w:val="24"/>
          <w:lang w:eastAsia="sk-SK"/>
        </w:rPr>
      </w:pPr>
      <w:r w:rsidRPr="00FE687F">
        <w:rPr>
          <w:rFonts w:ascii="Times New Roman" w:eastAsia="Times New Roman" w:hAnsi="Times New Roman" w:cs="Times New Roman"/>
          <w:sz w:val="24"/>
          <w:szCs w:val="24"/>
          <w:lang w:eastAsia="sk-SK"/>
        </w:rPr>
        <w:t xml:space="preserve">Odsek 8 definuje účel verejného prerokovávania správy o hodnotení strategického dokumentu. </w:t>
      </w:r>
    </w:p>
    <w:p w14:paraId="0C495515" w14:textId="77777777" w:rsidR="00FE687F" w:rsidRPr="00FE687F" w:rsidRDefault="00FE687F" w:rsidP="00FE687F">
      <w:pPr>
        <w:spacing w:after="0" w:line="240" w:lineRule="auto"/>
        <w:jc w:val="both"/>
        <w:rPr>
          <w:rFonts w:ascii="Times New Roman" w:eastAsia="Times New Roman" w:hAnsi="Times New Roman" w:cs="Times New Roman"/>
          <w:sz w:val="24"/>
          <w:szCs w:val="24"/>
          <w:lang w:eastAsia="sk-SK"/>
        </w:rPr>
      </w:pPr>
    </w:p>
    <w:p w14:paraId="7451B408" w14:textId="77777777" w:rsidR="00FE687F" w:rsidRPr="00FE687F" w:rsidRDefault="00FE687F" w:rsidP="00FE687F">
      <w:pPr>
        <w:spacing w:after="0" w:line="240" w:lineRule="auto"/>
        <w:jc w:val="both"/>
        <w:rPr>
          <w:rFonts w:ascii="Times New Roman" w:eastAsia="Times New Roman" w:hAnsi="Times New Roman" w:cs="Times New Roman"/>
          <w:sz w:val="24"/>
          <w:szCs w:val="24"/>
          <w:lang w:eastAsia="sk-SK"/>
        </w:rPr>
      </w:pPr>
      <w:r w:rsidRPr="00FE687F">
        <w:rPr>
          <w:rFonts w:ascii="Times New Roman" w:eastAsia="Times New Roman" w:hAnsi="Times New Roman" w:cs="Times New Roman"/>
          <w:sz w:val="24"/>
          <w:szCs w:val="24"/>
          <w:lang w:eastAsia="sk-SK"/>
        </w:rPr>
        <w:t>Podľa odseku 9 verejnosť môže doručiť odôvodnené stanovisko k správe o hodnotení príslušnému orgánu najneskôr do 15  pracovných dní  odo dňa zverejnenia informácie o správe o hodnotení.</w:t>
      </w:r>
    </w:p>
    <w:p w14:paraId="7D7499F4"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Times New Roman" w:hAnsi="Times New Roman" w:cs="Times New Roman"/>
          <w:sz w:val="24"/>
          <w:szCs w:val="24"/>
          <w:lang w:eastAsia="sk-SK"/>
        </w:rPr>
        <w:t>Odsek 10 u</w:t>
      </w:r>
      <w:r w:rsidRPr="00FE687F">
        <w:rPr>
          <w:rFonts w:ascii="Times New Roman" w:eastAsia="Calibri" w:hAnsi="Times New Roman" w:cs="Times New Roman"/>
          <w:sz w:val="24"/>
          <w:szCs w:val="24"/>
        </w:rPr>
        <w:t xml:space="preserve">pravujú povinnosť obstarávateľa a príslušného orgánu zabezpečiť verejné prerokovanie správy o hodnotení strategického dokumentu. Zároveň definuje lehoty a spôsob zverejnenia informácií o pripravovanom verejnom prerokovaní tak, aby bola zabezpečená efektívna účasť verejnosti. </w:t>
      </w:r>
    </w:p>
    <w:p w14:paraId="7D431A00"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124975A7"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 xml:space="preserve">V odseku 11 sa upravuje povinnosť príslušného orgánu zverejniť informáciu o verejnom prerokovávaní strategického dokumentu na svojom webovom sídle a v informačnom systéme. </w:t>
      </w:r>
    </w:p>
    <w:p w14:paraId="273340B1"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7445828A"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 xml:space="preserve">Podľa odseku 12 je povinnosťou  dotknutej obce/ dotknutého samosprávneho kraja bezodkladne informovať verejnosť o verejnom prerokovaní správy o hodnotení predpísaným spôsobom. </w:t>
      </w:r>
    </w:p>
    <w:p w14:paraId="29ADE9D6"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0FF07A68" w14:textId="77777777" w:rsidR="00FE687F" w:rsidRPr="00FE687F" w:rsidRDefault="00FE687F" w:rsidP="00FE687F">
      <w:pPr>
        <w:spacing w:after="0" w:line="240" w:lineRule="auto"/>
        <w:jc w:val="both"/>
        <w:rPr>
          <w:rFonts w:ascii="Times New Roman" w:eastAsia="Times New Roman" w:hAnsi="Times New Roman" w:cs="Times New Roman"/>
          <w:sz w:val="24"/>
          <w:szCs w:val="24"/>
          <w:lang w:eastAsia="sk-SK"/>
        </w:rPr>
      </w:pPr>
      <w:r w:rsidRPr="00FE687F">
        <w:rPr>
          <w:rFonts w:ascii="Times New Roman" w:eastAsia="Calibri" w:hAnsi="Times New Roman" w:cs="Times New Roman"/>
          <w:sz w:val="24"/>
          <w:szCs w:val="24"/>
        </w:rPr>
        <w:t xml:space="preserve">V odseku 13 sa stanovuje </w:t>
      </w:r>
      <w:r w:rsidRPr="00FE687F">
        <w:rPr>
          <w:rFonts w:ascii="Times New Roman" w:eastAsia="Times New Roman" w:hAnsi="Times New Roman" w:cs="Times New Roman"/>
          <w:sz w:val="24"/>
          <w:szCs w:val="24"/>
          <w:lang w:eastAsia="sk-SK"/>
        </w:rPr>
        <w:t xml:space="preserve">povinnosť pre obstarávateľa doručiť zápisnicu z verejného prerokovania správy o hodnotení v určenej lehote príslušnému orgánu. </w:t>
      </w:r>
    </w:p>
    <w:p w14:paraId="17949C16" w14:textId="77777777" w:rsidR="00FE687F" w:rsidRPr="00FE687F" w:rsidRDefault="00FE687F" w:rsidP="00FE687F">
      <w:pPr>
        <w:spacing w:after="0" w:line="240" w:lineRule="auto"/>
        <w:jc w:val="both"/>
        <w:rPr>
          <w:rFonts w:ascii="Times New Roman" w:eastAsia="Times New Roman" w:hAnsi="Times New Roman" w:cs="Times New Roman"/>
          <w:sz w:val="24"/>
          <w:szCs w:val="24"/>
          <w:lang w:eastAsia="sk-SK"/>
        </w:rPr>
      </w:pPr>
    </w:p>
    <w:p w14:paraId="3B34A33A" w14:textId="77777777" w:rsidR="00FE687F" w:rsidRPr="00FE687F" w:rsidRDefault="00FE687F" w:rsidP="00FE687F">
      <w:pPr>
        <w:spacing w:after="0" w:line="240" w:lineRule="auto"/>
        <w:jc w:val="both"/>
        <w:rPr>
          <w:rFonts w:ascii="Times New Roman" w:eastAsia="Times New Roman" w:hAnsi="Times New Roman" w:cs="Times New Roman"/>
          <w:b/>
          <w:sz w:val="24"/>
          <w:szCs w:val="24"/>
          <w:lang w:eastAsia="sk-SK"/>
        </w:rPr>
      </w:pPr>
      <w:r w:rsidRPr="00FE687F">
        <w:rPr>
          <w:rFonts w:ascii="Times New Roman" w:eastAsia="Times New Roman" w:hAnsi="Times New Roman" w:cs="Times New Roman"/>
          <w:b/>
          <w:sz w:val="24"/>
          <w:szCs w:val="24"/>
          <w:lang w:eastAsia="sk-SK"/>
        </w:rPr>
        <w:t>K § 9</w:t>
      </w:r>
    </w:p>
    <w:p w14:paraId="6D66BA7D" w14:textId="77777777" w:rsidR="00FE687F" w:rsidRPr="00FE687F" w:rsidRDefault="00FE687F" w:rsidP="00FE687F">
      <w:pPr>
        <w:spacing w:after="0" w:line="240" w:lineRule="auto"/>
        <w:jc w:val="both"/>
        <w:rPr>
          <w:rFonts w:ascii="Times New Roman" w:eastAsia="Times New Roman" w:hAnsi="Times New Roman" w:cs="Times New Roman"/>
          <w:sz w:val="24"/>
          <w:szCs w:val="24"/>
          <w:lang w:eastAsia="sk-SK"/>
        </w:rPr>
      </w:pPr>
      <w:r w:rsidRPr="00FE687F">
        <w:rPr>
          <w:rFonts w:ascii="Times New Roman" w:eastAsia="Times New Roman" w:hAnsi="Times New Roman" w:cs="Times New Roman"/>
          <w:sz w:val="24"/>
          <w:szCs w:val="24"/>
          <w:lang w:eastAsia="sk-SK"/>
        </w:rPr>
        <w:t xml:space="preserve">V  odseku 1 sa umožňuje určiť spracovateľa pre vypracovanie odborného posudku k strategickému dokumentu výhradne odborne spôsobilými fyzickými alebo právnickými osobami podľa požiadaviek zákona. </w:t>
      </w:r>
    </w:p>
    <w:p w14:paraId="190D461F" w14:textId="77777777" w:rsidR="00FE687F" w:rsidRPr="00FE687F" w:rsidRDefault="00FE687F" w:rsidP="00FE687F">
      <w:pPr>
        <w:spacing w:after="0" w:line="240" w:lineRule="auto"/>
        <w:jc w:val="both"/>
        <w:rPr>
          <w:rFonts w:ascii="Times New Roman" w:eastAsia="Times New Roman" w:hAnsi="Times New Roman" w:cs="Times New Roman"/>
          <w:sz w:val="24"/>
          <w:szCs w:val="24"/>
          <w:lang w:eastAsia="sk-SK"/>
        </w:rPr>
      </w:pPr>
    </w:p>
    <w:p w14:paraId="2D47DEB7"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Times New Roman" w:hAnsi="Times New Roman" w:cs="Times New Roman"/>
          <w:sz w:val="24"/>
          <w:szCs w:val="24"/>
          <w:lang w:eastAsia="sk-SK"/>
        </w:rPr>
        <w:t xml:space="preserve">V  odseku 2 sa stanovuje, </w:t>
      </w:r>
      <w:r w:rsidRPr="00FE687F">
        <w:rPr>
          <w:rFonts w:ascii="Times New Roman" w:eastAsia="Calibri" w:hAnsi="Times New Roman" w:cs="Times New Roman"/>
          <w:sz w:val="24"/>
          <w:szCs w:val="24"/>
        </w:rPr>
        <w:t xml:space="preserve">ak to vyplýva z povahy strategického dokumentu, môže sa na vypracovaní odborného posudku nahradiť konzultáciou s odborne spôsobilou osobou  podľa </w:t>
      </w:r>
      <w:r w:rsidRPr="00FE687F">
        <w:rPr>
          <w:rFonts w:ascii="Times New Roman" w:eastAsia="Calibri" w:hAnsi="Times New Roman" w:cs="Times New Roman"/>
          <w:sz w:val="24"/>
          <w:szCs w:val="24"/>
        </w:rPr>
        <w:lastRenderedPageBreak/>
        <w:t xml:space="preserve">osobitného predpisu. Napríklad podľa zákona o odpadoch,  ochrane prírody,  integrovanej prevencii, geologických prácach, ochrane, podpore a rozvoji verejného zdravia a o vodách </w:t>
      </w:r>
    </w:p>
    <w:p w14:paraId="3937E8F3" w14:textId="77777777" w:rsidR="00FE687F" w:rsidRPr="00FE687F" w:rsidRDefault="00FE687F" w:rsidP="00FE687F">
      <w:pPr>
        <w:spacing w:after="0" w:line="240" w:lineRule="auto"/>
        <w:ind w:firstLine="708"/>
        <w:jc w:val="both"/>
        <w:rPr>
          <w:rFonts w:ascii="Times New Roman" w:eastAsia="Times New Roman" w:hAnsi="Times New Roman" w:cs="Times New Roman"/>
          <w:sz w:val="24"/>
          <w:szCs w:val="24"/>
          <w:lang w:eastAsia="sk-SK"/>
        </w:rPr>
      </w:pPr>
    </w:p>
    <w:p w14:paraId="30F07D48"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V  odseku 3 sa stanovuje povinnosť príslušnému orgánu zaslať spracovateľovi odborného posudku všetky dostupné podklady k vypracovaniu posudku.</w:t>
      </w:r>
    </w:p>
    <w:p w14:paraId="1503062E"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3010D014"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 xml:space="preserve">Podľa odseku 4 sa stanovuje povinnosť obstarávateľa poskytnúť určenému spracovateľovi odborného posudku doplňujúce informácie, ktoré má k dispozícii. </w:t>
      </w:r>
    </w:p>
    <w:p w14:paraId="100B600B"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1F703222"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 xml:space="preserve">V odseku 5 sa upravuje sa lehota na vypracovanie odborného posudku, ktorá sa môže na základe odôvodnenej žiadosti raz predĺžiť.  </w:t>
      </w:r>
    </w:p>
    <w:p w14:paraId="2E3FF54E" w14:textId="77777777" w:rsidR="00FE687F" w:rsidRPr="00FE687F" w:rsidRDefault="00FE687F" w:rsidP="00FE687F">
      <w:pPr>
        <w:spacing w:after="0" w:line="240" w:lineRule="auto"/>
        <w:ind w:firstLine="708"/>
        <w:jc w:val="both"/>
        <w:rPr>
          <w:rFonts w:ascii="Times New Roman" w:eastAsia="Calibri" w:hAnsi="Times New Roman" w:cs="Times New Roman"/>
          <w:sz w:val="24"/>
          <w:szCs w:val="24"/>
        </w:rPr>
      </w:pPr>
    </w:p>
    <w:p w14:paraId="66B27897"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 xml:space="preserve">Odsek 6 sa stanovujú sa základné požiadavky na obsah odborného posudku napr. úplnosť správy o hodnotení, vyhodnotenie stanovísk, použitie metód hodnotenia a pod.  </w:t>
      </w:r>
    </w:p>
    <w:p w14:paraId="67C92F17"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2C207753"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 xml:space="preserve">Podľa  odseku 7 obstarávateľ je povinný bezodkladne doručiť príslušnému orgánu vypracovaný odborný posudok, ktorý mu predložil spracovateľ. </w:t>
      </w:r>
    </w:p>
    <w:p w14:paraId="748E6931"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166665EE" w14:textId="77777777" w:rsidR="00FE687F" w:rsidRPr="00FE687F" w:rsidRDefault="00FE687F" w:rsidP="00FE687F">
      <w:pPr>
        <w:spacing w:after="0" w:line="240" w:lineRule="auto"/>
        <w:jc w:val="both"/>
        <w:rPr>
          <w:rFonts w:ascii="Times New Roman" w:eastAsia="Times New Roman" w:hAnsi="Times New Roman" w:cs="Times New Roman"/>
          <w:b/>
          <w:sz w:val="24"/>
          <w:szCs w:val="24"/>
          <w:lang w:eastAsia="sk-SK"/>
        </w:rPr>
      </w:pPr>
      <w:r w:rsidRPr="00FE687F">
        <w:rPr>
          <w:rFonts w:ascii="Times New Roman" w:eastAsia="Calibri" w:hAnsi="Times New Roman" w:cs="Times New Roman"/>
          <w:sz w:val="24"/>
          <w:szCs w:val="24"/>
        </w:rPr>
        <w:t xml:space="preserve">Odsekom 8 sa upravujú sa povinnosti príslušného orgánu zverejniť odborný posudok v informačnom systéme. </w:t>
      </w:r>
    </w:p>
    <w:p w14:paraId="716108F1" w14:textId="77777777" w:rsidR="00FE687F" w:rsidRPr="00FE687F" w:rsidRDefault="00FE687F" w:rsidP="00FE687F">
      <w:pPr>
        <w:spacing w:after="0" w:line="240" w:lineRule="auto"/>
        <w:jc w:val="both"/>
        <w:rPr>
          <w:rFonts w:ascii="Times New Roman" w:eastAsia="Times New Roman" w:hAnsi="Times New Roman" w:cs="Times New Roman"/>
          <w:b/>
          <w:sz w:val="24"/>
          <w:szCs w:val="24"/>
          <w:lang w:eastAsia="sk-SK"/>
        </w:rPr>
      </w:pPr>
    </w:p>
    <w:p w14:paraId="32A0E935" w14:textId="77777777"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b/>
          <w:sz w:val="24"/>
          <w:szCs w:val="24"/>
        </w:rPr>
        <w:t>K § 10</w:t>
      </w:r>
    </w:p>
    <w:p w14:paraId="621F6035"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Odsek 1 upravuje lehotu príslušného orgánu pre vypracovanie záverečného stanoviska po doručení odborného posudku a odkazuje na obsah a štruktúru záverečného stanoviska, ktoré sú definované v prílohe č.4. Stanovuje povinnosť príslušného orgánu uviesť v záverečnom stanovisku, okrem iného, či odporúča alebo neodporúča jeho schválenie, prípadne za akých podmienok. </w:t>
      </w:r>
    </w:p>
    <w:p w14:paraId="68BAB5CE" w14:textId="77777777" w:rsidR="00FE687F" w:rsidRPr="00FE687F" w:rsidRDefault="00FE687F" w:rsidP="00FE687F">
      <w:pPr>
        <w:spacing w:after="0" w:line="240" w:lineRule="auto"/>
        <w:jc w:val="both"/>
        <w:rPr>
          <w:rFonts w:ascii="Times New Roman" w:hAnsi="Times New Roman" w:cs="Times New Roman"/>
          <w:sz w:val="24"/>
          <w:szCs w:val="24"/>
        </w:rPr>
      </w:pPr>
    </w:p>
    <w:p w14:paraId="5DDD96E5"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Odsek 2 podmieňuje vydanie súhlasného záverečného stanoviska z posudzovania strategického dokumentu súhlasným stanoviska štátneho orgánu ochrany prírody a krajiny, v prípade, že ide o strategický dokument, ktorý pravdepodobne môže mať samostatne alebo v kombinácii s iným strategickým dokumentom významný vplyv na územie európskej sústavy chránených území.</w:t>
      </w:r>
    </w:p>
    <w:p w14:paraId="18F2C116" w14:textId="77777777" w:rsidR="00FE687F" w:rsidRPr="00FE687F" w:rsidRDefault="00FE687F" w:rsidP="00FE687F">
      <w:pPr>
        <w:spacing w:after="0" w:line="240" w:lineRule="auto"/>
        <w:jc w:val="both"/>
        <w:rPr>
          <w:rFonts w:ascii="Times New Roman" w:hAnsi="Times New Roman" w:cs="Times New Roman"/>
          <w:sz w:val="24"/>
          <w:szCs w:val="24"/>
        </w:rPr>
      </w:pPr>
    </w:p>
    <w:p w14:paraId="33E62011"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V odseku 3 sa upravuje povinnosť príslušného orgánu zaslať záverečné stanovisko určeným subjektom. Zároveň sa určuje povinnosť príslušného orgánu zverejniť záverečné stanovisko v informačnom systéme.</w:t>
      </w:r>
    </w:p>
    <w:p w14:paraId="1E68F30F" w14:textId="77777777" w:rsidR="00FE687F" w:rsidRPr="00FE687F" w:rsidRDefault="00FE687F" w:rsidP="00FE687F">
      <w:pPr>
        <w:spacing w:after="0" w:line="240" w:lineRule="auto"/>
        <w:jc w:val="both"/>
        <w:rPr>
          <w:rFonts w:ascii="Times New Roman" w:hAnsi="Times New Roman" w:cs="Times New Roman"/>
          <w:sz w:val="24"/>
          <w:szCs w:val="24"/>
        </w:rPr>
      </w:pPr>
    </w:p>
    <w:p w14:paraId="3B4159D8"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V odseku 4 sa určuje povinnosť dotknutej obce/dotknutého samosprávneho kraja  informovať verejnosť o záverečnom stanovisku a mieste  a čase zverejnenia. </w:t>
      </w:r>
    </w:p>
    <w:p w14:paraId="552093AD" w14:textId="77777777" w:rsidR="00FE687F" w:rsidRPr="00FE687F" w:rsidRDefault="00FE687F" w:rsidP="00FE687F">
      <w:pPr>
        <w:spacing w:after="0" w:line="240" w:lineRule="auto"/>
        <w:ind w:firstLine="708"/>
        <w:jc w:val="both"/>
        <w:rPr>
          <w:rFonts w:ascii="Times New Roman" w:hAnsi="Times New Roman" w:cs="Times New Roman"/>
          <w:sz w:val="24"/>
          <w:szCs w:val="24"/>
        </w:rPr>
      </w:pPr>
    </w:p>
    <w:p w14:paraId="5DCE3660"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Odsekom 5 sa zavádza sa platnosť záverečného stanoviska z posudzovania strategického dokumentu ktorá je daná na tri roky od jeho zverejnenia.</w:t>
      </w:r>
    </w:p>
    <w:p w14:paraId="4B08FB9B" w14:textId="77777777" w:rsidR="00FE687F" w:rsidRPr="00FE687F" w:rsidRDefault="00FE687F" w:rsidP="00FE687F">
      <w:pPr>
        <w:spacing w:after="0" w:line="240" w:lineRule="auto"/>
        <w:jc w:val="both"/>
        <w:rPr>
          <w:rFonts w:ascii="Times New Roman" w:hAnsi="Times New Roman" w:cs="Times New Roman"/>
          <w:sz w:val="24"/>
          <w:szCs w:val="24"/>
        </w:rPr>
      </w:pPr>
    </w:p>
    <w:p w14:paraId="32A95761"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V odseku 6 sa stanovuje sa povinnosť obstarávateľa </w:t>
      </w:r>
      <w:r w:rsidRPr="00FE687F">
        <w:rPr>
          <w:rStyle w:val="None"/>
          <w:rFonts w:ascii="Times New Roman" w:hAnsi="Times New Roman" w:cs="Times New Roman"/>
          <w:sz w:val="24"/>
          <w:szCs w:val="24"/>
        </w:rPr>
        <w:t>doručiť schválený strategický dokument bezodkladne po jeho schválení príslušnému orgánu a zároveň ho zverejniť na svojom webovom sídle.</w:t>
      </w:r>
    </w:p>
    <w:p w14:paraId="2589F78F" w14:textId="77777777" w:rsidR="00FE687F" w:rsidRPr="00FE687F" w:rsidRDefault="00FE687F" w:rsidP="00FE687F">
      <w:pPr>
        <w:spacing w:after="0" w:line="240" w:lineRule="auto"/>
        <w:ind w:firstLine="708"/>
        <w:jc w:val="both"/>
        <w:rPr>
          <w:rFonts w:ascii="Times New Roman" w:hAnsi="Times New Roman" w:cs="Times New Roman"/>
          <w:sz w:val="24"/>
          <w:szCs w:val="24"/>
        </w:rPr>
      </w:pPr>
    </w:p>
    <w:p w14:paraId="38EB0231"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V odseku  7 sa ukladajú povinnosti  príslušnému orgánu  zverejniť schválený strategický  dokument  v informačnom systéme. </w:t>
      </w:r>
    </w:p>
    <w:p w14:paraId="2ABFD217" w14:textId="77777777" w:rsidR="00FE687F" w:rsidRPr="00FE687F" w:rsidRDefault="00FE687F" w:rsidP="00FE687F">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None"/>
          <w:rFonts w:ascii="Times New Roman" w:hAnsi="Times New Roman" w:cs="Times New Roman"/>
          <w:b/>
          <w:color w:val="auto"/>
          <w:sz w:val="24"/>
          <w:szCs w:val="24"/>
        </w:rPr>
      </w:pPr>
    </w:p>
    <w:p w14:paraId="1BEB905A" w14:textId="77777777" w:rsidR="00FE687F" w:rsidRPr="00FE687F" w:rsidRDefault="00FE687F" w:rsidP="00FE687F">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None"/>
          <w:rFonts w:ascii="Times New Roman" w:hAnsi="Times New Roman" w:cs="Times New Roman"/>
          <w:b/>
          <w:color w:val="auto"/>
          <w:sz w:val="24"/>
          <w:szCs w:val="24"/>
        </w:rPr>
      </w:pPr>
      <w:r w:rsidRPr="00FE687F">
        <w:rPr>
          <w:rStyle w:val="None"/>
          <w:rFonts w:ascii="Times New Roman" w:hAnsi="Times New Roman" w:cs="Times New Roman"/>
          <w:b/>
          <w:color w:val="auto"/>
          <w:sz w:val="24"/>
          <w:szCs w:val="24"/>
        </w:rPr>
        <w:lastRenderedPageBreak/>
        <w:t xml:space="preserve">K § 11 </w:t>
      </w:r>
    </w:p>
    <w:p w14:paraId="370D97ED" w14:textId="77777777" w:rsidR="00FE687F" w:rsidRPr="00FE687F" w:rsidRDefault="00FE687F" w:rsidP="00FE687F">
      <w:pPr>
        <w:spacing w:after="0" w:line="240" w:lineRule="auto"/>
        <w:jc w:val="both"/>
        <w:rPr>
          <w:rStyle w:val="None"/>
          <w:rFonts w:ascii="Times New Roman" w:eastAsia="Calibri" w:hAnsi="Times New Roman" w:cs="Times New Roman"/>
          <w:sz w:val="24"/>
          <w:szCs w:val="24"/>
          <w:u w:color="000000"/>
          <w:bdr w:val="nil"/>
          <w:lang w:eastAsia="sk-SK"/>
        </w:rPr>
      </w:pPr>
      <w:r w:rsidRPr="00FE687F">
        <w:rPr>
          <w:rStyle w:val="None"/>
          <w:rFonts w:ascii="Times New Roman" w:eastAsia="Calibri" w:hAnsi="Times New Roman" w:cs="Times New Roman"/>
          <w:sz w:val="24"/>
          <w:szCs w:val="24"/>
          <w:u w:color="000000"/>
          <w:bdr w:val="nil"/>
          <w:lang w:eastAsia="sk-SK"/>
        </w:rPr>
        <w:t xml:space="preserve">V ustanovení sa upravujú osobitosti konania pre posudzovania strategického dokumentu z oblasti územného plánovania, ktoré vyplynuli z potreby zosúladenia úkonov vykonávaných podľa zákona a podľa osobitného predpisu upravujúceho proces a náležitosti prípravy územnoplánovacích dokumentácií s cieľom zamedziť duplicitným úkonom a prieťahom v týchto konaniach. </w:t>
      </w:r>
    </w:p>
    <w:p w14:paraId="1F8A20AA" w14:textId="77777777" w:rsidR="00FE687F" w:rsidRPr="00FE687F" w:rsidRDefault="00FE687F" w:rsidP="00FE687F">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None"/>
          <w:rFonts w:ascii="Times New Roman" w:hAnsi="Times New Roman" w:cs="Times New Roman"/>
          <w:color w:val="auto"/>
          <w:sz w:val="24"/>
          <w:szCs w:val="24"/>
        </w:rPr>
      </w:pPr>
    </w:p>
    <w:p w14:paraId="1113CAC4" w14:textId="77777777" w:rsidR="00FE687F" w:rsidRPr="00FE687F" w:rsidRDefault="00FE687F" w:rsidP="00FE687F">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None"/>
          <w:rFonts w:ascii="Times New Roman" w:hAnsi="Times New Roman" w:cs="Times New Roman"/>
          <w:color w:val="auto"/>
          <w:sz w:val="24"/>
          <w:szCs w:val="24"/>
        </w:rPr>
      </w:pPr>
      <w:r w:rsidRPr="00FE687F">
        <w:rPr>
          <w:rStyle w:val="None"/>
          <w:rFonts w:ascii="Times New Roman" w:hAnsi="Times New Roman" w:cs="Times New Roman"/>
          <w:color w:val="auto"/>
          <w:sz w:val="24"/>
          <w:szCs w:val="24"/>
        </w:rPr>
        <w:t xml:space="preserve">Podľa odseku 1 sa definuje strategický dokument z oblasti územného plánovania podľa zákona č. 200/2022 Z. z. o územnom plánovaní a obstarávateľ, ktorým je orgán územného plánovania. </w:t>
      </w:r>
    </w:p>
    <w:p w14:paraId="3F566CBD" w14:textId="77777777" w:rsidR="00FE687F" w:rsidRPr="00FE687F" w:rsidRDefault="00FE687F" w:rsidP="00FE687F">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8"/>
        <w:jc w:val="both"/>
        <w:rPr>
          <w:rStyle w:val="None"/>
          <w:rFonts w:ascii="Times New Roman" w:hAnsi="Times New Roman" w:cs="Times New Roman"/>
          <w:color w:val="auto"/>
          <w:sz w:val="24"/>
          <w:szCs w:val="24"/>
        </w:rPr>
      </w:pPr>
    </w:p>
    <w:p w14:paraId="71965697" w14:textId="77777777" w:rsidR="00FE687F" w:rsidRPr="00FE687F" w:rsidRDefault="00FE687F" w:rsidP="00FE687F">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None"/>
          <w:rFonts w:ascii="Times New Roman" w:hAnsi="Times New Roman" w:cs="Times New Roman"/>
          <w:color w:val="auto"/>
          <w:sz w:val="24"/>
          <w:szCs w:val="24"/>
        </w:rPr>
      </w:pPr>
      <w:r w:rsidRPr="00FE687F">
        <w:rPr>
          <w:rStyle w:val="None"/>
          <w:rFonts w:ascii="Times New Roman" w:hAnsi="Times New Roman" w:cs="Times New Roman"/>
          <w:color w:val="auto"/>
          <w:sz w:val="24"/>
          <w:szCs w:val="24"/>
        </w:rPr>
        <w:t xml:space="preserve">Odsekom 2 sa odkazuje na ustanovenia § 5 až 10, ktoré sa primerane použijú pre konanie o hodnotení strategického dokumentu z oblasti územného plánovania. </w:t>
      </w:r>
    </w:p>
    <w:p w14:paraId="2F84C715" w14:textId="77777777" w:rsidR="00FE687F" w:rsidRPr="00FE687F" w:rsidRDefault="00FE687F" w:rsidP="00FE687F">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None"/>
          <w:rFonts w:ascii="Times New Roman" w:hAnsi="Times New Roman" w:cs="Times New Roman"/>
          <w:color w:val="auto"/>
          <w:sz w:val="24"/>
          <w:szCs w:val="24"/>
        </w:rPr>
      </w:pPr>
    </w:p>
    <w:p w14:paraId="13D63D95" w14:textId="77777777" w:rsidR="00FE687F" w:rsidRPr="00FE687F" w:rsidRDefault="00FE687F" w:rsidP="00FE687F">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None"/>
          <w:rFonts w:ascii="Times New Roman" w:hAnsi="Times New Roman" w:cs="Times New Roman"/>
          <w:color w:val="auto"/>
          <w:sz w:val="24"/>
          <w:szCs w:val="24"/>
        </w:rPr>
      </w:pPr>
      <w:r w:rsidRPr="00FE687F">
        <w:rPr>
          <w:rStyle w:val="None"/>
          <w:rFonts w:ascii="Times New Roman" w:hAnsi="Times New Roman" w:cs="Times New Roman"/>
          <w:color w:val="auto"/>
          <w:sz w:val="24"/>
          <w:szCs w:val="24"/>
        </w:rPr>
        <w:t xml:space="preserve">Orgán územného plánovania podľa odseku 3 doručí príslušnému orgánu oznámenia o strategickom dokumente podľa prílohy č. 5  spolu s oznámením o začatí obstarávania územnoplánovacej dokumentácie. </w:t>
      </w:r>
    </w:p>
    <w:p w14:paraId="1D054583" w14:textId="77777777" w:rsidR="00FE687F" w:rsidRPr="00FE687F" w:rsidRDefault="00FE687F" w:rsidP="00FE687F">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None"/>
          <w:rFonts w:ascii="Times New Roman" w:hAnsi="Times New Roman" w:cs="Times New Roman"/>
          <w:color w:val="auto"/>
          <w:sz w:val="24"/>
          <w:szCs w:val="24"/>
        </w:rPr>
      </w:pPr>
    </w:p>
    <w:p w14:paraId="6E4877E5" w14:textId="77777777" w:rsidR="00FE687F" w:rsidRPr="00FE687F" w:rsidRDefault="00FE687F" w:rsidP="00FE687F">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None"/>
          <w:rFonts w:ascii="Times New Roman" w:hAnsi="Times New Roman" w:cs="Times New Roman"/>
          <w:color w:val="auto"/>
          <w:sz w:val="24"/>
          <w:szCs w:val="24"/>
        </w:rPr>
      </w:pPr>
      <w:r w:rsidRPr="00FE687F">
        <w:rPr>
          <w:rStyle w:val="None"/>
          <w:rFonts w:ascii="Times New Roman" w:hAnsi="Times New Roman" w:cs="Times New Roman"/>
          <w:color w:val="auto"/>
          <w:sz w:val="24"/>
          <w:szCs w:val="24"/>
        </w:rPr>
        <w:t xml:space="preserve">Podľa odseku 4 príslušný orgán zverejní oznámenie v informačnom systéme spoločne s oznámením o začatí obstarávania územnoplánovacej dokumentácie. Ak ide o malú zmenu aj s návrhom územnoplánovacej dokumentácie. Zároveň  vyzve účastníkov konania a subjekty konania, aby doručili príslušnému orgánu odôvodnené stanoviská v súlade aj s procesom obstarávania územnoplánovacej dokumentácie. </w:t>
      </w:r>
    </w:p>
    <w:p w14:paraId="6D2C8D11" w14:textId="77777777" w:rsidR="00FE687F" w:rsidRPr="00FE687F" w:rsidRDefault="00FE687F" w:rsidP="00FE687F">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None"/>
          <w:rFonts w:ascii="Times New Roman" w:hAnsi="Times New Roman" w:cs="Times New Roman"/>
          <w:color w:val="auto"/>
          <w:sz w:val="24"/>
          <w:szCs w:val="24"/>
        </w:rPr>
      </w:pPr>
    </w:p>
    <w:p w14:paraId="612CAF33" w14:textId="77777777" w:rsidR="00FE687F" w:rsidRPr="00FE687F" w:rsidRDefault="00FE687F" w:rsidP="00FE687F">
      <w:pPr>
        <w:pStyle w:val="Normlny1"/>
        <w:spacing w:after="0" w:line="240" w:lineRule="auto"/>
        <w:jc w:val="both"/>
        <w:rPr>
          <w:rStyle w:val="None"/>
          <w:rFonts w:ascii="Times New Roman" w:hAnsi="Times New Roman" w:cs="Times New Roman"/>
          <w:color w:val="auto"/>
          <w:sz w:val="24"/>
          <w:szCs w:val="24"/>
        </w:rPr>
      </w:pPr>
      <w:r w:rsidRPr="00FE687F">
        <w:rPr>
          <w:rStyle w:val="None"/>
          <w:rFonts w:ascii="Times New Roman" w:hAnsi="Times New Roman" w:cs="Times New Roman"/>
          <w:color w:val="auto"/>
          <w:sz w:val="24"/>
          <w:szCs w:val="24"/>
        </w:rPr>
        <w:t>Odsekom 5 sa ukladá povinnosť orgánu územného plánovania a dotknutej  obci/ dotknutému samosprávnemu kraju  zverejniť oznámenie a návrh územnoplánovacej dokumentácie na svojom webovom sídle, na úradnej tabuli a iným spôsobom v mieste obvyklým najmenej po dobu 30 pracovných dní.  V oznámení sa  verejnosti uvedie, kam môžu podávať odôvodnené stanoviská.</w:t>
      </w:r>
    </w:p>
    <w:p w14:paraId="0A4A1245" w14:textId="77777777" w:rsidR="00FE687F" w:rsidRPr="00FE687F" w:rsidRDefault="00FE687F" w:rsidP="00FE687F">
      <w:pPr>
        <w:pStyle w:val="Normlny1"/>
        <w:spacing w:after="0" w:line="240" w:lineRule="auto"/>
        <w:ind w:firstLine="709"/>
        <w:jc w:val="both"/>
        <w:rPr>
          <w:rStyle w:val="None"/>
          <w:rFonts w:ascii="Times New Roman" w:hAnsi="Times New Roman" w:cs="Times New Roman"/>
          <w:color w:val="auto"/>
          <w:sz w:val="24"/>
          <w:szCs w:val="24"/>
        </w:rPr>
      </w:pPr>
    </w:p>
    <w:p w14:paraId="56AB9344" w14:textId="77777777" w:rsidR="00FE687F" w:rsidRPr="00FE687F" w:rsidRDefault="00FE687F" w:rsidP="00FE687F">
      <w:pPr>
        <w:pStyle w:val="Normlny1"/>
        <w:spacing w:after="0" w:line="240" w:lineRule="auto"/>
        <w:jc w:val="both"/>
        <w:rPr>
          <w:rStyle w:val="None"/>
          <w:rFonts w:ascii="Times New Roman" w:hAnsi="Times New Roman" w:cs="Times New Roman"/>
          <w:color w:val="auto"/>
          <w:sz w:val="24"/>
          <w:szCs w:val="24"/>
        </w:rPr>
      </w:pPr>
      <w:r w:rsidRPr="00FE687F">
        <w:rPr>
          <w:rStyle w:val="None"/>
          <w:rFonts w:ascii="Times New Roman" w:hAnsi="Times New Roman" w:cs="Times New Roman"/>
          <w:color w:val="auto"/>
          <w:sz w:val="24"/>
          <w:szCs w:val="24"/>
        </w:rPr>
        <w:t xml:space="preserve">Podľa odseku 6 môžu účastníci konania a subjekty konania doručia príslušnému orgánu písomné stanoviská k oznámeniu do 30 pracovných dní  odo dňa doručenia výzvy. Rovnako ako je stanovené v zákone č. 200/2022 Z .z. </w:t>
      </w:r>
    </w:p>
    <w:p w14:paraId="0F3D8C5F" w14:textId="77777777" w:rsidR="00FE687F" w:rsidRPr="00FE687F" w:rsidRDefault="00FE687F" w:rsidP="00FE687F">
      <w:pPr>
        <w:pStyle w:val="Normlny1"/>
        <w:spacing w:after="0" w:line="240" w:lineRule="auto"/>
        <w:ind w:firstLine="708"/>
        <w:jc w:val="both"/>
        <w:rPr>
          <w:rStyle w:val="None"/>
          <w:rFonts w:ascii="Times New Roman" w:hAnsi="Times New Roman" w:cs="Times New Roman"/>
          <w:color w:val="auto"/>
          <w:sz w:val="24"/>
          <w:szCs w:val="24"/>
        </w:rPr>
      </w:pPr>
    </w:p>
    <w:p w14:paraId="473EC4DF" w14:textId="77777777" w:rsidR="00FE687F" w:rsidRPr="00FE687F" w:rsidRDefault="00FE687F" w:rsidP="00FE687F">
      <w:pPr>
        <w:pStyle w:val="Normlny1"/>
        <w:spacing w:after="0" w:line="240" w:lineRule="auto"/>
        <w:jc w:val="both"/>
        <w:rPr>
          <w:rStyle w:val="None"/>
          <w:rFonts w:ascii="Times New Roman" w:hAnsi="Times New Roman" w:cs="Times New Roman"/>
          <w:color w:val="auto"/>
          <w:sz w:val="24"/>
          <w:szCs w:val="24"/>
        </w:rPr>
      </w:pPr>
      <w:r w:rsidRPr="00FE687F">
        <w:rPr>
          <w:rStyle w:val="None"/>
          <w:rFonts w:ascii="Times New Roman" w:hAnsi="Times New Roman" w:cs="Times New Roman"/>
          <w:color w:val="auto"/>
          <w:sz w:val="24"/>
          <w:szCs w:val="24"/>
        </w:rPr>
        <w:t xml:space="preserve">Odsek 7 sa stanovuje, že verejnosť môže doručiť príslušnému orgánu  stanovisko k oznámeniu do 30 pracovných dní odo dňa zverejnenia oznámenia v informačnom systéme, alebo odo dňa zverejnenia informácie orgánom územného plánovania alebo dotknutou obcou. </w:t>
      </w:r>
    </w:p>
    <w:p w14:paraId="4E1366DE" w14:textId="77777777" w:rsidR="00FE687F" w:rsidRPr="00FE687F" w:rsidRDefault="00FE687F" w:rsidP="00FE687F">
      <w:pPr>
        <w:pStyle w:val="Normlny1"/>
        <w:spacing w:after="0" w:line="240" w:lineRule="auto"/>
        <w:ind w:firstLine="708"/>
        <w:jc w:val="both"/>
        <w:rPr>
          <w:rStyle w:val="None"/>
          <w:rFonts w:ascii="Times New Roman" w:hAnsi="Times New Roman" w:cs="Times New Roman"/>
          <w:color w:val="auto"/>
          <w:sz w:val="24"/>
          <w:szCs w:val="24"/>
        </w:rPr>
      </w:pPr>
    </w:p>
    <w:p w14:paraId="595E33E7" w14:textId="77777777" w:rsidR="00FE687F" w:rsidRPr="00FE687F" w:rsidRDefault="00FE687F" w:rsidP="00FE687F">
      <w:pPr>
        <w:pStyle w:val="Normlny1"/>
        <w:spacing w:after="0" w:line="240" w:lineRule="auto"/>
        <w:jc w:val="both"/>
        <w:rPr>
          <w:rStyle w:val="None"/>
          <w:rFonts w:ascii="Times New Roman" w:hAnsi="Times New Roman" w:cs="Times New Roman"/>
          <w:color w:val="auto"/>
          <w:sz w:val="24"/>
          <w:szCs w:val="24"/>
        </w:rPr>
      </w:pPr>
      <w:r w:rsidRPr="00FE687F">
        <w:rPr>
          <w:rStyle w:val="None"/>
          <w:rFonts w:ascii="Times New Roman" w:hAnsi="Times New Roman" w:cs="Times New Roman"/>
          <w:color w:val="auto"/>
          <w:sz w:val="24"/>
          <w:szCs w:val="24"/>
        </w:rPr>
        <w:t xml:space="preserve">Odsek 8 stanovuje podklady pre určenie rozsahu hodnotenia strategického dokumentu z oblasti územného plánovania. </w:t>
      </w:r>
    </w:p>
    <w:p w14:paraId="0DFA1C48" w14:textId="77777777" w:rsidR="00FE687F" w:rsidRPr="00FE687F" w:rsidRDefault="00FE687F" w:rsidP="00FE687F">
      <w:pPr>
        <w:pStyle w:val="Normlny1"/>
        <w:spacing w:after="0" w:line="240" w:lineRule="auto"/>
        <w:ind w:firstLine="708"/>
        <w:jc w:val="both"/>
        <w:rPr>
          <w:rStyle w:val="None"/>
          <w:rFonts w:ascii="Times New Roman" w:hAnsi="Times New Roman" w:cs="Times New Roman"/>
          <w:color w:val="auto"/>
          <w:sz w:val="24"/>
          <w:szCs w:val="24"/>
        </w:rPr>
      </w:pPr>
    </w:p>
    <w:p w14:paraId="4F1BB732" w14:textId="77777777" w:rsidR="00FE687F" w:rsidRPr="00FE687F" w:rsidRDefault="00FE687F" w:rsidP="00FE687F">
      <w:pPr>
        <w:pStyle w:val="Normlny1"/>
        <w:spacing w:after="0" w:line="240" w:lineRule="auto"/>
        <w:jc w:val="both"/>
        <w:rPr>
          <w:rStyle w:val="None"/>
          <w:rFonts w:ascii="Times New Roman" w:hAnsi="Times New Roman" w:cs="Times New Roman"/>
          <w:color w:val="auto"/>
          <w:sz w:val="24"/>
          <w:szCs w:val="24"/>
        </w:rPr>
      </w:pPr>
      <w:r w:rsidRPr="00FE687F">
        <w:rPr>
          <w:rStyle w:val="None"/>
          <w:rFonts w:ascii="Times New Roman" w:hAnsi="Times New Roman" w:cs="Times New Roman"/>
          <w:color w:val="auto"/>
          <w:sz w:val="24"/>
          <w:szCs w:val="24"/>
        </w:rPr>
        <w:t xml:space="preserve">Podľa odseku 9 sa v rozsahu hodnotenia strategického dokumentu z oblasti územného plánovania príslušný orgán určí najmä rozsah  strategického dokumentu, ktorý je potrebné podrobnejšie vypracovať a hodnotiť a na ktoré body prílohy č. 6 je potrebné osobitne prihliadať pri zohľadnení súčasných poznatkov a metód hodnotenia vplyvov, obsahu a úrovne podrobností strategického dokumentu. </w:t>
      </w:r>
    </w:p>
    <w:p w14:paraId="754FC61D" w14:textId="77777777" w:rsidR="00FE687F" w:rsidRPr="00FE687F" w:rsidRDefault="00FE687F" w:rsidP="00FE687F">
      <w:pPr>
        <w:pStyle w:val="Normlny1"/>
        <w:spacing w:after="0" w:line="240" w:lineRule="auto"/>
        <w:jc w:val="both"/>
        <w:rPr>
          <w:rStyle w:val="None"/>
          <w:rFonts w:ascii="Times New Roman" w:hAnsi="Times New Roman" w:cs="Times New Roman"/>
          <w:color w:val="auto"/>
          <w:sz w:val="24"/>
          <w:szCs w:val="24"/>
        </w:rPr>
      </w:pPr>
    </w:p>
    <w:p w14:paraId="10703548" w14:textId="77777777" w:rsidR="00FE687F" w:rsidRPr="00FE687F" w:rsidRDefault="00FE687F" w:rsidP="00FE687F">
      <w:pPr>
        <w:pStyle w:val="Normlny1"/>
        <w:spacing w:after="0" w:line="240" w:lineRule="auto"/>
        <w:jc w:val="both"/>
        <w:rPr>
          <w:rStyle w:val="None"/>
          <w:rFonts w:ascii="Times New Roman" w:hAnsi="Times New Roman" w:cs="Times New Roman"/>
          <w:color w:val="auto"/>
          <w:sz w:val="24"/>
          <w:szCs w:val="24"/>
        </w:rPr>
      </w:pPr>
      <w:r w:rsidRPr="00FE687F">
        <w:rPr>
          <w:rStyle w:val="None"/>
          <w:rFonts w:ascii="Times New Roman" w:hAnsi="Times New Roman" w:cs="Times New Roman"/>
          <w:color w:val="auto"/>
          <w:sz w:val="24"/>
          <w:szCs w:val="24"/>
        </w:rPr>
        <w:t xml:space="preserve">Obstarávateľ územnoplánovacej dokumentácie podľa odseku 10 doručí príslušnému orgánu správu o hodnotení vypracovanú podľa rozsahu hodnotenia spolu s návrhom územnoplánovacej dokumentácie.  </w:t>
      </w:r>
    </w:p>
    <w:p w14:paraId="3BB8D09E" w14:textId="77777777" w:rsidR="00FE687F" w:rsidRPr="00FE687F" w:rsidRDefault="00FE687F" w:rsidP="00FE687F">
      <w:pPr>
        <w:pStyle w:val="Normlny1"/>
        <w:spacing w:after="0" w:line="240" w:lineRule="auto"/>
        <w:jc w:val="both"/>
        <w:rPr>
          <w:rStyle w:val="None"/>
          <w:rFonts w:ascii="Times New Roman" w:hAnsi="Times New Roman" w:cs="Times New Roman"/>
          <w:color w:val="auto"/>
          <w:sz w:val="24"/>
          <w:szCs w:val="24"/>
        </w:rPr>
      </w:pPr>
    </w:p>
    <w:p w14:paraId="3C27FF7C" w14:textId="77777777" w:rsidR="00FE687F" w:rsidRPr="00FE687F" w:rsidRDefault="00FE687F" w:rsidP="00FE687F">
      <w:pPr>
        <w:pStyle w:val="Normlny1"/>
        <w:spacing w:after="0" w:line="240" w:lineRule="auto"/>
        <w:jc w:val="both"/>
        <w:rPr>
          <w:rStyle w:val="None"/>
          <w:rFonts w:ascii="Times New Roman" w:hAnsi="Times New Roman" w:cs="Times New Roman"/>
          <w:color w:val="auto"/>
          <w:sz w:val="24"/>
          <w:szCs w:val="24"/>
        </w:rPr>
      </w:pPr>
      <w:r w:rsidRPr="00FE687F">
        <w:rPr>
          <w:rStyle w:val="None"/>
          <w:rFonts w:ascii="Times New Roman" w:hAnsi="Times New Roman" w:cs="Times New Roman"/>
          <w:color w:val="auto"/>
          <w:sz w:val="24"/>
          <w:szCs w:val="24"/>
        </w:rPr>
        <w:lastRenderedPageBreak/>
        <w:t>Podľa odseku 11 orgán územného plánovania doručí návrh správy o prerokovaní návrhu územnoplánovacej dokumentácie a stanoviská  podľa ods. 4 príslušnému orgánu spolu so zápisnicou z verejného prerokovania správy o hodnotení strategického dokumentu z oblasti územného plánovania.</w:t>
      </w:r>
    </w:p>
    <w:p w14:paraId="658119D4" w14:textId="77777777" w:rsidR="00FE687F" w:rsidRPr="00FE687F" w:rsidRDefault="00FE687F" w:rsidP="00FE687F">
      <w:pPr>
        <w:pStyle w:val="Normlny1"/>
        <w:spacing w:after="0" w:line="240" w:lineRule="auto"/>
        <w:jc w:val="both"/>
        <w:rPr>
          <w:rStyle w:val="None"/>
          <w:rFonts w:ascii="Times New Roman" w:hAnsi="Times New Roman" w:cs="Times New Roman"/>
          <w:color w:val="auto"/>
          <w:sz w:val="24"/>
          <w:szCs w:val="24"/>
        </w:rPr>
      </w:pPr>
    </w:p>
    <w:p w14:paraId="24C8B56E" w14:textId="77777777" w:rsidR="00FE687F" w:rsidRPr="00FE687F" w:rsidRDefault="00FE687F" w:rsidP="00FE687F">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None"/>
          <w:rFonts w:ascii="Times New Roman" w:hAnsi="Times New Roman" w:cs="Times New Roman"/>
          <w:color w:val="auto"/>
          <w:sz w:val="24"/>
          <w:szCs w:val="24"/>
        </w:rPr>
      </w:pPr>
      <w:r w:rsidRPr="00FE687F">
        <w:rPr>
          <w:rStyle w:val="None"/>
          <w:rFonts w:ascii="Times New Roman" w:hAnsi="Times New Roman" w:cs="Times New Roman"/>
          <w:color w:val="auto"/>
          <w:sz w:val="24"/>
          <w:szCs w:val="24"/>
        </w:rPr>
        <w:t>Podľa odseku 12 orgán územného plánovania je povinný poskytnúť príslušnému orgánu všetky informácie, ktoré sú potrebné na vypracovanie záverečného stanoviska.</w:t>
      </w:r>
    </w:p>
    <w:p w14:paraId="42E50784" w14:textId="77777777" w:rsidR="00FE687F" w:rsidRPr="00FE687F" w:rsidRDefault="00FE687F" w:rsidP="00FE687F">
      <w:pPr>
        <w:spacing w:after="0" w:line="240" w:lineRule="auto"/>
        <w:jc w:val="both"/>
        <w:rPr>
          <w:rFonts w:ascii="Times New Roman" w:hAnsi="Times New Roman" w:cs="Times New Roman"/>
          <w:sz w:val="24"/>
          <w:szCs w:val="24"/>
        </w:rPr>
      </w:pPr>
    </w:p>
    <w:p w14:paraId="675E2286" w14:textId="77777777"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b/>
          <w:sz w:val="24"/>
          <w:szCs w:val="24"/>
        </w:rPr>
        <w:t xml:space="preserve">K § 12 </w:t>
      </w:r>
    </w:p>
    <w:p w14:paraId="215F6B23"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 xml:space="preserve">V  odseku 1 sa stanovuje  povinnosť, že  pri príprave a schvaľovaní strategického dokumentu alebo jeho zmeny je potreba zohľadniť výsledok z rozhodnutia zo zisťovacieho konania a z posúdenia strategického dokumentu (záverečné stanovisko) vrátane jeho podmienok a opatrení. </w:t>
      </w:r>
    </w:p>
    <w:p w14:paraId="649DEC3D"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197CC7CA"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 xml:space="preserve">Odsekom 2 sa stanovuje, že obstarávateľ pri schvaľovaní strategického dokumentu musí predložiť aj všetky  dokumenty a doklady súvisiace procesom posudzovania vplyvov. </w:t>
      </w:r>
    </w:p>
    <w:p w14:paraId="63094BE0"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76B0B2C1"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V odseku 3 sa stanovuje sa povinnosť obstarávateľa doručiť schválený strategický dokument bezodkladne po jeho schválení príslušnému orgánu a zároveň ho zverejniť na svojom webovom sídle.</w:t>
      </w:r>
    </w:p>
    <w:p w14:paraId="73C682E8"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2198F498"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 xml:space="preserve">V odseku  4 sa ukladajú povinnosti  príslušnému orgánu  zverejniť schválený strategický  dokument  v informačnom systéme. </w:t>
      </w:r>
    </w:p>
    <w:p w14:paraId="03EC3DDE" w14:textId="77777777" w:rsidR="00FE687F" w:rsidRPr="00FE687F" w:rsidRDefault="00FE687F" w:rsidP="00FE687F">
      <w:pPr>
        <w:spacing w:after="0" w:line="240" w:lineRule="auto"/>
        <w:jc w:val="both"/>
        <w:rPr>
          <w:rFonts w:ascii="Times New Roman" w:hAnsi="Times New Roman" w:cs="Times New Roman"/>
          <w:b/>
          <w:sz w:val="24"/>
          <w:szCs w:val="24"/>
        </w:rPr>
      </w:pPr>
    </w:p>
    <w:p w14:paraId="190E2E8A" w14:textId="77777777"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b/>
          <w:sz w:val="24"/>
          <w:szCs w:val="24"/>
        </w:rPr>
        <w:t>K § 13</w:t>
      </w:r>
    </w:p>
    <w:p w14:paraId="501C2326"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 xml:space="preserve">V  odseku 1 sa stanovuje povinnosť obstarávateľovi sledovať a vyhodnocovať významné vplyvy strategického dokumentu predpísaným spôsobom, pričom môže použiť existujúci monitoring. </w:t>
      </w:r>
    </w:p>
    <w:p w14:paraId="627D396D"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7910F584"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Odsek 2  určuje spôsob sledovanie a vyhodnocovanie významných vplyvov.</w:t>
      </w:r>
    </w:p>
    <w:p w14:paraId="1AA7D0E0" w14:textId="77777777" w:rsidR="00FE687F" w:rsidRPr="00FE687F" w:rsidRDefault="00FE687F" w:rsidP="00FE687F">
      <w:pPr>
        <w:spacing w:after="0" w:line="240" w:lineRule="auto"/>
        <w:ind w:firstLine="708"/>
        <w:jc w:val="both"/>
        <w:rPr>
          <w:rFonts w:ascii="Times New Roman" w:eastAsia="Calibri" w:hAnsi="Times New Roman" w:cs="Times New Roman"/>
          <w:sz w:val="24"/>
          <w:szCs w:val="24"/>
        </w:rPr>
      </w:pPr>
    </w:p>
    <w:p w14:paraId="3304E809"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Odsek 3 rieši prípad, keď sa zistí, že  skutočné vplyvy schváleného strategického dokumentu sú nepriaznivejšie, ako sa uvádza v správe o hodnotení strategického dokumentu, alebo ak schválený strategický dokument má nepredvídané škodlivé vplyvy.  Vtedy je obstarávateľ  povinný zabezpečiť opatrenia na ich zmiernenie a zároveň zabezpečiť prepracovanie, dopracovanie alebo úpravu schváleného strategického dokumentu.</w:t>
      </w:r>
    </w:p>
    <w:p w14:paraId="5E465FC2"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4CD4820C"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Podľa odseku 4 je uložená  povinnosť obstarávateľovi oznámiť príslušnému orgánu výsledky sledovania a vyhodnocovania vplyvov schváleného strategického dokumentu predpísaným spôsobom.</w:t>
      </w:r>
    </w:p>
    <w:p w14:paraId="0F8DE7C5"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52012923"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Odsek 5 stanovuje sa povinnosť príslušného orgánu zverejniť výsledky sledovania a vyhodnocovania schváleného strategického dokumentu predpísaným spôsobom.</w:t>
      </w:r>
    </w:p>
    <w:p w14:paraId="119402E0" w14:textId="77777777" w:rsidR="00FE687F" w:rsidRPr="00FE687F" w:rsidRDefault="00FE687F" w:rsidP="00FE687F">
      <w:pPr>
        <w:spacing w:after="0" w:line="240" w:lineRule="auto"/>
        <w:jc w:val="both"/>
        <w:rPr>
          <w:rFonts w:ascii="Times New Roman" w:eastAsia="Times New Roman" w:hAnsi="Times New Roman" w:cs="Times New Roman"/>
          <w:sz w:val="24"/>
          <w:szCs w:val="24"/>
          <w:lang w:eastAsia="sk-SK"/>
        </w:rPr>
      </w:pPr>
    </w:p>
    <w:p w14:paraId="763F1913" w14:textId="77777777" w:rsidR="00FE687F" w:rsidRPr="00FE687F" w:rsidRDefault="00FE687F" w:rsidP="00FE687F">
      <w:pPr>
        <w:spacing w:after="0" w:line="240" w:lineRule="auto"/>
        <w:jc w:val="both"/>
        <w:rPr>
          <w:rFonts w:ascii="Times New Roman" w:hAnsi="Times New Roman" w:cs="Times New Roman"/>
          <w:b/>
          <w:smallCaps/>
          <w:sz w:val="24"/>
          <w:szCs w:val="24"/>
        </w:rPr>
      </w:pPr>
      <w:r w:rsidRPr="00FE687F">
        <w:rPr>
          <w:rFonts w:ascii="Times New Roman" w:hAnsi="Times New Roman" w:cs="Times New Roman"/>
          <w:b/>
          <w:smallCaps/>
          <w:sz w:val="24"/>
          <w:szCs w:val="24"/>
        </w:rPr>
        <w:t xml:space="preserve">K § 14 </w:t>
      </w:r>
    </w:p>
    <w:p w14:paraId="6DB1D59A"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V odseku 1 sa definujú projekty a zmeny projektov, ktoré sú predmetom zisťovacieho konania podľa tohto zákona.   </w:t>
      </w:r>
    </w:p>
    <w:p w14:paraId="5A5C5DC5" w14:textId="77777777" w:rsidR="00FE687F" w:rsidRPr="00FE687F" w:rsidRDefault="00FE687F" w:rsidP="00FE687F">
      <w:pPr>
        <w:spacing w:after="0" w:line="240" w:lineRule="auto"/>
        <w:jc w:val="both"/>
        <w:rPr>
          <w:rFonts w:ascii="Times New Roman" w:hAnsi="Times New Roman" w:cs="Times New Roman"/>
          <w:sz w:val="24"/>
          <w:szCs w:val="24"/>
        </w:rPr>
      </w:pPr>
    </w:p>
    <w:p w14:paraId="24862CE7"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lastRenderedPageBreak/>
        <w:t>V odseku 2 sa uvádza, že sa za zmenu sa považuje aj ukončenie povoleného projektu , ktoré je spojené s likvidáciou, sanáciou alebo s rekultiváciou, ak také ukončenie projektu nebolo súčasťou posúdenia vplyvov.</w:t>
      </w:r>
    </w:p>
    <w:p w14:paraId="4A7567B1" w14:textId="77777777" w:rsidR="00FE687F" w:rsidRPr="00FE687F" w:rsidRDefault="00FE687F" w:rsidP="00FE687F">
      <w:pPr>
        <w:spacing w:after="0" w:line="240" w:lineRule="auto"/>
        <w:jc w:val="both"/>
        <w:rPr>
          <w:rFonts w:ascii="Times New Roman" w:hAnsi="Times New Roman" w:cs="Times New Roman"/>
          <w:sz w:val="24"/>
          <w:szCs w:val="24"/>
        </w:rPr>
      </w:pPr>
    </w:p>
    <w:p w14:paraId="1517DFF9" w14:textId="77777777"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b/>
          <w:sz w:val="24"/>
          <w:szCs w:val="24"/>
        </w:rPr>
        <w:t xml:space="preserve">K § 15 </w:t>
      </w:r>
    </w:p>
    <w:p w14:paraId="4FF811CC"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V odseku 1 rieši vstupnú dokumentáciu na základe, ktorej sa začne zisťovacie konanie, ktorou je oznámenie o projekte pokiaľ je predmetom zisťovacieho konania projekt alebo oznámenie o zmene projektu pokiaľ je predmetom zisťovacieho konania zmena projektu. V predmetnom odseku sa nachádzajú odkazy na jednotlivé prílohy podľa tohto zákona, ktoré obsahujú štruktúru dokumentácie, ktorou vstupuje navrhovateľ do konania podľa tohto zákona. </w:t>
      </w:r>
    </w:p>
    <w:p w14:paraId="7ACF9DBE" w14:textId="77777777" w:rsidR="00FE687F" w:rsidRPr="00FE687F" w:rsidRDefault="00FE687F" w:rsidP="00FE687F">
      <w:pPr>
        <w:spacing w:after="0" w:line="240" w:lineRule="auto"/>
        <w:jc w:val="both"/>
        <w:rPr>
          <w:rFonts w:ascii="Times New Roman" w:hAnsi="Times New Roman" w:cs="Times New Roman"/>
          <w:sz w:val="24"/>
          <w:szCs w:val="24"/>
        </w:rPr>
      </w:pPr>
    </w:p>
    <w:p w14:paraId="09E36BAD"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Odsek 3 sa zaoberá možnosťou príslušného orgánu vrátiť oznámenie, ktoré považuje z hľadiska prílohy za neúplné do 10 pracovných dní, pričom má príslušný orgán povinnosť určiť rozsah a primeranú lehotu na jeho doplnenie.</w:t>
      </w:r>
    </w:p>
    <w:p w14:paraId="74A683D1"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 </w:t>
      </w:r>
    </w:p>
    <w:p w14:paraId="331BDD11"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Odsek 3 definuje začiatok zisťovacieho konania, ktorý nastáva dňom doručenia úplného oznámenia príslušnému orgánu.  </w:t>
      </w:r>
    </w:p>
    <w:p w14:paraId="4EFC9DA1" w14:textId="77777777" w:rsidR="00FE687F" w:rsidRPr="00FE687F" w:rsidRDefault="00FE687F" w:rsidP="00FE687F">
      <w:pPr>
        <w:spacing w:after="0" w:line="240" w:lineRule="auto"/>
        <w:jc w:val="both"/>
        <w:rPr>
          <w:rFonts w:ascii="Times New Roman" w:hAnsi="Times New Roman" w:cs="Times New Roman"/>
          <w:sz w:val="24"/>
          <w:szCs w:val="24"/>
        </w:rPr>
      </w:pPr>
    </w:p>
    <w:p w14:paraId="4C381C21" w14:textId="77777777" w:rsidR="00FE687F" w:rsidRPr="00FE687F" w:rsidRDefault="00FE687F" w:rsidP="00FE687F">
      <w:pPr>
        <w:spacing w:after="0" w:line="240" w:lineRule="auto"/>
        <w:jc w:val="both"/>
        <w:rPr>
          <w:rStyle w:val="None"/>
          <w:rFonts w:ascii="Times New Roman" w:hAnsi="Times New Roman" w:cs="Times New Roman"/>
          <w:sz w:val="24"/>
          <w:szCs w:val="24"/>
        </w:rPr>
      </w:pPr>
      <w:r w:rsidRPr="00FE687F">
        <w:rPr>
          <w:rFonts w:ascii="Times New Roman" w:hAnsi="Times New Roman" w:cs="Times New Roman"/>
          <w:sz w:val="24"/>
          <w:szCs w:val="24"/>
        </w:rPr>
        <w:t>V odseku 4 je určená povinnosť príslušnému orgánu zverejniť úplné ozná</w:t>
      </w:r>
      <w:r w:rsidRPr="00FE687F">
        <w:rPr>
          <w:rStyle w:val="None"/>
          <w:rFonts w:ascii="Times New Roman" w:hAnsi="Times New Roman" w:cs="Times New Roman"/>
          <w:sz w:val="24"/>
          <w:szCs w:val="24"/>
        </w:rPr>
        <w:t xml:space="preserve">menie do piatich pracovných dní odo dňa doručenia úplného oznámenia v informačnom systéme a vyzvať účastníkov konania a subjekty konania na doručenie stanovísk v lehote 15 pracovných dní. </w:t>
      </w:r>
    </w:p>
    <w:p w14:paraId="1F9BF462" w14:textId="77777777" w:rsidR="00FE687F" w:rsidRPr="00FE687F" w:rsidRDefault="00FE687F" w:rsidP="00FE687F">
      <w:pPr>
        <w:spacing w:after="0" w:line="240" w:lineRule="auto"/>
        <w:jc w:val="both"/>
        <w:rPr>
          <w:rStyle w:val="None"/>
          <w:rFonts w:ascii="Times New Roman" w:hAnsi="Times New Roman" w:cs="Times New Roman"/>
          <w:sz w:val="24"/>
          <w:szCs w:val="24"/>
        </w:rPr>
      </w:pPr>
    </w:p>
    <w:p w14:paraId="3CFB17A3" w14:textId="77777777" w:rsidR="00FE687F" w:rsidRPr="00FE687F" w:rsidRDefault="00FE687F" w:rsidP="00FE687F">
      <w:pPr>
        <w:spacing w:after="0"/>
        <w:jc w:val="both"/>
        <w:rPr>
          <w:rStyle w:val="None"/>
          <w:rFonts w:ascii="Times New Roman" w:hAnsi="Times New Roman" w:cs="Times New Roman"/>
          <w:bCs/>
          <w:sz w:val="24"/>
          <w:szCs w:val="24"/>
        </w:rPr>
      </w:pPr>
      <w:r w:rsidRPr="00FE687F">
        <w:rPr>
          <w:rStyle w:val="None"/>
          <w:rFonts w:ascii="Times New Roman" w:hAnsi="Times New Roman" w:cs="Times New Roman"/>
          <w:sz w:val="24"/>
          <w:szCs w:val="24"/>
        </w:rPr>
        <w:t xml:space="preserve">Odsek 5 stanovuje, že stanovisko subjektu konania môže obsahovať požiadavku, aby sa projekt alebo zmena posudzoval a požiadavky, ktoré sa majú podrobne vyhodnotiť v správe o hodnotení alebo odôvodnenú požiadavku, aby sa projekt alebo zmena projektu neposudzoval. Subjekt konania môže v stanovisku navrhnúť opatrenia a podmienky, ktorými sa predpokladá predchádzanie, eliminácia alebo zmiernenie vplyvov zmeny projektu na životné prostredie alebo podmienky a opatrenia, ktoré si k projektu uplatňuje subjekt konania v konaní o povolení.  </w:t>
      </w:r>
    </w:p>
    <w:p w14:paraId="07C69F5C" w14:textId="77777777" w:rsidR="00FE687F" w:rsidRPr="00FE687F" w:rsidRDefault="00FE687F" w:rsidP="00FE687F">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FE687F">
        <w:rPr>
          <w:rStyle w:val="None"/>
          <w:rFonts w:ascii="Times New Roman" w:hAnsi="Times New Roman" w:cs="Times New Roman"/>
          <w:sz w:val="24"/>
          <w:szCs w:val="24"/>
        </w:rPr>
        <w:t xml:space="preserve">Odsek 6 upravuje </w:t>
      </w:r>
      <w:r w:rsidRPr="00FE687F">
        <w:rPr>
          <w:rFonts w:ascii="Times New Roman" w:eastAsia="Times New Roman" w:hAnsi="Times New Roman" w:cs="Times New Roman"/>
          <w:sz w:val="24"/>
          <w:szCs w:val="24"/>
          <w:lang w:eastAsia="sk-SK"/>
        </w:rPr>
        <w:t>povinnosť dotknutej obce zverejniť oznámenie o projekte alebo zmene projektu po doručení úplného oznámenia najmenej na  15 pracovných dní odo dňa doručenia oznámenia.</w:t>
      </w:r>
    </w:p>
    <w:p w14:paraId="69DC4969" w14:textId="77777777" w:rsidR="00FE687F" w:rsidRPr="00FE687F" w:rsidRDefault="00FE687F" w:rsidP="00FE687F">
      <w:pPr>
        <w:spacing w:after="0" w:line="240" w:lineRule="auto"/>
        <w:jc w:val="both"/>
        <w:rPr>
          <w:rStyle w:val="None"/>
          <w:rFonts w:ascii="Times New Roman" w:hAnsi="Times New Roman" w:cs="Times New Roman"/>
          <w:sz w:val="24"/>
          <w:szCs w:val="24"/>
        </w:rPr>
      </w:pPr>
      <w:r w:rsidRPr="00FE687F">
        <w:rPr>
          <w:rStyle w:val="None"/>
          <w:rFonts w:ascii="Times New Roman" w:hAnsi="Times New Roman" w:cs="Times New Roman"/>
          <w:sz w:val="24"/>
          <w:szCs w:val="24"/>
        </w:rPr>
        <w:t>Odsek 7 s</w:t>
      </w:r>
      <w:r w:rsidRPr="00FE687F">
        <w:rPr>
          <w:rFonts w:ascii="Times New Roman" w:eastAsia="Times New Roman" w:hAnsi="Times New Roman" w:cs="Times New Roman"/>
          <w:sz w:val="24"/>
          <w:szCs w:val="24"/>
          <w:lang w:eastAsia="sk-SK"/>
        </w:rPr>
        <w:t>tanovuje časové lehoty na doručovanie písomných stanovísk k oznámeniu o projekte alebo o zmene projektu verejnosťou.</w:t>
      </w:r>
    </w:p>
    <w:p w14:paraId="42F93BCD" w14:textId="77777777" w:rsidR="00FE687F" w:rsidRPr="00FE687F" w:rsidRDefault="00FE687F" w:rsidP="00FE687F">
      <w:pPr>
        <w:spacing w:after="0" w:line="240" w:lineRule="auto"/>
        <w:jc w:val="both"/>
        <w:rPr>
          <w:rStyle w:val="None"/>
          <w:rFonts w:ascii="Times New Roman" w:hAnsi="Times New Roman" w:cs="Times New Roman"/>
          <w:sz w:val="24"/>
          <w:szCs w:val="24"/>
        </w:rPr>
      </w:pPr>
    </w:p>
    <w:p w14:paraId="6E780E92" w14:textId="77777777"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b/>
          <w:sz w:val="24"/>
          <w:szCs w:val="24"/>
        </w:rPr>
        <w:t xml:space="preserve">K § 16 </w:t>
      </w:r>
    </w:p>
    <w:p w14:paraId="0ED3F4D9" w14:textId="77777777" w:rsidR="00FE687F" w:rsidRPr="00FE687F" w:rsidRDefault="00FE687F" w:rsidP="00FE687F">
      <w:pPr>
        <w:tabs>
          <w:tab w:val="num" w:pos="567"/>
        </w:tabs>
        <w:spacing w:after="0"/>
        <w:jc w:val="both"/>
        <w:rPr>
          <w:rFonts w:ascii="Times New Roman" w:hAnsi="Times New Roman" w:cs="Times New Roman"/>
          <w:sz w:val="24"/>
          <w:szCs w:val="24"/>
        </w:rPr>
      </w:pPr>
      <w:r w:rsidRPr="00FE687F">
        <w:rPr>
          <w:rFonts w:ascii="Times New Roman" w:hAnsi="Times New Roman" w:cs="Times New Roman"/>
          <w:sz w:val="24"/>
          <w:szCs w:val="24"/>
        </w:rPr>
        <w:t xml:space="preserve">Odsek 1 uvádza, že výsledok zisťovacieho konania, ktorým je rozhodnutie zo zisťovacieho konania, v ktorom príslušný orgán rozhodne, či je projekt alebo zmena projektu predmetom posudzovania vplyvov. Taktiež vymedzuje záväznosť takéhoto rozhodnutia. </w:t>
      </w:r>
    </w:p>
    <w:p w14:paraId="7464DB68" w14:textId="77777777" w:rsidR="00FE687F" w:rsidRPr="00FE687F" w:rsidRDefault="00FE687F" w:rsidP="00FE687F">
      <w:pPr>
        <w:tabs>
          <w:tab w:val="num" w:pos="567"/>
        </w:tabs>
        <w:spacing w:after="0"/>
        <w:jc w:val="both"/>
        <w:rPr>
          <w:rFonts w:ascii="Times New Roman" w:hAnsi="Times New Roman" w:cs="Times New Roman"/>
          <w:sz w:val="24"/>
          <w:szCs w:val="24"/>
        </w:rPr>
      </w:pPr>
    </w:p>
    <w:p w14:paraId="5C4215EC" w14:textId="77777777" w:rsidR="00FE687F" w:rsidRPr="00FE687F" w:rsidRDefault="00FE687F" w:rsidP="00FE687F">
      <w:pPr>
        <w:tabs>
          <w:tab w:val="num" w:pos="567"/>
        </w:tabs>
        <w:spacing w:after="0"/>
        <w:jc w:val="both"/>
        <w:rPr>
          <w:rFonts w:ascii="Times New Roman" w:hAnsi="Times New Roman" w:cs="Times New Roman"/>
          <w:sz w:val="24"/>
          <w:szCs w:val="24"/>
        </w:rPr>
      </w:pPr>
      <w:r w:rsidRPr="00FE687F">
        <w:rPr>
          <w:rFonts w:ascii="Times New Roman" w:hAnsi="Times New Roman" w:cs="Times New Roman"/>
          <w:sz w:val="24"/>
          <w:szCs w:val="24"/>
        </w:rPr>
        <w:t>Odsek 2 definuje podklady pre vydanie rozhodnutia zo zisťovacieho konania.</w:t>
      </w:r>
    </w:p>
    <w:p w14:paraId="6E4FE35C" w14:textId="77777777" w:rsidR="00FE687F" w:rsidRPr="00FE687F" w:rsidRDefault="00FE687F" w:rsidP="00FE687F">
      <w:pPr>
        <w:tabs>
          <w:tab w:val="num" w:pos="567"/>
        </w:tabs>
        <w:spacing w:after="0"/>
        <w:jc w:val="both"/>
        <w:rPr>
          <w:rFonts w:ascii="Times New Roman" w:hAnsi="Times New Roman" w:cs="Times New Roman"/>
          <w:sz w:val="24"/>
          <w:szCs w:val="24"/>
        </w:rPr>
      </w:pPr>
    </w:p>
    <w:p w14:paraId="09D23E74" w14:textId="77777777" w:rsidR="00FE687F" w:rsidRPr="00FE687F" w:rsidRDefault="00FE687F" w:rsidP="00FE687F">
      <w:pPr>
        <w:tabs>
          <w:tab w:val="num" w:pos="567"/>
        </w:tabs>
        <w:spacing w:after="0"/>
        <w:jc w:val="both"/>
        <w:rPr>
          <w:rFonts w:ascii="Times New Roman" w:hAnsi="Times New Roman" w:cs="Times New Roman"/>
          <w:sz w:val="24"/>
          <w:szCs w:val="24"/>
        </w:rPr>
      </w:pPr>
      <w:r w:rsidRPr="00FE687F">
        <w:rPr>
          <w:rFonts w:ascii="Times New Roman" w:hAnsi="Times New Roman" w:cs="Times New Roman"/>
          <w:sz w:val="24"/>
          <w:szCs w:val="24"/>
        </w:rPr>
        <w:t xml:space="preserve">Odsek 3 stanovuje povinnosť príslušnému orgánu aplikovať výberové kritériá, ktoré sú definované v prílohe tohto zákona a vyhodnotiť ich v odôvodnení rozhodnutia zo zisťovacieho konania. </w:t>
      </w:r>
    </w:p>
    <w:p w14:paraId="61B2AFB2" w14:textId="77777777" w:rsidR="00FE687F" w:rsidRPr="00FE687F" w:rsidRDefault="00FE687F" w:rsidP="00FE687F">
      <w:pPr>
        <w:tabs>
          <w:tab w:val="num" w:pos="567"/>
        </w:tabs>
        <w:spacing w:after="0"/>
        <w:jc w:val="both"/>
        <w:rPr>
          <w:rFonts w:ascii="Times New Roman" w:hAnsi="Times New Roman" w:cs="Times New Roman"/>
          <w:sz w:val="24"/>
          <w:szCs w:val="24"/>
        </w:rPr>
      </w:pPr>
    </w:p>
    <w:p w14:paraId="1F0B2B6A" w14:textId="77777777" w:rsidR="00FE687F" w:rsidRPr="00FE687F" w:rsidRDefault="00FE687F" w:rsidP="00FE687F">
      <w:pPr>
        <w:tabs>
          <w:tab w:val="num" w:pos="567"/>
        </w:tabs>
        <w:spacing w:after="0"/>
        <w:jc w:val="both"/>
        <w:rPr>
          <w:rFonts w:ascii="Times New Roman" w:hAnsi="Times New Roman" w:cs="Times New Roman"/>
          <w:sz w:val="24"/>
          <w:szCs w:val="24"/>
        </w:rPr>
      </w:pPr>
      <w:r w:rsidRPr="00FE687F">
        <w:rPr>
          <w:rFonts w:ascii="Times New Roman" w:hAnsi="Times New Roman" w:cs="Times New Roman"/>
          <w:sz w:val="24"/>
          <w:szCs w:val="24"/>
        </w:rPr>
        <w:t>Odsek 4 určuje povinnosť príslušného orgánu upovedomiť verejnosť o podkladoch rozhodnutia pred vydaním rozhodnutia zo zisťovacieho konania prostredníctvom informačného systému. Taktiež dáva priestor oboznámeným účastníkom konania vyjadriť sa k podkladom rozhodnutia a navrhnúť doplnenie dokazovania.</w:t>
      </w:r>
    </w:p>
    <w:p w14:paraId="0A8D3CA1" w14:textId="77777777" w:rsidR="00FE687F" w:rsidRPr="00FE687F" w:rsidRDefault="00FE687F" w:rsidP="00FE687F">
      <w:pPr>
        <w:tabs>
          <w:tab w:val="num" w:pos="567"/>
        </w:tabs>
        <w:spacing w:after="0"/>
        <w:jc w:val="both"/>
        <w:rPr>
          <w:rFonts w:ascii="Times New Roman" w:hAnsi="Times New Roman" w:cs="Times New Roman"/>
          <w:sz w:val="24"/>
          <w:szCs w:val="24"/>
        </w:rPr>
      </w:pPr>
      <w:r w:rsidRPr="00FE687F">
        <w:rPr>
          <w:rFonts w:ascii="Times New Roman" w:hAnsi="Times New Roman" w:cs="Times New Roman"/>
          <w:sz w:val="24"/>
          <w:szCs w:val="24"/>
        </w:rPr>
        <w:lastRenderedPageBreak/>
        <w:t xml:space="preserve"> </w:t>
      </w:r>
    </w:p>
    <w:p w14:paraId="675BAC07" w14:textId="77777777" w:rsidR="00FE687F" w:rsidRPr="00FE687F" w:rsidRDefault="00FE687F" w:rsidP="00FE687F">
      <w:pPr>
        <w:tabs>
          <w:tab w:val="num" w:pos="567"/>
        </w:tabs>
        <w:spacing w:after="0"/>
        <w:jc w:val="both"/>
        <w:rPr>
          <w:rFonts w:ascii="Times New Roman" w:hAnsi="Times New Roman" w:cs="Times New Roman"/>
          <w:sz w:val="24"/>
          <w:szCs w:val="24"/>
        </w:rPr>
      </w:pPr>
      <w:r w:rsidRPr="00FE687F">
        <w:rPr>
          <w:rFonts w:ascii="Times New Roman" w:hAnsi="Times New Roman" w:cs="Times New Roman"/>
          <w:sz w:val="24"/>
          <w:szCs w:val="24"/>
        </w:rPr>
        <w:t xml:space="preserve">V odseku 5 sú stanovené lehoty na vydanie rozhodnutia zo zisťovacieho konania rozdielne pre zisťovacie konanie projektu, zisťovacie konanie pre zmenu projektu a pre zisťovacie konanie pre zvlášť zložité prípady. </w:t>
      </w:r>
    </w:p>
    <w:p w14:paraId="42E36395" w14:textId="77777777" w:rsidR="00FE687F" w:rsidRPr="00FE687F" w:rsidRDefault="00FE687F" w:rsidP="00FE687F">
      <w:pPr>
        <w:tabs>
          <w:tab w:val="num" w:pos="567"/>
        </w:tabs>
        <w:spacing w:after="0"/>
        <w:jc w:val="both"/>
        <w:rPr>
          <w:rFonts w:ascii="Times New Roman" w:hAnsi="Times New Roman" w:cs="Times New Roman"/>
          <w:sz w:val="24"/>
          <w:szCs w:val="24"/>
        </w:rPr>
      </w:pPr>
    </w:p>
    <w:p w14:paraId="28701935" w14:textId="77777777" w:rsidR="00FE687F" w:rsidRPr="00FE687F" w:rsidRDefault="00FE687F" w:rsidP="00FE687F">
      <w:pPr>
        <w:tabs>
          <w:tab w:val="num" w:pos="567"/>
        </w:tabs>
        <w:spacing w:after="0"/>
        <w:jc w:val="both"/>
        <w:rPr>
          <w:rFonts w:ascii="Times New Roman" w:hAnsi="Times New Roman" w:cs="Times New Roman"/>
          <w:sz w:val="24"/>
          <w:szCs w:val="24"/>
        </w:rPr>
      </w:pPr>
      <w:r w:rsidRPr="00FE687F">
        <w:rPr>
          <w:rFonts w:ascii="Times New Roman" w:hAnsi="Times New Roman" w:cs="Times New Roman"/>
          <w:sz w:val="24"/>
          <w:szCs w:val="24"/>
        </w:rPr>
        <w:t>Odsek 6 definuje možnosť príslušného orgánu v prípade, že rozhodol, že sa projekt alebo zmena projektu nebude posudzovať, určiť vo výrokovej časti rozhodnutia opatrenia a podmienky, ktorými sa predpokladá zabezpečenie predchádzania, eliminácie a zmiernenia vplyvov projektu alebo zmeny projektu na životné prostredie.</w:t>
      </w:r>
    </w:p>
    <w:p w14:paraId="6F83C411" w14:textId="77777777" w:rsidR="00FE687F" w:rsidRPr="00FE687F" w:rsidRDefault="00FE687F" w:rsidP="00FE687F">
      <w:pPr>
        <w:tabs>
          <w:tab w:val="num" w:pos="567"/>
        </w:tabs>
        <w:spacing w:after="0"/>
        <w:jc w:val="both"/>
        <w:rPr>
          <w:rFonts w:ascii="Times New Roman" w:hAnsi="Times New Roman" w:cs="Times New Roman"/>
          <w:sz w:val="24"/>
          <w:szCs w:val="24"/>
        </w:rPr>
      </w:pPr>
    </w:p>
    <w:p w14:paraId="2D05BAC3" w14:textId="77777777" w:rsidR="00FE687F" w:rsidRPr="00FE687F" w:rsidRDefault="00FE687F" w:rsidP="00FE687F">
      <w:pPr>
        <w:tabs>
          <w:tab w:val="num" w:pos="567"/>
        </w:tabs>
        <w:spacing w:after="0"/>
        <w:jc w:val="both"/>
        <w:rPr>
          <w:rFonts w:ascii="Times New Roman" w:hAnsi="Times New Roman" w:cs="Times New Roman"/>
          <w:sz w:val="24"/>
          <w:szCs w:val="24"/>
        </w:rPr>
      </w:pPr>
      <w:r w:rsidRPr="00FE687F">
        <w:rPr>
          <w:rFonts w:ascii="Times New Roman" w:hAnsi="Times New Roman" w:cs="Times New Roman"/>
          <w:sz w:val="24"/>
          <w:szCs w:val="24"/>
        </w:rPr>
        <w:t xml:space="preserve">Odsek 7 rieši zverejnenie rozhodnutia zo zisťovacieho konania príslušným orgánom v informačnom systéme a jeho zaslanie účastníkom konania. </w:t>
      </w:r>
    </w:p>
    <w:p w14:paraId="4FDA849C" w14:textId="77777777" w:rsidR="00FE687F" w:rsidRPr="00FE687F" w:rsidRDefault="00FE687F" w:rsidP="00FE687F">
      <w:pPr>
        <w:tabs>
          <w:tab w:val="num" w:pos="567"/>
        </w:tabs>
        <w:spacing w:after="0"/>
        <w:jc w:val="both"/>
        <w:rPr>
          <w:rFonts w:ascii="Times New Roman" w:hAnsi="Times New Roman" w:cs="Times New Roman"/>
          <w:sz w:val="24"/>
          <w:szCs w:val="24"/>
        </w:rPr>
      </w:pPr>
    </w:p>
    <w:p w14:paraId="0D1E303D" w14:textId="77777777" w:rsidR="00FE687F" w:rsidRPr="00FE687F" w:rsidRDefault="00FE687F" w:rsidP="00FE687F">
      <w:pPr>
        <w:tabs>
          <w:tab w:val="num" w:pos="567"/>
        </w:tabs>
        <w:spacing w:after="0"/>
        <w:jc w:val="both"/>
        <w:rPr>
          <w:rFonts w:ascii="Times New Roman" w:hAnsi="Times New Roman" w:cs="Times New Roman"/>
          <w:sz w:val="24"/>
          <w:szCs w:val="24"/>
        </w:rPr>
      </w:pPr>
      <w:r w:rsidRPr="00FE687F">
        <w:rPr>
          <w:rFonts w:ascii="Times New Roman" w:hAnsi="Times New Roman" w:cs="Times New Roman"/>
          <w:sz w:val="24"/>
          <w:szCs w:val="24"/>
        </w:rPr>
        <w:t xml:space="preserve">Odsek 8 rieši povinnosť uverejniť rozhodnutie zo zisťovacieho konania dotknutou obcou najmenej po dobu 15 pracovných dní. </w:t>
      </w:r>
    </w:p>
    <w:p w14:paraId="5A2D4649" w14:textId="77777777" w:rsidR="00FE687F" w:rsidRPr="00FE687F" w:rsidRDefault="00FE687F" w:rsidP="00FE687F">
      <w:pPr>
        <w:tabs>
          <w:tab w:val="num" w:pos="567"/>
        </w:tabs>
        <w:spacing w:after="0"/>
        <w:jc w:val="both"/>
        <w:rPr>
          <w:rFonts w:ascii="Times New Roman" w:hAnsi="Times New Roman" w:cs="Times New Roman"/>
          <w:sz w:val="24"/>
          <w:szCs w:val="24"/>
        </w:rPr>
      </w:pPr>
    </w:p>
    <w:p w14:paraId="15EE4C38" w14:textId="77777777" w:rsidR="00FE687F" w:rsidRPr="00FE687F" w:rsidRDefault="00FE687F" w:rsidP="00FE687F">
      <w:pPr>
        <w:tabs>
          <w:tab w:val="num" w:pos="567"/>
        </w:tabs>
        <w:spacing w:after="0"/>
        <w:jc w:val="both"/>
        <w:rPr>
          <w:rFonts w:ascii="Times New Roman" w:hAnsi="Times New Roman" w:cs="Times New Roman"/>
          <w:sz w:val="24"/>
          <w:szCs w:val="24"/>
        </w:rPr>
      </w:pPr>
      <w:r w:rsidRPr="00FE687F">
        <w:rPr>
          <w:rFonts w:ascii="Times New Roman" w:hAnsi="Times New Roman" w:cs="Times New Roman"/>
          <w:sz w:val="24"/>
          <w:szCs w:val="24"/>
        </w:rPr>
        <w:t xml:space="preserve">Odsek 9 uvádza, že proti rozhodnutiu zo zisťovacieho konania, v ktorom príslušný orgán rozhodol, že sa projekt alebo zmena projektu bude posudzovať, nemožno podať odvolanie. </w:t>
      </w:r>
    </w:p>
    <w:p w14:paraId="71EEB0D2" w14:textId="77777777" w:rsidR="00FE687F" w:rsidRPr="00FE687F" w:rsidRDefault="00FE687F" w:rsidP="00FE687F">
      <w:pPr>
        <w:tabs>
          <w:tab w:val="num" w:pos="567"/>
        </w:tabs>
        <w:spacing w:after="0"/>
        <w:jc w:val="both"/>
        <w:rPr>
          <w:rFonts w:ascii="Times New Roman" w:hAnsi="Times New Roman" w:cs="Times New Roman"/>
          <w:sz w:val="24"/>
          <w:szCs w:val="24"/>
        </w:rPr>
      </w:pPr>
    </w:p>
    <w:p w14:paraId="6D025622" w14:textId="77777777" w:rsidR="00FE687F" w:rsidRPr="00FE687F" w:rsidRDefault="00FE687F" w:rsidP="00FE687F">
      <w:pPr>
        <w:tabs>
          <w:tab w:val="num" w:pos="567"/>
        </w:tabs>
        <w:spacing w:after="0"/>
        <w:jc w:val="both"/>
        <w:rPr>
          <w:rStyle w:val="None"/>
          <w:rFonts w:ascii="Times New Roman" w:hAnsi="Times New Roman" w:cs="Times New Roman"/>
          <w:sz w:val="24"/>
          <w:szCs w:val="24"/>
        </w:rPr>
      </w:pPr>
      <w:r w:rsidRPr="00FE687F">
        <w:rPr>
          <w:rFonts w:ascii="Times New Roman" w:hAnsi="Times New Roman" w:cs="Times New Roman"/>
          <w:sz w:val="24"/>
          <w:szCs w:val="24"/>
        </w:rPr>
        <w:t xml:space="preserve">Odsek 10 stanovuje, že právoplatné rozhodnutie zo zisťovacieho konania, v ktorom príslušný </w:t>
      </w:r>
      <w:r w:rsidRPr="00FE687F">
        <w:rPr>
          <w:rStyle w:val="None"/>
          <w:rFonts w:ascii="Times New Roman" w:hAnsi="Times New Roman" w:cs="Times New Roman"/>
          <w:sz w:val="24"/>
          <w:szCs w:val="24"/>
        </w:rPr>
        <w:t xml:space="preserve">orgán rozhodol, že sa projekt alebo zmena projektu bude posudzovať, je platné 90 dní, počas ktorých navrhovateľ môže požiadať príslušný orgán o vydanie rozsahu hodnotenia.   </w:t>
      </w:r>
    </w:p>
    <w:p w14:paraId="0DAF3B49" w14:textId="77777777" w:rsidR="00FE687F" w:rsidRPr="00FE687F" w:rsidRDefault="00FE687F" w:rsidP="00FE687F">
      <w:pPr>
        <w:tabs>
          <w:tab w:val="num" w:pos="567"/>
        </w:tabs>
        <w:spacing w:after="0"/>
        <w:jc w:val="both"/>
        <w:rPr>
          <w:rStyle w:val="None"/>
          <w:rFonts w:ascii="Times New Roman" w:hAnsi="Times New Roman" w:cs="Times New Roman"/>
          <w:sz w:val="24"/>
          <w:szCs w:val="24"/>
        </w:rPr>
      </w:pPr>
    </w:p>
    <w:p w14:paraId="16820669" w14:textId="77777777"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sz w:val="24"/>
          <w:szCs w:val="24"/>
        </w:rPr>
        <w:t xml:space="preserve">Odsek 11 definuje, že právoplatné rozhodnutie zo zisťovacieho konania v ktorom príslušný </w:t>
      </w:r>
      <w:r w:rsidRPr="00FE687F">
        <w:rPr>
          <w:rStyle w:val="None"/>
          <w:rFonts w:ascii="Times New Roman" w:hAnsi="Times New Roman" w:cs="Times New Roman"/>
          <w:sz w:val="24"/>
          <w:szCs w:val="24"/>
        </w:rPr>
        <w:t xml:space="preserve">orgán rozhodol, že sa projekt alebo zmena projektu nebude posudzovať, je platné tri roky, počas, ktorých je navrhovateľ oprávnený podať návrh na začatie konania o povolení. </w:t>
      </w:r>
    </w:p>
    <w:p w14:paraId="153CA80A" w14:textId="77777777" w:rsidR="00FE687F" w:rsidRPr="00FE687F" w:rsidRDefault="00FE687F" w:rsidP="00FE687F">
      <w:pPr>
        <w:spacing w:after="0" w:line="240" w:lineRule="auto"/>
        <w:jc w:val="both"/>
        <w:rPr>
          <w:rFonts w:ascii="Times New Roman" w:hAnsi="Times New Roman" w:cs="Times New Roman"/>
          <w:b/>
          <w:sz w:val="24"/>
          <w:szCs w:val="24"/>
        </w:rPr>
      </w:pPr>
    </w:p>
    <w:p w14:paraId="53073C75" w14:textId="77777777" w:rsidR="00FE687F" w:rsidRPr="00FE687F" w:rsidRDefault="00FE687F" w:rsidP="00FE687F">
      <w:pPr>
        <w:spacing w:after="0" w:line="240" w:lineRule="auto"/>
        <w:jc w:val="both"/>
        <w:rPr>
          <w:rFonts w:ascii="Times New Roman" w:hAnsi="Times New Roman" w:cs="Times New Roman"/>
          <w:b/>
          <w:sz w:val="24"/>
          <w:szCs w:val="24"/>
        </w:rPr>
      </w:pPr>
    </w:p>
    <w:p w14:paraId="57A73084" w14:textId="77777777"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b/>
          <w:sz w:val="24"/>
          <w:szCs w:val="24"/>
        </w:rPr>
        <w:t>K § 17</w:t>
      </w:r>
    </w:p>
    <w:p w14:paraId="43FD13E4"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Odsek 1 rieši začiatok konania o podnete, ktorým je doručenie úplného odôvodneného písomného podnetu. Konanie o podnete môže začať aj z vlastného podnetu. Základnou podmienkou začiatku takého konania je aby vo veci nebolo vydané povolenie. Ďalej ustanovenie odkazuje na prílohu tohto zákona, ktorá definuje štruktúru podnetu.  </w:t>
      </w:r>
    </w:p>
    <w:p w14:paraId="5EF0E6CC" w14:textId="77777777" w:rsidR="00FE687F" w:rsidRPr="00FE687F" w:rsidRDefault="00FE687F" w:rsidP="00FE687F">
      <w:pPr>
        <w:spacing w:after="0" w:line="240" w:lineRule="auto"/>
        <w:jc w:val="both"/>
        <w:rPr>
          <w:rFonts w:ascii="Times New Roman" w:hAnsi="Times New Roman" w:cs="Times New Roman"/>
          <w:sz w:val="24"/>
          <w:szCs w:val="24"/>
        </w:rPr>
      </w:pPr>
    </w:p>
    <w:p w14:paraId="5AD2F933"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Odsek 2 sa zaoberá možnosťou príslušného orgánu vyzvať podávateľa podnetu na doplnenie neúplného podnetu do piatich pracovných dní, pričom má príslušný orgán povinnosť určiť rozsah a primeranú lehotu na jeho doplnenie.</w:t>
      </w:r>
    </w:p>
    <w:p w14:paraId="6AAEF23D" w14:textId="77777777" w:rsidR="00FE687F" w:rsidRPr="00FE687F" w:rsidRDefault="00FE687F" w:rsidP="00FE687F">
      <w:pPr>
        <w:spacing w:after="0" w:line="240" w:lineRule="auto"/>
        <w:jc w:val="both"/>
        <w:rPr>
          <w:rFonts w:ascii="Times New Roman" w:hAnsi="Times New Roman" w:cs="Times New Roman"/>
          <w:b/>
          <w:sz w:val="24"/>
          <w:szCs w:val="24"/>
        </w:rPr>
      </w:pPr>
    </w:p>
    <w:p w14:paraId="549010C2"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Odsek 3 definuje začiatok konania o podnete, ktorý nastáva dňom doručenia úplného podnetu.  </w:t>
      </w:r>
    </w:p>
    <w:p w14:paraId="35DFD352" w14:textId="77777777" w:rsidR="00FE687F" w:rsidRPr="00FE687F" w:rsidRDefault="00FE687F" w:rsidP="00FE687F">
      <w:pPr>
        <w:spacing w:after="0" w:line="240" w:lineRule="auto"/>
        <w:jc w:val="both"/>
        <w:rPr>
          <w:rFonts w:ascii="Times New Roman" w:hAnsi="Times New Roman" w:cs="Times New Roman"/>
          <w:b/>
          <w:sz w:val="24"/>
          <w:szCs w:val="24"/>
        </w:rPr>
      </w:pPr>
    </w:p>
    <w:p w14:paraId="66BAB964"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Odsek 4 ustanovuje povinnosť povoľujúceho orgánu prerušiť konanie o povolení, ak sa počas jeho trvania začalo konanie o podnete o projekte alebo zmene projektu, ktorý nebol predmetom konania podľa tohto zákona do doby nadobudnutia právoplatnosti rozhodnutia z konania o podnete. </w:t>
      </w:r>
    </w:p>
    <w:p w14:paraId="246731E8" w14:textId="77777777" w:rsidR="00FE687F" w:rsidRPr="00FE687F" w:rsidRDefault="00FE687F" w:rsidP="00FE687F">
      <w:pPr>
        <w:spacing w:after="0" w:line="240" w:lineRule="auto"/>
        <w:jc w:val="both"/>
        <w:rPr>
          <w:rFonts w:ascii="Times New Roman" w:hAnsi="Times New Roman" w:cs="Times New Roman"/>
          <w:sz w:val="24"/>
          <w:szCs w:val="24"/>
        </w:rPr>
      </w:pPr>
    </w:p>
    <w:p w14:paraId="25F25F6F"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Odsek 5 stanovuje povinnosti príslušného orgánu po doručení úplného podnetu, ktorými sú zverejnenie podnetu v informačnom systéme a zaslanie upovedomenie o začatí konania účastníkom konania a subjektom konania. </w:t>
      </w:r>
    </w:p>
    <w:p w14:paraId="5E43EA1B" w14:textId="77777777" w:rsidR="00FE687F" w:rsidRPr="00FE687F" w:rsidRDefault="00FE687F" w:rsidP="00FE687F">
      <w:pPr>
        <w:spacing w:after="0" w:line="240" w:lineRule="auto"/>
        <w:jc w:val="both"/>
        <w:rPr>
          <w:rFonts w:ascii="Times New Roman" w:hAnsi="Times New Roman" w:cs="Times New Roman"/>
          <w:sz w:val="24"/>
          <w:szCs w:val="24"/>
        </w:rPr>
      </w:pPr>
    </w:p>
    <w:p w14:paraId="6E790445"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Odsek 6 stanovuje možnosť príslušného orgánu vyzvať navrhovateľa počas konania na predloženie podkladov a informácií týkajúcich sa projektu alebo zmeny projektu príslušnému orgánu. </w:t>
      </w:r>
    </w:p>
    <w:p w14:paraId="33A5AB93" w14:textId="77777777" w:rsidR="00FE687F" w:rsidRPr="00FE687F" w:rsidRDefault="00FE687F" w:rsidP="00FE687F">
      <w:pPr>
        <w:spacing w:after="0" w:line="240" w:lineRule="auto"/>
        <w:jc w:val="both"/>
        <w:rPr>
          <w:rFonts w:ascii="Times New Roman" w:hAnsi="Times New Roman" w:cs="Times New Roman"/>
          <w:sz w:val="24"/>
          <w:szCs w:val="24"/>
        </w:rPr>
      </w:pPr>
    </w:p>
    <w:p w14:paraId="75B3FE71" w14:textId="77777777"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b/>
          <w:sz w:val="24"/>
          <w:szCs w:val="24"/>
        </w:rPr>
        <w:t>K § 18</w:t>
      </w:r>
    </w:p>
    <w:p w14:paraId="15351F4D"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Odsek 1 definuje predmet konania o podnete, ktorým je projekt alebo zmena projektu nedosahujúci </w:t>
      </w:r>
      <w:r w:rsidRPr="00FE687F">
        <w:rPr>
          <w:rStyle w:val="None"/>
          <w:rFonts w:ascii="Times New Roman" w:hAnsi="Times New Roman" w:cs="Times New Roman"/>
          <w:sz w:val="24"/>
          <w:szCs w:val="24"/>
        </w:rPr>
        <w:t xml:space="preserve">prahovú hodnotu podľa prílohy č. 8, alebo ktorý je plánovaný </w:t>
      </w:r>
      <w:r w:rsidRPr="00FE687F">
        <w:rPr>
          <w:rFonts w:ascii="Times New Roman" w:hAnsi="Times New Roman" w:cs="Times New Roman"/>
          <w:sz w:val="24"/>
          <w:szCs w:val="24"/>
        </w:rPr>
        <w:t xml:space="preserve">na chránených územiach a ich ochranných pásmach podľa osobitného predpisu  a výsledok konania o podnete, ktorým je rozhodnutie v ktorom príslušný orgán určí, či je projekt alebo zmena projektu predmetom posudzovania vplyvov. </w:t>
      </w:r>
    </w:p>
    <w:p w14:paraId="31FE9654" w14:textId="77777777" w:rsidR="00FE687F" w:rsidRPr="00FE687F" w:rsidRDefault="00FE687F" w:rsidP="00FE687F">
      <w:pPr>
        <w:pStyle w:val="Normlny1"/>
        <w:tabs>
          <w:tab w:val="num" w:pos="567"/>
        </w:tabs>
        <w:spacing w:after="0"/>
        <w:jc w:val="both"/>
        <w:rPr>
          <w:rFonts w:ascii="Times New Roman" w:hAnsi="Times New Roman" w:cs="Times New Roman"/>
          <w:color w:val="auto"/>
          <w:sz w:val="24"/>
          <w:szCs w:val="24"/>
        </w:rPr>
      </w:pPr>
    </w:p>
    <w:p w14:paraId="0ED9E7B0" w14:textId="77777777" w:rsidR="00FE687F" w:rsidRPr="00FE687F" w:rsidRDefault="00FE687F" w:rsidP="00FE687F">
      <w:pPr>
        <w:pStyle w:val="Normlny1"/>
        <w:tabs>
          <w:tab w:val="num" w:pos="567"/>
        </w:tabs>
        <w:spacing w:after="0"/>
        <w:jc w:val="both"/>
        <w:rPr>
          <w:rFonts w:ascii="Times New Roman" w:hAnsi="Times New Roman" w:cs="Times New Roman"/>
          <w:color w:val="auto"/>
          <w:sz w:val="24"/>
          <w:szCs w:val="24"/>
        </w:rPr>
      </w:pPr>
      <w:r w:rsidRPr="00FE687F">
        <w:rPr>
          <w:rFonts w:ascii="Times New Roman" w:hAnsi="Times New Roman" w:cs="Times New Roman"/>
          <w:color w:val="auto"/>
          <w:sz w:val="24"/>
          <w:szCs w:val="24"/>
        </w:rPr>
        <w:t xml:space="preserve">Odsek 2 definuje podklady na vydanie rozhodnutia z konania o podnete. </w:t>
      </w:r>
    </w:p>
    <w:p w14:paraId="589A163D" w14:textId="77777777" w:rsidR="00FE687F" w:rsidRPr="00FE687F" w:rsidRDefault="00FE687F" w:rsidP="00FE687F">
      <w:pPr>
        <w:pStyle w:val="Normlny1"/>
        <w:tabs>
          <w:tab w:val="num" w:pos="567"/>
        </w:tabs>
        <w:spacing w:after="0"/>
        <w:jc w:val="both"/>
        <w:rPr>
          <w:rFonts w:ascii="Times New Roman" w:hAnsi="Times New Roman" w:cs="Times New Roman"/>
          <w:color w:val="auto"/>
          <w:sz w:val="24"/>
          <w:szCs w:val="24"/>
        </w:rPr>
      </w:pPr>
      <w:r w:rsidRPr="00FE687F">
        <w:rPr>
          <w:rFonts w:ascii="Times New Roman" w:hAnsi="Times New Roman" w:cs="Times New Roman"/>
          <w:color w:val="auto"/>
          <w:sz w:val="24"/>
          <w:szCs w:val="24"/>
        </w:rPr>
        <w:t xml:space="preserve">Odsek 3 určuje povinnosť príslušného orgánu vyhodnotiť výberové kritériá ktoré sú uvedené v prílohe tohto zákona. </w:t>
      </w:r>
    </w:p>
    <w:p w14:paraId="2A54110E" w14:textId="77777777" w:rsidR="00FE687F" w:rsidRPr="00FE687F" w:rsidRDefault="00FE687F" w:rsidP="00FE687F">
      <w:pPr>
        <w:pStyle w:val="Normlny1"/>
        <w:tabs>
          <w:tab w:val="num" w:pos="567"/>
        </w:tabs>
        <w:spacing w:after="0"/>
        <w:jc w:val="both"/>
        <w:rPr>
          <w:rFonts w:ascii="Times New Roman" w:hAnsi="Times New Roman" w:cs="Times New Roman"/>
          <w:color w:val="auto"/>
          <w:sz w:val="24"/>
          <w:szCs w:val="24"/>
        </w:rPr>
      </w:pPr>
      <w:r w:rsidRPr="00FE687F">
        <w:rPr>
          <w:rFonts w:ascii="Times New Roman" w:hAnsi="Times New Roman" w:cs="Times New Roman"/>
          <w:color w:val="auto"/>
          <w:sz w:val="24"/>
          <w:szCs w:val="24"/>
        </w:rPr>
        <w:t xml:space="preserve">Odsek 4 stanovuje lehotu na vydanie rozhodnutia z konania o podnete, ktorá sa začína dňom uplynutia poslednej z lehôt na vyjadrenie sa k podkladom rozhodnutia. </w:t>
      </w:r>
    </w:p>
    <w:p w14:paraId="761F1954" w14:textId="77777777" w:rsidR="00FE687F" w:rsidRPr="00FE687F" w:rsidRDefault="00FE687F" w:rsidP="00FE687F">
      <w:pPr>
        <w:pStyle w:val="Odsekzoznamu"/>
        <w:tabs>
          <w:tab w:val="num" w:pos="567"/>
        </w:tabs>
        <w:ind w:left="0" w:firstLine="0"/>
        <w:jc w:val="both"/>
      </w:pPr>
      <w:r w:rsidRPr="00FE687F">
        <w:t xml:space="preserve">Odsek 5 stanovuje možnosť príslušného orgánu určiť opatrenia a podmienky, ktorými sa predpokladá zabezpečenie predchádzania, eliminácie alebo zmiernenia </w:t>
      </w:r>
      <w:r w:rsidRPr="00FE687F">
        <w:rPr>
          <w:rStyle w:val="None"/>
        </w:rPr>
        <w:t>vplyv</w:t>
      </w:r>
      <w:r w:rsidRPr="00FE687F">
        <w:t xml:space="preserve">ov projektu v rozhodnutí o podnete. </w:t>
      </w:r>
    </w:p>
    <w:p w14:paraId="221BA427" w14:textId="77777777" w:rsidR="00FE687F" w:rsidRPr="00FE687F" w:rsidRDefault="00FE687F" w:rsidP="00FE687F">
      <w:pPr>
        <w:pStyle w:val="Odsekzoznamu"/>
        <w:tabs>
          <w:tab w:val="num" w:pos="567"/>
        </w:tabs>
        <w:ind w:left="0" w:firstLine="0"/>
        <w:jc w:val="both"/>
      </w:pPr>
    </w:p>
    <w:p w14:paraId="197530BB" w14:textId="77777777" w:rsidR="00FE687F" w:rsidRPr="00FE687F" w:rsidRDefault="00FE687F" w:rsidP="00FE687F">
      <w:pPr>
        <w:pStyle w:val="Odsekzoznamu"/>
        <w:tabs>
          <w:tab w:val="num" w:pos="567"/>
        </w:tabs>
        <w:ind w:left="0" w:firstLine="0"/>
        <w:jc w:val="both"/>
      </w:pPr>
      <w:r w:rsidRPr="00FE687F">
        <w:t xml:space="preserve">Odsek 6 určuje povinnosť príslušného orgánu zverejniť rozhodnutie z konania o podnete v informačnom systéme. </w:t>
      </w:r>
    </w:p>
    <w:p w14:paraId="3FDB3121" w14:textId="77777777" w:rsidR="00FE687F" w:rsidRPr="00FE687F" w:rsidRDefault="00FE687F" w:rsidP="00FE687F">
      <w:pPr>
        <w:pStyle w:val="Odsekzoznamu"/>
        <w:tabs>
          <w:tab w:val="num" w:pos="567"/>
        </w:tabs>
        <w:ind w:left="0" w:firstLine="0"/>
        <w:jc w:val="both"/>
      </w:pPr>
    </w:p>
    <w:p w14:paraId="56F8857F" w14:textId="77777777" w:rsidR="00FE687F" w:rsidRPr="00FE687F" w:rsidRDefault="00FE687F" w:rsidP="00FE687F">
      <w:pPr>
        <w:pStyle w:val="Odsekzoznamu"/>
        <w:tabs>
          <w:tab w:val="num" w:pos="567"/>
        </w:tabs>
        <w:ind w:left="0" w:firstLine="0"/>
        <w:jc w:val="both"/>
      </w:pPr>
      <w:r w:rsidRPr="00FE687F">
        <w:t xml:space="preserve">V odseku 7 je definovaná platnosť právoplatného rozhodnutia z konania o podnete v ktorom príslušný orgán rozhodol, že projekt nie je predmetom posudzovania vplyvov odo dňa jeho vydania, ktorý oprávňuje povoľujúci orgán pokračovať v konaní o povolení. Ďalej uvádza, že postavenie účastníka konania nezostáva zachované v konaní o povolení. </w:t>
      </w:r>
    </w:p>
    <w:p w14:paraId="1726300E" w14:textId="77777777" w:rsidR="00FE687F" w:rsidRPr="00FE687F" w:rsidRDefault="00FE687F" w:rsidP="00FE687F">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2F0E578A" w14:textId="77777777" w:rsidR="00FE687F" w:rsidRPr="00FE687F" w:rsidRDefault="00FE687F" w:rsidP="00FE687F">
      <w:pPr>
        <w:pStyle w:val="Normlny1"/>
        <w:tabs>
          <w:tab w:val="num" w:pos="567"/>
        </w:tabs>
        <w:spacing w:after="0"/>
        <w:jc w:val="both"/>
        <w:rPr>
          <w:rFonts w:ascii="Times New Roman" w:hAnsi="Times New Roman" w:cs="Times New Roman"/>
          <w:color w:val="auto"/>
          <w:sz w:val="24"/>
          <w:szCs w:val="24"/>
        </w:rPr>
      </w:pPr>
      <w:r w:rsidRPr="00FE687F">
        <w:rPr>
          <w:rFonts w:ascii="Times New Roman" w:hAnsi="Times New Roman" w:cs="Times New Roman"/>
          <w:color w:val="auto"/>
          <w:sz w:val="24"/>
          <w:szCs w:val="24"/>
        </w:rPr>
        <w:t xml:space="preserve">Odsek 8 stanovuje, že postavenie účastníka konania zostáva v konaní o povolení zachované ak príslušný orgán rozhodol, že projekt alebo zmena projektu je predmetom posudzovania vplyvov. </w:t>
      </w:r>
    </w:p>
    <w:p w14:paraId="5441036D" w14:textId="77777777" w:rsidR="00FE687F" w:rsidRPr="00FE687F" w:rsidRDefault="00FE687F" w:rsidP="00FE687F">
      <w:pPr>
        <w:pStyle w:val="Normlny1"/>
        <w:tabs>
          <w:tab w:val="num" w:pos="567"/>
        </w:tabs>
        <w:spacing w:after="0"/>
        <w:jc w:val="both"/>
        <w:rPr>
          <w:rFonts w:ascii="Times New Roman" w:hAnsi="Times New Roman" w:cs="Times New Roman"/>
          <w:color w:val="auto"/>
          <w:sz w:val="24"/>
          <w:szCs w:val="24"/>
        </w:rPr>
      </w:pPr>
    </w:p>
    <w:p w14:paraId="5D2D5293" w14:textId="77777777" w:rsidR="00FE687F" w:rsidRPr="00FE687F" w:rsidRDefault="00FE687F" w:rsidP="00FE687F">
      <w:pPr>
        <w:pStyle w:val="Normlny1"/>
        <w:tabs>
          <w:tab w:val="num" w:pos="567"/>
        </w:tabs>
        <w:spacing w:after="0"/>
        <w:jc w:val="both"/>
        <w:rPr>
          <w:rFonts w:ascii="Times New Roman" w:hAnsi="Times New Roman" w:cs="Times New Roman"/>
          <w:color w:val="auto"/>
          <w:sz w:val="24"/>
          <w:szCs w:val="24"/>
        </w:rPr>
      </w:pPr>
      <w:r w:rsidRPr="00FE687F">
        <w:rPr>
          <w:rFonts w:ascii="Times New Roman" w:hAnsi="Times New Roman" w:cs="Times New Roman"/>
          <w:color w:val="auto"/>
          <w:sz w:val="24"/>
          <w:szCs w:val="24"/>
        </w:rPr>
        <w:t>Odsek 10 upravuje povinnosť príslušného orgánu vydať rozsah hodnotenia do 25 pracovných dní odo dňa nadobudnutia právoplatnosti rozhodnutia z konania o podnete.</w:t>
      </w:r>
    </w:p>
    <w:p w14:paraId="2EC5B369" w14:textId="77777777" w:rsidR="00FE687F" w:rsidRPr="00FE687F" w:rsidRDefault="00FE687F" w:rsidP="00FE687F">
      <w:pPr>
        <w:spacing w:after="0" w:line="240" w:lineRule="auto"/>
        <w:jc w:val="both"/>
        <w:rPr>
          <w:rStyle w:val="None"/>
          <w:rFonts w:ascii="Times New Roman" w:hAnsi="Times New Roman" w:cs="Times New Roman"/>
          <w:b/>
          <w:sz w:val="24"/>
          <w:szCs w:val="24"/>
        </w:rPr>
      </w:pPr>
    </w:p>
    <w:p w14:paraId="71808D19" w14:textId="77777777" w:rsidR="00FE687F" w:rsidRPr="00FE687F" w:rsidRDefault="00FE687F" w:rsidP="00FE687F">
      <w:pPr>
        <w:spacing w:after="0" w:line="240" w:lineRule="auto"/>
        <w:jc w:val="both"/>
        <w:rPr>
          <w:rFonts w:ascii="Times New Roman" w:hAnsi="Times New Roman" w:cs="Times New Roman"/>
          <w:b/>
          <w:sz w:val="24"/>
          <w:szCs w:val="24"/>
        </w:rPr>
      </w:pPr>
      <w:r w:rsidRPr="00FE687F">
        <w:rPr>
          <w:rStyle w:val="None"/>
          <w:rFonts w:ascii="Times New Roman" w:hAnsi="Times New Roman" w:cs="Times New Roman"/>
          <w:b/>
          <w:sz w:val="24"/>
          <w:szCs w:val="24"/>
        </w:rPr>
        <w:t xml:space="preserve">K § 19 </w:t>
      </w:r>
    </w:p>
    <w:p w14:paraId="6BB1DCA2" w14:textId="77777777" w:rsidR="00FE687F" w:rsidRPr="00FE687F" w:rsidRDefault="00FE687F" w:rsidP="00FE687F">
      <w:pPr>
        <w:pStyle w:val="Odsekzoznamu"/>
        <w:ind w:left="0" w:firstLine="0"/>
        <w:jc w:val="both"/>
      </w:pPr>
      <w:r w:rsidRPr="00FE687F">
        <w:t>Definuje vlastnosti projektu alebo zmeny projektu, ktorý je predmetom posudzovania vplyvov. Uvádza, že sa nemožno vyhnúť účelovým rozdeľovaním projektu. Pri vyhodnocovaní, či ide o účelové rozdeľovanie projektu, príslušný orgán prihliada na jeho celkový rozsah projektu, na kumulatívne a synergické vplyvy, medzi ktorými existuje priestorová alebo prevádzková súvislosť so zjavným časovým prepojením.</w:t>
      </w:r>
    </w:p>
    <w:p w14:paraId="216A2A11" w14:textId="77777777" w:rsidR="00FE687F" w:rsidRPr="00FE687F" w:rsidRDefault="00FE687F" w:rsidP="00FE687F">
      <w:pPr>
        <w:spacing w:after="0" w:line="240" w:lineRule="auto"/>
        <w:jc w:val="both"/>
        <w:rPr>
          <w:rFonts w:ascii="Times New Roman" w:hAnsi="Times New Roman" w:cs="Times New Roman"/>
          <w:sz w:val="24"/>
          <w:szCs w:val="24"/>
        </w:rPr>
      </w:pPr>
    </w:p>
    <w:p w14:paraId="00DC815B" w14:textId="77777777"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b/>
          <w:sz w:val="24"/>
          <w:szCs w:val="24"/>
        </w:rPr>
        <w:t xml:space="preserve">K § 20 </w:t>
      </w:r>
    </w:p>
    <w:p w14:paraId="265B35DC"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Upravuje posudzovanie vplyvov, ktoré začína na základe doručeného úplného oznámenia. Upravuje možnosť príslušného orgánu vyzvať navrhovateľa na doplnenie neúplného oznámenia. Upravujú sa povinnosti príslušného orgánu informovať verejnosť o projekte a spôsob pripomienkovania oznámenia verejnosťou, pričom sa stanovila lehota 15 pracovných dní na doručenie stanovísk. Zároveň sa stanovila povinnosť dotknutej obci informovať </w:t>
      </w:r>
      <w:r w:rsidRPr="00FE687F">
        <w:rPr>
          <w:rFonts w:ascii="Times New Roman" w:hAnsi="Times New Roman" w:cs="Times New Roman"/>
          <w:sz w:val="24"/>
          <w:szCs w:val="24"/>
        </w:rPr>
        <w:lastRenderedPageBreak/>
        <w:t>verejnosť o doručení oznámenia o projekte a o možnosti doručiť odôvodnené stanoviská k oznámeniu o projekte v lehote 15 pracovných dní.</w:t>
      </w:r>
    </w:p>
    <w:p w14:paraId="142DFC70" w14:textId="77777777" w:rsidR="00FE687F" w:rsidRPr="00FE687F" w:rsidRDefault="00FE687F" w:rsidP="00FE687F">
      <w:pPr>
        <w:spacing w:after="0" w:line="240" w:lineRule="auto"/>
        <w:jc w:val="both"/>
        <w:rPr>
          <w:rFonts w:ascii="Times New Roman" w:hAnsi="Times New Roman" w:cs="Times New Roman"/>
          <w:sz w:val="24"/>
          <w:szCs w:val="24"/>
        </w:rPr>
      </w:pPr>
    </w:p>
    <w:p w14:paraId="433A068D" w14:textId="77777777"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b/>
          <w:sz w:val="24"/>
          <w:szCs w:val="24"/>
        </w:rPr>
        <w:t>K § 21</w:t>
      </w:r>
    </w:p>
    <w:p w14:paraId="241A37B6" w14:textId="77777777" w:rsidR="00FE687F" w:rsidRPr="00FE687F" w:rsidRDefault="00FE687F" w:rsidP="00FE687F">
      <w:pPr>
        <w:pStyle w:val="Odsekzoznamu"/>
        <w:tabs>
          <w:tab w:val="num" w:pos="567"/>
        </w:tabs>
        <w:ind w:left="0" w:firstLine="0"/>
        <w:jc w:val="both"/>
        <w:rPr>
          <w:strike/>
        </w:rPr>
      </w:pPr>
      <w:r w:rsidRPr="00FE687F">
        <w:t xml:space="preserve">Definuje sa povinnosť prerokovať návrh rozsahu hodnotenia pred jeho určením s navrhovateľom a so subjektmi konania, podľa potreby s účastníkmi konania a následné vypracovanie zápisnice. Definujú sa podklady pre vydanie rozsahu hodnotenia projektu a lehota 10 pracovných dní na vydanie rozsahu hodnotenia. Proti vydanému rozsahu hodnotenia sa nedá odvolať.  V rozsahu hodnotenia môže podľa potreby príslušný orgán určiť </w:t>
      </w:r>
      <w:r w:rsidRPr="00FE687F">
        <w:rPr>
          <w:rStyle w:val="None"/>
        </w:rPr>
        <w:t>varianty, ktoré je potrebné podrobnejšie vypracovať a hodnotiť, body z obsahu a štruktúry správy o hodnotení podľa prílohy č. 10, na ktoré je potrebné osobitne prihliadať, harmonogram jednotlivých etáp hodnotenia</w:t>
      </w:r>
      <w:r w:rsidRPr="00FE687F">
        <w:t xml:space="preserve">, spoločné posudzovanie </w:t>
      </w:r>
      <w:r w:rsidRPr="00FE687F">
        <w:rPr>
          <w:rStyle w:val="None"/>
          <w:shd w:val="clear" w:color="auto" w:fill="FFFFFF" w:themeFill="background1"/>
        </w:rPr>
        <w:t>vplyv</w:t>
      </w:r>
      <w:r w:rsidRPr="00FE687F">
        <w:rPr>
          <w:shd w:val="clear" w:color="auto" w:fill="FFFFFF" w:themeFill="background1"/>
        </w:rPr>
        <w:t>ov</w:t>
      </w:r>
      <w:r w:rsidRPr="00FE687F">
        <w:t xml:space="preserve"> viacerých projektov, ak sú v prevádzkovej alebo priestorovej súvislosti, </w:t>
      </w:r>
      <w:r w:rsidRPr="00FE687F">
        <w:rPr>
          <w:rStyle w:val="None"/>
        </w:rPr>
        <w:t>počet listinných vyhotovení správy o hodnotení</w:t>
      </w:r>
      <w:r w:rsidRPr="00FE687F">
        <w:t xml:space="preserve">. Ďalej sa určuje povinnosť príslušného orgánu rozposlať rozsah hodnotenia, ktorý musí byť verejnosti prístupný po dobu sedem pracovných dní odo dňa jeho zverejnenia. Platnosť rozsahu hodnotenia je dva roky od jeho určenia príslušným orgánom. V odôvodnených prípadoch môže príslušný orgán na žiadosť navrhovateľa pred uplynutím platnosti rozsahu hodnotenia predĺžiť jeho platnosť najviac o dva roky. Žiadosť o predĺženie platnosti rozsahu hodnotenia môže navrhovateľ podať iba raz. </w:t>
      </w:r>
    </w:p>
    <w:p w14:paraId="1CD8133E" w14:textId="77777777" w:rsidR="00FE687F" w:rsidRPr="00FE687F" w:rsidRDefault="00FE687F" w:rsidP="00FE687F">
      <w:pPr>
        <w:pStyle w:val="Odsekzoznamu"/>
        <w:tabs>
          <w:tab w:val="num" w:pos="567"/>
        </w:tabs>
        <w:ind w:left="0"/>
        <w:jc w:val="both"/>
      </w:pPr>
    </w:p>
    <w:p w14:paraId="2866E800" w14:textId="77777777" w:rsidR="00FE687F" w:rsidRPr="00FE687F" w:rsidRDefault="00FE687F" w:rsidP="00FE687F">
      <w:pPr>
        <w:pStyle w:val="Odsekzoznamu"/>
        <w:tabs>
          <w:tab w:val="num" w:pos="567"/>
        </w:tabs>
        <w:ind w:left="0"/>
        <w:jc w:val="both"/>
        <w:rPr>
          <w:b/>
        </w:rPr>
      </w:pPr>
      <w:r w:rsidRPr="00FE687F">
        <w:rPr>
          <w:b/>
        </w:rPr>
        <w:t>K § 22</w:t>
      </w:r>
    </w:p>
    <w:p w14:paraId="0EDEFD81"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Definuje povinnosť navrhovateľa počas trvania platnosti rozsahu hodnotenia predložiť správu o hodnotení podľa prílohy k zákonu a na základe určeného rozsahu hodnotenia. Príslušný orgán v lehote 20 pracovných dní overí úplnosť správy o hodnotení a ak zistí, že je neúplná vyzve navrhovateľa na jej doplnenie a </w:t>
      </w:r>
      <w:r w:rsidRPr="00FE687F">
        <w:rPr>
          <w:rStyle w:val="None"/>
          <w:rFonts w:ascii="Times New Roman" w:hAnsi="Times New Roman" w:cs="Times New Roman"/>
          <w:sz w:val="24"/>
          <w:szCs w:val="24"/>
        </w:rPr>
        <w:t>určí primeranú lehotu a požadovaný rozsah jej doplnenia pričom poučí navrhovateľa, že ak neodstráni nedostatky správy o hodnotení projektu do uplynutia platnosti rozsahu hodnotenia, konanie zastaví. Ďalej sa určujú povinnosti príslušného orgánu po doručení úplnej správ o hodnotení ako sú jej zaslanie účastníkom konania, subjektom konania a </w:t>
      </w:r>
      <w:r w:rsidRPr="00FE687F">
        <w:rPr>
          <w:rFonts w:ascii="Times New Roman" w:hAnsi="Times New Roman" w:cs="Times New Roman"/>
          <w:sz w:val="24"/>
          <w:szCs w:val="24"/>
        </w:rPr>
        <w:t>zverejnenie netechnického všeobecne zrozumiteľného záverečného zhrnutia správy o hodnotení. Následne príslušný orgán určí spracovateľa odborného posudku. Ďalej je definovaná povinnosť dotknutej obce zverejní netechnické všeobecne zrozumiteľné záverečné zhrnutie správy o hodnotení projektu po dobu najmenej 30 pracovných dní na svojom webovom sídle a na úradnej tabuli, čím zabezpečí možnosť verejnosti oboznámiť sa so správou o hodnotení a možnosťou správu o hodnotení pripomienkovať zabezpečí možnosť vstupu verejnosti do konania.  Lehota na doručovanie odôvodnených stanovísk pre účastníkov konania, subjekty ako aj verejnosť je stanovená na 30 pracovných dní. Ďalej je definovaný obsah stanoviska.</w:t>
      </w:r>
    </w:p>
    <w:p w14:paraId="1BAFE581" w14:textId="77777777" w:rsidR="00FE687F" w:rsidRPr="00FE687F" w:rsidRDefault="00FE687F" w:rsidP="00FE687F">
      <w:pPr>
        <w:spacing w:after="0" w:line="240" w:lineRule="auto"/>
        <w:jc w:val="both"/>
        <w:rPr>
          <w:rFonts w:ascii="Times New Roman" w:hAnsi="Times New Roman" w:cs="Times New Roman"/>
          <w:sz w:val="24"/>
          <w:szCs w:val="24"/>
        </w:rPr>
      </w:pPr>
    </w:p>
    <w:p w14:paraId="46043CB6" w14:textId="77777777"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b/>
          <w:sz w:val="24"/>
          <w:szCs w:val="24"/>
        </w:rPr>
        <w:t>K § 23</w:t>
      </w:r>
    </w:p>
    <w:p w14:paraId="2B99EA76" w14:textId="77777777" w:rsidR="00FE687F" w:rsidRPr="00FE687F" w:rsidRDefault="00FE687F" w:rsidP="00FE687F">
      <w:pPr>
        <w:spacing w:after="0" w:line="240" w:lineRule="auto"/>
        <w:jc w:val="both"/>
        <w:rPr>
          <w:rFonts w:ascii="Times New Roman" w:eastAsia="Times New Roman" w:hAnsi="Times New Roman" w:cs="Times New Roman"/>
          <w:sz w:val="24"/>
          <w:szCs w:val="24"/>
          <w:lang w:eastAsia="sk-SK"/>
        </w:rPr>
      </w:pPr>
      <w:r w:rsidRPr="00FE687F">
        <w:rPr>
          <w:rFonts w:ascii="Times New Roman" w:hAnsi="Times New Roman" w:cs="Times New Roman"/>
          <w:sz w:val="24"/>
          <w:szCs w:val="24"/>
        </w:rPr>
        <w:t xml:space="preserve">Upravuje sa povinnosť obstarávateľa a príslušného orgánu zabezpečiť verejné prerokovanie správy o hodnotení. Zároveň definuje lehoty a spôsob zverejnenia informácií o pripravovanom verejnom prerokovaní tak, aby bola zabezpečená efektívna účasť verejnosti. </w:t>
      </w:r>
      <w:r w:rsidRPr="00FE687F">
        <w:rPr>
          <w:rFonts w:ascii="Times New Roman" w:eastAsia="Times New Roman" w:hAnsi="Times New Roman" w:cs="Times New Roman"/>
          <w:sz w:val="24"/>
          <w:szCs w:val="24"/>
          <w:lang w:eastAsia="sk-SK"/>
        </w:rPr>
        <w:t>Zároveň sa u</w:t>
      </w:r>
      <w:r w:rsidRPr="00FE687F">
        <w:rPr>
          <w:rFonts w:ascii="Times New Roman" w:hAnsi="Times New Roman" w:cs="Times New Roman"/>
          <w:sz w:val="24"/>
          <w:szCs w:val="24"/>
        </w:rPr>
        <w:t xml:space="preserve">pravuje povinnosti dotknutej obce bezodkladne informovať verejnosť o verejnom prerokovaní správy o hodnotení predpísaným spôsobom a stanovuje sa povinnosť vyhotoviť z verejného prerokovania zápisnicu. </w:t>
      </w:r>
      <w:r w:rsidRPr="00FE687F">
        <w:rPr>
          <w:rFonts w:ascii="Times New Roman" w:eastAsia="Times New Roman" w:hAnsi="Times New Roman" w:cs="Times New Roman"/>
          <w:sz w:val="24"/>
          <w:szCs w:val="24"/>
          <w:lang w:eastAsia="sk-SK"/>
        </w:rPr>
        <w:t xml:space="preserve">Definuje sa spôsob a lehoty pripomienkovania správy o hodnotení vybraných účastníkov konania, subjektov konania a verejnosti. Pred vypracovaním záverečného stanoviska si môže príslušný orgán vyžiadať od navrhovateľa doplňujúce informácie, ktoré má navrhovateľ k dispozícii. </w:t>
      </w:r>
    </w:p>
    <w:p w14:paraId="4AC46A43" w14:textId="77777777" w:rsidR="00FE687F" w:rsidRPr="00FE687F" w:rsidRDefault="00FE687F" w:rsidP="00FE687F">
      <w:pPr>
        <w:pStyle w:val="Odsekzoznamu"/>
        <w:ind w:left="0"/>
        <w:jc w:val="both"/>
      </w:pPr>
    </w:p>
    <w:p w14:paraId="02A5184B" w14:textId="77777777" w:rsidR="00FE687F" w:rsidRDefault="00FE687F" w:rsidP="00FE687F">
      <w:pPr>
        <w:jc w:val="both"/>
        <w:rPr>
          <w:b/>
        </w:rPr>
      </w:pPr>
    </w:p>
    <w:p w14:paraId="6C2D6B6C" w14:textId="6619B0EB"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b/>
          <w:sz w:val="24"/>
          <w:szCs w:val="24"/>
        </w:rPr>
        <w:lastRenderedPageBreak/>
        <w:t>K § 24</w:t>
      </w:r>
    </w:p>
    <w:p w14:paraId="257EFB55" w14:textId="77777777" w:rsidR="00FE687F" w:rsidRPr="00FE687F" w:rsidRDefault="00FE687F" w:rsidP="00FE687F">
      <w:pPr>
        <w:pStyle w:val="Odsekzoznamu"/>
        <w:ind w:left="0" w:firstLine="0"/>
        <w:jc w:val="both"/>
      </w:pPr>
      <w:r w:rsidRPr="00FE687F">
        <w:t xml:space="preserve">Určujú sa podmienky na vypracovanie odborného posudku výhradne odborne spôsobilými fyzickými alebo právnickými osobami podľa požiadaviek zákona a možnosť nahradiť </w:t>
      </w:r>
      <w:r w:rsidRPr="00FE687F">
        <w:rPr>
          <w:rStyle w:val="awspan"/>
        </w:rPr>
        <w:t>odborný posudok konzultáciou skutočností, ktoré sú inak predmetom odborného posudku s osobou spôsobilou na výkon určitej činnosti podľa osobitného predpisu, ktorá je schopná prispieť k vyhodnoteniu relevantných skutočností. Definujú sa podklady potrebné na vypracovanie odborného posudku a povinnosť navrhovateľa</w:t>
      </w:r>
      <w:r w:rsidRPr="00FE687F">
        <w:t xml:space="preserve"> poskytnúť spracovateľovi odborného posudku údaje nevyhnutné na vypracovanie odborného posudku, ktoré má k dispozícii. Stanovuje sa lehota na vypracovanie odborného posudku najneskôr do 20 pracovných dní od doručenia oznámenia o určení spracovateľa a možnosť uvedenú lehotu v odôvodnených prípadoch predĺžiť na základe žiadosti spracovateľa odborného posudku o 20 pracovných dní. Žiadosť o predĺženie lehoty na vypracovanie odborného posudku možno podať iba raz. Určujú sa skutočnosti, ktoré spracovateľ v odbornom posudku vyhodnotí a povinnosť spracovateľa odborného posudku po jeho vypracovaní odborný posudok doručiť priamo príslušnému orgánu. </w:t>
      </w:r>
    </w:p>
    <w:p w14:paraId="137CB157" w14:textId="77777777" w:rsidR="00FE687F" w:rsidRPr="00FE687F" w:rsidRDefault="00FE687F" w:rsidP="00FE687F">
      <w:pPr>
        <w:spacing w:after="0" w:line="240" w:lineRule="auto"/>
        <w:jc w:val="both"/>
        <w:rPr>
          <w:rStyle w:val="None"/>
          <w:rFonts w:ascii="Times New Roman" w:hAnsi="Times New Roman" w:cs="Times New Roman"/>
          <w:sz w:val="24"/>
          <w:szCs w:val="24"/>
        </w:rPr>
      </w:pPr>
      <w:r w:rsidRPr="00FE687F">
        <w:rPr>
          <w:rFonts w:ascii="Times New Roman" w:eastAsia="Times New Roman" w:hAnsi="Times New Roman" w:cs="Times New Roman"/>
          <w:sz w:val="24"/>
          <w:szCs w:val="24"/>
          <w:lang w:eastAsia="sk-SK"/>
        </w:rPr>
        <w:t>Upravuje sa povinnosť príslušného orgánu zverejniť odborný posudok v</w:t>
      </w:r>
      <w:r w:rsidRPr="00FE687F">
        <w:rPr>
          <w:rStyle w:val="None"/>
          <w:rFonts w:ascii="Times New Roman" w:hAnsi="Times New Roman" w:cs="Times New Roman"/>
          <w:sz w:val="24"/>
          <w:szCs w:val="24"/>
        </w:rPr>
        <w:t> informačnom systéme a na webovom sídle ministerstva.</w:t>
      </w:r>
    </w:p>
    <w:p w14:paraId="31AC18B2" w14:textId="77777777" w:rsidR="00FE687F" w:rsidRPr="00FE687F" w:rsidRDefault="00FE687F" w:rsidP="00FE687F">
      <w:pPr>
        <w:spacing w:after="0" w:line="240" w:lineRule="auto"/>
        <w:jc w:val="both"/>
        <w:rPr>
          <w:rFonts w:ascii="Times New Roman" w:hAnsi="Times New Roman" w:cs="Times New Roman"/>
          <w:sz w:val="24"/>
          <w:szCs w:val="24"/>
        </w:rPr>
      </w:pPr>
    </w:p>
    <w:p w14:paraId="323C2015" w14:textId="77777777"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b/>
          <w:sz w:val="24"/>
          <w:szCs w:val="24"/>
        </w:rPr>
        <w:t>K § 25</w:t>
      </w:r>
    </w:p>
    <w:p w14:paraId="47A7A10B" w14:textId="77777777" w:rsidR="00FE687F" w:rsidRPr="00FE687F" w:rsidRDefault="00FE687F" w:rsidP="00FE687F">
      <w:pPr>
        <w:pStyle w:val="Odsekzoznamu"/>
        <w:ind w:left="0" w:firstLine="0"/>
        <w:jc w:val="both"/>
      </w:pPr>
      <w:r w:rsidRPr="00FE687F">
        <w:t>Ustanovenie upravuje výsledok posudzovania vplyvov, ktorým je rozhodnutie z posudzovania vplyvov. Príslušný orgán vydá rozhodnutie z posudzovania vplyvov po zohľadnení kritérií a uvedie, či súhlasí alebo nesúhlasí s realizáciou projektu, opatrenia a podmienky, ktorými sa zabezpečí predchádzanie, elimináciu, zmiernenie a prípadne aj kompenzácia nepriaznivých vplyvov projektu, ak súhlasí s realizáciou projektu, stanoví podmienky, ktoré si uplatňuje pre následné konanie o povolení, celkové hodnotenie významných</w:t>
      </w:r>
      <w:r w:rsidRPr="00FE687F">
        <w:rPr>
          <w:shd w:val="clear" w:color="auto" w:fill="FFFFFF" w:themeFill="background1"/>
        </w:rPr>
        <w:t xml:space="preserve"> </w:t>
      </w:r>
      <w:r w:rsidRPr="00FE687F">
        <w:rPr>
          <w:rStyle w:val="None"/>
          <w:shd w:val="clear" w:color="auto" w:fill="FFFFFF" w:themeFill="background1"/>
        </w:rPr>
        <w:t>vplyv</w:t>
      </w:r>
      <w:r w:rsidRPr="00FE687F">
        <w:rPr>
          <w:shd w:val="clear" w:color="auto" w:fill="FFFFFF" w:themeFill="background1"/>
        </w:rPr>
        <w:t>ov</w:t>
      </w:r>
      <w:r w:rsidRPr="00FE687F">
        <w:t xml:space="preserve"> projektu, ako aj opatrenia a podmienky, ktorými sa zabezpečí predchádzanie, elimináciu, zmiernenie a prípadne aj kompenzácia nepriaznivých vplyvov a rozsah poprojektovej analýzy. Stanovuje sa podmienka, ak ide o projekt, ktorý pravdepodobne môže mať samostatne alebo v kombinácii s iným projektom alebo so strategickým dokumentom alebo jeho zmenou významný vplyv na územie európskej sústavy chránených území, príslušný orgán môže vydať súhlasné rozhodnutie z posudzovania vplyvov len za splnenia podmienok stanovených osobitným predpisom. Príslušný orgán a dotknutá obec majú povinnosť zverejniť rozhodnutie z posudzovania vplyvov. Platnosť rozhodnutia z posudzovania vplyvov je 5 rokov odo dňa nadobudnutia jeho právoplatnosti môže byť predĺžená najviac o dva roky príslušným orgánom na základe odôvodnenej žiadosti od navrhovateľa, doručenej počas platnosti právoplatného rozhodnutia z posudzovania vplyvov. </w:t>
      </w:r>
    </w:p>
    <w:p w14:paraId="04D9ED8E" w14:textId="77777777" w:rsidR="00FE687F" w:rsidRPr="00FE687F" w:rsidRDefault="00FE687F" w:rsidP="00FE687F">
      <w:pPr>
        <w:pStyle w:val="Odsekzoznamu"/>
        <w:ind w:left="0"/>
        <w:jc w:val="both"/>
      </w:pPr>
    </w:p>
    <w:p w14:paraId="377B09CC" w14:textId="77777777" w:rsidR="00FE687F" w:rsidRPr="00FE687F" w:rsidRDefault="00FE687F" w:rsidP="00FE687F">
      <w:pPr>
        <w:pStyle w:val="Normlny1"/>
        <w:shd w:val="clear" w:color="auto" w:fill="FFFFFF"/>
        <w:spacing w:after="0" w:line="240" w:lineRule="auto"/>
        <w:jc w:val="both"/>
        <w:rPr>
          <w:rStyle w:val="None"/>
          <w:rFonts w:ascii="Times New Roman" w:eastAsia="Times New Roman" w:hAnsi="Times New Roman" w:cs="Times New Roman"/>
          <w:b/>
          <w:color w:val="auto"/>
          <w:sz w:val="24"/>
          <w:szCs w:val="24"/>
        </w:rPr>
      </w:pPr>
      <w:r w:rsidRPr="00FE687F">
        <w:rPr>
          <w:rStyle w:val="None"/>
          <w:rFonts w:ascii="Times New Roman" w:eastAsia="Times New Roman" w:hAnsi="Times New Roman" w:cs="Times New Roman"/>
          <w:b/>
          <w:color w:val="auto"/>
          <w:sz w:val="24"/>
          <w:szCs w:val="24"/>
        </w:rPr>
        <w:t>K § 26</w:t>
      </w:r>
    </w:p>
    <w:p w14:paraId="0633AD35" w14:textId="77777777" w:rsidR="00FE687F" w:rsidRPr="00FE687F" w:rsidRDefault="00FE687F" w:rsidP="00FE687F">
      <w:pPr>
        <w:pStyle w:val="Normlny1"/>
        <w:shd w:val="clear" w:color="auto" w:fill="FFFFFF"/>
        <w:spacing w:after="0" w:line="240" w:lineRule="auto"/>
        <w:jc w:val="both"/>
        <w:rPr>
          <w:rStyle w:val="None"/>
          <w:rFonts w:ascii="Times New Roman" w:eastAsia="Times New Roman" w:hAnsi="Times New Roman" w:cs="Times New Roman"/>
          <w:color w:val="auto"/>
          <w:sz w:val="24"/>
          <w:szCs w:val="24"/>
        </w:rPr>
      </w:pPr>
      <w:r w:rsidRPr="00FE687F">
        <w:rPr>
          <w:rStyle w:val="None"/>
          <w:rFonts w:ascii="Times New Roman" w:eastAsia="Times New Roman" w:hAnsi="Times New Roman" w:cs="Times New Roman"/>
          <w:color w:val="auto"/>
          <w:sz w:val="24"/>
          <w:szCs w:val="24"/>
        </w:rPr>
        <w:t xml:space="preserve">Definuje kritériá </w:t>
      </w:r>
      <w:r w:rsidRPr="00FE687F">
        <w:rPr>
          <w:rStyle w:val="None"/>
          <w:rFonts w:ascii="Times New Roman" w:hAnsi="Times New Roman" w:cs="Times New Roman"/>
          <w:bCs/>
          <w:color w:val="auto"/>
          <w:sz w:val="24"/>
          <w:szCs w:val="24"/>
        </w:rPr>
        <w:t xml:space="preserve">pre vyhodnotenie významných vplyvov projektu v rozhodnutí z posudzovania vplyvov, ktoré musí príslušný orgán zohľadniť pri vydávaní rozhodnutia z posudzovania vplyvov. </w:t>
      </w:r>
    </w:p>
    <w:p w14:paraId="0788726B" w14:textId="77777777" w:rsidR="00FE687F" w:rsidRPr="00FE687F" w:rsidRDefault="00FE687F" w:rsidP="00FE687F">
      <w:pPr>
        <w:spacing w:after="0" w:line="240" w:lineRule="auto"/>
        <w:jc w:val="both"/>
        <w:rPr>
          <w:rFonts w:ascii="Times New Roman" w:hAnsi="Times New Roman" w:cs="Times New Roman"/>
          <w:b/>
          <w:sz w:val="24"/>
          <w:szCs w:val="24"/>
        </w:rPr>
      </w:pPr>
    </w:p>
    <w:p w14:paraId="189A3423" w14:textId="77777777"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b/>
          <w:sz w:val="24"/>
          <w:szCs w:val="24"/>
        </w:rPr>
        <w:t>K § 27</w:t>
      </w:r>
    </w:p>
    <w:p w14:paraId="6ECEDE35" w14:textId="77777777" w:rsidR="00FE687F" w:rsidRPr="00FE687F" w:rsidRDefault="00FE687F" w:rsidP="00FE687F">
      <w:pPr>
        <w:pStyle w:val="Odsekzoznamu"/>
        <w:ind w:left="0" w:firstLine="0"/>
        <w:jc w:val="both"/>
        <w:rPr>
          <w:rStyle w:val="None"/>
          <w:rFonts w:eastAsia="Arial Unicode MS"/>
          <w:lang w:val="en-US"/>
        </w:rPr>
      </w:pPr>
      <w:r w:rsidRPr="00FE687F">
        <w:t xml:space="preserve">Stanovuje povinnosť navrhovateľa </w:t>
      </w:r>
      <w:r w:rsidRPr="00FE687F">
        <w:rPr>
          <w:rStyle w:val="None"/>
        </w:rPr>
        <w:t xml:space="preserve">zabezpečiť súlad ním predkladaného návrhu na začatie povoľovacieho konania  projektu alebo  zmeny projektu s rozhodnutím vydaným podľa tohto zákona a jeho podmienkami a zároveň zakazuje povoľujúcemu orgánu vydať rozhodnutie bez vydaného rozhodnutia o posudzovaní vplyvov alebo bez rozhodnutia zo zisťovacieho konania, v ktorom príslušný orgán určil, že sa projekt alebo jeho zmena nebude posudzovať, ak ide o projekt, alebo jeho zmenu, ktorá podlieha rozhodovaniu podľa tohto zákona. Stanovuje sa povinnosť povoľujúceho orgánu zverejniť rozhodnutie oprávňujúce začať konanie o povolení na svojom webovom sídle a na svojej úradnej tabuli. </w:t>
      </w:r>
    </w:p>
    <w:p w14:paraId="112F79A3" w14:textId="77777777" w:rsidR="00FE687F" w:rsidRPr="00FE687F" w:rsidRDefault="00FE687F" w:rsidP="00FE687F">
      <w:pPr>
        <w:spacing w:after="0" w:line="240" w:lineRule="auto"/>
        <w:jc w:val="both"/>
        <w:rPr>
          <w:rFonts w:ascii="Times New Roman" w:hAnsi="Times New Roman" w:cs="Times New Roman"/>
          <w:sz w:val="24"/>
          <w:szCs w:val="24"/>
        </w:rPr>
      </w:pPr>
    </w:p>
    <w:p w14:paraId="655A28B8" w14:textId="77777777"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b/>
          <w:sz w:val="24"/>
          <w:szCs w:val="24"/>
        </w:rPr>
        <w:t>K § 28</w:t>
      </w:r>
    </w:p>
    <w:p w14:paraId="4ED91820" w14:textId="77777777" w:rsidR="00FE687F" w:rsidRPr="00FE687F" w:rsidRDefault="00FE687F" w:rsidP="00FE687F">
      <w:pPr>
        <w:pStyle w:val="Odsekzoznamu"/>
        <w:ind w:left="0"/>
        <w:jc w:val="both"/>
      </w:pPr>
      <w:r w:rsidRPr="00FE687F">
        <w:t xml:space="preserve">Stanovuje mechanizmus v </w:t>
      </w:r>
      <w:r w:rsidRPr="00FE687F">
        <w:rPr>
          <w:rStyle w:val="None"/>
        </w:rPr>
        <w:t>prípade pochybností, či projekt, ktorý podlieha povoleniu alebo jeho zmena má byť predmetom zisťovacieho konania alebo posudzovania vplyvov, povoľujúci orgán požiada príslušný orgán o vydanie záväzného stanoviska a zašle príslušnému orgánu návrh  stavebného zámeru a súvisiacu dokumentáciu. Príslušný orgán na základe tejto žiadosti vydá záväzné stanovisko, v ktorom uvedie, či projekt alebo jeho zmena podlieha zisťovaciemu konaniu alebo posudzovaniu vplyvov. V prípade zistenia, že projekt podlieha zisťovaciemu konaniu alebo posudzovaniu vplyvov</w:t>
      </w:r>
      <w:r w:rsidRPr="00FE687F">
        <w:rPr>
          <w:rStyle w:val="TextbublinyChar"/>
          <w:rFonts w:ascii="Times New Roman" w:hAnsi="Times New Roman" w:cs="Times New Roman"/>
          <w:sz w:val="24"/>
          <w:szCs w:val="24"/>
        </w:rPr>
        <w:t xml:space="preserve"> </w:t>
      </w:r>
      <w:r w:rsidRPr="00FE687F">
        <w:rPr>
          <w:rStyle w:val="None"/>
        </w:rPr>
        <w:t xml:space="preserve">povoľujúci orgán bezodkladne po doručení záväzného stanoviska konanie o povolení zastaví a dokumentáciu z konania postúpi na príslušný orgán. Ak povoľujúci orgán zistí, že projekt je zaraditeľný podľa prílohy č. 8 k zákonu má povinnosť </w:t>
      </w:r>
      <w:r w:rsidRPr="00FE687F">
        <w:t xml:space="preserve">prerušiť konanie a odstúpiť dokumentáciu príslušnému orgánu. </w:t>
      </w:r>
      <w:r w:rsidRPr="00FE687F">
        <w:rPr>
          <w:rStyle w:val="None"/>
        </w:rPr>
        <w:t xml:space="preserve">Príslušný orgán posúdi odstúpenú dokumentáciu a rozhodne, či zo strany navrhovateľa došlo k účelovému rozdeľovaniu projektu; pri posudzovaní prihliada na </w:t>
      </w:r>
      <w:r w:rsidRPr="00FE687F">
        <w:t>celkový rozsah projektu a na kumulatívne a synergické vplyvy projektu z hľadiska existujúcej priestorovej alebo prevádzkovej súvislosti so zjavným časovým prepojením.</w:t>
      </w:r>
    </w:p>
    <w:p w14:paraId="797F5212" w14:textId="77777777" w:rsidR="00FE687F" w:rsidRPr="00FE687F" w:rsidRDefault="00FE687F" w:rsidP="00FE687F">
      <w:pPr>
        <w:pStyle w:val="Odsekzoznamu"/>
        <w:ind w:left="0"/>
        <w:jc w:val="both"/>
        <w:rPr>
          <w:rStyle w:val="None"/>
        </w:rPr>
      </w:pPr>
    </w:p>
    <w:p w14:paraId="247C8390" w14:textId="77777777" w:rsidR="00FE687F" w:rsidRPr="00FE687F" w:rsidRDefault="00FE687F" w:rsidP="00FE687F">
      <w:pPr>
        <w:pStyle w:val="Odsekzoznamu"/>
        <w:ind w:left="0"/>
        <w:jc w:val="both"/>
        <w:rPr>
          <w:rStyle w:val="None"/>
          <w:b/>
        </w:rPr>
      </w:pPr>
      <w:r w:rsidRPr="00FE687F">
        <w:rPr>
          <w:rStyle w:val="None"/>
          <w:b/>
        </w:rPr>
        <w:t>K § 29</w:t>
      </w:r>
    </w:p>
    <w:p w14:paraId="57CFEB13" w14:textId="77777777" w:rsidR="00FE687F" w:rsidRPr="00FE687F" w:rsidRDefault="00FE687F" w:rsidP="00FE687F">
      <w:pPr>
        <w:pStyle w:val="Normlny1"/>
        <w:shd w:val="clear" w:color="auto" w:fill="FFFFFF"/>
        <w:spacing w:after="0" w:line="240" w:lineRule="auto"/>
        <w:jc w:val="both"/>
        <w:rPr>
          <w:rStyle w:val="None"/>
          <w:rFonts w:ascii="Times New Roman" w:eastAsia="Times New Roman" w:hAnsi="Times New Roman" w:cs="Times New Roman"/>
          <w:color w:val="auto"/>
          <w:sz w:val="24"/>
          <w:szCs w:val="24"/>
        </w:rPr>
      </w:pPr>
      <w:r w:rsidRPr="00FE687F">
        <w:rPr>
          <w:rFonts w:ascii="Times New Roman" w:hAnsi="Times New Roman" w:cs="Times New Roman"/>
          <w:color w:val="auto"/>
          <w:sz w:val="24"/>
          <w:szCs w:val="24"/>
        </w:rPr>
        <w:t xml:space="preserve">Stanovuje sa povinnosť zabezpečiť súlad </w:t>
      </w:r>
      <w:r w:rsidRPr="00FE687F">
        <w:rPr>
          <w:rStyle w:val="None"/>
          <w:rFonts w:ascii="Times New Roman" w:hAnsi="Times New Roman" w:cs="Times New Roman"/>
          <w:color w:val="auto"/>
          <w:sz w:val="24"/>
          <w:szCs w:val="24"/>
        </w:rPr>
        <w:t xml:space="preserve">realizovaného projektu, s rozhodnutiami vydanými podľa tohto zákona, s ich opatreniami a podmienkami, a to počas celej prípravy, realizácie, prevádzky a ukončenia projektu a vykonávanie poprojektovú analýzu, ktorá pozostáva systematického sledovania a </w:t>
      </w:r>
      <w:r w:rsidRPr="00FE687F">
        <w:rPr>
          <w:rStyle w:val="None"/>
          <w:rFonts w:ascii="Times New Roman" w:hAnsi="Times New Roman" w:cs="Times New Roman"/>
          <w:color w:val="auto"/>
          <w:sz w:val="24"/>
          <w:szCs w:val="24"/>
          <w:shd w:val="clear" w:color="auto" w:fill="FFFFFF" w:themeFill="background1"/>
        </w:rPr>
        <w:t>merania vplyvov</w:t>
      </w:r>
      <w:r w:rsidRPr="00FE687F">
        <w:rPr>
          <w:rStyle w:val="None"/>
          <w:rFonts w:ascii="Times New Roman" w:hAnsi="Times New Roman" w:cs="Times New Roman"/>
          <w:color w:val="auto"/>
          <w:sz w:val="24"/>
          <w:szCs w:val="24"/>
        </w:rPr>
        <w:t xml:space="preserve"> projektu, kontroly plnenia a vyhodnocovania účinnosti požiadaviek uvedených v odseku 1 a v povolení projektu alebo jeho zmeny a zabezpečenia odborného porovnania </w:t>
      </w:r>
      <w:r w:rsidRPr="00FE687F">
        <w:rPr>
          <w:rStyle w:val="None"/>
          <w:rFonts w:ascii="Times New Roman" w:hAnsi="Times New Roman" w:cs="Times New Roman"/>
          <w:color w:val="auto"/>
          <w:sz w:val="24"/>
          <w:szCs w:val="24"/>
          <w:shd w:val="clear" w:color="auto" w:fill="FFFFFF" w:themeFill="background1"/>
        </w:rPr>
        <w:t>vplyvo</w:t>
      </w:r>
      <w:r w:rsidRPr="00FE687F">
        <w:rPr>
          <w:rStyle w:val="None"/>
          <w:rFonts w:ascii="Times New Roman" w:hAnsi="Times New Roman" w:cs="Times New Roman"/>
          <w:color w:val="auto"/>
          <w:sz w:val="24"/>
          <w:szCs w:val="24"/>
        </w:rPr>
        <w:t>v uvedených v rozhodnutí vydanom podľa tohto zákona so skutočným stavom.</w:t>
      </w:r>
    </w:p>
    <w:p w14:paraId="5E7A27D8" w14:textId="77777777" w:rsidR="00FE687F" w:rsidRPr="00FE687F" w:rsidRDefault="00FE687F" w:rsidP="00FE687F">
      <w:pPr>
        <w:pStyle w:val="Normlny1"/>
        <w:shd w:val="clear" w:color="auto" w:fill="FFFFFF"/>
        <w:spacing w:after="0" w:line="240" w:lineRule="auto"/>
        <w:jc w:val="both"/>
        <w:rPr>
          <w:rStyle w:val="None"/>
          <w:rFonts w:ascii="Times New Roman" w:eastAsia="Times New Roman" w:hAnsi="Times New Roman" w:cs="Times New Roman"/>
          <w:color w:val="auto"/>
          <w:sz w:val="24"/>
          <w:szCs w:val="24"/>
        </w:rPr>
      </w:pPr>
    </w:p>
    <w:p w14:paraId="0F57718C" w14:textId="77777777" w:rsidR="00FE687F" w:rsidRPr="00FE687F" w:rsidRDefault="00FE687F" w:rsidP="00FE687F">
      <w:pPr>
        <w:pStyle w:val="Normlny1"/>
        <w:shd w:val="clear" w:color="auto" w:fill="FFFFFF"/>
        <w:spacing w:after="0" w:line="240" w:lineRule="auto"/>
        <w:jc w:val="both"/>
        <w:rPr>
          <w:rStyle w:val="None"/>
          <w:rFonts w:ascii="Times New Roman" w:hAnsi="Times New Roman" w:cs="Times New Roman"/>
          <w:b/>
          <w:color w:val="auto"/>
          <w:sz w:val="24"/>
          <w:szCs w:val="24"/>
        </w:rPr>
      </w:pPr>
      <w:r w:rsidRPr="00FE687F">
        <w:rPr>
          <w:rStyle w:val="None"/>
          <w:rFonts w:ascii="Times New Roman" w:hAnsi="Times New Roman" w:cs="Times New Roman"/>
          <w:b/>
          <w:color w:val="auto"/>
          <w:sz w:val="24"/>
          <w:szCs w:val="24"/>
        </w:rPr>
        <w:t>K § 30 - § 33</w:t>
      </w:r>
    </w:p>
    <w:p w14:paraId="28ABC6CD" w14:textId="77777777" w:rsidR="00FE687F" w:rsidRPr="00FE687F" w:rsidRDefault="00FE687F" w:rsidP="00FE687F">
      <w:pPr>
        <w:pStyle w:val="Normlny1"/>
        <w:shd w:val="clear" w:color="auto" w:fill="FFFFFF"/>
        <w:spacing w:after="0" w:line="240" w:lineRule="auto"/>
        <w:jc w:val="both"/>
        <w:rPr>
          <w:rStyle w:val="None"/>
          <w:rFonts w:ascii="Times New Roman" w:hAnsi="Times New Roman" w:cs="Times New Roman"/>
          <w:color w:val="auto"/>
          <w:sz w:val="24"/>
          <w:szCs w:val="24"/>
        </w:rPr>
      </w:pPr>
      <w:r w:rsidRPr="00FE687F">
        <w:rPr>
          <w:rStyle w:val="None"/>
          <w:rFonts w:ascii="Times New Roman" w:hAnsi="Times New Roman" w:cs="Times New Roman"/>
          <w:color w:val="auto"/>
          <w:sz w:val="24"/>
          <w:szCs w:val="24"/>
        </w:rPr>
        <w:t xml:space="preserve">Definuje špecifiká zisťovacieho konania a posudzovania vplyvov projektov, ktoré sú stavbou podľa osobitného predpisu. </w:t>
      </w:r>
    </w:p>
    <w:p w14:paraId="60F67020" w14:textId="77777777" w:rsidR="00FE687F" w:rsidRPr="00FE687F" w:rsidRDefault="00FE687F" w:rsidP="00FE687F">
      <w:pPr>
        <w:pStyle w:val="Normlny1"/>
        <w:shd w:val="clear" w:color="auto" w:fill="FFFFFF"/>
        <w:tabs>
          <w:tab w:val="num" w:pos="567"/>
        </w:tabs>
        <w:spacing w:after="0" w:line="240" w:lineRule="auto"/>
        <w:jc w:val="both"/>
        <w:rPr>
          <w:rStyle w:val="None"/>
          <w:rFonts w:ascii="Times New Roman" w:eastAsia="Times New Roman" w:hAnsi="Times New Roman" w:cs="Times New Roman"/>
          <w:color w:val="auto"/>
          <w:sz w:val="24"/>
          <w:szCs w:val="24"/>
        </w:rPr>
      </w:pPr>
    </w:p>
    <w:p w14:paraId="69386AAB" w14:textId="77777777" w:rsidR="00FE687F" w:rsidRPr="00FE687F" w:rsidRDefault="00FE687F" w:rsidP="00FE687F">
      <w:pPr>
        <w:pStyle w:val="Normlny1"/>
        <w:shd w:val="clear" w:color="auto" w:fill="FFFFFF"/>
        <w:tabs>
          <w:tab w:val="num" w:pos="567"/>
        </w:tabs>
        <w:spacing w:after="0" w:line="240" w:lineRule="auto"/>
        <w:jc w:val="both"/>
        <w:rPr>
          <w:rStyle w:val="None"/>
          <w:rFonts w:ascii="Times New Roman" w:eastAsia="Times New Roman" w:hAnsi="Times New Roman" w:cs="Times New Roman"/>
          <w:b/>
          <w:color w:val="auto"/>
          <w:sz w:val="24"/>
          <w:szCs w:val="24"/>
        </w:rPr>
      </w:pPr>
      <w:r w:rsidRPr="00FE687F">
        <w:rPr>
          <w:rStyle w:val="None"/>
          <w:rFonts w:ascii="Times New Roman" w:eastAsia="Times New Roman" w:hAnsi="Times New Roman" w:cs="Times New Roman"/>
          <w:b/>
          <w:color w:val="auto"/>
          <w:sz w:val="24"/>
          <w:szCs w:val="24"/>
        </w:rPr>
        <w:t xml:space="preserve">K § 34 </w:t>
      </w:r>
    </w:p>
    <w:p w14:paraId="3461034E" w14:textId="77777777" w:rsidR="00FE687F" w:rsidRPr="00FE687F" w:rsidRDefault="00FE687F" w:rsidP="00FE687F">
      <w:pPr>
        <w:pStyle w:val="Odsekzoznamu"/>
        <w:ind w:left="0"/>
        <w:jc w:val="both"/>
      </w:pPr>
      <w:r w:rsidRPr="00FE687F">
        <w:rPr>
          <w:rStyle w:val="None"/>
        </w:rPr>
        <w:t xml:space="preserve">Zaoberá sa osobitosťami líniových stavieb, ktorým je </w:t>
      </w:r>
      <w:r w:rsidRPr="00FE687F">
        <w:t xml:space="preserve">doručenie oznámenia o projekte, ktoré obsahujúceho nulový variant stavu, ktorý by nastal, ak by sa projekt alebo zmena projektu nerealizovala a najmenej dva realizačné varianty projektu. Ak navrhovateľ predloží štúdiu variantov podľa ods. 3 a ods. 4, nemá povinnosť uvádzať v zámere dva realizačné varianty projektu. </w:t>
      </w:r>
    </w:p>
    <w:p w14:paraId="08C8915E" w14:textId="77777777" w:rsidR="00FE687F" w:rsidRPr="00FE687F" w:rsidRDefault="00FE687F" w:rsidP="00FE687F">
      <w:pPr>
        <w:pStyle w:val="Normlny1"/>
        <w:shd w:val="clear" w:color="auto" w:fill="FFFFFF"/>
        <w:tabs>
          <w:tab w:val="num" w:pos="567"/>
        </w:tabs>
        <w:spacing w:after="0" w:line="240" w:lineRule="auto"/>
        <w:jc w:val="both"/>
        <w:rPr>
          <w:rStyle w:val="None"/>
          <w:rFonts w:ascii="Times New Roman" w:eastAsia="Times New Roman" w:hAnsi="Times New Roman" w:cs="Times New Roman"/>
          <w:color w:val="auto"/>
          <w:sz w:val="24"/>
          <w:szCs w:val="24"/>
        </w:rPr>
      </w:pPr>
    </w:p>
    <w:p w14:paraId="117D884F" w14:textId="77777777"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b/>
          <w:sz w:val="24"/>
          <w:szCs w:val="24"/>
        </w:rPr>
        <w:t>K § 35</w:t>
      </w:r>
    </w:p>
    <w:p w14:paraId="17E30B47" w14:textId="77777777" w:rsidR="00FE687F" w:rsidRPr="00FE687F" w:rsidRDefault="00FE687F" w:rsidP="00FE687F">
      <w:pPr>
        <w:pStyle w:val="Normlny1"/>
        <w:tabs>
          <w:tab w:val="num" w:pos="567"/>
        </w:tabs>
        <w:spacing w:after="0" w:line="240" w:lineRule="auto"/>
        <w:jc w:val="both"/>
        <w:rPr>
          <w:rStyle w:val="None"/>
          <w:rFonts w:ascii="Times New Roman" w:hAnsi="Times New Roman" w:cs="Times New Roman"/>
          <w:color w:val="auto"/>
          <w:sz w:val="24"/>
          <w:szCs w:val="24"/>
        </w:rPr>
      </w:pPr>
      <w:r w:rsidRPr="00FE687F">
        <w:rPr>
          <w:rFonts w:ascii="Times New Roman" w:hAnsi="Times New Roman" w:cs="Times New Roman"/>
          <w:color w:val="auto"/>
          <w:sz w:val="24"/>
          <w:szCs w:val="24"/>
        </w:rPr>
        <w:t xml:space="preserve">Definuje predmet posudzovania </w:t>
      </w:r>
      <w:r w:rsidRPr="00FE687F">
        <w:rPr>
          <w:rStyle w:val="None"/>
          <w:rFonts w:ascii="Times New Roman" w:hAnsi="Times New Roman" w:cs="Times New Roman"/>
          <w:bCs/>
          <w:color w:val="auto"/>
          <w:sz w:val="24"/>
          <w:szCs w:val="24"/>
        </w:rPr>
        <w:t xml:space="preserve">vplyvov presahujúcich štátne hranice, ktorým je posudzovanie </w:t>
      </w:r>
      <w:r w:rsidRPr="00FE687F">
        <w:rPr>
          <w:rStyle w:val="None"/>
          <w:rFonts w:ascii="Times New Roman" w:hAnsi="Times New Roman" w:cs="Times New Roman"/>
          <w:color w:val="auto"/>
          <w:sz w:val="24"/>
          <w:szCs w:val="24"/>
        </w:rPr>
        <w:t xml:space="preserve">strategický dokument pripravovaný na území Slovenskej republiky, ktorý môže mať významný </w:t>
      </w:r>
      <w:r w:rsidRPr="00FE687F">
        <w:rPr>
          <w:rStyle w:val="None"/>
          <w:rFonts w:ascii="Times New Roman" w:hAnsi="Times New Roman" w:cs="Times New Roman"/>
          <w:color w:val="auto"/>
          <w:sz w:val="24"/>
          <w:szCs w:val="24"/>
          <w:shd w:val="clear" w:color="auto" w:fill="FFFFFF" w:themeFill="background1"/>
        </w:rPr>
        <w:t xml:space="preserve">vplyv </w:t>
      </w:r>
      <w:r w:rsidRPr="00FE687F">
        <w:rPr>
          <w:rStyle w:val="None"/>
          <w:rFonts w:ascii="Times New Roman" w:hAnsi="Times New Roman" w:cs="Times New Roman"/>
          <w:color w:val="auto"/>
          <w:sz w:val="24"/>
          <w:szCs w:val="24"/>
        </w:rPr>
        <w:t xml:space="preserve">na životné prostredie presahujúci štátne hranice, strategický dokument pripravovaný na území iného štátu, ktorý môže mať významný </w:t>
      </w:r>
      <w:r w:rsidRPr="00FE687F">
        <w:rPr>
          <w:rStyle w:val="None"/>
          <w:rFonts w:ascii="Times New Roman" w:hAnsi="Times New Roman" w:cs="Times New Roman"/>
          <w:color w:val="auto"/>
          <w:sz w:val="24"/>
          <w:szCs w:val="24"/>
          <w:shd w:val="clear" w:color="auto" w:fill="FFFFFF" w:themeFill="background1"/>
        </w:rPr>
        <w:t xml:space="preserve">vplyv </w:t>
      </w:r>
      <w:r w:rsidRPr="00FE687F">
        <w:rPr>
          <w:rStyle w:val="None"/>
          <w:rFonts w:ascii="Times New Roman" w:hAnsi="Times New Roman" w:cs="Times New Roman"/>
          <w:color w:val="auto"/>
          <w:sz w:val="24"/>
          <w:szCs w:val="24"/>
        </w:rPr>
        <w:t>na životné prostredie Slovenskej republiky</w:t>
      </w:r>
      <w:r w:rsidRPr="00FE687F" w:rsidDel="003F196F">
        <w:rPr>
          <w:rStyle w:val="None"/>
          <w:rFonts w:ascii="Times New Roman" w:hAnsi="Times New Roman" w:cs="Times New Roman"/>
          <w:color w:val="auto"/>
          <w:sz w:val="24"/>
          <w:szCs w:val="24"/>
        </w:rPr>
        <w:t xml:space="preserve"> </w:t>
      </w:r>
      <w:r w:rsidRPr="00FE687F" w:rsidDel="00B80B71">
        <w:rPr>
          <w:rStyle w:val="None"/>
          <w:rFonts w:ascii="Times New Roman" w:hAnsi="Times New Roman" w:cs="Times New Roman"/>
          <w:color w:val="auto"/>
          <w:sz w:val="24"/>
          <w:szCs w:val="24"/>
        </w:rPr>
        <w:t>projekt  navrhovan</w:t>
      </w:r>
      <w:r w:rsidRPr="00FE687F">
        <w:rPr>
          <w:rStyle w:val="None"/>
          <w:rFonts w:ascii="Times New Roman" w:hAnsi="Times New Roman" w:cs="Times New Roman"/>
          <w:color w:val="auto"/>
          <w:sz w:val="24"/>
          <w:szCs w:val="24"/>
        </w:rPr>
        <w:t>ý</w:t>
      </w:r>
      <w:r w:rsidRPr="00FE687F" w:rsidDel="00B80B71">
        <w:rPr>
          <w:rStyle w:val="None"/>
          <w:rFonts w:ascii="Times New Roman" w:hAnsi="Times New Roman" w:cs="Times New Roman"/>
          <w:color w:val="auto"/>
          <w:sz w:val="24"/>
          <w:szCs w:val="24"/>
        </w:rPr>
        <w:t xml:space="preserve"> na území Slovenskej republiky uvedený v prílohe č. </w:t>
      </w:r>
      <w:r w:rsidRPr="00FE687F">
        <w:rPr>
          <w:rStyle w:val="None"/>
          <w:rFonts w:ascii="Times New Roman" w:hAnsi="Times New Roman" w:cs="Times New Roman"/>
          <w:color w:val="auto"/>
          <w:sz w:val="24"/>
          <w:szCs w:val="24"/>
        </w:rPr>
        <w:t>1</w:t>
      </w:r>
      <w:r w:rsidRPr="00FE687F" w:rsidDel="00B80B71">
        <w:rPr>
          <w:rStyle w:val="None"/>
          <w:rFonts w:ascii="Times New Roman" w:hAnsi="Times New Roman" w:cs="Times New Roman"/>
          <w:color w:val="auto"/>
          <w:sz w:val="24"/>
          <w:szCs w:val="24"/>
        </w:rPr>
        <w:t>8</w:t>
      </w:r>
      <w:r w:rsidRPr="00FE687F">
        <w:rPr>
          <w:rStyle w:val="None"/>
          <w:rFonts w:ascii="Times New Roman" w:hAnsi="Times New Roman" w:cs="Times New Roman"/>
          <w:color w:val="auto"/>
          <w:sz w:val="24"/>
          <w:szCs w:val="24"/>
        </w:rPr>
        <w:t xml:space="preserve"> alebo v prílohe č. 8</w:t>
      </w:r>
      <w:r w:rsidRPr="00FE687F" w:rsidDel="00B80B71">
        <w:rPr>
          <w:rStyle w:val="None"/>
          <w:rFonts w:ascii="Times New Roman" w:hAnsi="Times New Roman" w:cs="Times New Roman"/>
          <w:color w:val="auto"/>
          <w:sz w:val="24"/>
          <w:szCs w:val="24"/>
        </w:rPr>
        <w:t xml:space="preserve">, ktorý môže mať významne </w:t>
      </w:r>
      <w:r w:rsidRPr="00FE687F" w:rsidDel="00B80B71">
        <w:rPr>
          <w:rStyle w:val="None"/>
          <w:rFonts w:ascii="Times New Roman" w:hAnsi="Times New Roman" w:cs="Times New Roman"/>
          <w:color w:val="auto"/>
          <w:sz w:val="24"/>
          <w:szCs w:val="24"/>
          <w:shd w:val="clear" w:color="auto" w:fill="FFFFFF" w:themeFill="background1"/>
        </w:rPr>
        <w:t>nepriaznivý vplyv</w:t>
      </w:r>
      <w:r w:rsidRPr="00FE687F" w:rsidDel="00B80B71">
        <w:rPr>
          <w:rStyle w:val="None"/>
          <w:rFonts w:ascii="Times New Roman" w:hAnsi="Times New Roman" w:cs="Times New Roman"/>
          <w:color w:val="auto"/>
          <w:sz w:val="24"/>
          <w:szCs w:val="24"/>
        </w:rPr>
        <w:t xml:space="preserve"> na životné prostredie presahujúci štátne hranice,</w:t>
      </w:r>
      <w:r w:rsidRPr="00FE687F" w:rsidDel="003F196F">
        <w:rPr>
          <w:rStyle w:val="None"/>
          <w:rFonts w:ascii="Times New Roman" w:hAnsi="Times New Roman" w:cs="Times New Roman"/>
          <w:color w:val="auto"/>
          <w:sz w:val="24"/>
          <w:szCs w:val="24"/>
        </w:rPr>
        <w:t xml:space="preserve"> </w:t>
      </w:r>
      <w:r w:rsidRPr="00FE687F">
        <w:rPr>
          <w:rStyle w:val="None"/>
          <w:rFonts w:ascii="Times New Roman" w:hAnsi="Times New Roman" w:cs="Times New Roman"/>
          <w:color w:val="auto"/>
          <w:sz w:val="24"/>
          <w:szCs w:val="24"/>
        </w:rPr>
        <w:t xml:space="preserve">projekt pripravovaný na území iného štátu, ktorý môže mať významne nepriaznivý </w:t>
      </w:r>
      <w:r w:rsidRPr="00FE687F">
        <w:rPr>
          <w:rStyle w:val="None"/>
          <w:rFonts w:ascii="Times New Roman" w:hAnsi="Times New Roman" w:cs="Times New Roman"/>
          <w:color w:val="auto"/>
          <w:sz w:val="24"/>
          <w:szCs w:val="24"/>
          <w:shd w:val="clear" w:color="auto" w:fill="FFFFFF" w:themeFill="background1"/>
        </w:rPr>
        <w:t xml:space="preserve">vplyv </w:t>
      </w:r>
      <w:r w:rsidRPr="00FE687F">
        <w:rPr>
          <w:rStyle w:val="None"/>
          <w:rFonts w:ascii="Times New Roman" w:hAnsi="Times New Roman" w:cs="Times New Roman"/>
          <w:color w:val="auto"/>
          <w:sz w:val="24"/>
          <w:szCs w:val="24"/>
        </w:rPr>
        <w:t>na životné prostredie Slovenskej republiky, strategický dokument uvedený v písmenách a) a b), ak o to požiada dotknutá strana, projekt uvedený v písmenách c) a d) , ak o to požiada dotknutá strana, iný strategický dokument  neuvedený v písmenách a), b) a e), ak sa na tom strana pôvodu a dotknutá strana dohodnú, iný projekt neuvedený v písmenách c), d) a f)), ak sa na tom strana pôvodu a dotknutá strana dohodnú.</w:t>
      </w:r>
    </w:p>
    <w:p w14:paraId="7C346EB1" w14:textId="77777777" w:rsidR="00FE687F" w:rsidRPr="00FE687F" w:rsidRDefault="00FE687F" w:rsidP="00FE687F">
      <w:pPr>
        <w:pStyle w:val="Normlny1"/>
        <w:tabs>
          <w:tab w:val="num" w:pos="567"/>
        </w:tabs>
        <w:spacing w:after="0" w:line="240" w:lineRule="auto"/>
        <w:jc w:val="both"/>
        <w:rPr>
          <w:rStyle w:val="None"/>
          <w:rFonts w:ascii="Times New Roman" w:eastAsia="Times New Roman" w:hAnsi="Times New Roman" w:cs="Times New Roman"/>
          <w:b/>
          <w:color w:val="auto"/>
          <w:sz w:val="24"/>
          <w:szCs w:val="24"/>
        </w:rPr>
      </w:pPr>
    </w:p>
    <w:p w14:paraId="02877C95" w14:textId="77777777" w:rsidR="00FE687F" w:rsidRPr="00FE687F" w:rsidRDefault="00FE687F" w:rsidP="00FE687F">
      <w:pPr>
        <w:pStyle w:val="Normlny1"/>
        <w:tabs>
          <w:tab w:val="num" w:pos="567"/>
        </w:tabs>
        <w:spacing w:after="0" w:line="240" w:lineRule="auto"/>
        <w:jc w:val="both"/>
        <w:rPr>
          <w:rStyle w:val="None"/>
          <w:rFonts w:ascii="Times New Roman" w:eastAsia="Times New Roman" w:hAnsi="Times New Roman" w:cs="Times New Roman"/>
          <w:b/>
          <w:color w:val="auto"/>
          <w:sz w:val="24"/>
          <w:szCs w:val="24"/>
        </w:rPr>
      </w:pPr>
      <w:r w:rsidRPr="00FE687F">
        <w:rPr>
          <w:rStyle w:val="None"/>
          <w:rFonts w:ascii="Times New Roman" w:eastAsia="Times New Roman" w:hAnsi="Times New Roman" w:cs="Times New Roman"/>
          <w:b/>
          <w:color w:val="auto"/>
          <w:sz w:val="24"/>
          <w:szCs w:val="24"/>
        </w:rPr>
        <w:t xml:space="preserve">K § 36 - § 37 </w:t>
      </w:r>
    </w:p>
    <w:p w14:paraId="22C31268" w14:textId="77777777" w:rsidR="00FE687F" w:rsidRPr="00FE687F" w:rsidRDefault="00FE687F" w:rsidP="00FE687F">
      <w:pPr>
        <w:pStyle w:val="Normlny1"/>
        <w:spacing w:after="0" w:line="240" w:lineRule="auto"/>
        <w:jc w:val="both"/>
        <w:rPr>
          <w:rStyle w:val="None"/>
          <w:rFonts w:ascii="Times New Roman" w:eastAsia="Times New Roman" w:hAnsi="Times New Roman" w:cs="Times New Roman"/>
          <w:color w:val="auto"/>
          <w:sz w:val="24"/>
          <w:szCs w:val="24"/>
        </w:rPr>
      </w:pPr>
      <w:r w:rsidRPr="00FE687F">
        <w:rPr>
          <w:rFonts w:ascii="Times New Roman" w:hAnsi="Times New Roman" w:cs="Times New Roman"/>
          <w:color w:val="auto"/>
          <w:sz w:val="24"/>
          <w:szCs w:val="24"/>
        </w:rPr>
        <w:t xml:space="preserve">Upravuje špecifiká </w:t>
      </w:r>
      <w:r w:rsidRPr="00FE687F">
        <w:rPr>
          <w:rStyle w:val="None"/>
          <w:rFonts w:ascii="Times New Roman" w:hAnsi="Times New Roman" w:cs="Times New Roman"/>
          <w:bCs/>
          <w:color w:val="auto"/>
          <w:sz w:val="24"/>
          <w:szCs w:val="24"/>
        </w:rPr>
        <w:t>posudzovania strategického dokumentu pripravovaného na území Slovenskej republiky</w:t>
      </w:r>
      <w:r w:rsidRPr="00FE687F">
        <w:rPr>
          <w:rStyle w:val="None"/>
          <w:rFonts w:ascii="Times New Roman" w:hAnsi="Times New Roman" w:cs="Times New Roman"/>
          <w:color w:val="auto"/>
          <w:sz w:val="24"/>
          <w:szCs w:val="24"/>
        </w:rPr>
        <w:t>, ktorý presahuje štátne hranice, má ministerstvo povinnosť bezodkladne informovať o konaní dotknutú stranu.</w:t>
      </w:r>
      <w:r w:rsidRPr="00FE687F">
        <w:rPr>
          <w:rStyle w:val="None"/>
          <w:rFonts w:ascii="Times New Roman" w:hAnsi="Times New Roman" w:cs="Times New Roman"/>
          <w:bCs/>
          <w:color w:val="auto"/>
          <w:sz w:val="24"/>
          <w:szCs w:val="24"/>
        </w:rPr>
        <w:t xml:space="preserve"> V prípade posudzovania strategického dokumentu pripravovaného na území iného štátu </w:t>
      </w:r>
      <w:r w:rsidRPr="00FE687F">
        <w:rPr>
          <w:rStyle w:val="None"/>
          <w:rFonts w:ascii="Times New Roman" w:hAnsi="Times New Roman" w:cs="Times New Roman"/>
          <w:color w:val="auto"/>
          <w:sz w:val="24"/>
          <w:szCs w:val="24"/>
        </w:rPr>
        <w:t xml:space="preserve">je ministerstvo povinné v lehote určenej stranou pôvodu odpovedať na informáciu o strategickom dokumente, ktorý môže mať významný </w:t>
      </w:r>
      <w:r w:rsidRPr="00FE687F">
        <w:rPr>
          <w:rStyle w:val="None"/>
          <w:rFonts w:ascii="Times New Roman" w:hAnsi="Times New Roman" w:cs="Times New Roman"/>
          <w:color w:val="auto"/>
          <w:sz w:val="24"/>
          <w:szCs w:val="24"/>
          <w:shd w:val="clear" w:color="auto" w:fill="FFFFFF" w:themeFill="background1"/>
        </w:rPr>
        <w:t>vplyv</w:t>
      </w:r>
      <w:r w:rsidRPr="00FE687F">
        <w:rPr>
          <w:rStyle w:val="None"/>
          <w:rFonts w:ascii="Times New Roman" w:hAnsi="Times New Roman" w:cs="Times New Roman"/>
          <w:color w:val="auto"/>
          <w:sz w:val="24"/>
          <w:szCs w:val="24"/>
        </w:rPr>
        <w:t xml:space="preserve"> na územie Slovenskej republiky; v odpovedi ministerstvo uvedie, či má Slovenská republika ako dotknutá strana záujem zúčastniť sa posudzovania strategického dokumentu. </w:t>
      </w:r>
    </w:p>
    <w:p w14:paraId="30A5F50E" w14:textId="77777777" w:rsidR="00FE687F" w:rsidRPr="00FE687F" w:rsidRDefault="00FE687F" w:rsidP="00FE687F">
      <w:pPr>
        <w:pStyle w:val="Normlny1"/>
        <w:spacing w:after="0" w:line="240" w:lineRule="auto"/>
        <w:jc w:val="both"/>
        <w:rPr>
          <w:rStyle w:val="None"/>
          <w:rFonts w:ascii="Times New Roman" w:eastAsia="Times New Roman" w:hAnsi="Times New Roman" w:cs="Times New Roman"/>
          <w:bCs/>
          <w:color w:val="auto"/>
          <w:sz w:val="24"/>
          <w:szCs w:val="24"/>
        </w:rPr>
      </w:pPr>
    </w:p>
    <w:p w14:paraId="69B6D953" w14:textId="77777777" w:rsidR="00FE687F" w:rsidRPr="00FE687F" w:rsidRDefault="00FE687F" w:rsidP="00FE687F">
      <w:pPr>
        <w:pStyle w:val="Normlny1"/>
        <w:tabs>
          <w:tab w:val="num" w:pos="284"/>
        </w:tabs>
        <w:spacing w:after="0" w:line="240" w:lineRule="auto"/>
        <w:jc w:val="both"/>
        <w:rPr>
          <w:rStyle w:val="None"/>
          <w:rFonts w:ascii="Times New Roman" w:hAnsi="Times New Roman" w:cs="Times New Roman"/>
          <w:b/>
          <w:color w:val="auto"/>
          <w:sz w:val="24"/>
          <w:szCs w:val="24"/>
        </w:rPr>
      </w:pPr>
      <w:r w:rsidRPr="00FE687F">
        <w:rPr>
          <w:rStyle w:val="None"/>
          <w:rFonts w:ascii="Times New Roman" w:hAnsi="Times New Roman" w:cs="Times New Roman"/>
          <w:b/>
          <w:color w:val="auto"/>
          <w:sz w:val="24"/>
          <w:szCs w:val="24"/>
        </w:rPr>
        <w:t>K § 38 - § 40</w:t>
      </w:r>
    </w:p>
    <w:p w14:paraId="26BC2AAF" w14:textId="77777777" w:rsidR="00FE687F" w:rsidRPr="00FE687F" w:rsidRDefault="00FE687F" w:rsidP="00FE687F">
      <w:pPr>
        <w:pStyle w:val="Normlny1"/>
        <w:spacing w:after="0" w:line="240" w:lineRule="auto"/>
        <w:jc w:val="both"/>
        <w:rPr>
          <w:rStyle w:val="None"/>
          <w:rFonts w:ascii="Times New Roman" w:eastAsia="Times New Roman" w:hAnsi="Times New Roman" w:cs="Times New Roman"/>
          <w:color w:val="auto"/>
          <w:sz w:val="24"/>
          <w:szCs w:val="24"/>
        </w:rPr>
      </w:pPr>
      <w:r w:rsidRPr="00FE687F">
        <w:rPr>
          <w:rFonts w:ascii="Times New Roman" w:hAnsi="Times New Roman" w:cs="Times New Roman"/>
          <w:color w:val="auto"/>
          <w:sz w:val="24"/>
          <w:szCs w:val="24"/>
        </w:rPr>
        <w:t xml:space="preserve">Upravuje špecifiká </w:t>
      </w:r>
      <w:r w:rsidRPr="00FE687F">
        <w:rPr>
          <w:rStyle w:val="None"/>
          <w:rFonts w:ascii="Times New Roman" w:hAnsi="Times New Roman" w:cs="Times New Roman"/>
          <w:bCs/>
          <w:color w:val="auto"/>
          <w:sz w:val="24"/>
          <w:szCs w:val="24"/>
        </w:rPr>
        <w:t>posudzovania projektu pripravovaného na území Slovenskej republiky</w:t>
      </w:r>
      <w:r w:rsidRPr="00FE687F">
        <w:rPr>
          <w:rStyle w:val="None"/>
          <w:rFonts w:ascii="Times New Roman" w:hAnsi="Times New Roman" w:cs="Times New Roman"/>
          <w:color w:val="auto"/>
          <w:sz w:val="24"/>
          <w:szCs w:val="24"/>
        </w:rPr>
        <w:t>, ktorý presahuje štátne hranice, má ministerstvo povinnosť bezodkladne informovať o konaní dotknutú stranu.</w:t>
      </w:r>
      <w:r w:rsidRPr="00FE687F">
        <w:rPr>
          <w:rStyle w:val="None"/>
          <w:rFonts w:ascii="Times New Roman" w:hAnsi="Times New Roman" w:cs="Times New Roman"/>
          <w:bCs/>
          <w:color w:val="auto"/>
          <w:sz w:val="24"/>
          <w:szCs w:val="24"/>
        </w:rPr>
        <w:t xml:space="preserve"> V prípade posudzovania projektu pripravovaného na území iného štátu </w:t>
      </w:r>
      <w:r w:rsidRPr="00FE687F">
        <w:rPr>
          <w:rStyle w:val="None"/>
          <w:rFonts w:ascii="Times New Roman" w:hAnsi="Times New Roman" w:cs="Times New Roman"/>
          <w:color w:val="auto"/>
          <w:sz w:val="24"/>
          <w:szCs w:val="24"/>
        </w:rPr>
        <w:t xml:space="preserve">je ministerstvo povinné v lehote určenej stranou pôvodu odpovedať na informáciu o projekte, ktorý môže mať významný </w:t>
      </w:r>
      <w:r w:rsidRPr="00FE687F">
        <w:rPr>
          <w:rStyle w:val="None"/>
          <w:rFonts w:ascii="Times New Roman" w:hAnsi="Times New Roman" w:cs="Times New Roman"/>
          <w:color w:val="auto"/>
          <w:sz w:val="24"/>
          <w:szCs w:val="24"/>
          <w:shd w:val="clear" w:color="auto" w:fill="FFFFFF" w:themeFill="background1"/>
        </w:rPr>
        <w:t>vplyv</w:t>
      </w:r>
      <w:r w:rsidRPr="00FE687F">
        <w:rPr>
          <w:rStyle w:val="None"/>
          <w:rFonts w:ascii="Times New Roman" w:hAnsi="Times New Roman" w:cs="Times New Roman"/>
          <w:color w:val="auto"/>
          <w:sz w:val="24"/>
          <w:szCs w:val="24"/>
        </w:rPr>
        <w:t xml:space="preserve"> na územie Slovenskej republiky; v odpovedi ministerstvo uvedie, či má Slovenská republika ako dotknutá strana záujem zúčastniť sa posudzovania projektu. </w:t>
      </w:r>
    </w:p>
    <w:p w14:paraId="1BBE33C6" w14:textId="77777777" w:rsidR="00FE687F" w:rsidRPr="00FE687F" w:rsidRDefault="00FE687F" w:rsidP="00FE687F">
      <w:pPr>
        <w:pStyle w:val="Normlny1"/>
        <w:tabs>
          <w:tab w:val="num" w:pos="284"/>
        </w:tabs>
        <w:spacing w:after="0" w:line="240" w:lineRule="auto"/>
        <w:jc w:val="both"/>
        <w:rPr>
          <w:rStyle w:val="None"/>
          <w:rFonts w:ascii="Times New Roman" w:hAnsi="Times New Roman" w:cs="Times New Roman"/>
          <w:color w:val="auto"/>
          <w:sz w:val="24"/>
          <w:szCs w:val="24"/>
        </w:rPr>
      </w:pPr>
    </w:p>
    <w:p w14:paraId="6AD4EF3F" w14:textId="77777777" w:rsidR="00FE687F" w:rsidRPr="00FE687F" w:rsidRDefault="00FE687F" w:rsidP="00FE687F">
      <w:pPr>
        <w:pStyle w:val="Normlny1"/>
        <w:tabs>
          <w:tab w:val="num" w:pos="284"/>
        </w:tabs>
        <w:spacing w:after="0" w:line="240" w:lineRule="auto"/>
        <w:jc w:val="both"/>
        <w:rPr>
          <w:rStyle w:val="None"/>
          <w:rFonts w:ascii="Times New Roman" w:hAnsi="Times New Roman" w:cs="Times New Roman"/>
          <w:b/>
          <w:color w:val="auto"/>
          <w:sz w:val="24"/>
          <w:szCs w:val="24"/>
        </w:rPr>
      </w:pPr>
      <w:r w:rsidRPr="00FE687F">
        <w:rPr>
          <w:rStyle w:val="None"/>
          <w:rFonts w:ascii="Times New Roman" w:hAnsi="Times New Roman" w:cs="Times New Roman"/>
          <w:b/>
          <w:color w:val="auto"/>
          <w:sz w:val="24"/>
          <w:szCs w:val="24"/>
        </w:rPr>
        <w:t xml:space="preserve">K § 41 - § 44 </w:t>
      </w:r>
    </w:p>
    <w:p w14:paraId="05EB2632" w14:textId="77777777" w:rsidR="00FE687F" w:rsidRPr="00FE687F" w:rsidRDefault="00FE687F" w:rsidP="00FE687F">
      <w:pPr>
        <w:pStyle w:val="Normlny1"/>
        <w:tabs>
          <w:tab w:val="num" w:pos="851"/>
        </w:tabs>
        <w:spacing w:after="0" w:line="240" w:lineRule="auto"/>
        <w:jc w:val="both"/>
        <w:rPr>
          <w:rStyle w:val="None"/>
          <w:rFonts w:ascii="Times New Roman" w:eastAsia="Times New Roman" w:hAnsi="Times New Roman" w:cs="Times New Roman"/>
          <w:color w:val="auto"/>
          <w:sz w:val="24"/>
          <w:szCs w:val="24"/>
        </w:rPr>
      </w:pPr>
      <w:r w:rsidRPr="00FE687F">
        <w:rPr>
          <w:rStyle w:val="None"/>
          <w:rFonts w:ascii="Times New Roman" w:hAnsi="Times New Roman" w:cs="Times New Roman"/>
          <w:color w:val="auto"/>
          <w:sz w:val="24"/>
          <w:szCs w:val="24"/>
        </w:rPr>
        <w:t>Upravuje pôsobnosť orgánov štátnej správy posudzovania vplyvov na životné prostredie , ktorými sú ministerstvo,</w:t>
      </w:r>
      <w:r w:rsidRPr="00FE687F">
        <w:rPr>
          <w:rStyle w:val="None"/>
          <w:rFonts w:ascii="Times New Roman" w:eastAsia="Times New Roman" w:hAnsi="Times New Roman" w:cs="Times New Roman"/>
          <w:color w:val="auto"/>
          <w:sz w:val="24"/>
          <w:szCs w:val="24"/>
        </w:rPr>
        <w:t xml:space="preserve"> </w:t>
      </w:r>
      <w:r w:rsidRPr="00FE687F">
        <w:rPr>
          <w:rStyle w:val="None"/>
          <w:rFonts w:ascii="Times New Roman" w:hAnsi="Times New Roman" w:cs="Times New Roman"/>
          <w:color w:val="auto"/>
          <w:sz w:val="24"/>
          <w:szCs w:val="24"/>
        </w:rPr>
        <w:t>okresné úrady v sídle kraja a inšpekcia.</w:t>
      </w:r>
    </w:p>
    <w:p w14:paraId="29250BA1" w14:textId="77777777" w:rsidR="00FE687F" w:rsidRPr="00FE687F" w:rsidRDefault="00FE687F" w:rsidP="00FE687F">
      <w:pPr>
        <w:pStyle w:val="Normlny1"/>
        <w:tabs>
          <w:tab w:val="num" w:pos="284"/>
        </w:tabs>
        <w:spacing w:after="0" w:line="240" w:lineRule="auto"/>
        <w:jc w:val="both"/>
        <w:rPr>
          <w:rStyle w:val="None"/>
          <w:rFonts w:ascii="Times New Roman" w:hAnsi="Times New Roman" w:cs="Times New Roman"/>
          <w:color w:val="auto"/>
          <w:sz w:val="24"/>
          <w:szCs w:val="24"/>
        </w:rPr>
      </w:pPr>
    </w:p>
    <w:p w14:paraId="0D3BF390" w14:textId="77777777" w:rsidR="00FE687F" w:rsidRPr="00FE687F" w:rsidRDefault="00FE687F" w:rsidP="00FE687F">
      <w:pPr>
        <w:pStyle w:val="Normlny1"/>
        <w:tabs>
          <w:tab w:val="num" w:pos="284"/>
        </w:tabs>
        <w:spacing w:after="0" w:line="240" w:lineRule="auto"/>
        <w:jc w:val="both"/>
        <w:rPr>
          <w:rStyle w:val="None"/>
          <w:rFonts w:ascii="Times New Roman" w:eastAsia="Times New Roman" w:hAnsi="Times New Roman" w:cs="Times New Roman"/>
          <w:b/>
          <w:bCs/>
          <w:color w:val="auto"/>
          <w:sz w:val="24"/>
          <w:szCs w:val="24"/>
        </w:rPr>
      </w:pPr>
      <w:r w:rsidRPr="00FE687F">
        <w:rPr>
          <w:rStyle w:val="None"/>
          <w:rFonts w:ascii="Times New Roman" w:hAnsi="Times New Roman" w:cs="Times New Roman"/>
          <w:b/>
          <w:color w:val="auto"/>
          <w:sz w:val="24"/>
          <w:szCs w:val="24"/>
        </w:rPr>
        <w:t>K § 45</w:t>
      </w:r>
    </w:p>
    <w:p w14:paraId="4FFB8725" w14:textId="77777777" w:rsidR="00FE687F" w:rsidRPr="00FE687F" w:rsidRDefault="00FE687F" w:rsidP="00FE687F">
      <w:pPr>
        <w:pStyle w:val="Odsekzoznamu"/>
        <w:tabs>
          <w:tab w:val="num" w:pos="567"/>
        </w:tabs>
        <w:ind w:left="0"/>
        <w:jc w:val="both"/>
      </w:pPr>
      <w:r w:rsidRPr="00FE687F">
        <w:t>Definuje spoločné ustanovenia pre všetky konania podľa tohto zákona, ktorým je napríklad spôsob vstupu verejnosti dokonania ako aj ustanovenie, že pojem strategický dokument sa vzťahuje aj na zmenu strategického dokumentu, ak nie je v ustanoveniach tohto zákona uvedené inak a pojem projekt sa vzťahuje aj na zmenu projektu, ak nie je v ustanoveniach tohto zákona uvedené inak. Definuje možnosť príslušného orgánu vyžiadať si informácie od obstarávateľa alebo navrhovateľa doplňujúce informácie potrebné pre vydanie rozhodnutia za účelom zistenia skutočného stavu veci. Ďalej uvádza, že záväzné stanoviská a stanoviská od dotknutého orgánu, schvaľujúceho orgánu, povoľujúceho orgánu, rezortného orgánu a dotknutej obce nenahrádzajú rozhodnutia a povolenia podľa osobitného predpisu. Ukladá povinnosť príslušného orgánu postupovať v konaní tak aby nedošlo k sprístupneniu utajovanej skutočnosti, bankového tajomstva, daňového tajomstva alebo obchodného tajomstva a aby zabezpečil dodržanie povinnosti mlčanlivosti obmedzujúcej prístup k informáciám. Ďalej stanovuje možnosť na základe vyžiadania obstarávateľa alebo navrhovateľa vyhodnotiť kritériá pre udržateľné investície stanovené s cieľom zabrániť významnému narušeniu environmentálnych cieľov podľa osobitného predpisu.</w:t>
      </w:r>
      <w:r w:rsidRPr="00FE687F">
        <w:rPr>
          <w:rStyle w:val="Odkaznapoznmkupodiarou"/>
        </w:rPr>
        <w:footnoteReference w:id="3"/>
      </w:r>
      <w:r w:rsidRPr="00FE687F">
        <w:rPr>
          <w:vertAlign w:val="superscript"/>
        </w:rPr>
        <w:t>)</w:t>
      </w:r>
    </w:p>
    <w:p w14:paraId="7F7C7A3E" w14:textId="77777777" w:rsidR="00FE687F" w:rsidRPr="00FE687F" w:rsidRDefault="00FE687F" w:rsidP="00FE687F">
      <w:pPr>
        <w:pStyle w:val="Odsekzoznamu"/>
        <w:tabs>
          <w:tab w:val="num" w:pos="567"/>
        </w:tabs>
        <w:ind w:left="0"/>
        <w:jc w:val="both"/>
      </w:pPr>
    </w:p>
    <w:p w14:paraId="656A9AA0" w14:textId="77777777"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b/>
          <w:sz w:val="24"/>
          <w:szCs w:val="24"/>
        </w:rPr>
        <w:t>K § 46</w:t>
      </w:r>
    </w:p>
    <w:p w14:paraId="45BAE0F0" w14:textId="77777777" w:rsidR="00FE687F" w:rsidRPr="00FE687F" w:rsidRDefault="00FE687F" w:rsidP="00FE687F">
      <w:pPr>
        <w:spacing w:after="0" w:line="240" w:lineRule="auto"/>
        <w:jc w:val="both"/>
        <w:rPr>
          <w:rFonts w:ascii="Times New Roman" w:hAnsi="Times New Roman" w:cs="Times New Roman"/>
          <w:sz w:val="24"/>
          <w:szCs w:val="24"/>
        </w:rPr>
      </w:pPr>
      <w:r w:rsidRPr="00FE687F">
        <w:rPr>
          <w:rFonts w:ascii="Times New Roman" w:hAnsi="Times New Roman" w:cs="Times New Roman"/>
          <w:sz w:val="24"/>
          <w:szCs w:val="24"/>
        </w:rPr>
        <w:t xml:space="preserve">Definuje vzťah správneho poriadku k zákonu o posudzovaní vplyvov, kde vymedzuje časti zákona na ktoré sa všeobecné ustanovenia správneho poriadku nevzťahujú. </w:t>
      </w:r>
    </w:p>
    <w:p w14:paraId="2D5437D9" w14:textId="77777777" w:rsidR="00FE687F" w:rsidRPr="00FE687F" w:rsidRDefault="00FE687F" w:rsidP="00FE687F">
      <w:pPr>
        <w:spacing w:after="0" w:line="240" w:lineRule="auto"/>
        <w:jc w:val="both"/>
        <w:rPr>
          <w:rFonts w:ascii="Times New Roman" w:hAnsi="Times New Roman" w:cs="Times New Roman"/>
          <w:sz w:val="24"/>
          <w:szCs w:val="24"/>
        </w:rPr>
      </w:pPr>
    </w:p>
    <w:p w14:paraId="12EF3F73" w14:textId="77777777"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b/>
          <w:sz w:val="24"/>
          <w:szCs w:val="24"/>
        </w:rPr>
        <w:t>K § 47</w:t>
      </w:r>
    </w:p>
    <w:p w14:paraId="7F61DA6B" w14:textId="77777777" w:rsidR="00FE687F" w:rsidRPr="00FE687F" w:rsidRDefault="00FE687F" w:rsidP="00FE687F">
      <w:pPr>
        <w:pStyle w:val="Normlny1"/>
        <w:tabs>
          <w:tab w:val="num" w:pos="567"/>
        </w:tabs>
        <w:spacing w:after="0" w:line="240" w:lineRule="auto"/>
        <w:jc w:val="both"/>
        <w:rPr>
          <w:rFonts w:ascii="Times New Roman" w:eastAsia="Times New Roman" w:hAnsi="Times New Roman" w:cs="Times New Roman"/>
          <w:color w:val="auto"/>
          <w:sz w:val="24"/>
          <w:szCs w:val="24"/>
        </w:rPr>
      </w:pPr>
      <w:r w:rsidRPr="00FE687F">
        <w:rPr>
          <w:rFonts w:ascii="Times New Roman" w:hAnsi="Times New Roman" w:cs="Times New Roman"/>
          <w:color w:val="auto"/>
          <w:sz w:val="24"/>
          <w:szCs w:val="24"/>
        </w:rPr>
        <w:t>Sa zaoberá účasťou dotknutej verejnosti na</w:t>
      </w:r>
      <w:r w:rsidRPr="00FE687F">
        <w:rPr>
          <w:rStyle w:val="None"/>
          <w:rFonts w:ascii="Times New Roman" w:hAnsi="Times New Roman" w:cs="Times New Roman"/>
          <w:color w:val="auto"/>
          <w:sz w:val="24"/>
          <w:szCs w:val="24"/>
        </w:rPr>
        <w:t xml:space="preserve"> konaniach podľa druhej a tretej časti zákona doručením</w:t>
      </w:r>
      <w:r w:rsidRPr="00FE687F">
        <w:rPr>
          <w:rFonts w:ascii="Times New Roman" w:hAnsi="Times New Roman" w:cs="Times New Roman"/>
          <w:color w:val="auto"/>
          <w:sz w:val="24"/>
          <w:szCs w:val="24"/>
        </w:rPr>
        <w:t xml:space="preserve"> odôvodneného stanoviska. Definuje občiansku iniciatívu ako </w:t>
      </w:r>
      <w:r w:rsidRPr="00FE687F">
        <w:rPr>
          <w:rStyle w:val="None"/>
          <w:rFonts w:ascii="Times New Roman" w:hAnsi="Times New Roman" w:cs="Times New Roman"/>
          <w:color w:val="auto"/>
          <w:sz w:val="24"/>
          <w:szCs w:val="24"/>
        </w:rPr>
        <w:t xml:space="preserve">najmenej dve fyzické osoby staršie ako 18 rokov, ktoré podpíšu spoločné odôvodnené stanovisko preukazujúcu sa </w:t>
      </w:r>
      <w:r w:rsidRPr="00FE687F">
        <w:rPr>
          <w:rStyle w:val="None"/>
          <w:rFonts w:ascii="Times New Roman" w:hAnsi="Times New Roman" w:cs="Times New Roman"/>
          <w:color w:val="auto"/>
          <w:sz w:val="24"/>
          <w:szCs w:val="24"/>
        </w:rPr>
        <w:lastRenderedPageBreak/>
        <w:t>podpisovou listinou, ktorá vystupuje v konaní prostredníctvom splnomocnenca občianskej iniciatívy. Taktiež určuje, že ak počet obsahovo zhodných doručených odôvodnených písomných stanovísk fyzických osôb dosiahne alebo prekročí počet 50, považujú sa tieto fyzické osoby za občiansku iniciatívu a za jej splnomocnenca sa považuje ten, ktorého stanovisko bolo spomedzi uvedených stanovísk doručené príslušnému orgánu ako prvé v poradí.</w:t>
      </w:r>
    </w:p>
    <w:p w14:paraId="68052B30" w14:textId="77777777" w:rsidR="00FE687F" w:rsidRPr="00FE687F" w:rsidRDefault="00FE687F" w:rsidP="00FE687F">
      <w:pPr>
        <w:spacing w:after="0" w:line="240" w:lineRule="auto"/>
        <w:jc w:val="both"/>
        <w:rPr>
          <w:rFonts w:ascii="Times New Roman" w:hAnsi="Times New Roman" w:cs="Times New Roman"/>
          <w:sz w:val="24"/>
          <w:szCs w:val="24"/>
        </w:rPr>
      </w:pPr>
    </w:p>
    <w:p w14:paraId="2956B511" w14:textId="77777777"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b/>
          <w:sz w:val="24"/>
          <w:szCs w:val="24"/>
        </w:rPr>
        <w:t>K § 48</w:t>
      </w:r>
    </w:p>
    <w:p w14:paraId="7E6D24D7" w14:textId="77777777" w:rsidR="00FE687F" w:rsidRPr="00FE687F" w:rsidRDefault="00FE687F" w:rsidP="00FE687F">
      <w:pPr>
        <w:spacing w:after="0" w:line="240" w:lineRule="auto"/>
        <w:jc w:val="both"/>
        <w:rPr>
          <w:rStyle w:val="None"/>
          <w:rFonts w:ascii="Times New Roman" w:hAnsi="Times New Roman" w:cs="Times New Roman"/>
          <w:b/>
          <w:sz w:val="24"/>
          <w:szCs w:val="24"/>
        </w:rPr>
      </w:pPr>
      <w:r w:rsidRPr="00FE687F">
        <w:rPr>
          <w:rFonts w:ascii="Times New Roman" w:hAnsi="Times New Roman" w:cs="Times New Roman"/>
          <w:sz w:val="24"/>
          <w:szCs w:val="24"/>
        </w:rPr>
        <w:t xml:space="preserve">Umožňuje príslušnému orgánu </w:t>
      </w:r>
      <w:r w:rsidRPr="00FE687F">
        <w:rPr>
          <w:rStyle w:val="None"/>
          <w:rFonts w:ascii="Times New Roman" w:eastAsia="Times New Roman" w:hAnsi="Times New Roman" w:cs="Times New Roman"/>
          <w:bCs/>
          <w:sz w:val="24"/>
          <w:szCs w:val="24"/>
        </w:rPr>
        <w:t xml:space="preserve">uskutočniť konzultácie ak si to vyžaduje povaha veci, najmä ak sa tým prispeje k objasneniu skutočností potrebných pre rozhodovanie príslušného orgánu. Príslušný orgán môže v rámci konzultácie vykonať obhliadku miesta realizácie projektu alebo zmeny projektu. </w:t>
      </w:r>
    </w:p>
    <w:p w14:paraId="3C2B39E0" w14:textId="77777777" w:rsidR="00FE687F" w:rsidRPr="00FE687F" w:rsidRDefault="00FE687F" w:rsidP="00FE687F">
      <w:pPr>
        <w:spacing w:after="0" w:line="240" w:lineRule="auto"/>
        <w:jc w:val="both"/>
        <w:rPr>
          <w:rFonts w:ascii="Times New Roman" w:hAnsi="Times New Roman" w:cs="Times New Roman"/>
          <w:sz w:val="24"/>
          <w:szCs w:val="24"/>
        </w:rPr>
      </w:pPr>
    </w:p>
    <w:p w14:paraId="61582442" w14:textId="77777777"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b/>
          <w:sz w:val="24"/>
          <w:szCs w:val="24"/>
        </w:rPr>
        <w:t>K § 49</w:t>
      </w:r>
    </w:p>
    <w:p w14:paraId="0D73E8AC" w14:textId="77777777" w:rsidR="00FE687F" w:rsidRPr="00FE687F" w:rsidRDefault="00FE687F" w:rsidP="00FE687F">
      <w:pPr>
        <w:pStyle w:val="Odsekzoznamu"/>
        <w:tabs>
          <w:tab w:val="num" w:pos="567"/>
        </w:tabs>
        <w:ind w:left="0" w:firstLine="0"/>
        <w:jc w:val="both"/>
      </w:pPr>
      <w:r w:rsidRPr="00FE687F">
        <w:t xml:space="preserve">Definuje doručovanie podľa tohto zákona, ktoré sa vykonáva v elektronickej podobe, ak nie je ustanovené inak a na ktoré sa vzťahujú ustanovenia osobitného predpisu </w:t>
      </w:r>
      <w:r w:rsidRPr="00FE687F">
        <w:rPr>
          <w:rStyle w:val="Odkaznapoznmkupodiarou"/>
        </w:rPr>
        <w:footnoteReference w:id="4"/>
      </w:r>
      <w:r w:rsidRPr="00FE687F">
        <w:rPr>
          <w:vertAlign w:val="superscript"/>
        </w:rPr>
        <w:t>)</w:t>
      </w:r>
      <w:r w:rsidRPr="00FE687F">
        <w:t>.</w:t>
      </w:r>
    </w:p>
    <w:p w14:paraId="32B1C928" w14:textId="77777777" w:rsidR="00FE687F" w:rsidRPr="00FE687F" w:rsidRDefault="00FE687F" w:rsidP="00FE687F">
      <w:pPr>
        <w:spacing w:after="0" w:line="240" w:lineRule="auto"/>
        <w:jc w:val="both"/>
        <w:rPr>
          <w:rFonts w:ascii="Times New Roman" w:hAnsi="Times New Roman" w:cs="Times New Roman"/>
          <w:sz w:val="24"/>
          <w:szCs w:val="24"/>
        </w:rPr>
      </w:pPr>
    </w:p>
    <w:p w14:paraId="697EBF9F" w14:textId="77777777" w:rsidR="00FE687F" w:rsidRPr="00FE687F" w:rsidRDefault="00FE687F" w:rsidP="00FE687F">
      <w:pPr>
        <w:spacing w:after="0" w:line="240" w:lineRule="auto"/>
        <w:jc w:val="both"/>
        <w:rPr>
          <w:rFonts w:ascii="Times New Roman" w:hAnsi="Times New Roman" w:cs="Times New Roman"/>
          <w:b/>
          <w:sz w:val="24"/>
          <w:szCs w:val="24"/>
        </w:rPr>
      </w:pPr>
      <w:r w:rsidRPr="00FE687F">
        <w:rPr>
          <w:rFonts w:ascii="Times New Roman" w:hAnsi="Times New Roman" w:cs="Times New Roman"/>
          <w:b/>
          <w:sz w:val="24"/>
          <w:szCs w:val="24"/>
        </w:rPr>
        <w:t xml:space="preserve">K § 50 </w:t>
      </w:r>
    </w:p>
    <w:p w14:paraId="3E8A2A87" w14:textId="77777777" w:rsidR="00FE687F" w:rsidRPr="00FE687F" w:rsidRDefault="00FE687F" w:rsidP="00FE687F">
      <w:pPr>
        <w:pStyle w:val="Odsekzoznamu"/>
        <w:tabs>
          <w:tab w:val="num" w:pos="567"/>
        </w:tabs>
        <w:ind w:left="0" w:firstLine="0"/>
        <w:jc w:val="both"/>
      </w:pPr>
      <w:r w:rsidRPr="00FE687F">
        <w:t>Zaoberá sa informačným systémom, ktorý prevádzkuje a aktualizuje ministerstvo, ktoré môže prevádzkovaním poveriť právnickú osobu, ktorá je jeho zriaďovateľom.</w:t>
      </w:r>
    </w:p>
    <w:p w14:paraId="558E48DF"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4E8E65F5" w14:textId="77777777" w:rsidR="00FE687F" w:rsidRPr="00FE687F" w:rsidRDefault="00FE687F" w:rsidP="00FE687F">
      <w:pPr>
        <w:spacing w:after="0" w:line="240" w:lineRule="auto"/>
        <w:jc w:val="both"/>
        <w:rPr>
          <w:rFonts w:ascii="Times New Roman" w:eastAsia="Calibri" w:hAnsi="Times New Roman" w:cs="Times New Roman"/>
          <w:b/>
          <w:sz w:val="24"/>
          <w:szCs w:val="24"/>
        </w:rPr>
      </w:pPr>
      <w:r w:rsidRPr="00FE687F">
        <w:rPr>
          <w:rFonts w:ascii="Times New Roman" w:eastAsia="Calibri" w:hAnsi="Times New Roman" w:cs="Times New Roman"/>
          <w:b/>
          <w:sz w:val="24"/>
          <w:szCs w:val="24"/>
        </w:rPr>
        <w:t>K § 51</w:t>
      </w:r>
    </w:p>
    <w:p w14:paraId="47EA44C4" w14:textId="77777777" w:rsidR="00FE687F" w:rsidRPr="00FE687F" w:rsidRDefault="00FE687F" w:rsidP="00FE687F">
      <w:pPr>
        <w:spacing w:after="0" w:line="240" w:lineRule="auto"/>
        <w:jc w:val="both"/>
        <w:rPr>
          <w:rFonts w:ascii="Times New Roman" w:eastAsia="Calibri" w:hAnsi="Times New Roman" w:cs="Times New Roman"/>
          <w:sz w:val="24"/>
          <w:szCs w:val="24"/>
        </w:rPr>
      </w:pPr>
      <w:r w:rsidRPr="00FE687F">
        <w:rPr>
          <w:rFonts w:ascii="Times New Roman" w:eastAsia="Calibri" w:hAnsi="Times New Roman" w:cs="Times New Roman"/>
          <w:sz w:val="24"/>
          <w:szCs w:val="24"/>
        </w:rPr>
        <w:t xml:space="preserve">Definuje náležitosti zápisnice ako záväzného výstupu z verejného prerokovania. </w:t>
      </w:r>
    </w:p>
    <w:p w14:paraId="015CE81A"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6440D934" w14:textId="77777777" w:rsidR="00FE687F" w:rsidRPr="00FE687F" w:rsidRDefault="00FE687F" w:rsidP="00FE687F">
      <w:pPr>
        <w:spacing w:after="0" w:line="240" w:lineRule="auto"/>
        <w:jc w:val="both"/>
        <w:rPr>
          <w:rFonts w:ascii="Times New Roman" w:eastAsia="Calibri" w:hAnsi="Times New Roman" w:cs="Times New Roman"/>
          <w:b/>
          <w:sz w:val="24"/>
          <w:szCs w:val="24"/>
        </w:rPr>
      </w:pPr>
      <w:r w:rsidRPr="00FE687F">
        <w:rPr>
          <w:rFonts w:ascii="Times New Roman" w:eastAsia="Calibri" w:hAnsi="Times New Roman" w:cs="Times New Roman"/>
          <w:b/>
          <w:sz w:val="24"/>
          <w:szCs w:val="24"/>
        </w:rPr>
        <w:t>K § 52</w:t>
      </w:r>
    </w:p>
    <w:p w14:paraId="26D97CBB" w14:textId="77777777" w:rsidR="00FE687F" w:rsidRPr="00FE687F" w:rsidRDefault="00FE687F" w:rsidP="00FE687F">
      <w:pPr>
        <w:pStyle w:val="Odsekzoznamu"/>
        <w:tabs>
          <w:tab w:val="num" w:pos="567"/>
        </w:tabs>
        <w:ind w:left="0" w:firstLine="0"/>
        <w:jc w:val="both"/>
      </w:pPr>
      <w:r w:rsidRPr="00FE687F">
        <w:t>Zavádza správne poplatky a určuje, že poplatky za úkony a konania spoplatnené podľa Sadzobníka správnych poplatkov časti V Stavebná správa podľa zákona o správnych poplatkoch v znení účinnom od 1. apríla 2024, sú príjmom ministerstva, ak je stavba alebo činnosť predmetom integrovaného konania o povolení stavby a posudzovaní vplyvov podľa tohto zákona. Ministerstvo môže použiť sumu poplatkov, ktoré sú jeho príjmom podľa prvej vety, len na účely plnenia úloh orgánov štátnej správy posudzovania vplyvov na životné prostredie podľa tohto zákona.</w:t>
      </w:r>
    </w:p>
    <w:p w14:paraId="0092D2E7"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1BB1878A" w14:textId="77777777" w:rsidR="00FE687F" w:rsidRPr="00FE687F" w:rsidRDefault="00FE687F" w:rsidP="00FE687F">
      <w:pPr>
        <w:spacing w:after="0" w:line="240" w:lineRule="auto"/>
        <w:jc w:val="both"/>
        <w:rPr>
          <w:rFonts w:ascii="Times New Roman" w:eastAsia="Calibri" w:hAnsi="Times New Roman" w:cs="Times New Roman"/>
          <w:b/>
          <w:sz w:val="24"/>
          <w:szCs w:val="24"/>
        </w:rPr>
      </w:pPr>
      <w:r w:rsidRPr="00FE687F">
        <w:rPr>
          <w:rFonts w:ascii="Times New Roman" w:eastAsia="Calibri" w:hAnsi="Times New Roman" w:cs="Times New Roman"/>
          <w:b/>
          <w:sz w:val="24"/>
          <w:szCs w:val="24"/>
        </w:rPr>
        <w:t>K § 53</w:t>
      </w:r>
    </w:p>
    <w:p w14:paraId="04A985A4" w14:textId="77777777" w:rsidR="00FE687F" w:rsidRPr="00FE687F" w:rsidRDefault="00FE687F" w:rsidP="00FE687F">
      <w:pPr>
        <w:pStyle w:val="Odsekzoznamu"/>
        <w:tabs>
          <w:tab w:val="num" w:pos="567"/>
        </w:tabs>
        <w:ind w:left="0" w:firstLine="0"/>
        <w:jc w:val="both"/>
      </w:pPr>
      <w:r w:rsidRPr="00FE687F">
        <w:t xml:space="preserve">Zaoberá sa dôvodmi na základe ktorých môže príslušný orgán zastaviť konanie podľa tohto zákona, ktorými sú navrhovateľ vezme podanie späť do vydania rozhodnutia podľa tohto zákona, navrhovateľ nepredloží správu o hodnotení príslušnému orgánu počas platnosti rozsahu hodnotenia, navrhovateľ napriek predchádzajúcej výzve je nečinný a nespolupracuje s dotknutou obcou na uskutočnení verejného prerokovania a bol o možnosti zastavenia konania poučený, navrhovateľ neuhradil náklady podľa § 54 ods. 3 a bol o možnosti zastavenia konania poučený, odpadol dôvod konania, bolo vydané povolenie projektu pred začatím konania o podnete. </w:t>
      </w:r>
      <w:r w:rsidRPr="00FE687F">
        <w:rPr>
          <w:rStyle w:val="None"/>
        </w:rPr>
        <w:t xml:space="preserve">Stanovuje povinnosť príslušného orgánu zverejniť rozhodnutie </w:t>
      </w:r>
      <w:r w:rsidRPr="00FE687F">
        <w:t xml:space="preserve">o zastavení konania v informačnom systéme. Zároveň určuje prípady kedy nemôže navrhovateľ predložiť návrh na začatie konania v tej istej veci. </w:t>
      </w:r>
    </w:p>
    <w:p w14:paraId="76788EA6" w14:textId="77777777" w:rsidR="00FE687F" w:rsidRPr="00FE687F" w:rsidRDefault="00FE687F" w:rsidP="00FE687F">
      <w:pPr>
        <w:spacing w:after="0" w:line="240" w:lineRule="auto"/>
        <w:jc w:val="both"/>
        <w:rPr>
          <w:rFonts w:ascii="Times New Roman" w:eastAsia="Calibri" w:hAnsi="Times New Roman" w:cs="Times New Roman"/>
          <w:sz w:val="24"/>
          <w:szCs w:val="24"/>
        </w:rPr>
      </w:pPr>
    </w:p>
    <w:p w14:paraId="7B3C9BBA" w14:textId="77777777" w:rsidR="00FE687F" w:rsidRDefault="00FE687F" w:rsidP="00FE687F">
      <w:pPr>
        <w:spacing w:after="0" w:line="240" w:lineRule="auto"/>
        <w:jc w:val="both"/>
        <w:rPr>
          <w:rFonts w:ascii="Times New Roman" w:eastAsia="Calibri" w:hAnsi="Times New Roman" w:cs="Times New Roman"/>
          <w:b/>
          <w:sz w:val="24"/>
          <w:szCs w:val="24"/>
        </w:rPr>
      </w:pPr>
    </w:p>
    <w:p w14:paraId="3175646B" w14:textId="77777777" w:rsidR="00FE687F" w:rsidRDefault="00FE687F" w:rsidP="00FE687F">
      <w:pPr>
        <w:spacing w:after="0" w:line="240" w:lineRule="auto"/>
        <w:jc w:val="both"/>
        <w:rPr>
          <w:rFonts w:ascii="Times New Roman" w:eastAsia="Calibri" w:hAnsi="Times New Roman" w:cs="Times New Roman"/>
          <w:b/>
          <w:sz w:val="24"/>
          <w:szCs w:val="24"/>
        </w:rPr>
      </w:pPr>
    </w:p>
    <w:p w14:paraId="57493749" w14:textId="77777777" w:rsidR="00FE687F" w:rsidRDefault="00FE687F" w:rsidP="00FE687F">
      <w:pPr>
        <w:spacing w:after="0" w:line="240" w:lineRule="auto"/>
        <w:jc w:val="both"/>
        <w:rPr>
          <w:rFonts w:ascii="Times New Roman" w:eastAsia="Calibri" w:hAnsi="Times New Roman" w:cs="Times New Roman"/>
          <w:b/>
          <w:sz w:val="24"/>
          <w:szCs w:val="24"/>
        </w:rPr>
      </w:pPr>
    </w:p>
    <w:p w14:paraId="0A0562FE" w14:textId="7F9A234D" w:rsidR="00FE687F" w:rsidRPr="00FE687F" w:rsidRDefault="00FE687F" w:rsidP="00FE687F">
      <w:pPr>
        <w:spacing w:after="0" w:line="240" w:lineRule="auto"/>
        <w:jc w:val="both"/>
        <w:rPr>
          <w:rFonts w:ascii="Times New Roman" w:eastAsia="Calibri" w:hAnsi="Times New Roman" w:cs="Times New Roman"/>
          <w:b/>
          <w:sz w:val="24"/>
          <w:szCs w:val="24"/>
        </w:rPr>
      </w:pPr>
      <w:r w:rsidRPr="00FE687F">
        <w:rPr>
          <w:rFonts w:ascii="Times New Roman" w:eastAsia="Calibri" w:hAnsi="Times New Roman" w:cs="Times New Roman"/>
          <w:b/>
          <w:sz w:val="24"/>
          <w:szCs w:val="24"/>
        </w:rPr>
        <w:lastRenderedPageBreak/>
        <w:t>K § 54</w:t>
      </w:r>
    </w:p>
    <w:p w14:paraId="0BB35CB4" w14:textId="77777777" w:rsidR="00FE687F" w:rsidRPr="00FE687F" w:rsidRDefault="00FE687F" w:rsidP="00FE687F">
      <w:pPr>
        <w:pStyle w:val="Normlny1"/>
        <w:spacing w:after="0" w:line="240" w:lineRule="auto"/>
        <w:jc w:val="both"/>
        <w:rPr>
          <w:rFonts w:ascii="Times New Roman" w:hAnsi="Times New Roman" w:cs="Times New Roman"/>
          <w:color w:val="auto"/>
          <w:sz w:val="24"/>
          <w:szCs w:val="24"/>
        </w:rPr>
      </w:pPr>
      <w:r w:rsidRPr="00FE687F">
        <w:rPr>
          <w:rFonts w:ascii="Times New Roman" w:hAnsi="Times New Roman" w:cs="Times New Roman"/>
          <w:color w:val="auto"/>
          <w:sz w:val="24"/>
          <w:szCs w:val="24"/>
        </w:rPr>
        <w:t>Vymedzuje, že n</w:t>
      </w:r>
      <w:r w:rsidRPr="00FE687F">
        <w:rPr>
          <w:rStyle w:val="None"/>
          <w:rFonts w:ascii="Times New Roman" w:hAnsi="Times New Roman" w:cs="Times New Roman"/>
          <w:color w:val="auto"/>
          <w:sz w:val="24"/>
          <w:szCs w:val="24"/>
        </w:rPr>
        <w:t xml:space="preserve">áklady spojené s posudzovaním vplyvu strategického dokumentu uhrádza obstarávateľ, náklady spojené s posudzovaním vplyvu projektu uhrádza navrhovateľ. Definuje spôsobom </w:t>
      </w:r>
      <w:r w:rsidRPr="00FE687F">
        <w:rPr>
          <w:rFonts w:ascii="Times New Roman" w:hAnsi="Times New Roman" w:cs="Times New Roman"/>
          <w:color w:val="auto"/>
          <w:sz w:val="24"/>
          <w:szCs w:val="24"/>
        </w:rPr>
        <w:t xml:space="preserve">uhrádzania finančných nákladov súvisiacich s vypracovaním odborného posudku. </w:t>
      </w:r>
    </w:p>
    <w:p w14:paraId="7AF8223B" w14:textId="77777777" w:rsidR="00FE687F" w:rsidRPr="00FE687F" w:rsidRDefault="00FE687F" w:rsidP="00FE687F">
      <w:pPr>
        <w:pStyle w:val="Normlny1"/>
        <w:spacing w:after="0" w:line="240" w:lineRule="auto"/>
        <w:jc w:val="both"/>
        <w:rPr>
          <w:rFonts w:ascii="Times New Roman" w:hAnsi="Times New Roman" w:cs="Times New Roman"/>
          <w:color w:val="auto"/>
          <w:sz w:val="24"/>
          <w:szCs w:val="24"/>
        </w:rPr>
      </w:pPr>
    </w:p>
    <w:p w14:paraId="1C461E28" w14:textId="77777777" w:rsidR="00FE687F" w:rsidRPr="00FE687F" w:rsidRDefault="00FE687F" w:rsidP="00FE687F">
      <w:pPr>
        <w:pStyle w:val="Normlny1"/>
        <w:spacing w:after="0" w:line="240" w:lineRule="auto"/>
        <w:jc w:val="both"/>
        <w:rPr>
          <w:rStyle w:val="None"/>
          <w:rFonts w:ascii="Times New Roman" w:eastAsia="Times New Roman" w:hAnsi="Times New Roman" w:cs="Times New Roman"/>
          <w:b/>
          <w:color w:val="auto"/>
          <w:sz w:val="24"/>
          <w:szCs w:val="24"/>
        </w:rPr>
      </w:pPr>
      <w:r w:rsidRPr="00FE687F">
        <w:rPr>
          <w:rFonts w:ascii="Times New Roman" w:hAnsi="Times New Roman" w:cs="Times New Roman"/>
          <w:b/>
          <w:color w:val="auto"/>
          <w:sz w:val="24"/>
          <w:szCs w:val="24"/>
        </w:rPr>
        <w:t>K § 55</w:t>
      </w:r>
    </w:p>
    <w:p w14:paraId="48FFAD96" w14:textId="77777777" w:rsidR="00FE687F" w:rsidRPr="00FE687F" w:rsidRDefault="00FE687F" w:rsidP="00FE687F">
      <w:pPr>
        <w:tabs>
          <w:tab w:val="num" w:pos="567"/>
        </w:tabs>
        <w:spacing w:after="0"/>
        <w:jc w:val="both"/>
        <w:rPr>
          <w:rFonts w:ascii="Times New Roman" w:hAnsi="Times New Roman" w:cs="Times New Roman"/>
          <w:sz w:val="24"/>
          <w:szCs w:val="24"/>
          <w:shd w:val="clear" w:color="auto" w:fill="FFFFFF"/>
        </w:rPr>
      </w:pPr>
      <w:r w:rsidRPr="00FE687F">
        <w:rPr>
          <w:rFonts w:ascii="Times New Roman" w:eastAsia="Calibri" w:hAnsi="Times New Roman" w:cs="Times New Roman"/>
          <w:sz w:val="24"/>
          <w:szCs w:val="24"/>
        </w:rPr>
        <w:t xml:space="preserve">Definuje environmentálny dohľad, ktorým sa </w:t>
      </w:r>
      <w:r w:rsidRPr="00FE687F">
        <w:rPr>
          <w:rFonts w:ascii="Times New Roman" w:hAnsi="Times New Roman" w:cs="Times New Roman"/>
          <w:sz w:val="24"/>
          <w:szCs w:val="24"/>
          <w:shd w:val="clear" w:color="auto" w:fill="FFFFFF"/>
        </w:rPr>
        <w:t xml:space="preserve">zabezpečuje dodržiavanie  rozhodnutí </w:t>
      </w:r>
      <w:r w:rsidRPr="00FE687F">
        <w:rPr>
          <w:rFonts w:ascii="Times New Roman" w:hAnsi="Times New Roman" w:cs="Times New Roman"/>
          <w:sz w:val="24"/>
          <w:szCs w:val="24"/>
        </w:rPr>
        <w:t>a ich podmienok</w:t>
      </w:r>
      <w:r w:rsidRPr="00FE687F">
        <w:rPr>
          <w:rFonts w:ascii="Times New Roman" w:hAnsi="Times New Roman" w:cs="Times New Roman"/>
          <w:sz w:val="24"/>
          <w:szCs w:val="24"/>
          <w:shd w:val="clear" w:color="auto" w:fill="FFFFFF"/>
        </w:rPr>
        <w:t>, vydaných podľa tohto zákona a podľa osobitných predpisov v oblasti životného prostredia.</w:t>
      </w:r>
      <w:r w:rsidRPr="00FE687F">
        <w:rPr>
          <w:rStyle w:val="Odkaznapoznmkupodiarou"/>
          <w:rFonts w:ascii="Times New Roman" w:hAnsi="Times New Roman" w:cs="Times New Roman"/>
          <w:sz w:val="24"/>
          <w:szCs w:val="24"/>
          <w:shd w:val="clear" w:color="auto" w:fill="FFFFFF"/>
        </w:rPr>
        <w:footnoteReference w:id="5"/>
      </w:r>
      <w:r w:rsidRPr="00FE687F">
        <w:rPr>
          <w:rFonts w:ascii="Times New Roman" w:hAnsi="Times New Roman" w:cs="Times New Roman"/>
          <w:sz w:val="24"/>
          <w:szCs w:val="24"/>
          <w:shd w:val="clear" w:color="auto" w:fill="FFFFFF"/>
          <w:vertAlign w:val="superscript"/>
        </w:rPr>
        <w:t xml:space="preserve">) </w:t>
      </w:r>
      <w:r w:rsidRPr="00FE687F">
        <w:rPr>
          <w:rFonts w:ascii="Times New Roman" w:hAnsi="Times New Roman" w:cs="Times New Roman"/>
          <w:sz w:val="24"/>
          <w:szCs w:val="24"/>
          <w:shd w:val="clear" w:color="auto" w:fill="FFFFFF"/>
        </w:rPr>
        <w:t xml:space="preserve">Menuje právomoci </w:t>
      </w:r>
      <w:r w:rsidRPr="00FE687F">
        <w:rPr>
          <w:rFonts w:ascii="Times New Roman" w:eastAsia="Times New Roman" w:hAnsi="Times New Roman" w:cs="Times New Roman"/>
          <w:sz w:val="24"/>
          <w:szCs w:val="24"/>
          <w:lang w:eastAsia="sk-SK"/>
        </w:rPr>
        <w:t xml:space="preserve">orgánu environmentálneho dohľadu. </w:t>
      </w:r>
      <w:r w:rsidRPr="00FE687F">
        <w:rPr>
          <w:rFonts w:ascii="Times New Roman" w:hAnsi="Times New Roman" w:cs="Times New Roman"/>
          <w:sz w:val="24"/>
          <w:szCs w:val="24"/>
          <w:bdr w:val="none" w:sz="0" w:space="0" w:color="auto" w:frame="1"/>
          <w:shd w:val="clear" w:color="auto" w:fill="FFFFFF"/>
        </w:rPr>
        <w:t>Pri výkone environmentálneho dohľadu má o</w:t>
      </w:r>
      <w:r w:rsidRPr="00FE687F">
        <w:rPr>
          <w:rFonts w:ascii="Times New Roman" w:hAnsi="Times New Roman" w:cs="Times New Roman"/>
          <w:sz w:val="24"/>
          <w:szCs w:val="24"/>
        </w:rPr>
        <w:t>rgán environmentálneho dohľadu</w:t>
      </w:r>
      <w:r w:rsidRPr="00FE687F">
        <w:rPr>
          <w:rFonts w:ascii="Times New Roman" w:hAnsi="Times New Roman" w:cs="Times New Roman"/>
          <w:sz w:val="24"/>
          <w:szCs w:val="24"/>
          <w:bdr w:val="none" w:sz="0" w:space="0" w:color="auto" w:frame="1"/>
          <w:shd w:val="clear" w:color="auto" w:fill="FFFFFF"/>
        </w:rPr>
        <w:t xml:space="preserve"> </w:t>
      </w:r>
      <w:r w:rsidRPr="00FE687F">
        <w:rPr>
          <w:rFonts w:ascii="Times New Roman" w:hAnsi="Times New Roman" w:cs="Times New Roman"/>
          <w:sz w:val="24"/>
          <w:szCs w:val="24"/>
          <w:shd w:val="clear" w:color="auto" w:fill="FFFFFF"/>
        </w:rPr>
        <w:t xml:space="preserve">právo vyžadovať od podnikateľa, inej právnickej osoby alebo od inej fyzickej osoby akékoľvek informácie a podklady, ktoré sú nevyhnutné pre výkon environmentálneho dohľadu. </w:t>
      </w:r>
    </w:p>
    <w:p w14:paraId="13B33128" w14:textId="77777777" w:rsidR="00FE687F" w:rsidRPr="00FE687F" w:rsidRDefault="00FE687F" w:rsidP="00FE687F">
      <w:pPr>
        <w:pStyle w:val="Normlny1"/>
        <w:spacing w:after="0" w:line="240" w:lineRule="auto"/>
        <w:jc w:val="both"/>
        <w:rPr>
          <w:rFonts w:ascii="Times New Roman" w:hAnsi="Times New Roman" w:cs="Times New Roman"/>
          <w:b/>
          <w:color w:val="auto"/>
          <w:sz w:val="24"/>
          <w:szCs w:val="24"/>
        </w:rPr>
      </w:pPr>
    </w:p>
    <w:p w14:paraId="5C7180F4" w14:textId="77777777" w:rsidR="00FE687F" w:rsidRPr="00FE687F" w:rsidRDefault="00FE687F" w:rsidP="00FE687F">
      <w:pPr>
        <w:pStyle w:val="Normlny1"/>
        <w:spacing w:after="0" w:line="240" w:lineRule="auto"/>
        <w:jc w:val="both"/>
        <w:rPr>
          <w:rFonts w:ascii="Times New Roman" w:hAnsi="Times New Roman" w:cs="Times New Roman"/>
          <w:b/>
          <w:color w:val="auto"/>
          <w:sz w:val="24"/>
          <w:szCs w:val="24"/>
        </w:rPr>
      </w:pPr>
      <w:r w:rsidRPr="00FE687F">
        <w:rPr>
          <w:rFonts w:ascii="Times New Roman" w:hAnsi="Times New Roman" w:cs="Times New Roman"/>
          <w:b/>
          <w:color w:val="auto"/>
          <w:sz w:val="24"/>
          <w:szCs w:val="24"/>
        </w:rPr>
        <w:t xml:space="preserve">K § 56 -§ 57 </w:t>
      </w:r>
    </w:p>
    <w:p w14:paraId="096CFE0A" w14:textId="77777777" w:rsidR="00FE687F" w:rsidRPr="00FE687F" w:rsidRDefault="00FE687F" w:rsidP="00FE687F">
      <w:pPr>
        <w:pStyle w:val="Normlny1"/>
        <w:spacing w:after="0" w:line="240" w:lineRule="auto"/>
        <w:jc w:val="both"/>
        <w:rPr>
          <w:rFonts w:ascii="Times New Roman" w:hAnsi="Times New Roman" w:cs="Times New Roman"/>
          <w:color w:val="auto"/>
          <w:sz w:val="24"/>
          <w:szCs w:val="24"/>
        </w:rPr>
      </w:pPr>
      <w:r w:rsidRPr="00FE687F">
        <w:rPr>
          <w:rFonts w:ascii="Times New Roman" w:hAnsi="Times New Roman" w:cs="Times New Roman"/>
          <w:color w:val="auto"/>
          <w:sz w:val="24"/>
          <w:szCs w:val="24"/>
        </w:rPr>
        <w:t xml:space="preserve">Definuje správne delikty a výšku pokuty, ktorú je oprávnený príslušný orgán uložiť. </w:t>
      </w:r>
    </w:p>
    <w:p w14:paraId="355A809A" w14:textId="77777777" w:rsidR="00FE687F" w:rsidRPr="00FE687F" w:rsidRDefault="00FE687F" w:rsidP="00FE687F">
      <w:pPr>
        <w:pStyle w:val="Normlny1"/>
        <w:spacing w:after="0" w:line="240" w:lineRule="auto"/>
        <w:jc w:val="both"/>
        <w:rPr>
          <w:rFonts w:ascii="Times New Roman" w:hAnsi="Times New Roman" w:cs="Times New Roman"/>
          <w:color w:val="auto"/>
          <w:sz w:val="24"/>
          <w:szCs w:val="24"/>
        </w:rPr>
      </w:pPr>
    </w:p>
    <w:p w14:paraId="6C046BE9" w14:textId="77777777" w:rsidR="00FE687F" w:rsidRPr="00FE687F" w:rsidRDefault="00FE687F" w:rsidP="00FE687F">
      <w:pPr>
        <w:pStyle w:val="Normlny1"/>
        <w:spacing w:after="0" w:line="240" w:lineRule="auto"/>
        <w:jc w:val="both"/>
        <w:rPr>
          <w:rFonts w:ascii="Times New Roman" w:hAnsi="Times New Roman" w:cs="Times New Roman"/>
          <w:b/>
          <w:color w:val="auto"/>
          <w:sz w:val="24"/>
          <w:szCs w:val="24"/>
        </w:rPr>
      </w:pPr>
      <w:r w:rsidRPr="00FE687F">
        <w:rPr>
          <w:rFonts w:ascii="Times New Roman" w:hAnsi="Times New Roman" w:cs="Times New Roman"/>
          <w:b/>
          <w:color w:val="auto"/>
          <w:sz w:val="24"/>
          <w:szCs w:val="24"/>
        </w:rPr>
        <w:t>K § 58</w:t>
      </w:r>
    </w:p>
    <w:p w14:paraId="00ACACEE" w14:textId="77777777" w:rsidR="00FE687F" w:rsidRPr="00FE687F" w:rsidRDefault="00FE687F" w:rsidP="00FE687F">
      <w:pPr>
        <w:pStyle w:val="Normlny1"/>
        <w:tabs>
          <w:tab w:val="num" w:pos="142"/>
        </w:tabs>
        <w:spacing w:after="0" w:line="240" w:lineRule="auto"/>
        <w:jc w:val="both"/>
        <w:rPr>
          <w:rStyle w:val="None"/>
          <w:rFonts w:ascii="Times New Roman" w:hAnsi="Times New Roman" w:cs="Times New Roman"/>
          <w:color w:val="auto"/>
          <w:sz w:val="24"/>
          <w:szCs w:val="24"/>
        </w:rPr>
      </w:pPr>
      <w:r w:rsidRPr="00FE687F">
        <w:rPr>
          <w:rFonts w:ascii="Times New Roman" w:hAnsi="Times New Roman" w:cs="Times New Roman"/>
          <w:color w:val="auto"/>
          <w:sz w:val="24"/>
          <w:szCs w:val="24"/>
        </w:rPr>
        <w:t>Definuje, že p</w:t>
      </w:r>
      <w:r w:rsidRPr="00FE687F">
        <w:rPr>
          <w:rStyle w:val="None"/>
          <w:rFonts w:ascii="Times New Roman" w:hAnsi="Times New Roman" w:cs="Times New Roman"/>
          <w:color w:val="auto"/>
          <w:sz w:val="24"/>
          <w:szCs w:val="24"/>
        </w:rPr>
        <w:t xml:space="preserve">ríslušný orgán môže v konaniach podľa tohto zákona primerane predĺžiť lehotu na zasielanie stanovísk, ak to vyžaduje povaha veci, najmä ak ide o strategický dokument s celoštátnym dosahom, líniovú stavbu alebo konanie podľa štvrtej časti zákona. </w:t>
      </w:r>
    </w:p>
    <w:p w14:paraId="7B72CD7F" w14:textId="77777777" w:rsidR="00FE687F" w:rsidRPr="00FE687F" w:rsidRDefault="00FE687F" w:rsidP="00FE687F">
      <w:pPr>
        <w:pStyle w:val="Normlny1"/>
        <w:spacing w:after="0" w:line="240" w:lineRule="auto"/>
        <w:jc w:val="both"/>
        <w:rPr>
          <w:rFonts w:ascii="Times New Roman" w:hAnsi="Times New Roman" w:cs="Times New Roman"/>
          <w:color w:val="auto"/>
          <w:sz w:val="24"/>
          <w:szCs w:val="24"/>
        </w:rPr>
      </w:pPr>
    </w:p>
    <w:p w14:paraId="7E427353" w14:textId="77777777" w:rsidR="00FE687F" w:rsidRPr="00FE687F" w:rsidRDefault="00FE687F" w:rsidP="00FE687F">
      <w:pPr>
        <w:tabs>
          <w:tab w:val="num" w:pos="567"/>
        </w:tabs>
        <w:spacing w:after="0"/>
        <w:jc w:val="both"/>
        <w:rPr>
          <w:rFonts w:ascii="Times New Roman" w:hAnsi="Times New Roman" w:cs="Times New Roman"/>
          <w:b/>
          <w:sz w:val="24"/>
          <w:szCs w:val="24"/>
        </w:rPr>
      </w:pPr>
      <w:r w:rsidRPr="00FE687F">
        <w:rPr>
          <w:rFonts w:ascii="Times New Roman" w:hAnsi="Times New Roman" w:cs="Times New Roman"/>
          <w:b/>
          <w:sz w:val="24"/>
          <w:szCs w:val="24"/>
        </w:rPr>
        <w:t>K § 59</w:t>
      </w:r>
    </w:p>
    <w:p w14:paraId="564F3C00" w14:textId="77777777" w:rsidR="00FE687F" w:rsidRPr="00FE687F" w:rsidRDefault="00FE687F" w:rsidP="00FE687F">
      <w:pPr>
        <w:tabs>
          <w:tab w:val="num" w:pos="567"/>
        </w:tabs>
        <w:spacing w:after="0"/>
        <w:jc w:val="both"/>
        <w:rPr>
          <w:rFonts w:ascii="Times New Roman" w:hAnsi="Times New Roman" w:cs="Times New Roman"/>
          <w:sz w:val="24"/>
          <w:szCs w:val="24"/>
        </w:rPr>
      </w:pPr>
      <w:r w:rsidRPr="00FE687F">
        <w:rPr>
          <w:rFonts w:ascii="Times New Roman" w:hAnsi="Times New Roman" w:cs="Times New Roman"/>
          <w:sz w:val="24"/>
          <w:szCs w:val="24"/>
        </w:rPr>
        <w:t xml:space="preserve">Ukladá povinnosť príslušnému orgánu evidovať dokumentáciu spojenú s konaním podľa tohto zákona </w:t>
      </w:r>
      <w:r w:rsidRPr="00FE687F">
        <w:rPr>
          <w:rStyle w:val="None"/>
          <w:rFonts w:ascii="Times New Roman" w:hAnsi="Times New Roman" w:cs="Times New Roman"/>
          <w:sz w:val="24"/>
          <w:szCs w:val="24"/>
        </w:rPr>
        <w:t>najmenej 15 rokov od  skončenia konania.</w:t>
      </w:r>
      <w:r w:rsidRPr="00FE687F">
        <w:rPr>
          <w:rFonts w:ascii="Times New Roman" w:hAnsi="Times New Roman" w:cs="Times New Roman"/>
          <w:sz w:val="24"/>
          <w:szCs w:val="24"/>
        </w:rPr>
        <w:t xml:space="preserve"> Ukladá povinnosť o</w:t>
      </w:r>
      <w:r w:rsidRPr="00FE687F">
        <w:rPr>
          <w:rStyle w:val="None"/>
          <w:rFonts w:ascii="Times New Roman" w:hAnsi="Times New Roman" w:cs="Times New Roman"/>
          <w:sz w:val="24"/>
          <w:szCs w:val="24"/>
        </w:rPr>
        <w:t>bstarávateľovi a navrhovateľovi</w:t>
      </w:r>
      <w:r w:rsidRPr="00FE687F">
        <w:rPr>
          <w:rFonts w:ascii="Times New Roman" w:hAnsi="Times New Roman" w:cs="Times New Roman"/>
          <w:sz w:val="24"/>
          <w:szCs w:val="24"/>
        </w:rPr>
        <w:t xml:space="preserve"> evidovať dokumentáciu spojenú s konaním podľa tohto zákona </w:t>
      </w:r>
      <w:r w:rsidRPr="00FE687F">
        <w:rPr>
          <w:rStyle w:val="None"/>
          <w:rFonts w:ascii="Times New Roman" w:hAnsi="Times New Roman" w:cs="Times New Roman"/>
          <w:sz w:val="24"/>
          <w:szCs w:val="24"/>
        </w:rPr>
        <w:t>najmenej 10 rokov od  skončenia konania.</w:t>
      </w:r>
      <w:r w:rsidRPr="00FE687F">
        <w:rPr>
          <w:rFonts w:ascii="Times New Roman" w:hAnsi="Times New Roman" w:cs="Times New Roman"/>
          <w:sz w:val="24"/>
          <w:szCs w:val="24"/>
        </w:rPr>
        <w:t xml:space="preserve"> </w:t>
      </w:r>
    </w:p>
    <w:p w14:paraId="38BDA7CA" w14:textId="77777777" w:rsidR="00FE687F" w:rsidRPr="00FE687F" w:rsidRDefault="00FE687F" w:rsidP="00FE687F">
      <w:pPr>
        <w:tabs>
          <w:tab w:val="num" w:pos="567"/>
        </w:tabs>
        <w:spacing w:after="0"/>
        <w:jc w:val="both"/>
        <w:rPr>
          <w:rFonts w:ascii="Times New Roman" w:hAnsi="Times New Roman" w:cs="Times New Roman"/>
          <w:b/>
          <w:sz w:val="24"/>
          <w:szCs w:val="24"/>
        </w:rPr>
      </w:pPr>
    </w:p>
    <w:p w14:paraId="5EDAB76A" w14:textId="77777777" w:rsidR="00FE687F" w:rsidRPr="00FE687F" w:rsidRDefault="00FE687F" w:rsidP="00FE687F">
      <w:pPr>
        <w:tabs>
          <w:tab w:val="num" w:pos="567"/>
        </w:tabs>
        <w:spacing w:after="0"/>
        <w:jc w:val="both"/>
        <w:rPr>
          <w:rFonts w:ascii="Times New Roman" w:hAnsi="Times New Roman" w:cs="Times New Roman"/>
          <w:b/>
          <w:sz w:val="24"/>
          <w:szCs w:val="24"/>
        </w:rPr>
      </w:pPr>
      <w:r w:rsidRPr="00FE687F">
        <w:rPr>
          <w:rFonts w:ascii="Times New Roman" w:hAnsi="Times New Roman" w:cs="Times New Roman"/>
          <w:b/>
          <w:sz w:val="24"/>
          <w:szCs w:val="24"/>
        </w:rPr>
        <w:t>K § 60 - §62</w:t>
      </w:r>
    </w:p>
    <w:p w14:paraId="07BB3ED8" w14:textId="77777777" w:rsidR="00FE687F" w:rsidRPr="00FE687F" w:rsidRDefault="00FE687F" w:rsidP="00FE687F">
      <w:pPr>
        <w:tabs>
          <w:tab w:val="num" w:pos="567"/>
        </w:tabs>
        <w:spacing w:after="0"/>
        <w:jc w:val="both"/>
        <w:rPr>
          <w:rFonts w:ascii="Times New Roman" w:eastAsia="Times New Roman" w:hAnsi="Times New Roman" w:cs="Times New Roman"/>
          <w:sz w:val="24"/>
          <w:szCs w:val="24"/>
        </w:rPr>
      </w:pPr>
      <w:r w:rsidRPr="00FE687F">
        <w:rPr>
          <w:rFonts w:ascii="Times New Roman" w:hAnsi="Times New Roman" w:cs="Times New Roman"/>
          <w:sz w:val="24"/>
          <w:szCs w:val="24"/>
        </w:rPr>
        <w:t xml:space="preserve">Definuje odbornú spôsobilosť ako aj podmienky nadobudnutia odbornej spôsobilosti. Určenie spracovateľa odborného posudku ako aj možnosti v lehote odstúpiť od spracovania odborného posudku na strane príslušného orgánu ako aj samotného spracovateľa odborného posudku. Definuje spôsob udelenia osvedčenia o odbornej spôsobilosti a podmienky jej udelenia. Zaoberá sa zmluvou o </w:t>
      </w:r>
      <w:r w:rsidRPr="00FE687F">
        <w:rPr>
          <w:rFonts w:ascii="Times New Roman" w:eastAsia="Times New Roman" w:hAnsi="Times New Roman" w:cs="Times New Roman"/>
          <w:sz w:val="24"/>
          <w:szCs w:val="24"/>
        </w:rPr>
        <w:t xml:space="preserve">vypracovaní odborného posudku. </w:t>
      </w:r>
    </w:p>
    <w:p w14:paraId="35669612" w14:textId="77777777" w:rsidR="00FE687F" w:rsidRPr="00FE687F" w:rsidRDefault="00FE687F" w:rsidP="00FE687F">
      <w:pPr>
        <w:tabs>
          <w:tab w:val="num" w:pos="567"/>
        </w:tabs>
        <w:spacing w:after="0"/>
        <w:jc w:val="both"/>
        <w:rPr>
          <w:rFonts w:ascii="Times New Roman" w:eastAsia="Times New Roman" w:hAnsi="Times New Roman" w:cs="Times New Roman"/>
          <w:sz w:val="24"/>
          <w:szCs w:val="24"/>
        </w:rPr>
      </w:pPr>
    </w:p>
    <w:p w14:paraId="3B9813D2" w14:textId="77777777" w:rsidR="00FE687F" w:rsidRPr="00FE687F" w:rsidRDefault="00FE687F" w:rsidP="00FE687F">
      <w:pPr>
        <w:tabs>
          <w:tab w:val="num" w:pos="567"/>
        </w:tabs>
        <w:spacing w:after="0"/>
        <w:jc w:val="both"/>
        <w:rPr>
          <w:rFonts w:ascii="Times New Roman" w:eastAsia="Times New Roman" w:hAnsi="Times New Roman" w:cs="Times New Roman"/>
          <w:b/>
          <w:sz w:val="24"/>
          <w:szCs w:val="24"/>
        </w:rPr>
      </w:pPr>
      <w:r w:rsidRPr="00FE687F">
        <w:rPr>
          <w:rFonts w:ascii="Times New Roman" w:eastAsia="Times New Roman" w:hAnsi="Times New Roman" w:cs="Times New Roman"/>
          <w:b/>
          <w:sz w:val="24"/>
          <w:szCs w:val="24"/>
        </w:rPr>
        <w:t>K § 63</w:t>
      </w:r>
    </w:p>
    <w:p w14:paraId="543D2C9D" w14:textId="77777777" w:rsidR="00FE687F" w:rsidRPr="00FE687F" w:rsidRDefault="00FE687F" w:rsidP="00FE687F">
      <w:pPr>
        <w:pStyle w:val="Normlny1"/>
        <w:tabs>
          <w:tab w:val="num" w:pos="567"/>
        </w:tabs>
        <w:spacing w:after="0" w:line="240" w:lineRule="auto"/>
        <w:jc w:val="both"/>
        <w:rPr>
          <w:rFonts w:ascii="Times New Roman" w:eastAsia="Times New Roman" w:hAnsi="Times New Roman" w:cs="Times New Roman"/>
          <w:color w:val="auto"/>
          <w:sz w:val="24"/>
          <w:szCs w:val="24"/>
        </w:rPr>
      </w:pPr>
      <w:r w:rsidRPr="00FE687F">
        <w:rPr>
          <w:rFonts w:ascii="Times New Roman" w:eastAsia="Times New Roman" w:hAnsi="Times New Roman" w:cs="Times New Roman"/>
          <w:color w:val="auto"/>
          <w:sz w:val="24"/>
          <w:szCs w:val="24"/>
        </w:rPr>
        <w:t xml:space="preserve">Definuje osobitné ustanovenia o stavebnom dozore pre environmentálne stavby, ktorá skúma súlad stavby s podmienkami určenými v rozhodnutí podľa tohto zákona. Túto činnosť môžu uskutočňovať len fyzické osoby, ktoré majú zákonom požadovanú profesijnú kvalifikáciu, autorizáciu alebo iné oprávnenie podľa predpisov o regulovaných povolaniach a regulovaných činnostiach v rozsahu jeho oprávnenia. </w:t>
      </w:r>
    </w:p>
    <w:p w14:paraId="49E56E42" w14:textId="77777777" w:rsidR="00FE687F" w:rsidRPr="00FE687F" w:rsidRDefault="00FE687F" w:rsidP="00FE687F">
      <w:pPr>
        <w:pStyle w:val="Normlny1"/>
        <w:tabs>
          <w:tab w:val="num" w:pos="567"/>
        </w:tabs>
        <w:spacing w:after="0" w:line="240" w:lineRule="auto"/>
        <w:ind w:left="567"/>
        <w:jc w:val="both"/>
        <w:rPr>
          <w:rFonts w:ascii="Times New Roman" w:eastAsia="Times New Roman" w:hAnsi="Times New Roman" w:cs="Times New Roman"/>
          <w:color w:val="auto"/>
          <w:sz w:val="24"/>
          <w:szCs w:val="24"/>
        </w:rPr>
      </w:pPr>
    </w:p>
    <w:p w14:paraId="18BE3883" w14:textId="77777777" w:rsidR="00FE687F" w:rsidRDefault="00FE687F" w:rsidP="00FE687F">
      <w:pPr>
        <w:tabs>
          <w:tab w:val="num" w:pos="567"/>
        </w:tabs>
        <w:spacing w:after="0"/>
        <w:jc w:val="both"/>
        <w:rPr>
          <w:rFonts w:ascii="Times New Roman" w:hAnsi="Times New Roman" w:cs="Times New Roman"/>
          <w:b/>
          <w:bCs/>
          <w:sz w:val="24"/>
          <w:szCs w:val="24"/>
        </w:rPr>
      </w:pPr>
    </w:p>
    <w:p w14:paraId="68D8E2EE" w14:textId="77777777" w:rsidR="00FE687F" w:rsidRDefault="00FE687F" w:rsidP="00FE687F">
      <w:pPr>
        <w:tabs>
          <w:tab w:val="num" w:pos="567"/>
        </w:tabs>
        <w:spacing w:after="0"/>
        <w:jc w:val="both"/>
        <w:rPr>
          <w:rFonts w:ascii="Times New Roman" w:hAnsi="Times New Roman" w:cs="Times New Roman"/>
          <w:b/>
          <w:bCs/>
          <w:sz w:val="24"/>
          <w:szCs w:val="24"/>
        </w:rPr>
      </w:pPr>
    </w:p>
    <w:p w14:paraId="01C3B10C" w14:textId="548AB89B" w:rsidR="00FE687F" w:rsidRPr="00FE687F" w:rsidRDefault="00FE687F" w:rsidP="00FE687F">
      <w:pPr>
        <w:tabs>
          <w:tab w:val="num" w:pos="567"/>
        </w:tabs>
        <w:spacing w:after="0"/>
        <w:jc w:val="both"/>
        <w:rPr>
          <w:rFonts w:ascii="Times New Roman" w:hAnsi="Times New Roman" w:cs="Times New Roman"/>
          <w:b/>
          <w:bCs/>
          <w:sz w:val="24"/>
          <w:szCs w:val="24"/>
        </w:rPr>
      </w:pPr>
      <w:r w:rsidRPr="00FE687F">
        <w:rPr>
          <w:rFonts w:ascii="Times New Roman" w:hAnsi="Times New Roman" w:cs="Times New Roman"/>
          <w:b/>
          <w:bCs/>
          <w:sz w:val="24"/>
          <w:szCs w:val="24"/>
        </w:rPr>
        <w:lastRenderedPageBreak/>
        <w:t>K § 64 - §65</w:t>
      </w:r>
    </w:p>
    <w:p w14:paraId="4B6BCF62" w14:textId="77777777" w:rsidR="00FE687F" w:rsidRPr="00FE687F" w:rsidRDefault="00FE687F" w:rsidP="00FE687F">
      <w:pPr>
        <w:pStyle w:val="Odsekzoznamu"/>
        <w:ind w:left="0" w:firstLine="0"/>
        <w:jc w:val="both"/>
      </w:pPr>
      <w:r w:rsidRPr="00FE687F">
        <w:t>Definujú sa špecifické ustanovenia platné v čase vyhlásenia ropnej núdze,</w:t>
      </w:r>
      <w:r w:rsidRPr="00FE687F">
        <w:rPr>
          <w:rStyle w:val="Odkaznapoznmkupodiarou"/>
        </w:rPr>
        <w:footnoteReference w:id="6"/>
      </w:r>
      <w:r w:rsidRPr="00FE687F">
        <w:t>) stavu núdze v elektroenergetike</w:t>
      </w:r>
      <w:r w:rsidRPr="00FE687F">
        <w:rPr>
          <w:rStyle w:val="Odkaznapoznmkupodiarou"/>
        </w:rPr>
        <w:footnoteReference w:id="7"/>
      </w:r>
      <w:r w:rsidRPr="00FE687F">
        <w:t xml:space="preserve">) a stavu plynovej núdze sa ustanovenia tretej časti tohto zákona nebudú uplatňovať na tú navrhovanú činnosť alebo zmenu navrhovanej činnosti, ktorá vznikla v dôsledku trvania stavu ropnej núdze, stavu núdze v elektroenergetike alebo stavu plynovej núdze. Stanovuje sa možnosť podať žiadosť, po posúdení ktorej na základe predloženej dokumentácie ministerstvo rozhodne, či projekt spĺňa ustanovené podmienky a či sa ustanovenia tretej časti tohto zákona nebudú uplatňovať na projekt alebo zmenu projektu. V rozhodnutí zároveň navrhovateľovi určí podmienky realizácie projektu, prípadne zmeny projektu a ďalší postup.  </w:t>
      </w:r>
    </w:p>
    <w:p w14:paraId="01FFBB06" w14:textId="77777777" w:rsidR="00FE687F" w:rsidRPr="00FE687F" w:rsidRDefault="00FE687F" w:rsidP="00FE687F">
      <w:pPr>
        <w:tabs>
          <w:tab w:val="num" w:pos="567"/>
        </w:tabs>
        <w:spacing w:after="0"/>
        <w:jc w:val="both"/>
        <w:rPr>
          <w:rFonts w:ascii="Times New Roman" w:eastAsia="Times New Roman" w:hAnsi="Times New Roman" w:cs="Times New Roman"/>
          <w:b/>
          <w:sz w:val="24"/>
          <w:szCs w:val="24"/>
        </w:rPr>
      </w:pPr>
    </w:p>
    <w:p w14:paraId="4AB6862F" w14:textId="77777777" w:rsidR="00FE687F" w:rsidRPr="00FE687F" w:rsidRDefault="00FE687F" w:rsidP="00FE687F">
      <w:pPr>
        <w:tabs>
          <w:tab w:val="num" w:pos="567"/>
        </w:tabs>
        <w:spacing w:after="0"/>
        <w:jc w:val="both"/>
        <w:rPr>
          <w:rFonts w:ascii="Times New Roman" w:hAnsi="Times New Roman" w:cs="Times New Roman"/>
          <w:b/>
          <w:sz w:val="24"/>
          <w:szCs w:val="24"/>
        </w:rPr>
      </w:pPr>
      <w:r w:rsidRPr="00FE687F">
        <w:rPr>
          <w:rFonts w:ascii="Times New Roman" w:hAnsi="Times New Roman" w:cs="Times New Roman"/>
          <w:b/>
          <w:sz w:val="24"/>
          <w:szCs w:val="24"/>
        </w:rPr>
        <w:t>K § 66 - §67</w:t>
      </w:r>
    </w:p>
    <w:p w14:paraId="57468AF9" w14:textId="77777777" w:rsidR="00FE687F" w:rsidRPr="00FE687F" w:rsidRDefault="00FE687F" w:rsidP="00FE687F">
      <w:pPr>
        <w:pStyle w:val="Odsekzoznamu"/>
        <w:ind w:left="0" w:firstLine="0"/>
        <w:jc w:val="both"/>
      </w:pPr>
      <w:r w:rsidRPr="00FE687F">
        <w:t>Definujú sa špecifické ustanovenia platné v čase vyhlásenia ropnej núdze,</w:t>
      </w:r>
      <w:r w:rsidRPr="00FE687F">
        <w:rPr>
          <w:rStyle w:val="Odkaznapoznmkupodiarou"/>
        </w:rPr>
        <w:footnoteReference w:id="8"/>
      </w:r>
      <w:r w:rsidRPr="00FE687F">
        <w:t>) stavu núdze v elektroenergetike</w:t>
      </w:r>
      <w:r w:rsidRPr="00FE687F">
        <w:rPr>
          <w:rStyle w:val="Odkaznapoznmkupodiarou"/>
        </w:rPr>
        <w:footnoteReference w:id="9"/>
      </w:r>
      <w:r w:rsidRPr="00FE687F">
        <w:t xml:space="preserve">) a stavu plynovej núdze sa ustanovenia tretej časti tohto zákona nebudú uplatňovať na tú navrhovanú činnosť alebo zmenu navrhovanej činnosti, ktorá vznikla v dôsledku trvania stavu ropnej núdze, stavu núdze v elektroenergetike alebo stavu plynovej núdze. Stanovuje sa možnosť podať žiadosť, po posúdení ktorej na základe predloženej dokumentácie ministerstvo rozhodne, či projekt spĺňa ustanovené podmienky a či sa ustanovenia tretej časti tohto zákona nebudú uplatňovať na projekt alebo zmenu projektu. V rozhodnutí zároveň navrhovateľovi určí podmienky realizácie projektu, prípadne zmeny projektu a ďalší postup.  </w:t>
      </w:r>
    </w:p>
    <w:p w14:paraId="484E5164" w14:textId="77777777" w:rsidR="00FE687F" w:rsidRPr="00FE687F" w:rsidRDefault="00FE687F" w:rsidP="00FE687F">
      <w:pPr>
        <w:spacing w:after="0" w:line="240" w:lineRule="auto"/>
        <w:jc w:val="both"/>
        <w:rPr>
          <w:rFonts w:ascii="Times New Roman" w:hAnsi="Times New Roman" w:cs="Times New Roman"/>
          <w:sz w:val="24"/>
          <w:szCs w:val="24"/>
        </w:rPr>
      </w:pPr>
    </w:p>
    <w:p w14:paraId="1F97CD3B" w14:textId="77777777" w:rsidR="00FE687F" w:rsidRPr="00882B9E" w:rsidRDefault="00FE687F" w:rsidP="00FE687F">
      <w:pPr>
        <w:spacing w:after="0" w:line="240" w:lineRule="auto"/>
        <w:contextualSpacing/>
        <w:jc w:val="both"/>
        <w:rPr>
          <w:rFonts w:ascii="Times New Roman" w:eastAsia="Calibri" w:hAnsi="Times New Roman" w:cs="Times New Roman"/>
          <w:b/>
          <w:sz w:val="24"/>
          <w:szCs w:val="24"/>
        </w:rPr>
      </w:pPr>
      <w:r w:rsidRPr="00882B9E">
        <w:rPr>
          <w:rFonts w:ascii="Times New Roman" w:eastAsia="Calibri" w:hAnsi="Times New Roman" w:cs="Times New Roman"/>
          <w:b/>
          <w:sz w:val="24"/>
          <w:szCs w:val="24"/>
        </w:rPr>
        <w:t>K Čl. III (442/2002 Z. z.)</w:t>
      </w:r>
    </w:p>
    <w:p w14:paraId="1DA90B68"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K bodu 1</w:t>
      </w:r>
    </w:p>
    <w:p w14:paraId="79274661"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Úprava je vyvolaná zmenou v nadväznosti na ustanovenie § 38 a § 46 zákon č. 201/2022 Z. z. o výstavbe</w:t>
      </w:r>
      <w:r w:rsidRPr="00882B9E">
        <w:rPr>
          <w:rFonts w:ascii="Times New Roman" w:eastAsia="Arial" w:hAnsi="Times New Roman" w:cs="Times New Roman"/>
          <w:color w:val="000000" w:themeColor="text1"/>
          <w:sz w:val="24"/>
          <w:szCs w:val="24"/>
        </w:rPr>
        <w:t>.</w:t>
      </w:r>
    </w:p>
    <w:p w14:paraId="72C400E1" w14:textId="77777777" w:rsidR="00FE687F" w:rsidRPr="00882B9E" w:rsidRDefault="00FE687F" w:rsidP="00FE687F">
      <w:pPr>
        <w:spacing w:after="0" w:line="240" w:lineRule="auto"/>
        <w:jc w:val="both"/>
        <w:rPr>
          <w:rFonts w:ascii="Times New Roman" w:eastAsia="Arial" w:hAnsi="Times New Roman" w:cs="Times New Roman"/>
          <w:bCs/>
          <w:sz w:val="24"/>
          <w:szCs w:val="24"/>
        </w:rPr>
      </w:pPr>
    </w:p>
    <w:p w14:paraId="6462AB80" w14:textId="77777777" w:rsidR="00FE687F" w:rsidRPr="00882B9E" w:rsidRDefault="00FE687F" w:rsidP="00FE687F">
      <w:pPr>
        <w:spacing w:after="0" w:line="240" w:lineRule="auto"/>
        <w:jc w:val="both"/>
        <w:rPr>
          <w:rFonts w:ascii="Times New Roman" w:eastAsia="Arial" w:hAnsi="Times New Roman" w:cs="Times New Roman"/>
          <w:bCs/>
          <w:sz w:val="24"/>
          <w:szCs w:val="24"/>
        </w:rPr>
      </w:pPr>
      <w:r w:rsidRPr="00882B9E">
        <w:rPr>
          <w:rFonts w:ascii="Times New Roman" w:eastAsia="Arial" w:hAnsi="Times New Roman" w:cs="Times New Roman"/>
          <w:bCs/>
          <w:sz w:val="24"/>
          <w:szCs w:val="24"/>
        </w:rPr>
        <w:t>K bodu 2 a 3</w:t>
      </w:r>
    </w:p>
    <w:p w14:paraId="385A3FC4"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Úprava vyvolaná v nadväznosti na úpravu § 31 ods. 4 a ods. 5  schváleného zákona č. 201/2022 Z. z. o výstavbe. Vodovodné prípojky a kanalizačné prípojky sa povoľujú s hlavnou stavbou a väčšinou sú súčasťou hlavnej stavby.</w:t>
      </w:r>
    </w:p>
    <w:p w14:paraId="794D1C1D" w14:textId="77777777" w:rsidR="00FE687F" w:rsidRPr="00882B9E" w:rsidRDefault="00FE687F" w:rsidP="00FE687F">
      <w:pPr>
        <w:spacing w:after="0" w:line="240" w:lineRule="auto"/>
        <w:jc w:val="both"/>
        <w:rPr>
          <w:rFonts w:ascii="Times New Roman" w:eastAsia="Arial" w:hAnsi="Times New Roman" w:cs="Times New Roman"/>
          <w:bCs/>
          <w:sz w:val="24"/>
          <w:szCs w:val="24"/>
        </w:rPr>
      </w:pPr>
    </w:p>
    <w:p w14:paraId="1E3C838A" w14:textId="77777777" w:rsidR="00FE687F" w:rsidRPr="00882B9E" w:rsidRDefault="00FE687F" w:rsidP="00FE687F">
      <w:pPr>
        <w:spacing w:after="0" w:line="240" w:lineRule="auto"/>
        <w:jc w:val="both"/>
        <w:rPr>
          <w:rFonts w:ascii="Times New Roman" w:eastAsia="Arial" w:hAnsi="Times New Roman" w:cs="Times New Roman"/>
          <w:bCs/>
          <w:sz w:val="24"/>
          <w:szCs w:val="24"/>
        </w:rPr>
      </w:pPr>
      <w:r w:rsidRPr="00882B9E">
        <w:rPr>
          <w:rFonts w:ascii="Times New Roman" w:eastAsia="Arial" w:hAnsi="Times New Roman" w:cs="Times New Roman"/>
          <w:bCs/>
          <w:sz w:val="24"/>
          <w:szCs w:val="24"/>
        </w:rPr>
        <w:t xml:space="preserve">K bodu 4 </w:t>
      </w:r>
    </w:p>
    <w:p w14:paraId="128F1A7B" w14:textId="77777777" w:rsidR="00FE687F" w:rsidRPr="00882B9E" w:rsidRDefault="00FE687F" w:rsidP="00FE687F">
      <w:pPr>
        <w:spacing w:after="0" w:line="240" w:lineRule="auto"/>
        <w:ind w:right="1"/>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 xml:space="preserve">Technická úprava textu v nadväznosti na úpravu § 36 </w:t>
      </w:r>
      <w:r w:rsidRPr="00882B9E">
        <w:rPr>
          <w:rFonts w:ascii="Times New Roman" w:eastAsia="Arial" w:hAnsi="Times New Roman" w:cs="Times New Roman"/>
          <w:color w:val="000000" w:themeColor="text1"/>
          <w:sz w:val="24"/>
          <w:szCs w:val="24"/>
        </w:rPr>
        <w:t>zákona č. 201/2022Z.z.</w:t>
      </w:r>
    </w:p>
    <w:p w14:paraId="16F78FE4" w14:textId="77777777" w:rsidR="00FE687F" w:rsidRPr="00882B9E" w:rsidRDefault="00FE687F" w:rsidP="00FE687F">
      <w:pPr>
        <w:spacing w:after="0" w:line="240" w:lineRule="auto"/>
        <w:rPr>
          <w:rFonts w:ascii="Times New Roman" w:eastAsia="Arial" w:hAnsi="Times New Roman" w:cs="Times New Roman"/>
          <w:sz w:val="24"/>
          <w:szCs w:val="24"/>
        </w:rPr>
      </w:pPr>
    </w:p>
    <w:p w14:paraId="3257E1F0" w14:textId="77777777" w:rsidR="00FE687F" w:rsidRPr="00882B9E" w:rsidRDefault="00FE687F" w:rsidP="00FE687F">
      <w:pPr>
        <w:spacing w:after="0" w:line="240" w:lineRule="auto"/>
        <w:rPr>
          <w:rFonts w:ascii="Times New Roman" w:eastAsia="Arial" w:hAnsi="Times New Roman" w:cs="Times New Roman"/>
          <w:sz w:val="24"/>
          <w:szCs w:val="24"/>
        </w:rPr>
      </w:pPr>
      <w:r w:rsidRPr="00882B9E">
        <w:rPr>
          <w:rFonts w:ascii="Times New Roman" w:eastAsia="Arial" w:hAnsi="Times New Roman" w:cs="Times New Roman"/>
          <w:sz w:val="24"/>
          <w:szCs w:val="24"/>
        </w:rPr>
        <w:t xml:space="preserve">K bodu 5 </w:t>
      </w:r>
    </w:p>
    <w:p w14:paraId="7083924B" w14:textId="77777777" w:rsidR="00FE687F" w:rsidRPr="00882B9E" w:rsidRDefault="00FE687F" w:rsidP="00FE687F">
      <w:pPr>
        <w:spacing w:after="0" w:line="240" w:lineRule="auto"/>
        <w:ind w:right="1"/>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Technická úprava textu v nadväznosti na vyvolanú zmenu zákona č. 201/2022 Z. z.</w:t>
      </w:r>
    </w:p>
    <w:p w14:paraId="02904CD9" w14:textId="77777777" w:rsidR="00FE687F" w:rsidRPr="00882B9E" w:rsidRDefault="00FE687F" w:rsidP="00FE687F">
      <w:pPr>
        <w:spacing w:after="0" w:line="240" w:lineRule="auto"/>
        <w:ind w:right="1"/>
        <w:jc w:val="both"/>
        <w:rPr>
          <w:rFonts w:ascii="Times New Roman" w:eastAsia="Arial" w:hAnsi="Times New Roman" w:cs="Times New Roman"/>
          <w:sz w:val="24"/>
          <w:szCs w:val="24"/>
        </w:rPr>
      </w:pPr>
    </w:p>
    <w:p w14:paraId="74E0CF36"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K bodu 6</w:t>
      </w:r>
    </w:p>
    <w:p w14:paraId="6F7A352A"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Technická úprava textu v nadväznosti na vyvolanú zmenu zákona č. 201/2022 Z. z.</w:t>
      </w:r>
    </w:p>
    <w:p w14:paraId="3E56886A" w14:textId="77777777" w:rsidR="00FE687F" w:rsidRPr="00882B9E" w:rsidRDefault="00FE687F" w:rsidP="00FE687F">
      <w:pPr>
        <w:spacing w:after="0" w:line="240" w:lineRule="auto"/>
        <w:jc w:val="both"/>
        <w:rPr>
          <w:rFonts w:ascii="Times New Roman" w:eastAsia="Arial" w:hAnsi="Times New Roman" w:cs="Times New Roman"/>
          <w:sz w:val="24"/>
          <w:szCs w:val="24"/>
        </w:rPr>
      </w:pPr>
    </w:p>
    <w:p w14:paraId="18BC239A"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 xml:space="preserve">K bodu 7 </w:t>
      </w:r>
    </w:p>
    <w:p w14:paraId="04AE7D4D"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Technická úprava textu v nadväznosti na vyvolanú zmenu zákona č. 201/2022 Z. z.</w:t>
      </w:r>
    </w:p>
    <w:p w14:paraId="3509A8D9" w14:textId="77777777" w:rsidR="00FE687F" w:rsidRPr="00882B9E" w:rsidRDefault="00FE687F" w:rsidP="00FE687F">
      <w:pPr>
        <w:spacing w:after="0" w:line="240" w:lineRule="auto"/>
        <w:jc w:val="both"/>
        <w:rPr>
          <w:rFonts w:ascii="Times New Roman" w:eastAsia="Arial" w:hAnsi="Times New Roman" w:cs="Times New Roman"/>
          <w:sz w:val="24"/>
          <w:szCs w:val="24"/>
        </w:rPr>
      </w:pPr>
    </w:p>
    <w:p w14:paraId="4E9F574F"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lastRenderedPageBreak/>
        <w:t xml:space="preserve">K bodu 8 </w:t>
      </w:r>
    </w:p>
    <w:p w14:paraId="51E560AB"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Technická úprava textu v nadväznosti na vyvolanú zmenu zákona č. 201/2022 Z. z.</w:t>
      </w:r>
    </w:p>
    <w:p w14:paraId="67BA5A55" w14:textId="77777777" w:rsidR="00FE687F" w:rsidRPr="00882B9E" w:rsidRDefault="00FE687F" w:rsidP="00FE687F">
      <w:pPr>
        <w:spacing w:after="0" w:line="240" w:lineRule="auto"/>
        <w:jc w:val="both"/>
        <w:rPr>
          <w:rFonts w:ascii="Times New Roman" w:eastAsia="Arial" w:hAnsi="Times New Roman" w:cs="Times New Roman"/>
          <w:sz w:val="24"/>
          <w:szCs w:val="24"/>
        </w:rPr>
      </w:pPr>
    </w:p>
    <w:p w14:paraId="73286364"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 xml:space="preserve">K bodu 9 </w:t>
      </w:r>
    </w:p>
    <w:p w14:paraId="6F79DE79"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Technická úprava textu v nadväznosti na schválený zákon č. 200/2022 Z. z. o územnom plánovaní“.</w:t>
      </w:r>
    </w:p>
    <w:p w14:paraId="3158BE92" w14:textId="77777777" w:rsidR="00FE687F" w:rsidRPr="00882B9E" w:rsidRDefault="00FE687F" w:rsidP="00FE687F">
      <w:pPr>
        <w:spacing w:after="0" w:line="240" w:lineRule="auto"/>
        <w:jc w:val="both"/>
        <w:rPr>
          <w:rFonts w:ascii="Times New Roman" w:eastAsia="Arial" w:hAnsi="Times New Roman" w:cs="Times New Roman"/>
          <w:sz w:val="24"/>
          <w:szCs w:val="24"/>
        </w:rPr>
      </w:pPr>
    </w:p>
    <w:p w14:paraId="3493AF32"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K bodu 10</w:t>
      </w:r>
    </w:p>
    <w:p w14:paraId="20B4E7EF"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 xml:space="preserve">Úprava vyvolaná v nadväznosti na ustanovenie § 36 zákona č. 201/2002 Z. z. o výstavbe. </w:t>
      </w:r>
    </w:p>
    <w:p w14:paraId="57327C56" w14:textId="77777777" w:rsidR="00FE687F" w:rsidRPr="00882B9E" w:rsidRDefault="00FE687F" w:rsidP="00FE687F">
      <w:pPr>
        <w:spacing w:after="0" w:line="240" w:lineRule="auto"/>
        <w:jc w:val="both"/>
        <w:rPr>
          <w:rFonts w:ascii="Times New Roman" w:eastAsia="Arial" w:hAnsi="Times New Roman" w:cs="Times New Roman"/>
          <w:sz w:val="24"/>
          <w:szCs w:val="24"/>
        </w:rPr>
      </w:pPr>
    </w:p>
    <w:p w14:paraId="46D8D824"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K bodu 11</w:t>
      </w:r>
    </w:p>
    <w:p w14:paraId="07E8C24F"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Technická úprava textu v nadväznosti na vyvolanú zmenu zákona č. 201/2022 Z. z.</w:t>
      </w:r>
    </w:p>
    <w:p w14:paraId="07731364" w14:textId="77777777" w:rsidR="00FE687F" w:rsidRPr="00882B9E" w:rsidRDefault="00FE687F" w:rsidP="00FE687F">
      <w:pPr>
        <w:spacing w:after="0" w:line="240" w:lineRule="auto"/>
        <w:jc w:val="both"/>
        <w:rPr>
          <w:rFonts w:ascii="Times New Roman" w:eastAsia="Arial" w:hAnsi="Times New Roman" w:cs="Times New Roman"/>
          <w:sz w:val="24"/>
          <w:szCs w:val="24"/>
        </w:rPr>
      </w:pPr>
    </w:p>
    <w:p w14:paraId="64BB89C4"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K bodu 12</w:t>
      </w:r>
    </w:p>
    <w:p w14:paraId="09A10504"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 xml:space="preserve">Technická úprava textu v nadväznosti na úpravu </w:t>
      </w:r>
      <w:r w:rsidRPr="00882B9E">
        <w:rPr>
          <w:rFonts w:ascii="Times New Roman" w:eastAsia="Arial" w:hAnsi="Times New Roman" w:cs="Times New Roman"/>
          <w:color w:val="000000" w:themeColor="text1"/>
          <w:sz w:val="24"/>
          <w:szCs w:val="24"/>
        </w:rPr>
        <w:t>zákona č. 201/2022Z.z.</w:t>
      </w:r>
    </w:p>
    <w:p w14:paraId="014A11A5" w14:textId="77777777" w:rsidR="00FE687F" w:rsidRPr="00882B9E" w:rsidRDefault="00FE687F" w:rsidP="00FE687F">
      <w:pPr>
        <w:spacing w:after="0" w:line="240" w:lineRule="auto"/>
        <w:jc w:val="both"/>
        <w:rPr>
          <w:rFonts w:ascii="Times New Roman" w:eastAsia="Arial" w:hAnsi="Times New Roman" w:cs="Times New Roman"/>
          <w:sz w:val="24"/>
          <w:szCs w:val="24"/>
        </w:rPr>
      </w:pPr>
    </w:p>
    <w:p w14:paraId="11939A58"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K bodu 13</w:t>
      </w:r>
    </w:p>
    <w:p w14:paraId="6694ECAC"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 xml:space="preserve">Poznámka pod čiarou sa mení v nadväznosti na schválený </w:t>
      </w:r>
      <w:r w:rsidRPr="00882B9E">
        <w:rPr>
          <w:rFonts w:ascii="Times New Roman" w:eastAsia="Arial" w:hAnsi="Times New Roman" w:cs="Times New Roman"/>
          <w:color w:val="000000" w:themeColor="text1"/>
          <w:sz w:val="24"/>
          <w:szCs w:val="24"/>
        </w:rPr>
        <w:t>zákona č. 201/2022Z.z.</w:t>
      </w:r>
    </w:p>
    <w:p w14:paraId="7A486B7E" w14:textId="77777777" w:rsidR="00FE687F" w:rsidRPr="00882B9E" w:rsidRDefault="00FE687F" w:rsidP="00FE687F">
      <w:pPr>
        <w:spacing w:after="0" w:line="240" w:lineRule="auto"/>
        <w:jc w:val="both"/>
        <w:rPr>
          <w:rFonts w:ascii="Times New Roman" w:eastAsia="Arial" w:hAnsi="Times New Roman" w:cs="Times New Roman"/>
          <w:sz w:val="24"/>
          <w:szCs w:val="24"/>
        </w:rPr>
      </w:pPr>
    </w:p>
    <w:p w14:paraId="4750C399"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K bodu 14</w:t>
      </w:r>
    </w:p>
    <w:p w14:paraId="006CA41F"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Úprava vyvolaná v nadväznosti na schválený zákon č. 201/2022 Z. z. o výstavbe.</w:t>
      </w:r>
    </w:p>
    <w:p w14:paraId="62E0DD13" w14:textId="77777777" w:rsidR="00FE687F" w:rsidRPr="00882B9E" w:rsidRDefault="00FE687F" w:rsidP="00FE687F">
      <w:pPr>
        <w:spacing w:after="0" w:line="240" w:lineRule="auto"/>
        <w:ind w:right="1"/>
        <w:jc w:val="both"/>
        <w:rPr>
          <w:rFonts w:ascii="Times New Roman" w:eastAsia="Arial" w:hAnsi="Times New Roman" w:cs="Times New Roman"/>
          <w:sz w:val="24"/>
          <w:szCs w:val="24"/>
        </w:rPr>
      </w:pPr>
    </w:p>
    <w:p w14:paraId="678E1B5C"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K bodu 15</w:t>
      </w:r>
    </w:p>
    <w:p w14:paraId="51BC8E95"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Úprava vyvolaná v nadväznosti na ustanovenie § 46  a zavedený pojem „zhotovenie stavby“ schváleného zákona č. 201/2022 Z. z. o výstavbe.</w:t>
      </w:r>
    </w:p>
    <w:p w14:paraId="49B6D520" w14:textId="77777777" w:rsidR="00FE687F" w:rsidRPr="00882B9E" w:rsidRDefault="00FE687F" w:rsidP="00FE687F">
      <w:pPr>
        <w:spacing w:after="0" w:line="240" w:lineRule="auto"/>
        <w:jc w:val="both"/>
        <w:rPr>
          <w:rFonts w:ascii="Times New Roman" w:eastAsia="Arial" w:hAnsi="Times New Roman" w:cs="Times New Roman"/>
          <w:sz w:val="24"/>
          <w:szCs w:val="24"/>
        </w:rPr>
      </w:pPr>
    </w:p>
    <w:p w14:paraId="061B1527"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K bodu 16</w:t>
      </w:r>
    </w:p>
    <w:p w14:paraId="58073B8E"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Úprava vyvolaná v nadväznosti na schválený zákon č. 201/2022 Z. z. o výstavbe.</w:t>
      </w:r>
    </w:p>
    <w:p w14:paraId="28848DE1" w14:textId="77777777" w:rsidR="00FE687F" w:rsidRPr="00882B9E" w:rsidRDefault="00FE687F" w:rsidP="00FE687F">
      <w:pPr>
        <w:spacing w:after="0" w:line="240" w:lineRule="auto"/>
        <w:contextualSpacing/>
        <w:jc w:val="both"/>
        <w:rPr>
          <w:rFonts w:ascii="Times New Roman" w:eastAsia="Calibri" w:hAnsi="Times New Roman" w:cs="Times New Roman"/>
          <w:sz w:val="24"/>
          <w:szCs w:val="24"/>
        </w:rPr>
      </w:pPr>
    </w:p>
    <w:p w14:paraId="0043BBAC" w14:textId="77777777" w:rsidR="00FE687F" w:rsidRPr="00882B9E" w:rsidRDefault="00FE687F" w:rsidP="00FE687F">
      <w:pPr>
        <w:spacing w:after="0" w:line="240" w:lineRule="auto"/>
        <w:contextualSpacing/>
        <w:jc w:val="both"/>
        <w:rPr>
          <w:rFonts w:ascii="Times New Roman" w:eastAsia="Calibri" w:hAnsi="Times New Roman" w:cs="Times New Roman"/>
          <w:b/>
          <w:sz w:val="24"/>
          <w:szCs w:val="24"/>
        </w:rPr>
      </w:pPr>
      <w:r w:rsidRPr="00882B9E">
        <w:rPr>
          <w:rFonts w:ascii="Times New Roman" w:eastAsia="Calibri" w:hAnsi="Times New Roman" w:cs="Times New Roman"/>
          <w:b/>
          <w:sz w:val="24"/>
          <w:szCs w:val="24"/>
        </w:rPr>
        <w:t>K Čl. IV (543/2002)</w:t>
      </w:r>
    </w:p>
    <w:p w14:paraId="41835B2C"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K bodom 1 až 3</w:t>
      </w:r>
    </w:p>
    <w:p w14:paraId="674D8ED6"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Vzhľadom na novú právnu úpravu zákonov o územnom plánovaní a výstavbe sa aktualizujú poznámky pod čiarou k ustanoveniam, ktoré súvisia s touto novou právnou úpravou.</w:t>
      </w:r>
    </w:p>
    <w:p w14:paraId="256D8687" w14:textId="77777777" w:rsidR="00FE687F" w:rsidRPr="00882B9E" w:rsidRDefault="00FE687F" w:rsidP="00FE687F">
      <w:pPr>
        <w:spacing w:after="0" w:line="240" w:lineRule="auto"/>
        <w:jc w:val="both"/>
        <w:rPr>
          <w:rFonts w:ascii="Times New Roman" w:hAnsi="Times New Roman" w:cs="Times New Roman"/>
          <w:sz w:val="24"/>
          <w:szCs w:val="24"/>
        </w:rPr>
      </w:pPr>
    </w:p>
    <w:p w14:paraId="75CEBA43"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K bodom 4 až 8</w:t>
      </w:r>
    </w:p>
    <w:p w14:paraId="16CC98A6"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 xml:space="preserve">Navrhovanou úpravou sa zosúlaďuje postup pri vydávaní záväzných stanovísk s novou právnou úpravou zákonov o územnom plánovaní a výstavbe. V tomto smere sa na jednej strane vypúšťa povinnosť vydávania záväzných stanovísk v konaniach, ktoré už nová právna úprava zákonov o územnom plánovaní a výstavbe neobsahuje, na druhej strane sa v obmedzenom rozsahu zavádza povinnosť vydávania záväzných stanovísk v nových konaniach, v ktorých môžu byť dotknuté záujmy ochrany prírody a krajiny.    </w:t>
      </w:r>
    </w:p>
    <w:p w14:paraId="4208D8F8"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 xml:space="preserve"> </w:t>
      </w:r>
    </w:p>
    <w:p w14:paraId="68787291" w14:textId="77777777" w:rsidR="00FE687F" w:rsidRPr="00882B9E" w:rsidRDefault="00FE687F" w:rsidP="00FE687F">
      <w:pPr>
        <w:spacing w:after="0" w:line="240" w:lineRule="auto"/>
        <w:jc w:val="both"/>
        <w:rPr>
          <w:rFonts w:ascii="Times New Roman" w:eastAsia="Times New Roman" w:hAnsi="Times New Roman" w:cs="Times New Roman"/>
          <w:sz w:val="24"/>
          <w:szCs w:val="24"/>
          <w:lang w:eastAsia="sk-SK"/>
        </w:rPr>
      </w:pPr>
      <w:r w:rsidRPr="00882B9E">
        <w:rPr>
          <w:rFonts w:ascii="Times New Roman" w:eastAsia="Times New Roman" w:hAnsi="Times New Roman" w:cs="Times New Roman"/>
          <w:sz w:val="24"/>
          <w:szCs w:val="24"/>
          <w:lang w:eastAsia="sk-SK"/>
        </w:rPr>
        <w:t>K bodom 9 a 10</w:t>
      </w:r>
    </w:p>
    <w:p w14:paraId="6FD001A9" w14:textId="77777777" w:rsidR="00FE687F" w:rsidRPr="00882B9E" w:rsidRDefault="00FE687F" w:rsidP="00FE687F">
      <w:pPr>
        <w:spacing w:after="0" w:line="240" w:lineRule="auto"/>
        <w:jc w:val="both"/>
        <w:rPr>
          <w:rFonts w:ascii="Times New Roman" w:eastAsia="Times New Roman" w:hAnsi="Times New Roman" w:cs="Times New Roman"/>
          <w:sz w:val="24"/>
          <w:szCs w:val="24"/>
          <w:lang w:eastAsia="sk-SK"/>
        </w:rPr>
      </w:pPr>
      <w:r w:rsidRPr="00882B9E">
        <w:rPr>
          <w:rFonts w:ascii="Times New Roman" w:hAnsi="Times New Roman" w:cs="Times New Roman"/>
          <w:sz w:val="24"/>
          <w:szCs w:val="24"/>
        </w:rPr>
        <w:t>Vzhľadom na novú právnu úpravu zákonov o územnom plánovaní a výstavbe sa aktualizujú poznámky pod čiarou k ustanoveniam, ktoré súvisia s touto novou právnou úpravou.</w:t>
      </w:r>
    </w:p>
    <w:p w14:paraId="19DC9A32" w14:textId="77777777" w:rsidR="00FE687F" w:rsidRPr="00882B9E" w:rsidRDefault="00FE687F" w:rsidP="00FE687F">
      <w:pPr>
        <w:spacing w:after="0" w:line="240" w:lineRule="auto"/>
        <w:jc w:val="both"/>
        <w:rPr>
          <w:rFonts w:ascii="Times New Roman" w:eastAsia="Times New Roman" w:hAnsi="Times New Roman" w:cs="Times New Roman"/>
          <w:sz w:val="24"/>
          <w:szCs w:val="24"/>
          <w:lang w:eastAsia="sk-SK"/>
        </w:rPr>
      </w:pPr>
      <w:r w:rsidRPr="00882B9E">
        <w:rPr>
          <w:rFonts w:ascii="Times New Roman" w:eastAsia="Times New Roman" w:hAnsi="Times New Roman" w:cs="Times New Roman"/>
          <w:sz w:val="24"/>
          <w:szCs w:val="24"/>
          <w:lang w:eastAsia="sk-SK"/>
        </w:rPr>
        <w:t xml:space="preserve">  </w:t>
      </w:r>
    </w:p>
    <w:p w14:paraId="3F1435EC"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K bodom 11 až 13</w:t>
      </w:r>
    </w:p>
    <w:p w14:paraId="05657CB3"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 xml:space="preserve">Vzhľadom na zmeny definície stavby, ako aj nové pojmy zavedené zákonom o výstavbe a nové kategórie stavieb, ktoré v rôznej miere podliehajú režimu zákona o výstavbe sa upravujú činnosti, ktoré podliehajú súhlasu orgánu ochrany prírody v druhom stupni ochrany z hľadiska </w:t>
      </w:r>
      <w:r w:rsidRPr="00882B9E">
        <w:rPr>
          <w:rFonts w:ascii="Times New Roman" w:hAnsi="Times New Roman" w:cs="Times New Roman"/>
          <w:sz w:val="24"/>
          <w:szCs w:val="24"/>
        </w:rPr>
        <w:lastRenderedPageBreak/>
        <w:t>záujmov ochrany prírody a krajiny, pričom tieto súhlasy sa nebudú vyžadovať v prípade činnosti, pre ktoré bolo vydané stavebné povolenie.</w:t>
      </w:r>
    </w:p>
    <w:p w14:paraId="216D89F7"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 xml:space="preserve"> </w:t>
      </w:r>
    </w:p>
    <w:p w14:paraId="02527F48"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K bodom 14 až 19</w:t>
      </w:r>
    </w:p>
    <w:p w14:paraId="31E9A9A0" w14:textId="77777777" w:rsidR="00FE687F" w:rsidRPr="00882B9E" w:rsidRDefault="00FE687F" w:rsidP="00FE687F">
      <w:pPr>
        <w:spacing w:after="0" w:line="240" w:lineRule="auto"/>
        <w:jc w:val="both"/>
        <w:rPr>
          <w:rFonts w:ascii="Times New Roman" w:eastAsia="Times New Roman" w:hAnsi="Times New Roman" w:cs="Times New Roman"/>
          <w:sz w:val="24"/>
          <w:szCs w:val="24"/>
          <w:lang w:eastAsia="sk-SK"/>
        </w:rPr>
      </w:pPr>
      <w:r w:rsidRPr="00882B9E">
        <w:rPr>
          <w:rFonts w:ascii="Times New Roman" w:hAnsi="Times New Roman" w:cs="Times New Roman"/>
          <w:sz w:val="24"/>
          <w:szCs w:val="24"/>
        </w:rPr>
        <w:t>Činnosti súvisiace s výstavbou, na ktoré sa vyžadoval súhlas sa ustanovujú ako zakázané činnosti. Uvedené sa navrhuje z dôvodu, že v prípade týchto činností sa budú môcť vydávať výnimky len za splnenie zákonom stanovených podmienok. Vychádzajúc zo znenia ostatných zákazov ustanovených pre tretí stupeň ide o logickú úpravu, keďže väčšina zakázaných činnosti má na záujmy ochrany prírody a krajiny podstatne menší nepriaznivý vplyv ako je tomu v prípade stavebnej činnosti alebo vykonávania terénnych úprav. Vybrané zákazy sa v zmysle prechodných ustanovení zákona nebudú vzťahovať na stavby, pre ktoré bolo vydané stavebné povolenie, resp. súhlas podľa tohto zákona.</w:t>
      </w:r>
      <w:r w:rsidRPr="00882B9E">
        <w:rPr>
          <w:rFonts w:ascii="Times New Roman" w:eastAsia="Times New Roman" w:hAnsi="Times New Roman" w:cs="Times New Roman"/>
          <w:sz w:val="24"/>
          <w:szCs w:val="24"/>
          <w:lang w:eastAsia="sk-SK"/>
        </w:rPr>
        <w:t xml:space="preserve">  </w:t>
      </w:r>
    </w:p>
    <w:p w14:paraId="6C1D2901" w14:textId="77777777" w:rsidR="00FE687F" w:rsidRPr="00882B9E" w:rsidRDefault="00FE687F" w:rsidP="00FE687F">
      <w:pPr>
        <w:spacing w:after="0" w:line="240" w:lineRule="auto"/>
        <w:jc w:val="both"/>
        <w:rPr>
          <w:rFonts w:ascii="Times New Roman" w:hAnsi="Times New Roman" w:cs="Times New Roman"/>
          <w:sz w:val="24"/>
          <w:szCs w:val="24"/>
        </w:rPr>
      </w:pPr>
    </w:p>
    <w:p w14:paraId="35BAFFF4"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K bodom 20 až 25</w:t>
      </w:r>
    </w:p>
    <w:p w14:paraId="61F9FF64"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 xml:space="preserve">Ide o úpravu podmienok územnej ochrany v rámci štvrtého a piateho stupňa ochrany v nadväznosti na úpravu v ustanoveniach § 14. </w:t>
      </w:r>
    </w:p>
    <w:p w14:paraId="4EC791AB" w14:textId="77777777" w:rsidR="00FE687F" w:rsidRPr="00882B9E" w:rsidRDefault="00FE687F" w:rsidP="00FE687F">
      <w:pPr>
        <w:spacing w:after="0" w:line="240" w:lineRule="auto"/>
        <w:jc w:val="both"/>
        <w:rPr>
          <w:rFonts w:ascii="Times New Roman" w:hAnsi="Times New Roman" w:cs="Times New Roman"/>
          <w:sz w:val="24"/>
          <w:szCs w:val="24"/>
        </w:rPr>
      </w:pPr>
    </w:p>
    <w:p w14:paraId="592C2E01"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K bodom 26 až 28</w:t>
      </w:r>
    </w:p>
    <w:p w14:paraId="0EEDB0E3"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 xml:space="preserve">Ide o úpravu podmienok územnej ochrany v prípade prírodných pamiatok (jaskýň a prírodných vodopádov), kde sa spresňujú ustanovenia za účelom ich zosúladenia s novou úpravou zákona o výstavbe obdobne ako tomu je v prípade podmienok územnej ochrany ustanovených pre jednotlivé stupne ochrany.   </w:t>
      </w:r>
    </w:p>
    <w:p w14:paraId="4FA7A3BE" w14:textId="77777777" w:rsidR="00FE687F" w:rsidRPr="00882B9E" w:rsidRDefault="00FE687F" w:rsidP="00FE687F">
      <w:pPr>
        <w:spacing w:after="0" w:line="240" w:lineRule="auto"/>
        <w:jc w:val="both"/>
        <w:rPr>
          <w:rFonts w:ascii="Times New Roman" w:hAnsi="Times New Roman" w:cs="Times New Roman"/>
          <w:sz w:val="24"/>
          <w:szCs w:val="24"/>
        </w:rPr>
      </w:pPr>
    </w:p>
    <w:p w14:paraId="6D41A176" w14:textId="77777777" w:rsidR="00FE687F" w:rsidRPr="00882B9E" w:rsidRDefault="00FE687F" w:rsidP="00FE687F">
      <w:pPr>
        <w:spacing w:after="0" w:line="240" w:lineRule="auto"/>
        <w:jc w:val="both"/>
        <w:rPr>
          <w:rFonts w:ascii="Times New Roman" w:hAnsi="Times New Roman" w:cs="Times New Roman"/>
          <w:bCs/>
          <w:sz w:val="24"/>
          <w:szCs w:val="24"/>
        </w:rPr>
      </w:pPr>
      <w:r w:rsidRPr="00882B9E">
        <w:rPr>
          <w:rFonts w:ascii="Times New Roman" w:hAnsi="Times New Roman" w:cs="Times New Roman"/>
          <w:bCs/>
          <w:sz w:val="24"/>
          <w:szCs w:val="24"/>
        </w:rPr>
        <w:t>K bodu 29</w:t>
      </w:r>
    </w:p>
    <w:p w14:paraId="09DC2C39"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Ide o úpravu terminológie v nadväznosti na postup pri nájdení osobitne chránených častí prírody a krajiny v súvislosti s realizáciou stavieb, resp. stavebných prác.</w:t>
      </w:r>
    </w:p>
    <w:p w14:paraId="5E994007" w14:textId="77777777" w:rsidR="00FE687F" w:rsidRPr="00882B9E" w:rsidRDefault="00FE687F" w:rsidP="00FE687F">
      <w:pPr>
        <w:spacing w:after="0" w:line="240" w:lineRule="auto"/>
        <w:jc w:val="both"/>
        <w:rPr>
          <w:rFonts w:ascii="Times New Roman" w:hAnsi="Times New Roman" w:cs="Times New Roman"/>
          <w:sz w:val="24"/>
          <w:szCs w:val="24"/>
        </w:rPr>
      </w:pPr>
    </w:p>
    <w:p w14:paraId="383A24A9"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K bodu 30</w:t>
      </w:r>
    </w:p>
    <w:p w14:paraId="299D3240" w14:textId="77777777" w:rsidR="00FE687F" w:rsidRPr="00882B9E" w:rsidRDefault="00FE687F" w:rsidP="00FE687F">
      <w:pPr>
        <w:spacing w:after="0" w:line="240" w:lineRule="auto"/>
        <w:jc w:val="both"/>
        <w:rPr>
          <w:rFonts w:ascii="Times New Roman" w:eastAsia="Times New Roman" w:hAnsi="Times New Roman" w:cs="Times New Roman"/>
          <w:sz w:val="24"/>
          <w:szCs w:val="24"/>
          <w:lang w:eastAsia="sk-SK"/>
        </w:rPr>
      </w:pPr>
      <w:r w:rsidRPr="00882B9E">
        <w:rPr>
          <w:rFonts w:ascii="Times New Roman" w:hAnsi="Times New Roman" w:cs="Times New Roman"/>
          <w:sz w:val="24"/>
          <w:szCs w:val="24"/>
        </w:rPr>
        <w:t>Vzhľadom na novú právnu úpravu zákonov o územnom plánovaní a výstavbe sa aktualizuje poznámka pod čiarou k ustanoveniu, ktoré súvisí s touto novou právnou úpravou.</w:t>
      </w:r>
    </w:p>
    <w:p w14:paraId="0E9D8656" w14:textId="77777777" w:rsidR="00FE687F" w:rsidRPr="00882B9E" w:rsidRDefault="00FE687F" w:rsidP="00FE687F">
      <w:pPr>
        <w:spacing w:after="0" w:line="240" w:lineRule="auto"/>
        <w:jc w:val="both"/>
        <w:rPr>
          <w:rFonts w:ascii="Times New Roman" w:hAnsi="Times New Roman" w:cs="Times New Roman"/>
          <w:sz w:val="24"/>
          <w:szCs w:val="24"/>
        </w:rPr>
      </w:pPr>
    </w:p>
    <w:p w14:paraId="4C3756DA"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K bodu 31</w:t>
      </w:r>
    </w:p>
    <w:p w14:paraId="020BB939"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Úprava sa navrhuje z dôvodu náležitého vymedzenia rozsahu uplatňovania vybranej dokumentácie ochrany prírody a krajiny vo vzťahu k plánovacím dokumentom a činnostiam.</w:t>
      </w:r>
    </w:p>
    <w:p w14:paraId="16CD72E3" w14:textId="77777777" w:rsidR="00FE687F" w:rsidRPr="00882B9E" w:rsidRDefault="00FE687F" w:rsidP="00FE687F">
      <w:pPr>
        <w:spacing w:after="0" w:line="240" w:lineRule="auto"/>
        <w:jc w:val="both"/>
        <w:rPr>
          <w:rFonts w:ascii="Times New Roman" w:hAnsi="Times New Roman" w:cs="Times New Roman"/>
          <w:sz w:val="24"/>
          <w:szCs w:val="24"/>
        </w:rPr>
      </w:pPr>
    </w:p>
    <w:p w14:paraId="62BD2444"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K bodom 32 a 33</w:t>
      </w:r>
    </w:p>
    <w:p w14:paraId="0D251F38"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V nadväznosti na predchádzajúce úpravy, resp. znenie zákona sa ako neodôvodnené vypúšťajú vybrané výnimky umožňujúce prevod pozemkov vo vlastníctve štátu</w:t>
      </w:r>
    </w:p>
    <w:p w14:paraId="642B6B01" w14:textId="77777777" w:rsidR="00FE687F" w:rsidRPr="00882B9E" w:rsidRDefault="00FE687F" w:rsidP="00FE687F">
      <w:pPr>
        <w:spacing w:after="0" w:line="240" w:lineRule="auto"/>
        <w:jc w:val="both"/>
        <w:rPr>
          <w:rFonts w:ascii="Times New Roman" w:hAnsi="Times New Roman" w:cs="Times New Roman"/>
          <w:sz w:val="24"/>
          <w:szCs w:val="24"/>
        </w:rPr>
      </w:pPr>
    </w:p>
    <w:p w14:paraId="70B4E006"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 xml:space="preserve">K bodom 34 až 36 </w:t>
      </w:r>
    </w:p>
    <w:p w14:paraId="66033E23"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V nadväznosti na predchádzajúce zmeny a doplnenia v ustanoveniach zákona sa upravuje pôsobnosť jednotlivých orgánov ochrany prírody.</w:t>
      </w:r>
    </w:p>
    <w:p w14:paraId="2573BD93" w14:textId="77777777" w:rsidR="00FE687F" w:rsidRPr="00882B9E" w:rsidRDefault="00FE687F" w:rsidP="00FE687F">
      <w:pPr>
        <w:spacing w:after="0" w:line="240" w:lineRule="auto"/>
        <w:jc w:val="both"/>
        <w:rPr>
          <w:rFonts w:ascii="Times New Roman" w:hAnsi="Times New Roman" w:cs="Times New Roman"/>
          <w:sz w:val="24"/>
          <w:szCs w:val="24"/>
        </w:rPr>
      </w:pPr>
    </w:p>
    <w:p w14:paraId="643C89B7"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K bodom 37 a 38</w:t>
      </w:r>
    </w:p>
    <w:p w14:paraId="017C1F1B"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Vzhľadom k predchádzajúcim k zmenám a doplneniam v zákone sa príslušne upravujú ustanovenia týkajúce sa konania orgánov ochrany prírody.</w:t>
      </w:r>
    </w:p>
    <w:p w14:paraId="11C1F852" w14:textId="77777777" w:rsidR="00FE687F" w:rsidRPr="00882B9E" w:rsidRDefault="00FE687F" w:rsidP="00FE687F">
      <w:pPr>
        <w:spacing w:after="0" w:line="240" w:lineRule="auto"/>
        <w:jc w:val="both"/>
        <w:rPr>
          <w:rFonts w:ascii="Times New Roman" w:hAnsi="Times New Roman" w:cs="Times New Roman"/>
          <w:sz w:val="24"/>
          <w:szCs w:val="24"/>
        </w:rPr>
      </w:pPr>
    </w:p>
    <w:p w14:paraId="59602D64" w14:textId="77777777" w:rsidR="00FE687F" w:rsidRPr="00882B9E" w:rsidRDefault="00FE687F" w:rsidP="00FE687F">
      <w:pPr>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K bodu 39</w:t>
      </w:r>
    </w:p>
    <w:p w14:paraId="59BA453B" w14:textId="77777777" w:rsidR="00FE687F" w:rsidRPr="00882B9E" w:rsidRDefault="00FE687F" w:rsidP="00FE687F">
      <w:pPr>
        <w:spacing w:after="0" w:line="240" w:lineRule="auto"/>
        <w:jc w:val="both"/>
        <w:rPr>
          <w:rFonts w:ascii="Times New Roman" w:eastAsia="Times New Roman" w:hAnsi="Times New Roman" w:cs="Times New Roman"/>
          <w:sz w:val="24"/>
          <w:szCs w:val="24"/>
          <w:lang w:eastAsia="sk-SK"/>
        </w:rPr>
      </w:pPr>
      <w:r w:rsidRPr="00882B9E">
        <w:rPr>
          <w:rFonts w:ascii="Times New Roman" w:hAnsi="Times New Roman" w:cs="Times New Roman"/>
          <w:sz w:val="24"/>
          <w:szCs w:val="24"/>
        </w:rPr>
        <w:t>Dopĺňajú sa prechodné ustanovenie vzhľadom na zmeny v ustanoveniach § 9 a 14 zákona.</w:t>
      </w:r>
    </w:p>
    <w:p w14:paraId="59FEE02B" w14:textId="77777777" w:rsidR="00FE687F" w:rsidRPr="00882B9E" w:rsidRDefault="00FE687F" w:rsidP="00FE687F">
      <w:pPr>
        <w:spacing w:after="0" w:line="240" w:lineRule="auto"/>
        <w:jc w:val="both"/>
        <w:rPr>
          <w:rFonts w:ascii="Times New Roman" w:hAnsi="Times New Roman" w:cs="Times New Roman"/>
          <w:sz w:val="24"/>
          <w:szCs w:val="24"/>
        </w:rPr>
      </w:pPr>
    </w:p>
    <w:p w14:paraId="21EAB581" w14:textId="77777777" w:rsidR="00FE687F" w:rsidRPr="00882B9E" w:rsidRDefault="00FE687F" w:rsidP="00FE687F">
      <w:pPr>
        <w:spacing w:after="0" w:line="240" w:lineRule="auto"/>
        <w:contextualSpacing/>
        <w:jc w:val="both"/>
        <w:rPr>
          <w:rFonts w:ascii="Times New Roman" w:eastAsia="Calibri" w:hAnsi="Times New Roman" w:cs="Times New Roman"/>
          <w:b/>
          <w:sz w:val="24"/>
          <w:szCs w:val="24"/>
        </w:rPr>
      </w:pPr>
      <w:r w:rsidRPr="00882B9E">
        <w:rPr>
          <w:rFonts w:ascii="Times New Roman" w:eastAsia="Calibri" w:hAnsi="Times New Roman" w:cs="Times New Roman"/>
          <w:b/>
          <w:sz w:val="24"/>
          <w:szCs w:val="24"/>
        </w:rPr>
        <w:lastRenderedPageBreak/>
        <w:t>K Čl. V (525/2003)</w:t>
      </w:r>
    </w:p>
    <w:p w14:paraId="4441CE36" w14:textId="77777777" w:rsidR="00FE687F" w:rsidRPr="00882B9E" w:rsidRDefault="00FE687F" w:rsidP="00FE687F">
      <w:pPr>
        <w:widowControl w:val="0"/>
        <w:autoSpaceDE w:val="0"/>
        <w:autoSpaceDN w:val="0"/>
        <w:adjustRightInd w:val="0"/>
        <w:spacing w:after="0" w:line="240" w:lineRule="auto"/>
        <w:jc w:val="both"/>
        <w:rPr>
          <w:rFonts w:ascii="Times New Roman" w:hAnsi="Times New Roman" w:cs="Times New Roman"/>
          <w:sz w:val="24"/>
          <w:szCs w:val="24"/>
        </w:rPr>
      </w:pPr>
      <w:r w:rsidRPr="00882B9E">
        <w:rPr>
          <w:rFonts w:ascii="Times New Roman" w:hAnsi="Times New Roman" w:cs="Times New Roman"/>
          <w:sz w:val="24"/>
          <w:szCs w:val="24"/>
        </w:rPr>
        <w:t xml:space="preserve">Navrhovanou úpravou sa upravuje pôsobnosť orgánov štátnej správy starostlivosti o životné prostredie ako špeciálnych stavebných úradov v nadväznosti na zákon č. 201/2022 Z. z. o výstavbe. </w:t>
      </w:r>
    </w:p>
    <w:p w14:paraId="2B90B7DF" w14:textId="77777777" w:rsidR="00FE687F" w:rsidRPr="00882B9E" w:rsidRDefault="00FE687F" w:rsidP="00FE687F">
      <w:pPr>
        <w:widowControl w:val="0"/>
        <w:autoSpaceDE w:val="0"/>
        <w:autoSpaceDN w:val="0"/>
        <w:adjustRightInd w:val="0"/>
        <w:spacing w:after="0" w:line="240" w:lineRule="auto"/>
        <w:jc w:val="both"/>
        <w:rPr>
          <w:rFonts w:ascii="Times New Roman" w:hAnsi="Times New Roman" w:cs="Times New Roman"/>
          <w:sz w:val="24"/>
          <w:szCs w:val="24"/>
        </w:rPr>
      </w:pPr>
    </w:p>
    <w:p w14:paraId="69EAC013" w14:textId="77777777" w:rsidR="00FE687F" w:rsidRPr="00882B9E" w:rsidRDefault="00FE687F" w:rsidP="00FE687F">
      <w:pPr>
        <w:spacing w:after="0" w:line="240" w:lineRule="auto"/>
        <w:contextualSpacing/>
        <w:jc w:val="both"/>
        <w:rPr>
          <w:rFonts w:ascii="Times New Roman" w:eastAsia="Calibri" w:hAnsi="Times New Roman" w:cs="Times New Roman"/>
          <w:b/>
          <w:sz w:val="24"/>
          <w:szCs w:val="24"/>
        </w:rPr>
      </w:pPr>
      <w:r w:rsidRPr="00882B9E">
        <w:rPr>
          <w:rFonts w:ascii="Times New Roman" w:eastAsia="Calibri" w:hAnsi="Times New Roman" w:cs="Times New Roman"/>
          <w:b/>
          <w:sz w:val="24"/>
          <w:szCs w:val="24"/>
        </w:rPr>
        <w:t>K ČI. VI (364/2004)</w:t>
      </w:r>
    </w:p>
    <w:p w14:paraId="6DD77F7A"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K bodu 1</w:t>
      </w:r>
    </w:p>
    <w:p w14:paraId="7F425EB5"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Úprava je vyvolaná zmenou v nadväznosti na ustanovenie § 31 ods. 4, ods. 5, a § 38 zákon č. 201/2022 Z. z. o výstavbe.</w:t>
      </w:r>
    </w:p>
    <w:p w14:paraId="30383B78" w14:textId="77777777" w:rsidR="00FE687F" w:rsidRPr="00882B9E" w:rsidRDefault="00FE687F" w:rsidP="00FE687F">
      <w:pPr>
        <w:spacing w:after="0" w:line="240" w:lineRule="auto"/>
        <w:ind w:right="1"/>
        <w:jc w:val="both"/>
        <w:rPr>
          <w:rFonts w:ascii="Times New Roman" w:eastAsia="Arial" w:hAnsi="Times New Roman" w:cs="Times New Roman"/>
          <w:bCs/>
          <w:sz w:val="24"/>
          <w:szCs w:val="24"/>
        </w:rPr>
      </w:pPr>
    </w:p>
    <w:p w14:paraId="784E2BDA" w14:textId="77777777" w:rsidR="00FE687F" w:rsidRPr="00882B9E" w:rsidRDefault="00FE687F" w:rsidP="00FE687F">
      <w:pPr>
        <w:spacing w:after="0" w:line="240" w:lineRule="auto"/>
        <w:ind w:right="1"/>
        <w:jc w:val="both"/>
        <w:rPr>
          <w:rFonts w:ascii="Times New Roman" w:eastAsia="Arial" w:hAnsi="Times New Roman" w:cs="Times New Roman"/>
          <w:bCs/>
          <w:sz w:val="24"/>
          <w:szCs w:val="24"/>
        </w:rPr>
      </w:pPr>
      <w:r w:rsidRPr="00882B9E">
        <w:rPr>
          <w:rFonts w:ascii="Times New Roman" w:eastAsia="Arial" w:hAnsi="Times New Roman" w:cs="Times New Roman"/>
          <w:bCs/>
          <w:sz w:val="24"/>
          <w:szCs w:val="24"/>
        </w:rPr>
        <w:t>K bodu 2</w:t>
      </w:r>
    </w:p>
    <w:p w14:paraId="69F5526A"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 xml:space="preserve">V nadväznosti na právnu úpravu postavenia špeciálnych stavebných úradov sa mení aj postavenie orgánu štátnej správy na špeciálny stavebný úrad, úprava v nadväznosti na § 6 ods. 1 písm. e) zákona č. 201/2022Z.z. </w:t>
      </w:r>
    </w:p>
    <w:p w14:paraId="03678F0B"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Technická úprava textu v nadväznosti na zmenu pojmu „stavebného povolenia“ na „rozhodnutie o povolení stavby“.</w:t>
      </w:r>
    </w:p>
    <w:p w14:paraId="36E74701" w14:textId="77777777" w:rsidR="00FE687F" w:rsidRPr="00882B9E" w:rsidRDefault="00FE687F" w:rsidP="00FE687F">
      <w:pPr>
        <w:spacing w:after="0" w:line="240" w:lineRule="auto"/>
        <w:ind w:right="1"/>
        <w:jc w:val="both"/>
        <w:rPr>
          <w:rFonts w:ascii="Times New Roman" w:eastAsia="Arial" w:hAnsi="Times New Roman" w:cs="Times New Roman"/>
          <w:bCs/>
          <w:sz w:val="24"/>
          <w:szCs w:val="24"/>
        </w:rPr>
      </w:pPr>
      <w:r w:rsidRPr="00882B9E">
        <w:rPr>
          <w:rFonts w:ascii="Times New Roman" w:eastAsia="Arial" w:hAnsi="Times New Roman" w:cs="Times New Roman"/>
          <w:bCs/>
          <w:sz w:val="24"/>
          <w:szCs w:val="24"/>
        </w:rPr>
        <w:t xml:space="preserve">K bodu 3 </w:t>
      </w:r>
    </w:p>
    <w:p w14:paraId="619BB911"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Technická úprava textu v nadväznosti na úpravu § 38 zákona č. 201/2022Z.z.</w:t>
      </w:r>
    </w:p>
    <w:p w14:paraId="2E17BADC"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p>
    <w:p w14:paraId="5F686329"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 xml:space="preserve">K bodu 4 </w:t>
      </w:r>
    </w:p>
    <w:p w14:paraId="42B1028C"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 xml:space="preserve">Zmena pojmu v nadväznosti na terminológiu podľa schváleného zákona č. 201/2022 Z. z. </w:t>
      </w:r>
    </w:p>
    <w:p w14:paraId="1BBB88DB"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p>
    <w:p w14:paraId="047E04CA"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 xml:space="preserve">K bodu 5 </w:t>
      </w:r>
    </w:p>
    <w:p w14:paraId="718A7AF1"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Zmena v nadväznosti na vyvolanú zmenu zákona č. 201/2022 Z. z.</w:t>
      </w:r>
    </w:p>
    <w:p w14:paraId="689B6D47"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p>
    <w:p w14:paraId="2DBC3534"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K bodu 6</w:t>
      </w:r>
    </w:p>
    <w:p w14:paraId="2851E1C3"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Zmena vyvolaná v nadväznosti na úpravu § 24 zákona č. 200/2022 Z. z. o územnom plánovaní.</w:t>
      </w:r>
    </w:p>
    <w:p w14:paraId="684EAF75" w14:textId="77777777" w:rsidR="00FE687F" w:rsidRPr="00882B9E" w:rsidRDefault="00FE687F" w:rsidP="00FE687F">
      <w:pPr>
        <w:spacing w:after="0" w:line="240" w:lineRule="auto"/>
        <w:jc w:val="both"/>
        <w:rPr>
          <w:rFonts w:ascii="Times New Roman" w:eastAsia="Arial" w:hAnsi="Times New Roman" w:cs="Times New Roman"/>
          <w:sz w:val="24"/>
          <w:szCs w:val="24"/>
        </w:rPr>
      </w:pPr>
    </w:p>
    <w:p w14:paraId="2DAE0F7F"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 xml:space="preserve">K bodu 7 </w:t>
      </w:r>
    </w:p>
    <w:p w14:paraId="09953582"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Zmena vyvolaná v nadväznosti na úpravu § 40 zákona č. 201/2022 Z. z. o výstavbe.</w:t>
      </w:r>
    </w:p>
    <w:p w14:paraId="3C3282CF"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p>
    <w:p w14:paraId="78D11D15"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 xml:space="preserve">K bodu 8 </w:t>
      </w:r>
    </w:p>
    <w:p w14:paraId="09559F53"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 xml:space="preserve">Zmena vyvolaná v nadväznosti na úpravu § 36 a § 40 zákona č. 201/2022 Z. z. o výstavbe. </w:t>
      </w:r>
    </w:p>
    <w:p w14:paraId="34CDEDD2"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p>
    <w:p w14:paraId="5B2973BE"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 xml:space="preserve">K bodu 9 </w:t>
      </w:r>
    </w:p>
    <w:p w14:paraId="604A33C9"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Zmena odkazu v nadväznosti na schválený zákon č. 200/2022 Z. z. o územnom plánovaní“.</w:t>
      </w:r>
    </w:p>
    <w:p w14:paraId="19B19837"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p>
    <w:p w14:paraId="4D292290"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K bodu 10</w:t>
      </w:r>
    </w:p>
    <w:p w14:paraId="3E1FCB13"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 xml:space="preserve">Úprava vyvolaná v nadväznosti na schválený zákon č. 201/2022 Z. z. o výstavbe. </w:t>
      </w:r>
    </w:p>
    <w:p w14:paraId="64BE6CCB"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p>
    <w:p w14:paraId="7860A03A"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K bodu 11</w:t>
      </w:r>
    </w:p>
    <w:p w14:paraId="2DEFD445"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Úprava vyvolaná v nadväznosti na úpravu § 31 ods. 4 a ods. 5  schváleného zákona č. 201/2022 Z. z. o výstavbe. Vodovodné prípojky a kanalizačné prípojky sa povoľujú s hlavnou stavbou a väčšinou sú súčasťou hlavnej stavby.</w:t>
      </w:r>
    </w:p>
    <w:p w14:paraId="64AF3700"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p>
    <w:p w14:paraId="30DDF655"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K bodu 12</w:t>
      </w:r>
    </w:p>
    <w:p w14:paraId="4E3FF3F8"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Technická úprava textu v nadväznosti na úpravu § 38 zákona č. 201/2022Z.z.</w:t>
      </w:r>
    </w:p>
    <w:p w14:paraId="067F49D0"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p>
    <w:p w14:paraId="5C3F666F"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K bodu 13</w:t>
      </w:r>
    </w:p>
    <w:p w14:paraId="0749A12C"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Technická úprava textu v nadväznosti na úpravu § 38 zákona č. 201/2022Z.z.</w:t>
      </w:r>
    </w:p>
    <w:p w14:paraId="2EB8B73A"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p>
    <w:p w14:paraId="7F5A0648"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K bodu 14</w:t>
      </w:r>
    </w:p>
    <w:p w14:paraId="3BAFECAC"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Úprava vyvolaná v nadväznosti na schválený zákon č. 201/2022 Z. z. o výstavbe.</w:t>
      </w:r>
    </w:p>
    <w:p w14:paraId="67174757"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p>
    <w:p w14:paraId="0318D20A"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K bodu 15</w:t>
      </w:r>
    </w:p>
    <w:p w14:paraId="6A3E7FA7"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Úprava vyvolaná v nadväznosti na ustanovenie § 36  a 37 ods. 1 schváleného zákona č. 201/2022 Z. z. o výstavbe.</w:t>
      </w:r>
    </w:p>
    <w:p w14:paraId="7AB42872"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p>
    <w:p w14:paraId="6C809B24"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K bodu 16</w:t>
      </w:r>
    </w:p>
    <w:p w14:paraId="1CCCAC7E"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Úprava vyvolaná v nadväznosti na schválený zákon č. 201/2022 Z. z. o výstavbe.</w:t>
      </w:r>
    </w:p>
    <w:p w14:paraId="73020D5A"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p>
    <w:p w14:paraId="30C71CA6"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 xml:space="preserve">K bodu 17 </w:t>
      </w:r>
    </w:p>
    <w:p w14:paraId="61A2D5F5"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Úprava vyvolaná v nadväznosti na § 37 a § 38 schváleného zákona č. 201/2022 Z. z. o výstavbe.</w:t>
      </w:r>
    </w:p>
    <w:p w14:paraId="3EF7070C"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p>
    <w:p w14:paraId="25D6388B"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 xml:space="preserve">K bodu 18 </w:t>
      </w:r>
    </w:p>
    <w:p w14:paraId="2643F687"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Úprava vyvolaná v nadväznosti na schválený zákon č. 201/2022 Z. z. o výstavbe.</w:t>
      </w:r>
    </w:p>
    <w:p w14:paraId="18555E34"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p>
    <w:p w14:paraId="1E0BBD78"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K bodu 19</w:t>
      </w:r>
    </w:p>
    <w:p w14:paraId="4370707F"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Úprava vyvolaná v nadväznosti na schválený zákon č. 201/2022 Z. z. o výstavbe.</w:t>
      </w:r>
    </w:p>
    <w:p w14:paraId="4B98920D" w14:textId="77777777" w:rsidR="00FE687F" w:rsidRPr="00882B9E" w:rsidRDefault="00FE687F" w:rsidP="00FE687F">
      <w:pPr>
        <w:spacing w:after="0" w:line="240" w:lineRule="auto"/>
        <w:jc w:val="both"/>
        <w:rPr>
          <w:rFonts w:ascii="Times New Roman" w:eastAsia="Arial" w:hAnsi="Times New Roman" w:cs="Times New Roman"/>
          <w:sz w:val="24"/>
          <w:szCs w:val="24"/>
        </w:rPr>
      </w:pPr>
    </w:p>
    <w:p w14:paraId="3727D55D" w14:textId="77777777" w:rsidR="00FE687F" w:rsidRPr="00882B9E" w:rsidRDefault="00FE687F" w:rsidP="00FE687F">
      <w:pPr>
        <w:spacing w:after="0" w:line="240" w:lineRule="auto"/>
        <w:contextualSpacing/>
        <w:jc w:val="both"/>
        <w:rPr>
          <w:rFonts w:ascii="Times New Roman" w:eastAsia="Calibri" w:hAnsi="Times New Roman" w:cs="Times New Roman"/>
          <w:b/>
          <w:sz w:val="24"/>
          <w:szCs w:val="24"/>
        </w:rPr>
      </w:pPr>
      <w:r w:rsidRPr="00882B9E">
        <w:rPr>
          <w:rFonts w:ascii="Times New Roman" w:eastAsia="Calibri" w:hAnsi="Times New Roman" w:cs="Times New Roman"/>
          <w:b/>
          <w:sz w:val="24"/>
          <w:szCs w:val="24"/>
        </w:rPr>
        <w:t>K Čl. V</w:t>
      </w:r>
      <w:r>
        <w:rPr>
          <w:rFonts w:ascii="Times New Roman" w:eastAsia="Calibri" w:hAnsi="Times New Roman" w:cs="Times New Roman"/>
          <w:b/>
          <w:sz w:val="24"/>
          <w:szCs w:val="24"/>
        </w:rPr>
        <w:t>I</w:t>
      </w:r>
      <w:r w:rsidRPr="00882B9E">
        <w:rPr>
          <w:rFonts w:ascii="Times New Roman" w:eastAsia="Calibri" w:hAnsi="Times New Roman" w:cs="Times New Roman"/>
          <w:b/>
          <w:sz w:val="24"/>
          <w:szCs w:val="24"/>
        </w:rPr>
        <w:t>I (569/2007)</w:t>
      </w:r>
    </w:p>
    <w:p w14:paraId="0E31260F"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K bodom 1 až 3</w:t>
      </w:r>
    </w:p>
    <w:p w14:paraId="0E8DB5B0" w14:textId="77777777" w:rsidR="00FE687F" w:rsidRPr="00882B9E" w:rsidRDefault="00FE687F" w:rsidP="00FE687F">
      <w:pPr>
        <w:widowControl w:val="0"/>
        <w:spacing w:afterLines="20" w:after="48" w:line="240" w:lineRule="auto"/>
        <w:ind w:right="40"/>
        <w:jc w:val="both"/>
        <w:rPr>
          <w:rFonts w:ascii="Times New Roman" w:hAnsi="Times New Roman" w:cs="Times New Roman"/>
          <w:bCs/>
          <w:sz w:val="24"/>
          <w:szCs w:val="24"/>
        </w:rPr>
      </w:pPr>
      <w:r w:rsidRPr="00882B9E">
        <w:rPr>
          <w:rFonts w:ascii="Times New Roman" w:hAnsi="Times New Roman" w:cs="Times New Roman"/>
          <w:bCs/>
          <w:sz w:val="24"/>
          <w:szCs w:val="24"/>
        </w:rPr>
        <w:t>Legislatívno-technická úprava poznámok pod čiarou.</w:t>
      </w:r>
    </w:p>
    <w:p w14:paraId="6D7FE92A" w14:textId="77777777" w:rsidR="00FE687F" w:rsidRPr="00882B9E" w:rsidRDefault="00FE687F" w:rsidP="00FE687F">
      <w:pPr>
        <w:widowControl w:val="0"/>
        <w:spacing w:afterLines="20" w:after="48" w:line="240" w:lineRule="auto"/>
        <w:ind w:right="40"/>
        <w:jc w:val="both"/>
        <w:rPr>
          <w:rFonts w:ascii="Times New Roman" w:hAnsi="Times New Roman" w:cs="Times New Roman"/>
          <w:bCs/>
          <w:sz w:val="24"/>
          <w:szCs w:val="24"/>
        </w:rPr>
      </w:pPr>
    </w:p>
    <w:p w14:paraId="5F20F45B"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K bodu 4</w:t>
      </w:r>
    </w:p>
    <w:p w14:paraId="0E4B29E4" w14:textId="77777777" w:rsidR="00FE687F" w:rsidRPr="00882B9E" w:rsidRDefault="00FE687F" w:rsidP="00FE687F">
      <w:pPr>
        <w:widowControl w:val="0"/>
        <w:spacing w:afterLines="20" w:after="48" w:line="240" w:lineRule="auto"/>
        <w:ind w:right="40"/>
        <w:jc w:val="both"/>
        <w:rPr>
          <w:rFonts w:ascii="Times New Roman" w:hAnsi="Times New Roman" w:cs="Times New Roman"/>
          <w:bCs/>
          <w:sz w:val="24"/>
          <w:szCs w:val="24"/>
        </w:rPr>
      </w:pPr>
      <w:r w:rsidRPr="00882B9E">
        <w:rPr>
          <w:rFonts w:ascii="Times New Roman" w:hAnsi="Times New Roman" w:cs="Times New Roman"/>
          <w:bCs/>
          <w:sz w:val="24"/>
          <w:szCs w:val="24"/>
        </w:rPr>
        <w:t>Legislatívno-technická úprava vyvolaná zmenou v pojmoch podľa novej stavebnej legislatívy.</w:t>
      </w:r>
    </w:p>
    <w:p w14:paraId="7492D9B4" w14:textId="77777777" w:rsidR="00FE687F" w:rsidRPr="00882B9E" w:rsidRDefault="00FE687F" w:rsidP="00FE687F">
      <w:pPr>
        <w:widowControl w:val="0"/>
        <w:spacing w:afterLines="20" w:after="48" w:line="240" w:lineRule="auto"/>
        <w:ind w:right="40"/>
        <w:jc w:val="both"/>
        <w:rPr>
          <w:rFonts w:ascii="Times New Roman" w:hAnsi="Times New Roman" w:cs="Times New Roman"/>
          <w:bCs/>
          <w:sz w:val="24"/>
          <w:szCs w:val="24"/>
        </w:rPr>
      </w:pPr>
    </w:p>
    <w:p w14:paraId="40B6D257"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K bodu 5</w:t>
      </w:r>
    </w:p>
    <w:p w14:paraId="40B02880" w14:textId="77777777" w:rsidR="00FE687F" w:rsidRPr="00882B9E" w:rsidRDefault="00FE687F" w:rsidP="00FE687F">
      <w:pPr>
        <w:widowControl w:val="0"/>
        <w:spacing w:afterLines="20" w:after="48" w:line="240" w:lineRule="auto"/>
        <w:ind w:right="40"/>
        <w:jc w:val="both"/>
        <w:rPr>
          <w:rFonts w:ascii="Times New Roman" w:hAnsi="Times New Roman" w:cs="Times New Roman"/>
          <w:bCs/>
          <w:sz w:val="24"/>
          <w:szCs w:val="24"/>
        </w:rPr>
      </w:pPr>
      <w:r w:rsidRPr="00882B9E">
        <w:rPr>
          <w:rFonts w:ascii="Times New Roman" w:hAnsi="Times New Roman" w:cs="Times New Roman"/>
          <w:bCs/>
          <w:sz w:val="24"/>
          <w:szCs w:val="24"/>
        </w:rPr>
        <w:t>Úprava vyvolaná zrušením niektorých inštitútov v rámci územného plánovania, ako aj konania vo výstavbe, zavedením inštitútu záväzných stanovísk v spojení s dotknutými orgánmi a dotknutými právnickými osobami a s tým súvisiacimi zmenami v spôsobe udeľovania povolení, súhlasov a obdobných vyjadrení k stavbám a súvisiacim činnostiam.</w:t>
      </w:r>
    </w:p>
    <w:p w14:paraId="410E889F" w14:textId="77777777" w:rsidR="00FE687F" w:rsidRPr="00882B9E" w:rsidRDefault="00FE687F" w:rsidP="00FE687F">
      <w:pPr>
        <w:widowControl w:val="0"/>
        <w:spacing w:afterLines="20" w:after="48" w:line="240" w:lineRule="auto"/>
        <w:ind w:right="40"/>
        <w:jc w:val="both"/>
        <w:rPr>
          <w:rFonts w:ascii="Times New Roman" w:hAnsi="Times New Roman" w:cs="Times New Roman"/>
          <w:bCs/>
          <w:sz w:val="24"/>
          <w:szCs w:val="24"/>
        </w:rPr>
      </w:pPr>
    </w:p>
    <w:p w14:paraId="659C1899"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K bodu 6</w:t>
      </w:r>
    </w:p>
    <w:p w14:paraId="30688172" w14:textId="77777777" w:rsidR="00FE687F" w:rsidRPr="00882B9E" w:rsidRDefault="00FE687F" w:rsidP="00FE687F">
      <w:pPr>
        <w:widowControl w:val="0"/>
        <w:spacing w:afterLines="20" w:after="48" w:line="240" w:lineRule="auto"/>
        <w:ind w:right="40"/>
        <w:jc w:val="both"/>
        <w:rPr>
          <w:rFonts w:ascii="Times New Roman" w:hAnsi="Times New Roman" w:cs="Times New Roman"/>
          <w:bCs/>
          <w:sz w:val="24"/>
          <w:szCs w:val="24"/>
        </w:rPr>
      </w:pPr>
      <w:r w:rsidRPr="00882B9E">
        <w:rPr>
          <w:rFonts w:ascii="Times New Roman" w:hAnsi="Times New Roman" w:cs="Times New Roman"/>
          <w:bCs/>
          <w:sz w:val="24"/>
          <w:szCs w:val="24"/>
        </w:rPr>
        <w:t>Legislatívno-technická úprava poznámok pod čiarou.</w:t>
      </w:r>
    </w:p>
    <w:p w14:paraId="343AC06A" w14:textId="77777777" w:rsidR="00FE687F" w:rsidRPr="00882B9E" w:rsidRDefault="00FE687F" w:rsidP="00FE687F">
      <w:pPr>
        <w:widowControl w:val="0"/>
        <w:spacing w:afterLines="20" w:after="48" w:line="240" w:lineRule="auto"/>
        <w:ind w:right="40"/>
        <w:jc w:val="both"/>
        <w:rPr>
          <w:rFonts w:ascii="Times New Roman" w:hAnsi="Times New Roman" w:cs="Times New Roman"/>
          <w:bCs/>
          <w:sz w:val="24"/>
          <w:szCs w:val="24"/>
        </w:rPr>
      </w:pPr>
    </w:p>
    <w:p w14:paraId="4CF47FB8" w14:textId="77777777" w:rsidR="00FE687F" w:rsidRPr="00515909" w:rsidRDefault="00FE687F" w:rsidP="00FE687F">
      <w:pPr>
        <w:spacing w:after="0" w:line="240" w:lineRule="auto"/>
        <w:ind w:right="1"/>
        <w:jc w:val="both"/>
        <w:rPr>
          <w:rFonts w:ascii="Times New Roman" w:eastAsia="Arial" w:hAnsi="Times New Roman" w:cs="Times New Roman"/>
          <w:bCs/>
          <w:sz w:val="24"/>
          <w:szCs w:val="24"/>
        </w:rPr>
      </w:pPr>
      <w:r w:rsidRPr="00515909">
        <w:rPr>
          <w:rFonts w:ascii="Times New Roman" w:eastAsia="Arial" w:hAnsi="Times New Roman" w:cs="Times New Roman"/>
          <w:bCs/>
          <w:sz w:val="24"/>
          <w:szCs w:val="24"/>
        </w:rPr>
        <w:t>K bodu 7</w:t>
      </w:r>
    </w:p>
    <w:p w14:paraId="5AD48E2F" w14:textId="77777777" w:rsidR="00FE687F" w:rsidRPr="00882B9E" w:rsidRDefault="00FE687F" w:rsidP="00FE687F">
      <w:pPr>
        <w:widowControl w:val="0"/>
        <w:spacing w:afterLines="20" w:after="48" w:line="240" w:lineRule="auto"/>
        <w:ind w:right="40"/>
        <w:jc w:val="both"/>
        <w:rPr>
          <w:rFonts w:ascii="Times New Roman" w:hAnsi="Times New Roman" w:cs="Times New Roman"/>
          <w:bCs/>
          <w:sz w:val="24"/>
          <w:szCs w:val="24"/>
        </w:rPr>
      </w:pPr>
      <w:r w:rsidRPr="00882B9E">
        <w:rPr>
          <w:rFonts w:ascii="Times New Roman" w:hAnsi="Times New Roman" w:cs="Times New Roman"/>
          <w:bCs/>
          <w:sz w:val="24"/>
          <w:szCs w:val="24"/>
        </w:rPr>
        <w:t>Úprava vyvolaná zmenou v pojmoch podľa novej stavebnej legislatívy a zmenami v procesoch územného plánovania a konania vo výstavbe.</w:t>
      </w:r>
    </w:p>
    <w:p w14:paraId="275F80D6" w14:textId="77777777" w:rsidR="00FE687F" w:rsidRPr="00882B9E" w:rsidRDefault="00FE687F" w:rsidP="00FE687F">
      <w:pPr>
        <w:spacing w:after="0" w:line="240" w:lineRule="auto"/>
        <w:contextualSpacing/>
        <w:jc w:val="both"/>
        <w:rPr>
          <w:rFonts w:ascii="Times New Roman" w:eastAsia="Calibri" w:hAnsi="Times New Roman" w:cs="Times New Roman"/>
          <w:sz w:val="24"/>
          <w:szCs w:val="24"/>
        </w:rPr>
      </w:pPr>
    </w:p>
    <w:p w14:paraId="15DE4A77" w14:textId="77777777" w:rsidR="00FE687F" w:rsidRPr="00882B9E" w:rsidRDefault="00FE687F" w:rsidP="00FE687F">
      <w:pPr>
        <w:spacing w:after="0" w:line="240" w:lineRule="auto"/>
        <w:contextualSpacing/>
        <w:jc w:val="both"/>
        <w:rPr>
          <w:rFonts w:ascii="Times New Roman" w:eastAsia="Calibri" w:hAnsi="Times New Roman" w:cs="Times New Roman"/>
          <w:b/>
          <w:sz w:val="24"/>
          <w:szCs w:val="24"/>
        </w:rPr>
      </w:pPr>
      <w:r w:rsidRPr="00882B9E">
        <w:rPr>
          <w:rFonts w:ascii="Times New Roman" w:eastAsia="Calibri" w:hAnsi="Times New Roman" w:cs="Times New Roman"/>
          <w:b/>
          <w:sz w:val="24"/>
          <w:szCs w:val="24"/>
        </w:rPr>
        <w:t>K Čl. VI</w:t>
      </w:r>
      <w:r>
        <w:rPr>
          <w:rFonts w:ascii="Times New Roman" w:eastAsia="Calibri" w:hAnsi="Times New Roman" w:cs="Times New Roman"/>
          <w:b/>
          <w:sz w:val="24"/>
          <w:szCs w:val="24"/>
        </w:rPr>
        <w:t>I</w:t>
      </w:r>
      <w:r w:rsidRPr="00882B9E">
        <w:rPr>
          <w:rFonts w:ascii="Times New Roman" w:eastAsia="Calibri" w:hAnsi="Times New Roman" w:cs="Times New Roman"/>
          <w:b/>
          <w:sz w:val="24"/>
          <w:szCs w:val="24"/>
        </w:rPr>
        <w:t>I ( 514/2008)</w:t>
      </w:r>
    </w:p>
    <w:p w14:paraId="0BDB7DF7" w14:textId="77777777" w:rsidR="00FE687F" w:rsidRPr="00882B9E" w:rsidRDefault="00FE687F" w:rsidP="00FE687F">
      <w:pPr>
        <w:widowControl w:val="0"/>
        <w:spacing w:afterLines="20" w:after="48" w:line="240" w:lineRule="auto"/>
        <w:ind w:right="40"/>
        <w:jc w:val="both"/>
        <w:rPr>
          <w:rFonts w:ascii="Times New Roman" w:hAnsi="Times New Roman" w:cs="Times New Roman"/>
          <w:iCs/>
          <w:sz w:val="24"/>
          <w:szCs w:val="24"/>
          <w:shd w:val="clear" w:color="auto" w:fill="FFFFFF"/>
        </w:rPr>
      </w:pPr>
      <w:r w:rsidRPr="00882B9E">
        <w:rPr>
          <w:rFonts w:ascii="Times New Roman" w:hAnsi="Times New Roman" w:cs="Times New Roman"/>
          <w:iCs/>
          <w:sz w:val="24"/>
          <w:szCs w:val="24"/>
          <w:shd w:val="clear" w:color="auto" w:fill="FFFFFF"/>
        </w:rPr>
        <w:t>K bodom 1 až 3</w:t>
      </w:r>
    </w:p>
    <w:p w14:paraId="7E7C322F" w14:textId="77777777" w:rsidR="00FE687F" w:rsidRPr="00882B9E" w:rsidRDefault="00FE687F" w:rsidP="00FE687F">
      <w:pPr>
        <w:widowControl w:val="0"/>
        <w:spacing w:afterLines="20" w:after="48" w:line="240" w:lineRule="auto"/>
        <w:ind w:right="40"/>
        <w:jc w:val="both"/>
        <w:rPr>
          <w:rFonts w:ascii="Times New Roman" w:hAnsi="Times New Roman" w:cs="Times New Roman"/>
          <w:iCs/>
          <w:sz w:val="24"/>
          <w:szCs w:val="24"/>
          <w:shd w:val="clear" w:color="auto" w:fill="FFFFFF"/>
        </w:rPr>
      </w:pPr>
      <w:r w:rsidRPr="00882B9E">
        <w:rPr>
          <w:rFonts w:ascii="Times New Roman" w:hAnsi="Times New Roman" w:cs="Times New Roman"/>
          <w:iCs/>
          <w:sz w:val="24"/>
          <w:szCs w:val="24"/>
          <w:shd w:val="clear" w:color="auto" w:fill="FFFFFF"/>
        </w:rPr>
        <w:t>Legislatívno-technická úprava poznámok pod čiarou</w:t>
      </w:r>
    </w:p>
    <w:p w14:paraId="7D9E43E2" w14:textId="77777777" w:rsidR="00FE687F" w:rsidRPr="00882B9E" w:rsidRDefault="00FE687F" w:rsidP="00FE687F">
      <w:pPr>
        <w:widowControl w:val="0"/>
        <w:spacing w:afterLines="20" w:after="48" w:line="240" w:lineRule="auto"/>
        <w:ind w:right="40"/>
        <w:jc w:val="both"/>
        <w:rPr>
          <w:rFonts w:ascii="Times New Roman" w:eastAsia="Calibri" w:hAnsi="Times New Roman" w:cs="Times New Roman"/>
          <w:sz w:val="24"/>
          <w:szCs w:val="24"/>
        </w:rPr>
      </w:pPr>
    </w:p>
    <w:p w14:paraId="3B9F3D66" w14:textId="77777777" w:rsidR="00FE687F" w:rsidRPr="00882B9E" w:rsidRDefault="00FE687F" w:rsidP="00FE687F">
      <w:pPr>
        <w:widowControl w:val="0"/>
        <w:spacing w:afterLines="20" w:after="48" w:line="240" w:lineRule="auto"/>
        <w:ind w:right="40"/>
        <w:jc w:val="both"/>
        <w:rPr>
          <w:rFonts w:ascii="Times New Roman" w:hAnsi="Times New Roman" w:cs="Times New Roman"/>
          <w:b/>
          <w:bCs/>
          <w:sz w:val="24"/>
          <w:szCs w:val="24"/>
        </w:rPr>
      </w:pPr>
      <w:r>
        <w:rPr>
          <w:rFonts w:ascii="Times New Roman" w:eastAsia="Calibri" w:hAnsi="Times New Roman" w:cs="Times New Roman"/>
          <w:b/>
          <w:sz w:val="24"/>
          <w:szCs w:val="24"/>
        </w:rPr>
        <w:t>K Čl. IX</w:t>
      </w:r>
      <w:r w:rsidRPr="00882B9E">
        <w:rPr>
          <w:rFonts w:ascii="Times New Roman" w:eastAsia="Calibri" w:hAnsi="Times New Roman" w:cs="Times New Roman"/>
          <w:b/>
          <w:sz w:val="24"/>
          <w:szCs w:val="24"/>
        </w:rPr>
        <w:t xml:space="preserve"> (7/2009)</w:t>
      </w:r>
    </w:p>
    <w:p w14:paraId="6703351D" w14:textId="77777777" w:rsidR="00FE687F" w:rsidRPr="00882B9E" w:rsidRDefault="00FE687F" w:rsidP="00FE687F">
      <w:pPr>
        <w:spacing w:after="0" w:line="240" w:lineRule="auto"/>
        <w:ind w:right="1"/>
        <w:jc w:val="both"/>
        <w:rPr>
          <w:rFonts w:ascii="Times New Roman" w:eastAsia="Arial" w:hAnsi="Times New Roman" w:cs="Times New Roman"/>
          <w:bCs/>
          <w:sz w:val="24"/>
          <w:szCs w:val="24"/>
        </w:rPr>
      </w:pPr>
      <w:r w:rsidRPr="00882B9E">
        <w:rPr>
          <w:rFonts w:ascii="Times New Roman" w:eastAsia="Arial" w:hAnsi="Times New Roman" w:cs="Times New Roman"/>
          <w:bCs/>
          <w:sz w:val="24"/>
          <w:szCs w:val="24"/>
        </w:rPr>
        <w:t>K bodu 1</w:t>
      </w:r>
    </w:p>
    <w:p w14:paraId="0119892F"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Úprava vyvolaná v nadväznosti na úpravu §  38, § 46, § 48</w:t>
      </w:r>
      <w:r w:rsidRPr="00882B9E">
        <w:rPr>
          <w:rFonts w:ascii="Times New Roman" w:hAnsi="Times New Roman" w:cs="Times New Roman"/>
          <w:color w:val="000000" w:themeColor="text1"/>
          <w:sz w:val="24"/>
          <w:szCs w:val="24"/>
        </w:rPr>
        <w:t xml:space="preserve"> </w:t>
      </w:r>
      <w:r w:rsidRPr="00882B9E">
        <w:rPr>
          <w:rFonts w:ascii="Times New Roman" w:eastAsia="Arial" w:hAnsi="Times New Roman" w:cs="Times New Roman"/>
          <w:sz w:val="24"/>
          <w:szCs w:val="24"/>
        </w:rPr>
        <w:t xml:space="preserve"> schváleného zákona č. 201/2022 Z. z. o výstavbe. </w:t>
      </w:r>
    </w:p>
    <w:p w14:paraId="4BB075EA" w14:textId="77777777" w:rsidR="00FE687F" w:rsidRPr="00882B9E" w:rsidRDefault="00FE687F" w:rsidP="00FE687F">
      <w:pPr>
        <w:spacing w:after="0" w:line="240" w:lineRule="auto"/>
        <w:jc w:val="both"/>
        <w:rPr>
          <w:rFonts w:ascii="Times New Roman" w:eastAsia="Arial" w:hAnsi="Times New Roman" w:cs="Times New Roman"/>
          <w:bCs/>
          <w:sz w:val="24"/>
          <w:szCs w:val="24"/>
        </w:rPr>
      </w:pPr>
    </w:p>
    <w:p w14:paraId="4BA8616F"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bCs/>
          <w:sz w:val="24"/>
          <w:szCs w:val="24"/>
        </w:rPr>
        <w:t xml:space="preserve">K bodu 2 </w:t>
      </w:r>
    </w:p>
    <w:p w14:paraId="15AEB2F2" w14:textId="77777777" w:rsidR="00FE687F" w:rsidRPr="00882B9E" w:rsidRDefault="00FE687F" w:rsidP="00FE687F">
      <w:pPr>
        <w:pStyle w:val="Odsekzoznamu"/>
        <w:ind w:left="0" w:firstLine="0"/>
        <w:jc w:val="both"/>
        <w:rPr>
          <w:rFonts w:eastAsia="Arial"/>
        </w:rPr>
      </w:pPr>
      <w:r w:rsidRPr="00882B9E">
        <w:rPr>
          <w:rFonts w:eastAsia="Arial"/>
        </w:rPr>
        <w:t>Technická úprava textu v nadväznosti na vyvolanú zmenu § 32, § 33</w:t>
      </w:r>
      <w:r w:rsidRPr="00882B9E">
        <w:rPr>
          <w:color w:val="000000" w:themeColor="text1"/>
        </w:rPr>
        <w:t xml:space="preserve"> </w:t>
      </w:r>
      <w:r w:rsidRPr="00882B9E">
        <w:rPr>
          <w:rFonts w:eastAsia="Arial"/>
        </w:rPr>
        <w:t>zákona č. 200/2022 Z. z.</w:t>
      </w:r>
    </w:p>
    <w:p w14:paraId="6A13BCA9" w14:textId="77777777" w:rsidR="00FE687F" w:rsidRDefault="00FE687F" w:rsidP="00FE687F">
      <w:pPr>
        <w:spacing w:after="0" w:line="240" w:lineRule="auto"/>
        <w:rPr>
          <w:rFonts w:ascii="Times New Roman" w:eastAsia="Arial" w:hAnsi="Times New Roman" w:cs="Times New Roman"/>
          <w:sz w:val="24"/>
          <w:szCs w:val="24"/>
        </w:rPr>
      </w:pPr>
    </w:p>
    <w:p w14:paraId="12399BEE" w14:textId="77777777" w:rsidR="00FE687F" w:rsidRPr="00882B9E" w:rsidRDefault="00FE687F" w:rsidP="00FE687F">
      <w:pPr>
        <w:spacing w:after="0" w:line="240" w:lineRule="auto"/>
        <w:rPr>
          <w:rFonts w:ascii="Times New Roman" w:eastAsia="Arial" w:hAnsi="Times New Roman" w:cs="Times New Roman"/>
          <w:sz w:val="24"/>
          <w:szCs w:val="24"/>
        </w:rPr>
      </w:pPr>
      <w:r w:rsidRPr="00882B9E">
        <w:rPr>
          <w:rFonts w:ascii="Times New Roman" w:eastAsia="Arial" w:hAnsi="Times New Roman" w:cs="Times New Roman"/>
          <w:sz w:val="24"/>
          <w:szCs w:val="24"/>
        </w:rPr>
        <w:t xml:space="preserve">K bodu 3 </w:t>
      </w:r>
    </w:p>
    <w:p w14:paraId="471FA897" w14:textId="77777777" w:rsidR="00FE687F" w:rsidRPr="00882B9E" w:rsidRDefault="00FE687F" w:rsidP="00FE687F">
      <w:pPr>
        <w:spacing w:after="0" w:line="240" w:lineRule="auto"/>
        <w:ind w:right="1"/>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Technická úprava textu v nadväznosti na vyvolanú zmenu § 46  zákona č. 201/2022 Z. z.</w:t>
      </w:r>
    </w:p>
    <w:p w14:paraId="24938C5D" w14:textId="77777777" w:rsidR="00FE687F" w:rsidRPr="00882B9E" w:rsidRDefault="00FE687F" w:rsidP="00FE687F">
      <w:pPr>
        <w:spacing w:after="0" w:line="240" w:lineRule="auto"/>
        <w:jc w:val="both"/>
        <w:rPr>
          <w:rFonts w:ascii="Times New Roman" w:eastAsia="Arial" w:hAnsi="Times New Roman" w:cs="Times New Roman"/>
          <w:sz w:val="24"/>
          <w:szCs w:val="24"/>
        </w:rPr>
      </w:pPr>
    </w:p>
    <w:p w14:paraId="4B7C87A7"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K bodu 4</w:t>
      </w:r>
    </w:p>
    <w:p w14:paraId="036CF088" w14:textId="48C88C9B"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Technická úprava textu v nadväznosti</w:t>
      </w:r>
      <w:r>
        <w:rPr>
          <w:rFonts w:ascii="Times New Roman" w:eastAsia="Arial" w:hAnsi="Times New Roman" w:cs="Times New Roman"/>
          <w:sz w:val="24"/>
          <w:szCs w:val="24"/>
        </w:rPr>
        <w:t xml:space="preserve"> na vyvolanú zmenu § 38 a § 46 </w:t>
      </w:r>
      <w:r w:rsidRPr="00882B9E">
        <w:rPr>
          <w:rFonts w:ascii="Times New Roman" w:eastAsia="Arial" w:hAnsi="Times New Roman" w:cs="Times New Roman"/>
          <w:sz w:val="24"/>
          <w:szCs w:val="24"/>
        </w:rPr>
        <w:t>zákona č. 201/2022 Z. z.</w:t>
      </w:r>
    </w:p>
    <w:p w14:paraId="0554433D" w14:textId="77777777" w:rsidR="00FE687F" w:rsidRPr="00882B9E" w:rsidRDefault="00FE687F" w:rsidP="00FE687F">
      <w:pPr>
        <w:spacing w:after="0" w:line="240" w:lineRule="auto"/>
        <w:jc w:val="both"/>
        <w:rPr>
          <w:rFonts w:ascii="Times New Roman" w:eastAsia="Arial" w:hAnsi="Times New Roman" w:cs="Times New Roman"/>
          <w:sz w:val="24"/>
          <w:szCs w:val="24"/>
        </w:rPr>
      </w:pPr>
    </w:p>
    <w:p w14:paraId="0CA4269F"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K bodu  5</w:t>
      </w:r>
    </w:p>
    <w:p w14:paraId="106A62BA" w14:textId="7AA73718" w:rsidR="00FE687F" w:rsidRPr="00882B9E" w:rsidRDefault="00FE687F" w:rsidP="00FE687F">
      <w:pPr>
        <w:spacing w:after="0" w:line="240" w:lineRule="auto"/>
        <w:ind w:right="1"/>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Technická úprava textu v nadväznosti</w:t>
      </w:r>
      <w:r>
        <w:rPr>
          <w:rFonts w:ascii="Times New Roman" w:eastAsia="Arial" w:hAnsi="Times New Roman" w:cs="Times New Roman"/>
          <w:sz w:val="24"/>
          <w:szCs w:val="24"/>
        </w:rPr>
        <w:t xml:space="preserve"> na vyvolanú zmenu § 38 a § 46 </w:t>
      </w:r>
      <w:r w:rsidRPr="00882B9E">
        <w:rPr>
          <w:rFonts w:ascii="Times New Roman" w:eastAsia="Arial" w:hAnsi="Times New Roman" w:cs="Times New Roman"/>
          <w:sz w:val="24"/>
          <w:szCs w:val="24"/>
        </w:rPr>
        <w:t>zákona č. 201/2022 Z. z.</w:t>
      </w:r>
    </w:p>
    <w:p w14:paraId="5C5A3F8D" w14:textId="77777777" w:rsidR="00FE687F" w:rsidRDefault="00FE687F" w:rsidP="00FE687F">
      <w:pPr>
        <w:spacing w:after="0" w:line="240" w:lineRule="auto"/>
        <w:jc w:val="both"/>
        <w:rPr>
          <w:rFonts w:ascii="Times New Roman" w:eastAsia="Arial" w:hAnsi="Times New Roman" w:cs="Times New Roman"/>
          <w:sz w:val="24"/>
          <w:szCs w:val="24"/>
        </w:rPr>
      </w:pPr>
    </w:p>
    <w:p w14:paraId="0D44F717"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K bodu 6</w:t>
      </w:r>
    </w:p>
    <w:p w14:paraId="29C7F24B" w14:textId="77777777" w:rsidR="00FE687F" w:rsidRPr="00882B9E" w:rsidRDefault="00FE687F" w:rsidP="00FE687F">
      <w:pPr>
        <w:spacing w:after="0" w:line="240" w:lineRule="auto"/>
        <w:ind w:right="1"/>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Úprava vyvolaná v nadväznosti na zmenu § 38 a § 46  zákona č. 201/2022 Z. z.</w:t>
      </w:r>
    </w:p>
    <w:p w14:paraId="76A6DEEA" w14:textId="77777777" w:rsidR="00FE687F" w:rsidRPr="00882B9E" w:rsidRDefault="00FE687F" w:rsidP="00FE687F">
      <w:pPr>
        <w:spacing w:after="0" w:line="240" w:lineRule="auto"/>
        <w:jc w:val="both"/>
        <w:rPr>
          <w:rFonts w:ascii="Times New Roman" w:eastAsia="Arial" w:hAnsi="Times New Roman" w:cs="Times New Roman"/>
          <w:sz w:val="24"/>
          <w:szCs w:val="24"/>
        </w:rPr>
      </w:pPr>
    </w:p>
    <w:p w14:paraId="7AC2B5A2"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K bodu 7</w:t>
      </w:r>
    </w:p>
    <w:p w14:paraId="1ABF0728"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Úprava vyvolaná v nadväznosti na zmenu § 32, § 33 zákona č. 200/2022 Z. z o územnom plánovaní.</w:t>
      </w:r>
    </w:p>
    <w:p w14:paraId="2D825463" w14:textId="77777777" w:rsidR="00FE687F" w:rsidRPr="00882B9E" w:rsidRDefault="00FE687F" w:rsidP="00FE687F">
      <w:pPr>
        <w:spacing w:after="0" w:line="240" w:lineRule="auto"/>
        <w:jc w:val="both"/>
        <w:rPr>
          <w:rFonts w:ascii="Times New Roman" w:eastAsia="Arial" w:hAnsi="Times New Roman" w:cs="Times New Roman"/>
          <w:sz w:val="24"/>
          <w:szCs w:val="24"/>
        </w:rPr>
      </w:pPr>
    </w:p>
    <w:p w14:paraId="7BEC1F0C"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K bodu 8</w:t>
      </w:r>
    </w:p>
    <w:p w14:paraId="2C6FFB55" w14:textId="77777777" w:rsidR="00FE687F" w:rsidRPr="00882B9E" w:rsidRDefault="00FE687F" w:rsidP="00FE687F">
      <w:pPr>
        <w:spacing w:after="0" w:line="240" w:lineRule="auto"/>
        <w:jc w:val="both"/>
        <w:rPr>
          <w:rFonts w:ascii="Times New Roman" w:eastAsia="Arial" w:hAnsi="Times New Roman" w:cs="Times New Roman"/>
          <w:sz w:val="24"/>
          <w:szCs w:val="24"/>
        </w:rPr>
      </w:pPr>
      <w:r w:rsidRPr="00882B9E">
        <w:rPr>
          <w:rFonts w:ascii="Times New Roman" w:eastAsia="Arial" w:hAnsi="Times New Roman" w:cs="Times New Roman"/>
          <w:sz w:val="24"/>
          <w:szCs w:val="24"/>
        </w:rPr>
        <w:t>Úprava vyvolaná v nadväznosti na schválený zákon č. 201/2022.</w:t>
      </w:r>
    </w:p>
    <w:p w14:paraId="5F09BBFA" w14:textId="77777777" w:rsidR="00FE687F" w:rsidRDefault="00FE687F" w:rsidP="00FE687F">
      <w:pPr>
        <w:spacing w:after="0" w:line="240" w:lineRule="auto"/>
        <w:contextualSpacing/>
        <w:jc w:val="both"/>
        <w:rPr>
          <w:rFonts w:ascii="Times New Roman" w:eastAsia="Calibri" w:hAnsi="Times New Roman" w:cs="Times New Roman"/>
          <w:b/>
          <w:sz w:val="24"/>
          <w:szCs w:val="24"/>
        </w:rPr>
      </w:pPr>
    </w:p>
    <w:p w14:paraId="137D4655" w14:textId="77777777" w:rsidR="00FE687F" w:rsidRPr="00370D89" w:rsidRDefault="00FE687F" w:rsidP="00FE687F">
      <w:pPr>
        <w:spacing w:after="0" w:line="240" w:lineRule="auto"/>
        <w:contextualSpacing/>
        <w:jc w:val="both"/>
        <w:rPr>
          <w:rFonts w:ascii="Times New Roman" w:eastAsia="Calibri" w:hAnsi="Times New Roman" w:cs="Times New Roman"/>
          <w:b/>
          <w:sz w:val="24"/>
          <w:szCs w:val="24"/>
        </w:rPr>
      </w:pPr>
      <w:r w:rsidRPr="00370D89">
        <w:rPr>
          <w:rFonts w:ascii="Times New Roman" w:eastAsia="Calibri" w:hAnsi="Times New Roman" w:cs="Times New Roman"/>
          <w:b/>
          <w:sz w:val="24"/>
          <w:szCs w:val="24"/>
        </w:rPr>
        <w:t>K Čl. X (137/2010)</w:t>
      </w:r>
    </w:p>
    <w:p w14:paraId="47FFDC8E" w14:textId="77777777" w:rsidR="00FE687F" w:rsidRPr="00882B9E" w:rsidRDefault="00FE687F" w:rsidP="00FE687F">
      <w:pPr>
        <w:spacing w:after="0" w:line="240" w:lineRule="auto"/>
        <w:rPr>
          <w:rFonts w:ascii="Times New Roman" w:hAnsi="Times New Roman" w:cs="Times New Roman"/>
          <w:iCs/>
          <w:sz w:val="24"/>
          <w:szCs w:val="24"/>
          <w:shd w:val="clear" w:color="auto" w:fill="FFFFFF"/>
        </w:rPr>
      </w:pPr>
      <w:r w:rsidRPr="00370D89">
        <w:rPr>
          <w:rFonts w:ascii="Times New Roman" w:hAnsi="Times New Roman" w:cs="Times New Roman"/>
          <w:iCs/>
          <w:sz w:val="24"/>
          <w:szCs w:val="24"/>
          <w:shd w:val="clear" w:color="auto" w:fill="FFFFFF"/>
        </w:rPr>
        <w:t>K bodom 1 až 11</w:t>
      </w:r>
    </w:p>
    <w:p w14:paraId="3DBD1DD6" w14:textId="77777777" w:rsidR="00FE687F" w:rsidRPr="00882B9E" w:rsidRDefault="00FE687F" w:rsidP="00FE687F">
      <w:pPr>
        <w:spacing w:after="0" w:line="240" w:lineRule="auto"/>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Legislatívno-</w:t>
      </w:r>
      <w:r w:rsidRPr="00882B9E">
        <w:rPr>
          <w:rFonts w:ascii="Times New Roman" w:hAnsi="Times New Roman" w:cs="Times New Roman"/>
          <w:iCs/>
          <w:sz w:val="24"/>
          <w:szCs w:val="24"/>
          <w:shd w:val="clear" w:color="auto" w:fill="FFFFFF"/>
        </w:rPr>
        <w:t>technické zmeny, súvisiace s nadobudnutím účinnosti zákona</w:t>
      </w:r>
      <w:r>
        <w:rPr>
          <w:rFonts w:ascii="Times New Roman" w:hAnsi="Times New Roman" w:cs="Times New Roman"/>
          <w:iCs/>
          <w:sz w:val="24"/>
          <w:szCs w:val="24"/>
          <w:shd w:val="clear" w:color="auto" w:fill="FFFFFF"/>
        </w:rPr>
        <w:t xml:space="preserve"> </w:t>
      </w:r>
      <w:r w:rsidRPr="00882B9E">
        <w:rPr>
          <w:rFonts w:ascii="Times New Roman" w:hAnsi="Times New Roman" w:cs="Times New Roman"/>
          <w:iCs/>
          <w:sz w:val="24"/>
          <w:szCs w:val="24"/>
          <w:shd w:val="clear" w:color="auto" w:fill="FFFFFF"/>
        </w:rPr>
        <w:t>č. 200/2022 Z. z. o územnom plánovaní a zákona č. 201/2022 Z. z. o výstavbe.</w:t>
      </w:r>
    </w:p>
    <w:p w14:paraId="1B2E63F3" w14:textId="77777777" w:rsidR="00FE687F" w:rsidRDefault="00FE687F" w:rsidP="00FE687F">
      <w:pPr>
        <w:spacing w:after="0" w:line="240" w:lineRule="auto"/>
        <w:contextualSpacing/>
        <w:jc w:val="both"/>
        <w:rPr>
          <w:rFonts w:ascii="Times New Roman" w:eastAsia="Calibri" w:hAnsi="Times New Roman" w:cs="Times New Roman"/>
          <w:b/>
          <w:sz w:val="24"/>
          <w:szCs w:val="24"/>
        </w:rPr>
      </w:pPr>
    </w:p>
    <w:p w14:paraId="5DBD2682" w14:textId="77777777" w:rsidR="00FE687F" w:rsidRPr="00882B9E" w:rsidRDefault="00FE687F" w:rsidP="00FE687F">
      <w:pPr>
        <w:spacing w:after="0" w:line="240" w:lineRule="auto"/>
        <w:contextualSpacing/>
        <w:jc w:val="both"/>
        <w:rPr>
          <w:rFonts w:ascii="Times New Roman" w:eastAsia="Calibri" w:hAnsi="Times New Roman" w:cs="Times New Roman"/>
          <w:b/>
          <w:sz w:val="24"/>
          <w:szCs w:val="24"/>
        </w:rPr>
      </w:pPr>
      <w:r w:rsidRPr="00882B9E">
        <w:rPr>
          <w:rFonts w:ascii="Times New Roman" w:eastAsia="Calibri" w:hAnsi="Times New Roman" w:cs="Times New Roman"/>
          <w:b/>
          <w:sz w:val="24"/>
          <w:szCs w:val="24"/>
        </w:rPr>
        <w:t>K Čl. X</w:t>
      </w:r>
      <w:r>
        <w:rPr>
          <w:rFonts w:ascii="Times New Roman" w:eastAsia="Calibri" w:hAnsi="Times New Roman" w:cs="Times New Roman"/>
          <w:b/>
          <w:sz w:val="24"/>
          <w:szCs w:val="24"/>
        </w:rPr>
        <w:t>I</w:t>
      </w:r>
      <w:r w:rsidRPr="00882B9E">
        <w:rPr>
          <w:rFonts w:ascii="Times New Roman" w:eastAsia="Calibri" w:hAnsi="Times New Roman" w:cs="Times New Roman"/>
          <w:b/>
          <w:sz w:val="24"/>
          <w:szCs w:val="24"/>
        </w:rPr>
        <w:t xml:space="preserve"> (79/2015)</w:t>
      </w:r>
    </w:p>
    <w:p w14:paraId="3C7B4323" w14:textId="77777777" w:rsidR="00FE687F" w:rsidRPr="00882B9E" w:rsidRDefault="00FE687F" w:rsidP="00FE687F">
      <w:pPr>
        <w:spacing w:after="0" w:line="240" w:lineRule="auto"/>
        <w:rPr>
          <w:rFonts w:ascii="Times New Roman" w:hAnsi="Times New Roman" w:cs="Times New Roman"/>
          <w:iCs/>
          <w:sz w:val="24"/>
          <w:szCs w:val="24"/>
          <w:shd w:val="clear" w:color="auto" w:fill="FFFFFF"/>
        </w:rPr>
      </w:pPr>
      <w:r w:rsidRPr="00882B9E">
        <w:rPr>
          <w:rFonts w:ascii="Times New Roman" w:hAnsi="Times New Roman" w:cs="Times New Roman"/>
          <w:iCs/>
          <w:sz w:val="24"/>
          <w:szCs w:val="24"/>
          <w:shd w:val="clear" w:color="auto" w:fill="FFFFFF"/>
        </w:rPr>
        <w:t>K bodom 1 až 18</w:t>
      </w:r>
    </w:p>
    <w:p w14:paraId="5FCB5D7F" w14:textId="77777777" w:rsidR="00FE687F" w:rsidRPr="00882B9E" w:rsidRDefault="00FE687F" w:rsidP="00FE687F">
      <w:pPr>
        <w:spacing w:after="0" w:line="240" w:lineRule="auto"/>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Legislatívno-</w:t>
      </w:r>
      <w:r w:rsidRPr="00882B9E">
        <w:rPr>
          <w:rFonts w:ascii="Times New Roman" w:hAnsi="Times New Roman" w:cs="Times New Roman"/>
          <w:iCs/>
          <w:sz w:val="24"/>
          <w:szCs w:val="24"/>
          <w:shd w:val="clear" w:color="auto" w:fill="FFFFFF"/>
        </w:rPr>
        <w:t>technické zmeny, súvisiace s nadobudnutím účinnosti zákona č. 200/2022 Z. z. o územnom plánovaní a zákona č. 201/2022 Z. z. o výstavbe.</w:t>
      </w:r>
    </w:p>
    <w:p w14:paraId="17CEAB6E" w14:textId="77777777" w:rsidR="00FE687F" w:rsidRPr="00882B9E" w:rsidRDefault="00FE687F" w:rsidP="00FE687F">
      <w:pPr>
        <w:spacing w:after="0" w:line="240" w:lineRule="auto"/>
        <w:ind w:firstLine="284"/>
        <w:rPr>
          <w:rFonts w:ascii="Times New Roman" w:hAnsi="Times New Roman" w:cs="Times New Roman"/>
          <w:iCs/>
          <w:sz w:val="24"/>
          <w:szCs w:val="24"/>
          <w:shd w:val="clear" w:color="auto" w:fill="FFFFFF"/>
        </w:rPr>
      </w:pPr>
    </w:p>
    <w:p w14:paraId="6E9349B7" w14:textId="77777777" w:rsidR="00FE687F" w:rsidRPr="00882B9E" w:rsidRDefault="00FE687F" w:rsidP="00FE687F">
      <w:pPr>
        <w:spacing w:after="0" w:line="240" w:lineRule="auto"/>
        <w:rPr>
          <w:rFonts w:ascii="Times New Roman" w:hAnsi="Times New Roman" w:cs="Times New Roman"/>
          <w:iCs/>
          <w:sz w:val="24"/>
          <w:szCs w:val="24"/>
          <w:shd w:val="clear" w:color="auto" w:fill="FFFFFF"/>
        </w:rPr>
      </w:pPr>
      <w:r w:rsidRPr="00882B9E">
        <w:rPr>
          <w:rFonts w:ascii="Times New Roman" w:hAnsi="Times New Roman" w:cs="Times New Roman"/>
          <w:iCs/>
          <w:sz w:val="24"/>
          <w:szCs w:val="24"/>
          <w:shd w:val="clear" w:color="auto" w:fill="FFFFFF"/>
        </w:rPr>
        <w:t>K bodu 19</w:t>
      </w:r>
    </w:p>
    <w:p w14:paraId="237FD882" w14:textId="77777777" w:rsidR="00FE687F" w:rsidRPr="00882B9E" w:rsidRDefault="00FE687F" w:rsidP="00FE687F">
      <w:pPr>
        <w:spacing w:after="0" w:line="240" w:lineRule="auto"/>
        <w:jc w:val="both"/>
        <w:rPr>
          <w:rFonts w:ascii="Times New Roman" w:hAnsi="Times New Roman" w:cs="Times New Roman"/>
          <w:iCs/>
          <w:sz w:val="24"/>
          <w:szCs w:val="24"/>
          <w:shd w:val="clear" w:color="auto" w:fill="FFFFFF"/>
        </w:rPr>
      </w:pPr>
      <w:r w:rsidRPr="00882B9E">
        <w:rPr>
          <w:rFonts w:ascii="Times New Roman" w:hAnsi="Times New Roman" w:cs="Times New Roman"/>
          <w:iCs/>
          <w:sz w:val="24"/>
          <w:szCs w:val="24"/>
          <w:shd w:val="clear" w:color="auto" w:fill="FFFFFF"/>
        </w:rPr>
        <w:t>Za účelom právnej istoty účastníkov konania sa ustanovuje, že konania, vedené vo veci udelenia súhlasu na skladovanie výkopovej zeminy pre pôvodcu odpadu, vyjadrenia k výstavbe, týkajúcej sa odpadového hospodárstva, vyjadrenia k územnoplánovacej dokumentácii pri jej prerokovaní a vyjadrenia ku Koncepcii územného rozvoja Slovenska, ktoré boli začaté pred 31.marcom 2024 a do tohto termínu neboli právoplatne ukončené, sa budú riadiť podľa doterajších predpisov. Znamená to, že orgány štátnej správy odpadového hospodárstva budú aj po 1. apríli 2024 aplikovať ustanovenia zákona č. 50/1976 Zb. o územnom plánovaní a stavebnom poriadku (stavebný zákon) v znení neskorších predpisov v tých konaniach, ktoré k 1. aprílu 2024 neboli ukončené.</w:t>
      </w:r>
    </w:p>
    <w:p w14:paraId="7AA1C3C5" w14:textId="77777777" w:rsidR="00FE687F" w:rsidRDefault="00FE687F" w:rsidP="00FE687F">
      <w:pPr>
        <w:spacing w:after="0" w:line="240" w:lineRule="auto"/>
        <w:rPr>
          <w:rFonts w:ascii="Times New Roman" w:hAnsi="Times New Roman" w:cs="Times New Roman"/>
          <w:b/>
          <w:iCs/>
          <w:sz w:val="24"/>
          <w:szCs w:val="24"/>
          <w:shd w:val="clear" w:color="auto" w:fill="FFFFFF"/>
        </w:rPr>
      </w:pPr>
    </w:p>
    <w:p w14:paraId="2AE066E3" w14:textId="77777777" w:rsidR="00FE687F" w:rsidRPr="00882B9E" w:rsidRDefault="00FE687F" w:rsidP="00FE687F">
      <w:pPr>
        <w:spacing w:after="0" w:line="240" w:lineRule="auto"/>
        <w:rPr>
          <w:rFonts w:ascii="Times New Roman" w:hAnsi="Times New Roman" w:cs="Times New Roman"/>
          <w:b/>
          <w:iCs/>
          <w:sz w:val="24"/>
          <w:szCs w:val="24"/>
          <w:shd w:val="clear" w:color="auto" w:fill="FFFFFF"/>
        </w:rPr>
      </w:pPr>
      <w:r w:rsidRPr="00882B9E">
        <w:rPr>
          <w:rFonts w:ascii="Times New Roman" w:hAnsi="Times New Roman" w:cs="Times New Roman"/>
          <w:b/>
          <w:iCs/>
          <w:sz w:val="24"/>
          <w:szCs w:val="24"/>
          <w:shd w:val="clear" w:color="auto" w:fill="FFFFFF"/>
        </w:rPr>
        <w:t>Čl. XI</w:t>
      </w:r>
      <w:r>
        <w:rPr>
          <w:rFonts w:ascii="Times New Roman" w:hAnsi="Times New Roman" w:cs="Times New Roman"/>
          <w:b/>
          <w:iCs/>
          <w:sz w:val="24"/>
          <w:szCs w:val="24"/>
          <w:shd w:val="clear" w:color="auto" w:fill="FFFFFF"/>
        </w:rPr>
        <w:t>I</w:t>
      </w:r>
      <w:r w:rsidRPr="00882B9E">
        <w:rPr>
          <w:rFonts w:ascii="Times New Roman" w:hAnsi="Times New Roman" w:cs="Times New Roman"/>
          <w:b/>
          <w:iCs/>
          <w:sz w:val="24"/>
          <w:szCs w:val="24"/>
          <w:shd w:val="clear" w:color="auto" w:fill="FFFFFF"/>
        </w:rPr>
        <w:t xml:space="preserve"> (128/2015)</w:t>
      </w:r>
    </w:p>
    <w:p w14:paraId="7DD7D1ED" w14:textId="77777777" w:rsidR="00FE687F" w:rsidRPr="00882B9E" w:rsidRDefault="00FE687F" w:rsidP="00FE687F">
      <w:pPr>
        <w:spacing w:after="0" w:line="240" w:lineRule="auto"/>
        <w:jc w:val="both"/>
        <w:rPr>
          <w:rFonts w:ascii="Times New Roman" w:hAnsi="Times New Roman" w:cs="Times New Roman"/>
          <w:iCs/>
          <w:sz w:val="24"/>
          <w:szCs w:val="24"/>
          <w:shd w:val="clear" w:color="auto" w:fill="FFFFFF"/>
        </w:rPr>
      </w:pPr>
      <w:r w:rsidRPr="00882B9E">
        <w:rPr>
          <w:rFonts w:ascii="Times New Roman" w:hAnsi="Times New Roman" w:cs="Times New Roman"/>
          <w:iCs/>
          <w:sz w:val="24"/>
          <w:szCs w:val="24"/>
          <w:shd w:val="clear" w:color="auto" w:fill="FFFFFF"/>
        </w:rPr>
        <w:t>K bodom 1 až 3</w:t>
      </w:r>
    </w:p>
    <w:p w14:paraId="5B9D6B87" w14:textId="77777777" w:rsidR="00FE687F" w:rsidRPr="00882B9E" w:rsidRDefault="00FE687F" w:rsidP="00FE687F">
      <w:pPr>
        <w:widowControl w:val="0"/>
        <w:spacing w:after="0" w:line="240" w:lineRule="auto"/>
        <w:ind w:right="40"/>
        <w:jc w:val="both"/>
        <w:rPr>
          <w:rFonts w:ascii="Times New Roman" w:hAnsi="Times New Roman" w:cs="Times New Roman"/>
          <w:iCs/>
          <w:sz w:val="24"/>
          <w:szCs w:val="24"/>
          <w:shd w:val="clear" w:color="auto" w:fill="FFFFFF"/>
        </w:rPr>
      </w:pPr>
      <w:r w:rsidRPr="00882B9E">
        <w:rPr>
          <w:rFonts w:ascii="Times New Roman" w:hAnsi="Times New Roman" w:cs="Times New Roman"/>
          <w:iCs/>
          <w:sz w:val="24"/>
          <w:szCs w:val="24"/>
          <w:shd w:val="clear" w:color="auto" w:fill="FFFFFF"/>
        </w:rPr>
        <w:t>Legislatívno</w:t>
      </w:r>
      <w:r>
        <w:rPr>
          <w:rFonts w:ascii="Times New Roman" w:hAnsi="Times New Roman" w:cs="Times New Roman"/>
          <w:iCs/>
          <w:sz w:val="24"/>
          <w:szCs w:val="24"/>
          <w:shd w:val="clear" w:color="auto" w:fill="FFFFFF"/>
        </w:rPr>
        <w:t>-</w:t>
      </w:r>
      <w:r w:rsidRPr="00882B9E">
        <w:rPr>
          <w:rFonts w:ascii="Times New Roman" w:hAnsi="Times New Roman" w:cs="Times New Roman"/>
          <w:iCs/>
          <w:sz w:val="24"/>
          <w:szCs w:val="24"/>
          <w:shd w:val="clear" w:color="auto" w:fill="FFFFFF"/>
        </w:rPr>
        <w:t>technická úprava poznámok pod čiarou.</w:t>
      </w:r>
    </w:p>
    <w:p w14:paraId="413312C1" w14:textId="77777777" w:rsidR="00FE687F" w:rsidRDefault="00FE687F" w:rsidP="00FE687F">
      <w:pPr>
        <w:spacing w:after="0" w:line="240" w:lineRule="auto"/>
        <w:contextualSpacing/>
        <w:jc w:val="both"/>
        <w:rPr>
          <w:rFonts w:ascii="Times New Roman" w:eastAsia="Calibri" w:hAnsi="Times New Roman" w:cs="Times New Roman"/>
          <w:b/>
          <w:sz w:val="24"/>
          <w:szCs w:val="24"/>
          <w:highlight w:val="yellow"/>
        </w:rPr>
      </w:pPr>
    </w:p>
    <w:p w14:paraId="30A6D6BE" w14:textId="77777777" w:rsidR="00FE687F" w:rsidRDefault="00FE687F" w:rsidP="00FE687F">
      <w:pPr>
        <w:spacing w:after="0" w:line="240" w:lineRule="auto"/>
        <w:contextualSpacing/>
        <w:jc w:val="both"/>
        <w:rPr>
          <w:rFonts w:ascii="Times New Roman" w:eastAsia="Calibri" w:hAnsi="Times New Roman" w:cs="Times New Roman"/>
          <w:b/>
          <w:sz w:val="24"/>
          <w:szCs w:val="24"/>
        </w:rPr>
      </w:pPr>
    </w:p>
    <w:p w14:paraId="20D22891" w14:textId="77777777" w:rsidR="00FE687F" w:rsidRDefault="00FE687F" w:rsidP="00FE687F">
      <w:pPr>
        <w:spacing w:after="0" w:line="240" w:lineRule="auto"/>
        <w:contextualSpacing/>
        <w:jc w:val="both"/>
        <w:rPr>
          <w:rFonts w:ascii="Times New Roman" w:eastAsia="Calibri" w:hAnsi="Times New Roman" w:cs="Times New Roman"/>
          <w:b/>
          <w:sz w:val="24"/>
          <w:szCs w:val="24"/>
        </w:rPr>
      </w:pPr>
    </w:p>
    <w:p w14:paraId="5F63417D" w14:textId="0B88F957" w:rsidR="00FE687F" w:rsidRPr="00882B9E" w:rsidRDefault="00FE687F" w:rsidP="00FE687F">
      <w:pPr>
        <w:spacing w:after="0" w:line="240" w:lineRule="auto"/>
        <w:contextualSpacing/>
        <w:jc w:val="both"/>
        <w:rPr>
          <w:rFonts w:ascii="Times New Roman" w:eastAsia="Calibri" w:hAnsi="Times New Roman" w:cs="Times New Roman"/>
          <w:b/>
          <w:sz w:val="24"/>
          <w:szCs w:val="24"/>
        </w:rPr>
      </w:pPr>
      <w:r w:rsidRPr="00882B9E">
        <w:rPr>
          <w:rFonts w:ascii="Times New Roman" w:eastAsia="Calibri" w:hAnsi="Times New Roman" w:cs="Times New Roman"/>
          <w:b/>
          <w:sz w:val="24"/>
          <w:szCs w:val="24"/>
        </w:rPr>
        <w:lastRenderedPageBreak/>
        <w:t>K Čl. XII (329/2018)</w:t>
      </w:r>
    </w:p>
    <w:p w14:paraId="7DD44E45" w14:textId="77777777" w:rsidR="00FE687F" w:rsidRDefault="00FE687F" w:rsidP="00FE687F">
      <w:pPr>
        <w:spacing w:after="0" w:line="240" w:lineRule="auto"/>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Legislatívno-</w:t>
      </w:r>
      <w:r w:rsidRPr="00882B9E">
        <w:rPr>
          <w:rFonts w:ascii="Times New Roman" w:hAnsi="Times New Roman" w:cs="Times New Roman"/>
          <w:iCs/>
          <w:sz w:val="24"/>
          <w:szCs w:val="24"/>
          <w:shd w:val="clear" w:color="auto" w:fill="FFFFFF"/>
        </w:rPr>
        <w:t>technické zmeny, súvisiace s nadobudnutím účinnosti zákona</w:t>
      </w:r>
      <w:r>
        <w:rPr>
          <w:rFonts w:ascii="Times New Roman" w:hAnsi="Times New Roman" w:cs="Times New Roman"/>
          <w:iCs/>
          <w:sz w:val="24"/>
          <w:szCs w:val="24"/>
          <w:shd w:val="clear" w:color="auto" w:fill="FFFFFF"/>
        </w:rPr>
        <w:t xml:space="preserve"> č. </w:t>
      </w:r>
      <w:r w:rsidRPr="00882B9E">
        <w:rPr>
          <w:rFonts w:ascii="Times New Roman" w:hAnsi="Times New Roman" w:cs="Times New Roman"/>
          <w:iCs/>
          <w:sz w:val="24"/>
          <w:szCs w:val="24"/>
          <w:shd w:val="clear" w:color="auto" w:fill="FFFFFF"/>
        </w:rPr>
        <w:t>200/2022 Z. z. o územnom plánovaní a zákona č. 201/2022 Z. z. o výstavbe.</w:t>
      </w:r>
    </w:p>
    <w:p w14:paraId="54CBA28E" w14:textId="77777777" w:rsidR="00FE687F" w:rsidRPr="00370D89" w:rsidRDefault="00FE687F" w:rsidP="00FE687F">
      <w:pPr>
        <w:spacing w:after="0" w:line="240" w:lineRule="auto"/>
        <w:jc w:val="both"/>
        <w:rPr>
          <w:rFonts w:ascii="Times New Roman" w:hAnsi="Times New Roman" w:cs="Times New Roman"/>
          <w:iCs/>
          <w:sz w:val="24"/>
          <w:szCs w:val="24"/>
          <w:shd w:val="clear" w:color="auto" w:fill="FFFFFF"/>
        </w:rPr>
      </w:pPr>
    </w:p>
    <w:p w14:paraId="2327F43C" w14:textId="77777777" w:rsidR="00FE687F" w:rsidRPr="00774603" w:rsidRDefault="00FE687F" w:rsidP="00FE687F">
      <w:pPr>
        <w:spacing w:after="0" w:line="240" w:lineRule="auto"/>
        <w:contextualSpacing/>
        <w:jc w:val="both"/>
        <w:rPr>
          <w:rFonts w:ascii="Times New Roman" w:eastAsia="Calibri" w:hAnsi="Times New Roman" w:cs="Times New Roman"/>
          <w:b/>
          <w:sz w:val="24"/>
          <w:szCs w:val="24"/>
        </w:rPr>
      </w:pPr>
      <w:r w:rsidRPr="00774603">
        <w:rPr>
          <w:rFonts w:ascii="Times New Roman" w:eastAsia="Calibri" w:hAnsi="Times New Roman" w:cs="Times New Roman"/>
          <w:b/>
          <w:sz w:val="24"/>
          <w:szCs w:val="24"/>
        </w:rPr>
        <w:t>K Čl. XIV (201/2022)</w:t>
      </w:r>
    </w:p>
    <w:p w14:paraId="4ED162AF" w14:textId="77777777" w:rsidR="00FE687F" w:rsidRPr="00774603" w:rsidRDefault="00FE687F" w:rsidP="00FE687F">
      <w:pPr>
        <w:spacing w:after="0" w:line="240" w:lineRule="auto"/>
        <w:rPr>
          <w:rFonts w:ascii="Times New Roman" w:hAnsi="Times New Roman" w:cs="Times New Roman"/>
          <w:iCs/>
          <w:sz w:val="24"/>
          <w:szCs w:val="24"/>
          <w:shd w:val="clear" w:color="auto" w:fill="FFFFFF"/>
        </w:rPr>
      </w:pPr>
      <w:r w:rsidRPr="00774603">
        <w:rPr>
          <w:rFonts w:ascii="Times New Roman" w:hAnsi="Times New Roman" w:cs="Times New Roman"/>
          <w:iCs/>
          <w:sz w:val="24"/>
          <w:szCs w:val="24"/>
          <w:shd w:val="clear" w:color="auto" w:fill="FFFFFF"/>
        </w:rPr>
        <w:t>K bodom 1 až 13</w:t>
      </w:r>
    </w:p>
    <w:p w14:paraId="51C3B8F4" w14:textId="77777777" w:rsidR="00FE687F" w:rsidRPr="00774603" w:rsidRDefault="00FE687F" w:rsidP="00FE687F">
      <w:pPr>
        <w:spacing w:after="0" w:line="240" w:lineRule="auto"/>
        <w:jc w:val="both"/>
        <w:rPr>
          <w:rFonts w:ascii="Times New Roman" w:hAnsi="Times New Roman" w:cs="Times New Roman"/>
          <w:iCs/>
          <w:sz w:val="24"/>
          <w:szCs w:val="24"/>
          <w:shd w:val="clear" w:color="auto" w:fill="FFFFFF"/>
        </w:rPr>
      </w:pPr>
      <w:r w:rsidRPr="00774603">
        <w:rPr>
          <w:rFonts w:ascii="Times New Roman" w:hAnsi="Times New Roman" w:cs="Times New Roman"/>
          <w:iCs/>
          <w:sz w:val="24"/>
          <w:szCs w:val="24"/>
          <w:shd w:val="clear" w:color="auto" w:fill="FFFFFF"/>
        </w:rPr>
        <w:t>Legislatívno-technické zmeny, súvisiace</w:t>
      </w:r>
      <w:r>
        <w:rPr>
          <w:rFonts w:ascii="Times New Roman" w:hAnsi="Times New Roman" w:cs="Times New Roman"/>
          <w:iCs/>
          <w:sz w:val="24"/>
          <w:szCs w:val="24"/>
          <w:shd w:val="clear" w:color="auto" w:fill="FFFFFF"/>
        </w:rPr>
        <w:t xml:space="preserve"> s návrhom predkladaným zákonom </w:t>
      </w:r>
      <w:r w:rsidRPr="00511883">
        <w:rPr>
          <w:rFonts w:ascii="Times New Roman" w:hAnsi="Times New Roman" w:cs="Times New Roman"/>
          <w:iCs/>
          <w:sz w:val="24"/>
          <w:szCs w:val="24"/>
          <w:shd w:val="clear" w:color="auto" w:fill="FFFFFF"/>
        </w:rPr>
        <w:t>o posudzovaní vplyvov na životné prostredie</w:t>
      </w:r>
      <w:r>
        <w:rPr>
          <w:rFonts w:ascii="Times New Roman" w:hAnsi="Times New Roman" w:cs="Times New Roman"/>
          <w:iCs/>
          <w:sz w:val="24"/>
          <w:szCs w:val="24"/>
          <w:shd w:val="clear" w:color="auto" w:fill="FFFFFF"/>
        </w:rPr>
        <w:t>. Najmä z dôvodu, že zákon</w:t>
      </w:r>
      <w:r w:rsidRPr="00882B9E">
        <w:rPr>
          <w:rFonts w:ascii="Times New Roman" w:hAnsi="Times New Roman" w:cs="Times New Roman"/>
          <w:iCs/>
          <w:sz w:val="24"/>
          <w:szCs w:val="24"/>
          <w:shd w:val="clear" w:color="auto" w:fill="FFFFFF"/>
        </w:rPr>
        <w:t xml:space="preserve"> č. 201/2022 Z. z. o</w:t>
      </w:r>
      <w:r>
        <w:rPr>
          <w:rFonts w:ascii="Times New Roman" w:hAnsi="Times New Roman" w:cs="Times New Roman"/>
          <w:iCs/>
          <w:sz w:val="24"/>
          <w:szCs w:val="24"/>
          <w:shd w:val="clear" w:color="auto" w:fill="FFFFFF"/>
        </w:rPr>
        <w:t> </w:t>
      </w:r>
      <w:r w:rsidRPr="00882B9E">
        <w:rPr>
          <w:rFonts w:ascii="Times New Roman" w:hAnsi="Times New Roman" w:cs="Times New Roman"/>
          <w:iCs/>
          <w:sz w:val="24"/>
          <w:szCs w:val="24"/>
          <w:shd w:val="clear" w:color="auto" w:fill="FFFFFF"/>
        </w:rPr>
        <w:t>výstavbe</w:t>
      </w:r>
      <w:r>
        <w:rPr>
          <w:rFonts w:ascii="Times New Roman" w:hAnsi="Times New Roman" w:cs="Times New Roman"/>
          <w:iCs/>
          <w:sz w:val="24"/>
          <w:szCs w:val="24"/>
          <w:shd w:val="clear" w:color="auto" w:fill="FFFFFF"/>
        </w:rPr>
        <w:t xml:space="preserve">, ako aj zákon č. </w:t>
      </w:r>
      <w:r w:rsidRPr="00882B9E">
        <w:rPr>
          <w:rFonts w:ascii="Times New Roman" w:hAnsi="Times New Roman" w:cs="Times New Roman"/>
          <w:iCs/>
          <w:sz w:val="24"/>
          <w:szCs w:val="24"/>
          <w:shd w:val="clear" w:color="auto" w:fill="FFFFFF"/>
        </w:rPr>
        <w:t>200/2022 Z. z. o územnom plánovaní</w:t>
      </w:r>
      <w:r>
        <w:rPr>
          <w:rFonts w:ascii="Times New Roman" w:hAnsi="Times New Roman" w:cs="Times New Roman"/>
          <w:iCs/>
          <w:sz w:val="24"/>
          <w:szCs w:val="24"/>
          <w:shd w:val="clear" w:color="auto" w:fill="FFFFFF"/>
        </w:rPr>
        <w:t>, bol prijatý bez úprav súvisiacich predpisov</w:t>
      </w:r>
      <w:r w:rsidRPr="00882B9E">
        <w:rPr>
          <w:rFonts w:ascii="Times New Roman" w:hAnsi="Times New Roman" w:cs="Times New Roman"/>
          <w:iCs/>
          <w:sz w:val="24"/>
          <w:szCs w:val="24"/>
          <w:shd w:val="clear" w:color="auto" w:fill="FFFFFF"/>
        </w:rPr>
        <w:t>.</w:t>
      </w:r>
      <w:r>
        <w:rPr>
          <w:rFonts w:ascii="Times New Roman" w:hAnsi="Times New Roman" w:cs="Times New Roman"/>
          <w:iCs/>
          <w:sz w:val="24"/>
          <w:szCs w:val="24"/>
          <w:shd w:val="clear" w:color="auto" w:fill="FFFFFF"/>
        </w:rPr>
        <w:t xml:space="preserve"> Úpravami sa spresňujú, zosúlaďujú jednotlivé ustanovenia a odstránia sa nejasnosti a</w:t>
      </w:r>
      <w:r w:rsidRPr="002C7016">
        <w:rPr>
          <w:rFonts w:ascii="Times New Roman" w:hAnsi="Times New Roman" w:cs="Times New Roman"/>
          <w:iCs/>
          <w:sz w:val="24"/>
          <w:szCs w:val="24"/>
          <w:shd w:val="clear" w:color="auto" w:fill="FFFFFF"/>
        </w:rPr>
        <w:t xml:space="preserve"> prekážky fungovania novej stavebnej legislatívy v procesoch územného konania a</w:t>
      </w:r>
      <w:r>
        <w:rPr>
          <w:rFonts w:ascii="Times New Roman" w:hAnsi="Times New Roman" w:cs="Times New Roman"/>
          <w:iCs/>
          <w:sz w:val="24"/>
          <w:szCs w:val="24"/>
          <w:shd w:val="clear" w:color="auto" w:fill="FFFFFF"/>
        </w:rPr>
        <w:t> </w:t>
      </w:r>
      <w:r w:rsidRPr="002C7016">
        <w:rPr>
          <w:rFonts w:ascii="Times New Roman" w:hAnsi="Times New Roman" w:cs="Times New Roman"/>
          <w:iCs/>
          <w:sz w:val="24"/>
          <w:szCs w:val="24"/>
          <w:shd w:val="clear" w:color="auto" w:fill="FFFFFF"/>
        </w:rPr>
        <w:t>výstavby</w:t>
      </w:r>
      <w:r>
        <w:rPr>
          <w:rFonts w:ascii="Times New Roman" w:hAnsi="Times New Roman" w:cs="Times New Roman"/>
          <w:iCs/>
          <w:sz w:val="24"/>
          <w:szCs w:val="24"/>
          <w:shd w:val="clear" w:color="auto" w:fill="FFFFFF"/>
        </w:rPr>
        <w:t>.</w:t>
      </w:r>
    </w:p>
    <w:p w14:paraId="5C9B3943" w14:textId="77777777" w:rsidR="00FE687F" w:rsidRPr="00882B9E" w:rsidRDefault="00FE687F" w:rsidP="00FE687F">
      <w:pPr>
        <w:spacing w:after="0" w:line="240" w:lineRule="auto"/>
        <w:jc w:val="both"/>
        <w:rPr>
          <w:rFonts w:ascii="Times New Roman" w:hAnsi="Times New Roman" w:cs="Times New Roman"/>
          <w:iCs/>
          <w:sz w:val="24"/>
          <w:szCs w:val="24"/>
          <w:shd w:val="clear" w:color="auto" w:fill="FFFFFF"/>
        </w:rPr>
      </w:pPr>
    </w:p>
    <w:p w14:paraId="49F0AA43" w14:textId="77777777" w:rsidR="00FE687F" w:rsidRPr="00882B9E" w:rsidRDefault="00FE687F" w:rsidP="00FE687F">
      <w:pPr>
        <w:spacing w:after="0" w:line="240" w:lineRule="auto"/>
        <w:contextualSpacing/>
        <w:jc w:val="both"/>
        <w:rPr>
          <w:rFonts w:ascii="Times New Roman" w:hAnsi="Times New Roman" w:cs="Times New Roman"/>
          <w:b/>
          <w:sz w:val="24"/>
          <w:szCs w:val="24"/>
        </w:rPr>
      </w:pPr>
      <w:r w:rsidRPr="00882B9E">
        <w:rPr>
          <w:rFonts w:ascii="Times New Roman" w:hAnsi="Times New Roman" w:cs="Times New Roman"/>
          <w:b/>
          <w:sz w:val="24"/>
          <w:szCs w:val="24"/>
        </w:rPr>
        <w:t xml:space="preserve">K Čl. </w:t>
      </w:r>
      <w:r>
        <w:rPr>
          <w:rFonts w:ascii="Times New Roman" w:hAnsi="Times New Roman" w:cs="Times New Roman"/>
          <w:b/>
          <w:sz w:val="24"/>
          <w:szCs w:val="24"/>
        </w:rPr>
        <w:t>XV</w:t>
      </w:r>
    </w:p>
    <w:p w14:paraId="30C0ADE6" w14:textId="77777777" w:rsidR="00FE687F" w:rsidRPr="00882B9E" w:rsidRDefault="00FE687F" w:rsidP="00FE687F">
      <w:pPr>
        <w:spacing w:line="240" w:lineRule="auto"/>
        <w:jc w:val="both"/>
        <w:rPr>
          <w:rFonts w:ascii="Times New Roman" w:hAnsi="Times New Roman" w:cs="Times New Roman"/>
          <w:sz w:val="24"/>
          <w:szCs w:val="24"/>
        </w:rPr>
      </w:pPr>
      <w:r w:rsidRPr="00882B9E">
        <w:rPr>
          <w:rFonts w:ascii="Times New Roman" w:hAnsi="Times New Roman" w:cs="Times New Roman"/>
          <w:sz w:val="24"/>
          <w:szCs w:val="24"/>
        </w:rPr>
        <w:t>Navrhuje sa účinnosť návrhu zákona od 1. apríla 2024 tak, aby bola v súlade s účinnosťou zákona o územnom plánovaní a zákona o výstavbe. Dĺžka legisvakančnej lehoty je nevyhnutná pre prípravu aplikácie novelizovaných právnych predpisov zo strany všetkých dotknutýc</w:t>
      </w:r>
      <w:r>
        <w:rPr>
          <w:rFonts w:ascii="Times New Roman" w:hAnsi="Times New Roman" w:cs="Times New Roman"/>
          <w:sz w:val="24"/>
          <w:szCs w:val="24"/>
        </w:rPr>
        <w:t>h orgánov ako aj navrhovateľov.</w:t>
      </w:r>
    </w:p>
    <w:p w14:paraId="272A933A" w14:textId="77777777" w:rsidR="00CF2775" w:rsidRPr="00FE687F" w:rsidRDefault="00CF2775" w:rsidP="00FE687F">
      <w:pPr>
        <w:pStyle w:val="Normlnywebov"/>
        <w:spacing w:before="0" w:beforeAutospacing="0" w:after="0" w:afterAutospacing="0"/>
        <w:jc w:val="both"/>
        <w:rPr>
          <w:lang w:eastAsia="en-US"/>
        </w:rPr>
      </w:pPr>
    </w:p>
    <w:sectPr w:rsidR="00CF2775" w:rsidRPr="00FE68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9FF8A" w14:textId="77777777" w:rsidR="009F7A7A" w:rsidRDefault="009F7A7A" w:rsidP="00FE687F">
      <w:pPr>
        <w:spacing w:after="0" w:line="240" w:lineRule="auto"/>
      </w:pPr>
      <w:r>
        <w:separator/>
      </w:r>
    </w:p>
  </w:endnote>
  <w:endnote w:type="continuationSeparator" w:id="0">
    <w:p w14:paraId="64349E1F" w14:textId="77777777" w:rsidR="009F7A7A" w:rsidRDefault="009F7A7A" w:rsidP="00FE6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9A4BB" w14:textId="77777777" w:rsidR="009F7A7A" w:rsidRDefault="009F7A7A" w:rsidP="00FE687F">
      <w:pPr>
        <w:spacing w:after="0" w:line="240" w:lineRule="auto"/>
      </w:pPr>
      <w:r>
        <w:separator/>
      </w:r>
    </w:p>
  </w:footnote>
  <w:footnote w:type="continuationSeparator" w:id="0">
    <w:p w14:paraId="781E8E2B" w14:textId="77777777" w:rsidR="009F7A7A" w:rsidRDefault="009F7A7A" w:rsidP="00FE687F">
      <w:pPr>
        <w:spacing w:after="0" w:line="240" w:lineRule="auto"/>
      </w:pPr>
      <w:r>
        <w:continuationSeparator/>
      </w:r>
    </w:p>
  </w:footnote>
  <w:footnote w:id="1">
    <w:p w14:paraId="7F95487C" w14:textId="77777777" w:rsidR="00FE687F" w:rsidRPr="00064AF9" w:rsidRDefault="00FE687F" w:rsidP="00FE687F">
      <w:pPr>
        <w:pStyle w:val="Textpoznmkypodiarou"/>
        <w:rPr>
          <w:rFonts w:ascii="Times New Roman" w:hAnsi="Times New Roman" w:cs="Times New Roman"/>
        </w:rPr>
      </w:pPr>
      <w:r w:rsidRPr="00064AF9">
        <w:rPr>
          <w:rStyle w:val="Odkaznapoznmkupodiarou"/>
          <w:rFonts w:ascii="Times New Roman" w:hAnsi="Times New Roman" w:cs="Times New Roman"/>
        </w:rPr>
        <w:footnoteRef/>
      </w:r>
      <w:r w:rsidRPr="00064AF9">
        <w:rPr>
          <w:rFonts w:ascii="Times New Roman" w:hAnsi="Times New Roman" w:cs="Times New Roman"/>
        </w:rPr>
        <w:t>) Napríklad zákon č. 200/2022 Z. z. o územnom plánovaní, zák</w:t>
      </w:r>
      <w:r>
        <w:rPr>
          <w:rFonts w:ascii="Times New Roman" w:hAnsi="Times New Roman" w:cs="Times New Roman"/>
        </w:rPr>
        <w:t>on č. 201/2022 Z. z. o výstavbe.</w:t>
      </w:r>
    </w:p>
  </w:footnote>
  <w:footnote w:id="2">
    <w:p w14:paraId="1D0AB11D" w14:textId="77777777" w:rsidR="00FE687F" w:rsidRPr="00787F05" w:rsidRDefault="00FE687F" w:rsidP="00FE687F">
      <w:pPr>
        <w:pStyle w:val="Textpoznmkypodiarou"/>
        <w:rPr>
          <w:rStyle w:val="Odkaznapoznmkupodiarou"/>
        </w:rPr>
      </w:pPr>
    </w:p>
  </w:footnote>
  <w:footnote w:id="3">
    <w:p w14:paraId="3E3966F3" w14:textId="77777777" w:rsidR="00FE687F" w:rsidRPr="00636D82" w:rsidRDefault="00FE687F" w:rsidP="00FE687F">
      <w:pPr>
        <w:pStyle w:val="Textpoznmkypodiarou"/>
        <w:rPr>
          <w:rFonts w:ascii="Times New Roman" w:hAnsi="Times New Roman" w:cs="Times New Roman"/>
        </w:rPr>
      </w:pPr>
      <w:r w:rsidRPr="00636D82">
        <w:rPr>
          <w:rStyle w:val="Odkaznapoznmkupodiarou"/>
          <w:rFonts w:ascii="Times New Roman" w:hAnsi="Times New Roman" w:cs="Times New Roman"/>
        </w:rPr>
        <w:footnoteRef/>
      </w:r>
      <w:r w:rsidRPr="00636D82">
        <w:rPr>
          <w:rFonts w:ascii="Times New Roman" w:hAnsi="Times New Roman" w:cs="Times New Roman"/>
        </w:rPr>
        <w:t xml:space="preserve">) </w:t>
      </w:r>
      <w:r w:rsidRPr="00636D82">
        <w:rPr>
          <w:rFonts w:ascii="Times New Roman" w:hAnsi="Times New Roman" w:cs="Times New Roman"/>
          <w:iCs/>
        </w:rPr>
        <w:t>článok 17 Nariadenia Európskeho parlamentu a Rady (EÚ) 2020/852 z 18. júna 2020 o vytvorení rámca na uľahčenie udržateľných investícií a o zmene nariadenia (EÚ) 2019/2088.</w:t>
      </w:r>
    </w:p>
  </w:footnote>
  <w:footnote w:id="4">
    <w:p w14:paraId="3B2F41B5" w14:textId="77777777" w:rsidR="00FE687F" w:rsidRPr="00636D82" w:rsidRDefault="00FE687F" w:rsidP="00FE687F">
      <w:pPr>
        <w:pStyle w:val="Textpoznmkypodiarou"/>
        <w:jc w:val="both"/>
        <w:rPr>
          <w:rFonts w:ascii="Times New Roman" w:hAnsi="Times New Roman" w:cs="Times New Roman"/>
        </w:rPr>
      </w:pPr>
      <w:r w:rsidRPr="00636D82">
        <w:rPr>
          <w:rStyle w:val="Odkaznapoznmkupodiarou"/>
          <w:rFonts w:ascii="Times New Roman" w:hAnsi="Times New Roman" w:cs="Times New Roman"/>
        </w:rPr>
        <w:footnoteRef/>
      </w:r>
      <w:r>
        <w:rPr>
          <w:rFonts w:ascii="Times New Roman" w:hAnsi="Times New Roman" w:cs="Times New Roman"/>
        </w:rPr>
        <w:t>)</w:t>
      </w:r>
      <w:r w:rsidRPr="00636D82">
        <w:rPr>
          <w:rFonts w:ascii="Times New Roman" w:hAnsi="Times New Roman" w:cs="Times New Roman"/>
        </w:rPr>
        <w:t xml:space="preserve"> zákon č. 305/2013 Z. z. o elektronickej podobe výkonu pôsobnosti orgánov verejnej moci a o zmene a doplnení niektorých zákonov (zák</w:t>
      </w:r>
      <w:r>
        <w:rPr>
          <w:rFonts w:ascii="Times New Roman" w:hAnsi="Times New Roman" w:cs="Times New Roman"/>
        </w:rPr>
        <w:t>on o e- Governmente).</w:t>
      </w:r>
    </w:p>
  </w:footnote>
  <w:footnote w:id="5">
    <w:p w14:paraId="1EF896E5" w14:textId="77777777" w:rsidR="00FE687F" w:rsidRPr="00636D82" w:rsidRDefault="00FE687F" w:rsidP="00FE687F">
      <w:pPr>
        <w:pStyle w:val="Textpoznmkypodiarou"/>
        <w:jc w:val="both"/>
        <w:rPr>
          <w:rFonts w:ascii="Times New Roman" w:hAnsi="Times New Roman" w:cs="Times New Roman"/>
        </w:rPr>
      </w:pPr>
      <w:r w:rsidRPr="00636D82">
        <w:rPr>
          <w:rStyle w:val="Odkaznapoznmkupodiarou"/>
          <w:rFonts w:ascii="Times New Roman" w:hAnsi="Times New Roman" w:cs="Times New Roman"/>
        </w:rPr>
        <w:footnoteRef/>
      </w:r>
      <w:r w:rsidRPr="00636D82">
        <w:rPr>
          <w:rFonts w:ascii="Times New Roman" w:hAnsi="Times New Roman" w:cs="Times New Roman"/>
        </w:rPr>
        <w:t xml:space="preserve"> )</w:t>
      </w:r>
      <w:r>
        <w:rPr>
          <w:rFonts w:ascii="Times New Roman" w:hAnsi="Times New Roman" w:cs="Times New Roman"/>
        </w:rPr>
        <w:t xml:space="preserve"> </w:t>
      </w:r>
      <w:r w:rsidRPr="00636D82">
        <w:rPr>
          <w:rFonts w:ascii="Times New Roman" w:hAnsi="Times New Roman" w:cs="Times New Roman"/>
        </w:rPr>
        <w:t>Napríklad zákon č. 79/2015 Z. z. o odpadoch a o zmene a dopl</w:t>
      </w:r>
      <w:r>
        <w:rPr>
          <w:rFonts w:ascii="Times New Roman" w:hAnsi="Times New Roman" w:cs="Times New Roman"/>
        </w:rPr>
        <w:t>n</w:t>
      </w:r>
      <w:r w:rsidRPr="00636D82">
        <w:rPr>
          <w:rFonts w:ascii="Times New Roman" w:hAnsi="Times New Roman" w:cs="Times New Roman"/>
        </w:rPr>
        <w:t xml:space="preserve">ení niektorých zákonov v znení neskorších predpisov, zákon č. 543/2002 Z. z. o ochrane prírody a krajiny v znení neskorších predpisov, zákon č. 39/2013 Z. z. o integrovanej prevencii a kontrole znečisťovania životného prostredia  v znení neskorších predpisov, zákon č. 364/2004 Z. z. </w:t>
      </w:r>
      <w:r w:rsidRPr="00636D82">
        <w:rPr>
          <w:rFonts w:ascii="Times New Roman" w:hAnsi="Times New Roman" w:cs="Times New Roman"/>
          <w:bCs/>
          <w:shd w:val="clear" w:color="auto" w:fill="FFFFFF"/>
        </w:rPr>
        <w:t>o vodách a o zmene zákona Slovenskej národnej rady č. </w:t>
      </w:r>
      <w:hyperlink r:id="rId1" w:tooltip="Odkaz na predpis alebo ustanovenie" w:history="1">
        <w:r w:rsidRPr="00FE687F">
          <w:rPr>
            <w:rStyle w:val="Hypertextovprepojenie"/>
            <w:rFonts w:ascii="Times New Roman" w:hAnsi="Times New Roman" w:cs="Times New Roman"/>
            <w:bCs/>
            <w:iCs/>
            <w:color w:val="auto"/>
            <w:u w:val="none"/>
            <w:shd w:val="clear" w:color="auto" w:fill="FFFFFF"/>
          </w:rPr>
          <w:t>372/1990 Zb.</w:t>
        </w:r>
      </w:hyperlink>
      <w:r w:rsidRPr="00FE687F">
        <w:rPr>
          <w:rFonts w:ascii="Times New Roman" w:hAnsi="Times New Roman" w:cs="Times New Roman"/>
          <w:bCs/>
          <w:shd w:val="clear" w:color="auto" w:fill="FFFFFF"/>
        </w:rPr>
        <w:t> o</w:t>
      </w:r>
      <w:r w:rsidRPr="00636D82">
        <w:rPr>
          <w:rFonts w:ascii="Times New Roman" w:hAnsi="Times New Roman" w:cs="Times New Roman"/>
          <w:bCs/>
          <w:shd w:val="clear" w:color="auto" w:fill="FFFFFF"/>
        </w:rPr>
        <w:t xml:space="preserve"> priestupkoch v znení neskorších predpisov (vodný zákon)</w:t>
      </w:r>
      <w:r w:rsidRPr="00636D82">
        <w:rPr>
          <w:rFonts w:ascii="Times New Roman" w:hAnsi="Times New Roman" w:cs="Times New Roman"/>
        </w:rPr>
        <w:t xml:space="preserve">v znení neskorších predpisov. </w:t>
      </w:r>
    </w:p>
  </w:footnote>
  <w:footnote w:id="6">
    <w:p w14:paraId="41C19660" w14:textId="77777777" w:rsidR="00FE687F" w:rsidRPr="00516E15" w:rsidRDefault="00FE687F" w:rsidP="00FE687F">
      <w:pPr>
        <w:pStyle w:val="Textpoznmkypodiarou"/>
        <w:jc w:val="both"/>
        <w:rPr>
          <w:rFonts w:ascii="Times New Roman" w:hAnsi="Times New Roman" w:cs="Times New Roman"/>
        </w:rPr>
      </w:pPr>
      <w:r w:rsidRPr="00516E15">
        <w:rPr>
          <w:rStyle w:val="Odkaznapoznmkupodiarou"/>
          <w:rFonts w:ascii="Times New Roman" w:hAnsi="Times New Roman" w:cs="Times New Roman"/>
        </w:rPr>
        <w:footnoteRef/>
      </w:r>
      <w:r w:rsidRPr="00516E15">
        <w:rPr>
          <w:rFonts w:ascii="Times New Roman" w:hAnsi="Times New Roman" w:cs="Times New Roman"/>
        </w:rPr>
        <w:t xml:space="preserve">) § 2 písm. m) zákona č. 218/2013 Z. z. o núdzových zásobách ropy a </w:t>
      </w:r>
      <w:r w:rsidRPr="00516E15">
        <w:rPr>
          <w:rFonts w:ascii="Times New Roman" w:hAnsi="Times New Roman" w:cs="Times New Roman"/>
          <w:bCs/>
          <w:shd w:val="clear" w:color="auto" w:fill="FFFFFF"/>
        </w:rPr>
        <w:t> ropných výrobkov a o riešení stavu ropnej núdze a o zmene a doplnení niektorých zákonov.</w:t>
      </w:r>
      <w:r w:rsidRPr="00516E15">
        <w:rPr>
          <w:rFonts w:ascii="Times New Roman" w:hAnsi="Times New Roman" w:cs="Times New Roman"/>
        </w:rPr>
        <w:t xml:space="preserve"> </w:t>
      </w:r>
    </w:p>
  </w:footnote>
  <w:footnote w:id="7">
    <w:p w14:paraId="3AB2A9C8" w14:textId="77777777" w:rsidR="00FE687F" w:rsidRPr="00516E15" w:rsidRDefault="00FE687F" w:rsidP="00FE687F">
      <w:pPr>
        <w:pStyle w:val="Textpoznmkypodiarou"/>
        <w:jc w:val="both"/>
        <w:rPr>
          <w:rFonts w:ascii="Times New Roman" w:hAnsi="Times New Roman" w:cs="Times New Roman"/>
        </w:rPr>
      </w:pPr>
      <w:r w:rsidRPr="00516E15">
        <w:rPr>
          <w:rStyle w:val="Odkaznapoznmkupodiarou"/>
          <w:rFonts w:ascii="Times New Roman" w:hAnsi="Times New Roman" w:cs="Times New Roman"/>
        </w:rPr>
        <w:footnoteRef/>
      </w:r>
      <w:r w:rsidRPr="00516E15">
        <w:rPr>
          <w:rFonts w:ascii="Times New Roman" w:hAnsi="Times New Roman" w:cs="Times New Roman"/>
        </w:rPr>
        <w:t>) § 20 ods. 1 zákona č. 251/2012 Z. z. o energetike a o zmene a doplnení niektorých zákonov.</w:t>
      </w:r>
    </w:p>
  </w:footnote>
  <w:footnote w:id="8">
    <w:p w14:paraId="73282D61" w14:textId="77777777" w:rsidR="00FE687F" w:rsidRPr="00516E15" w:rsidRDefault="00FE687F" w:rsidP="00FE687F">
      <w:pPr>
        <w:pStyle w:val="Textpoznmkypodiarou"/>
        <w:rPr>
          <w:rFonts w:ascii="Times New Roman" w:hAnsi="Times New Roman" w:cs="Times New Roman"/>
        </w:rPr>
      </w:pPr>
      <w:r w:rsidRPr="00516E15">
        <w:rPr>
          <w:rStyle w:val="Odkaznapoznmkupodiarou"/>
          <w:rFonts w:ascii="Times New Roman" w:hAnsi="Times New Roman" w:cs="Times New Roman"/>
        </w:rPr>
        <w:footnoteRef/>
      </w:r>
      <w:r w:rsidRPr="00516E15">
        <w:rPr>
          <w:rFonts w:ascii="Times New Roman" w:hAnsi="Times New Roman" w:cs="Times New Roman"/>
        </w:rPr>
        <w:t xml:space="preserve">) § 2 písm. m) zákona č. 218/2013 Z. z. o núdzových zásobách ropy a </w:t>
      </w:r>
      <w:r w:rsidRPr="00516E15">
        <w:rPr>
          <w:rFonts w:ascii="Times New Roman" w:hAnsi="Times New Roman" w:cs="Times New Roman"/>
          <w:bCs/>
          <w:shd w:val="clear" w:color="auto" w:fill="FFFFFF"/>
        </w:rPr>
        <w:t> ropných výrobkov a o riešení stavu ropnej núdze a o zmene a doplnení niektorých zákonov.</w:t>
      </w:r>
      <w:r w:rsidRPr="00516E15">
        <w:rPr>
          <w:rFonts w:ascii="Times New Roman" w:hAnsi="Times New Roman" w:cs="Times New Roman"/>
        </w:rPr>
        <w:t xml:space="preserve"> </w:t>
      </w:r>
    </w:p>
  </w:footnote>
  <w:footnote w:id="9">
    <w:p w14:paraId="6761C644" w14:textId="77777777" w:rsidR="00FE687F" w:rsidRPr="009F1AF9" w:rsidRDefault="00FE687F" w:rsidP="00FE687F">
      <w:pPr>
        <w:pStyle w:val="Textpoznmkypodiarou"/>
      </w:pPr>
      <w:r w:rsidRPr="00516E15">
        <w:rPr>
          <w:rStyle w:val="Odkaznapoznmkupodiarou"/>
          <w:rFonts w:ascii="Times New Roman" w:hAnsi="Times New Roman" w:cs="Times New Roman"/>
        </w:rPr>
        <w:footnoteRef/>
      </w:r>
      <w:r w:rsidRPr="00516E15">
        <w:rPr>
          <w:rFonts w:ascii="Times New Roman" w:hAnsi="Times New Roman" w:cs="Times New Roman"/>
        </w:rPr>
        <w:t>) § 20 ods. 1 zákona č. 251/2012 Z. z. o energetike a o zmene a doplnení niektorých zákonov.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C4888"/>
    <w:multiLevelType w:val="hybridMultilevel"/>
    <w:tmpl w:val="368C0A8E"/>
    <w:lvl w:ilvl="0" w:tplc="ADF04040">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 w15:restartNumberingAfterBreak="0">
    <w:nsid w:val="29304994"/>
    <w:multiLevelType w:val="hybridMultilevel"/>
    <w:tmpl w:val="2D0A54B0"/>
    <w:lvl w:ilvl="0" w:tplc="A94C7210">
      <w:start w:val="3"/>
      <w:numFmt w:val="bullet"/>
      <w:lvlText w:val="-"/>
      <w:lvlJc w:val="left"/>
      <w:pPr>
        <w:ind w:left="644" w:hanging="360"/>
      </w:pPr>
      <w:rPr>
        <w:rFonts w:ascii="Times New Roman" w:eastAsia="Times New Roman" w:hAnsi="Times New Roman" w:cs="Times New Roman" w:hint="default"/>
      </w:rPr>
    </w:lvl>
    <w:lvl w:ilvl="1" w:tplc="041B0003">
      <w:start w:val="1"/>
      <w:numFmt w:val="bullet"/>
      <w:lvlText w:val="o"/>
      <w:lvlJc w:val="left"/>
      <w:pPr>
        <w:ind w:left="1364" w:hanging="360"/>
      </w:pPr>
      <w:rPr>
        <w:rFonts w:ascii="Courier New" w:hAnsi="Courier New" w:cs="Courier New"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cs="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cs="Courier New" w:hint="default"/>
      </w:rPr>
    </w:lvl>
    <w:lvl w:ilvl="8" w:tplc="041B0005">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C5F"/>
    <w:rsid w:val="00077971"/>
    <w:rsid w:val="001241FD"/>
    <w:rsid w:val="001476DD"/>
    <w:rsid w:val="00205BEB"/>
    <w:rsid w:val="002B2A8A"/>
    <w:rsid w:val="002E536B"/>
    <w:rsid w:val="003042C7"/>
    <w:rsid w:val="003A1B8C"/>
    <w:rsid w:val="003C5662"/>
    <w:rsid w:val="00446553"/>
    <w:rsid w:val="00465AA7"/>
    <w:rsid w:val="004E096E"/>
    <w:rsid w:val="00502C5D"/>
    <w:rsid w:val="00526DAC"/>
    <w:rsid w:val="00531B2D"/>
    <w:rsid w:val="00550C2C"/>
    <w:rsid w:val="00581809"/>
    <w:rsid w:val="00587BAB"/>
    <w:rsid w:val="006F3792"/>
    <w:rsid w:val="00773724"/>
    <w:rsid w:val="00784B9E"/>
    <w:rsid w:val="008D4060"/>
    <w:rsid w:val="008E09ED"/>
    <w:rsid w:val="008E7B16"/>
    <w:rsid w:val="00900072"/>
    <w:rsid w:val="009265C1"/>
    <w:rsid w:val="00967439"/>
    <w:rsid w:val="00984284"/>
    <w:rsid w:val="009C49AB"/>
    <w:rsid w:val="009F7A7A"/>
    <w:rsid w:val="00A02FBC"/>
    <w:rsid w:val="00A85BFE"/>
    <w:rsid w:val="00B02C5F"/>
    <w:rsid w:val="00B17D98"/>
    <w:rsid w:val="00C36DAE"/>
    <w:rsid w:val="00C665CD"/>
    <w:rsid w:val="00C836F3"/>
    <w:rsid w:val="00CE7B41"/>
    <w:rsid w:val="00CF2775"/>
    <w:rsid w:val="00D16665"/>
    <w:rsid w:val="00D935B8"/>
    <w:rsid w:val="00E307B3"/>
    <w:rsid w:val="00E44E00"/>
    <w:rsid w:val="00F721A5"/>
    <w:rsid w:val="00FE687F"/>
    <w:rsid w:val="00FF1B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DF303"/>
  <w15:chartTrackingRefBased/>
  <w15:docId w15:val="{40A460A9-3224-4D32-9A0B-F89C16D6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A85BF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84284"/>
    <w:rPr>
      <w:sz w:val="16"/>
      <w:szCs w:val="16"/>
    </w:rPr>
  </w:style>
  <w:style w:type="paragraph" w:styleId="Textkomentra">
    <w:name w:val="annotation text"/>
    <w:basedOn w:val="Normlny"/>
    <w:link w:val="TextkomentraChar"/>
    <w:uiPriority w:val="99"/>
    <w:semiHidden/>
    <w:unhideWhenUsed/>
    <w:rsid w:val="00984284"/>
    <w:pPr>
      <w:spacing w:line="240" w:lineRule="auto"/>
    </w:pPr>
    <w:rPr>
      <w:sz w:val="20"/>
      <w:szCs w:val="20"/>
    </w:rPr>
  </w:style>
  <w:style w:type="character" w:customStyle="1" w:styleId="TextkomentraChar">
    <w:name w:val="Text komentára Char"/>
    <w:basedOn w:val="Predvolenpsmoodseku"/>
    <w:link w:val="Textkomentra"/>
    <w:uiPriority w:val="99"/>
    <w:semiHidden/>
    <w:rsid w:val="00984284"/>
    <w:rPr>
      <w:sz w:val="20"/>
      <w:szCs w:val="20"/>
    </w:rPr>
  </w:style>
  <w:style w:type="paragraph" w:styleId="Predmetkomentra">
    <w:name w:val="annotation subject"/>
    <w:basedOn w:val="Textkomentra"/>
    <w:next w:val="Textkomentra"/>
    <w:link w:val="PredmetkomentraChar"/>
    <w:uiPriority w:val="99"/>
    <w:semiHidden/>
    <w:unhideWhenUsed/>
    <w:rsid w:val="00984284"/>
    <w:rPr>
      <w:b/>
      <w:bCs/>
    </w:rPr>
  </w:style>
  <w:style w:type="character" w:customStyle="1" w:styleId="PredmetkomentraChar">
    <w:name w:val="Predmet komentára Char"/>
    <w:basedOn w:val="TextkomentraChar"/>
    <w:link w:val="Predmetkomentra"/>
    <w:uiPriority w:val="99"/>
    <w:semiHidden/>
    <w:rsid w:val="00984284"/>
    <w:rPr>
      <w:b/>
      <w:bCs/>
      <w:sz w:val="20"/>
      <w:szCs w:val="20"/>
    </w:rPr>
  </w:style>
  <w:style w:type="paragraph" w:styleId="Textbubliny">
    <w:name w:val="Balloon Text"/>
    <w:basedOn w:val="Normlny"/>
    <w:link w:val="TextbublinyChar"/>
    <w:uiPriority w:val="99"/>
    <w:semiHidden/>
    <w:unhideWhenUsed/>
    <w:rsid w:val="0098428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4284"/>
    <w:rPr>
      <w:rFonts w:ascii="Segoe UI" w:hAnsi="Segoe UI" w:cs="Segoe UI"/>
      <w:sz w:val="18"/>
      <w:szCs w:val="18"/>
    </w:rPr>
  </w:style>
  <w:style w:type="character" w:styleId="Siln">
    <w:name w:val="Strong"/>
    <w:basedOn w:val="Predvolenpsmoodseku"/>
    <w:uiPriority w:val="22"/>
    <w:qFormat/>
    <w:rsid w:val="00581809"/>
    <w:rPr>
      <w:b/>
      <w:bCs/>
    </w:rPr>
  </w:style>
  <w:style w:type="character" w:customStyle="1" w:styleId="line-height-150">
    <w:name w:val="line-height-150"/>
    <w:basedOn w:val="Predvolenpsmoodseku"/>
    <w:rsid w:val="008E09ED"/>
  </w:style>
  <w:style w:type="character" w:styleId="Hypertextovprepojenie">
    <w:name w:val="Hyperlink"/>
    <w:basedOn w:val="Predvolenpsmoodseku"/>
    <w:uiPriority w:val="99"/>
    <w:semiHidden/>
    <w:unhideWhenUsed/>
    <w:rsid w:val="008E09ED"/>
    <w:rPr>
      <w:color w:val="0000FF"/>
      <w:u w:val="single"/>
    </w:rPr>
  </w:style>
  <w:style w:type="paragraph" w:styleId="Odsekzoznamu">
    <w:name w:val="List Paragraph"/>
    <w:aliases w:val="Odsek zoznamu1,Odsek,body,Odsek zoznamu2"/>
    <w:basedOn w:val="Normlny"/>
    <w:link w:val="OdsekzoznamuChar"/>
    <w:uiPriority w:val="34"/>
    <w:qFormat/>
    <w:rsid w:val="00F721A5"/>
    <w:pPr>
      <w:spacing w:after="0" w:line="240" w:lineRule="auto"/>
      <w:ind w:left="720" w:firstLine="284"/>
      <w:contextualSpacing/>
      <w:jc w:val="center"/>
    </w:pPr>
    <w:rPr>
      <w:rFonts w:ascii="Times New Roman" w:eastAsia="Times New Roman" w:hAnsi="Times New Roman" w:cs="Times New Roman"/>
      <w:sz w:val="24"/>
      <w:szCs w:val="24"/>
    </w:rPr>
  </w:style>
  <w:style w:type="character" w:customStyle="1" w:styleId="OdsekzoznamuChar">
    <w:name w:val="Odsek zoznamu Char"/>
    <w:aliases w:val="Odsek zoznamu1 Char,Odsek Char,body Char,Odsek zoznamu2 Char"/>
    <w:link w:val="Odsekzoznamu"/>
    <w:qFormat/>
    <w:locked/>
    <w:rsid w:val="00F721A5"/>
    <w:rPr>
      <w:rFonts w:ascii="Times New Roman" w:eastAsia="Times New Roman" w:hAnsi="Times New Roman" w:cs="Times New Roman"/>
      <w:sz w:val="24"/>
      <w:szCs w:val="24"/>
    </w:rPr>
  </w:style>
  <w:style w:type="paragraph" w:customStyle="1" w:styleId="Normlny1">
    <w:name w:val="Normálny1"/>
    <w:rsid w:val="00F721A5"/>
    <w:pPr>
      <w:pBdr>
        <w:top w:val="nil"/>
        <w:left w:val="nil"/>
        <w:bottom w:val="nil"/>
        <w:right w:val="nil"/>
        <w:between w:val="nil"/>
        <w:bar w:val="nil"/>
      </w:pBdr>
    </w:pPr>
    <w:rPr>
      <w:rFonts w:ascii="Calibri" w:eastAsia="Calibri" w:hAnsi="Calibri" w:cs="Calibri"/>
      <w:color w:val="000000"/>
      <w:u w:color="000000"/>
      <w:bdr w:val="nil"/>
      <w:lang w:eastAsia="sk-SK"/>
    </w:rPr>
  </w:style>
  <w:style w:type="character" w:customStyle="1" w:styleId="None">
    <w:name w:val="None"/>
    <w:rsid w:val="00F721A5"/>
  </w:style>
  <w:style w:type="paragraph" w:styleId="Textpoznmkypodiarou">
    <w:name w:val="footnote text"/>
    <w:basedOn w:val="Normlny"/>
    <w:link w:val="TextpoznmkypodiarouChar"/>
    <w:uiPriority w:val="99"/>
    <w:unhideWhenUsed/>
    <w:rsid w:val="00FE687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FE687F"/>
    <w:rPr>
      <w:sz w:val="20"/>
      <w:szCs w:val="20"/>
    </w:rPr>
  </w:style>
  <w:style w:type="character" w:styleId="Odkaznapoznmkupodiarou">
    <w:name w:val="footnote reference"/>
    <w:basedOn w:val="Predvolenpsmoodseku"/>
    <w:uiPriority w:val="99"/>
    <w:unhideWhenUsed/>
    <w:rsid w:val="00FE687F"/>
    <w:rPr>
      <w:vertAlign w:val="superscript"/>
    </w:rPr>
  </w:style>
  <w:style w:type="character" w:customStyle="1" w:styleId="awspan">
    <w:name w:val="awspan"/>
    <w:basedOn w:val="Predvolenpsmoodseku"/>
    <w:rsid w:val="00FE6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982154">
      <w:bodyDiv w:val="1"/>
      <w:marLeft w:val="0"/>
      <w:marRight w:val="0"/>
      <w:marTop w:val="0"/>
      <w:marBottom w:val="0"/>
      <w:divBdr>
        <w:top w:val="none" w:sz="0" w:space="0" w:color="auto"/>
        <w:left w:val="none" w:sz="0" w:space="0" w:color="auto"/>
        <w:bottom w:val="none" w:sz="0" w:space="0" w:color="auto"/>
        <w:right w:val="none" w:sz="0" w:space="0" w:color="auto"/>
      </w:divBdr>
    </w:div>
    <w:div w:id="1266812777">
      <w:bodyDiv w:val="1"/>
      <w:marLeft w:val="0"/>
      <w:marRight w:val="0"/>
      <w:marTop w:val="0"/>
      <w:marBottom w:val="0"/>
      <w:divBdr>
        <w:top w:val="none" w:sz="0" w:space="0" w:color="auto"/>
        <w:left w:val="none" w:sz="0" w:space="0" w:color="auto"/>
        <w:bottom w:val="none" w:sz="0" w:space="0" w:color="auto"/>
        <w:right w:val="none" w:sz="0" w:space="0" w:color="auto"/>
      </w:divBdr>
    </w:div>
    <w:div w:id="154910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1990/372/"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10380</Words>
  <Characters>59172</Characters>
  <Application>Microsoft Office Word</Application>
  <DocSecurity>0</DocSecurity>
  <Lines>493</Lines>
  <Paragraphs>138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Rajnohová Ľudmila</dc:creator>
  <cp:keywords/>
  <dc:description/>
  <cp:lastModifiedBy>Németh Tibor</cp:lastModifiedBy>
  <cp:revision>2</cp:revision>
  <cp:lastPrinted>2023-02-27T13:16:00Z</cp:lastPrinted>
  <dcterms:created xsi:type="dcterms:W3CDTF">2023-04-14T11:39:00Z</dcterms:created>
  <dcterms:modified xsi:type="dcterms:W3CDTF">2023-04-14T11:39:00Z</dcterms:modified>
</cp:coreProperties>
</file>