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C9479" w14:textId="1222E3F1" w:rsidR="00E964F5" w:rsidRDefault="00E964F5" w:rsidP="00CE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659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 Á R O D N Á  R A D A  S L O V E N S K E J  R E P U B L I</w:t>
      </w:r>
      <w:r w:rsidR="00AD401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CE513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>K</w:t>
      </w:r>
      <w:r w:rsidR="00AD40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5659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Y</w:t>
      </w:r>
    </w:p>
    <w:p w14:paraId="70D8BE5F" w14:textId="77777777" w:rsidR="00CE513D" w:rsidRPr="00565967" w:rsidRDefault="00CE513D" w:rsidP="00CE51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VIII. volebné obdobie</w:t>
      </w:r>
    </w:p>
    <w:p w14:paraId="5B96E432" w14:textId="41C40855" w:rsidR="00E964F5" w:rsidRPr="00565967" w:rsidRDefault="00475D31" w:rsidP="0056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5C24E" wp14:editId="4EBBF87C">
                <wp:simplePos x="0" y="0"/>
                <wp:positionH relativeFrom="column">
                  <wp:posOffset>-23495</wp:posOffset>
                </wp:positionH>
                <wp:positionV relativeFrom="paragraph">
                  <wp:posOffset>127635</wp:posOffset>
                </wp:positionV>
                <wp:extent cx="5861050" cy="12700"/>
                <wp:effectExtent l="0" t="0" r="25400" b="2540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0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050F03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0.05pt" to="459.6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641B6FB1" w14:textId="0A60B50F" w:rsidR="00EA21AF" w:rsidRDefault="00EA21AF" w:rsidP="000B65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3B0EA444" w14:textId="77777777" w:rsidR="00FE3201" w:rsidRDefault="00FE3201" w:rsidP="000B65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46BD469A" w14:textId="7078C1E7" w:rsidR="00CE513D" w:rsidRDefault="000B65AD" w:rsidP="000B65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E555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Návrh</w:t>
      </w:r>
    </w:p>
    <w:p w14:paraId="63B3B054" w14:textId="77777777" w:rsidR="00EA21AF" w:rsidRPr="00E555FD" w:rsidRDefault="00EA21AF" w:rsidP="000B65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65E6179A" w14:textId="77777777" w:rsidR="00CE513D" w:rsidRDefault="00BD7F44" w:rsidP="0056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ZÁKON</w:t>
      </w:r>
    </w:p>
    <w:p w14:paraId="47244A82" w14:textId="3F152E27" w:rsidR="00475D31" w:rsidRPr="00E555FD" w:rsidRDefault="00475D31" w:rsidP="00565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555FD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 202</w:t>
      </w:r>
      <w:r w:rsidR="00DA4CE1"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E555FD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564B35B7" w14:textId="77777777" w:rsidR="00CE513D" w:rsidRDefault="00CE513D" w:rsidP="0056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53C82B0" w14:textId="77777777" w:rsidR="009F575E" w:rsidRDefault="00E964F5" w:rsidP="0056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659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ktorým sa mení a dopĺňa zákon č. 39/2007 Z. z. o</w:t>
      </w:r>
      <w:r w:rsidR="00EA21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659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veterinárnej starostlivosti</w:t>
      </w:r>
    </w:p>
    <w:p w14:paraId="1E589B2E" w14:textId="46BB29B9" w:rsidR="00E964F5" w:rsidRPr="00565967" w:rsidRDefault="00E964F5" w:rsidP="0056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659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</w:t>
      </w:r>
      <w:r w:rsidR="00EA21A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565967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znení neskorších predpisov</w:t>
      </w:r>
    </w:p>
    <w:p w14:paraId="4845E430" w14:textId="77777777" w:rsidR="00E964F5" w:rsidRPr="00565967" w:rsidRDefault="00E964F5" w:rsidP="00565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4FF348" w14:textId="77777777" w:rsidR="00E964F5" w:rsidRPr="00565967" w:rsidRDefault="00E964F5" w:rsidP="005659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234F5EF" w14:textId="77777777" w:rsidR="00E964F5" w:rsidRPr="00565967" w:rsidRDefault="00E964F5" w:rsidP="00E555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5967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24CBB76E" w14:textId="77777777" w:rsidR="00E964F5" w:rsidRPr="00EA21AF" w:rsidRDefault="00E964F5" w:rsidP="00565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648B620" w14:textId="77777777" w:rsidR="00E964F5" w:rsidRPr="00E555FD" w:rsidRDefault="00E964F5" w:rsidP="00565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555F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Čl. I</w:t>
      </w:r>
    </w:p>
    <w:p w14:paraId="1E7FC830" w14:textId="77777777" w:rsidR="00E964F5" w:rsidRPr="00565967" w:rsidRDefault="00E964F5" w:rsidP="00565967">
      <w:pPr>
        <w:pStyle w:val="Normlnywebov"/>
        <w:spacing w:before="0" w:beforeAutospacing="0" w:after="0" w:afterAutospacing="0"/>
        <w:contextualSpacing/>
        <w:jc w:val="both"/>
      </w:pPr>
    </w:p>
    <w:p w14:paraId="272F95C2" w14:textId="77777777" w:rsidR="00E964F5" w:rsidRPr="00565967" w:rsidRDefault="00E964F5" w:rsidP="00E555FD">
      <w:pPr>
        <w:pStyle w:val="Normlnywebov"/>
        <w:spacing w:before="0" w:beforeAutospacing="0" w:after="0" w:afterAutospacing="0"/>
        <w:ind w:firstLine="708"/>
        <w:contextualSpacing/>
        <w:jc w:val="both"/>
        <w:rPr>
          <w:lang w:eastAsia="en-US"/>
        </w:rPr>
      </w:pPr>
      <w:r w:rsidRPr="00565967">
        <w:t>Zákon č. 39/2007 Z. z. o veterinárnej starostlivosti v znení zákona č. 99/2008 Z. z., zákona č. 274/2009 Z. z., zákona č. 299/2009 Z. z., zákona č. 391/2009 Z. z., zákona č.</w:t>
      </w:r>
      <w:r w:rsidR="00475D31">
        <w:t> </w:t>
      </w:r>
      <w:r w:rsidRPr="00565967">
        <w:t>342/2011 Z. z., zákona č. 242/2012 Z. z., zákona č. 42/2013 Z. z., zákona č. 145/2013 Z. z., zákona č. 387/2013 Z. z., zákona č. 101/2014 Z. z., zákona č. 204/2014 Z. z., zákona č.</w:t>
      </w:r>
      <w:r w:rsidR="00475D31">
        <w:t> </w:t>
      </w:r>
      <w:r w:rsidRPr="00565967">
        <w:t>376/2016 Z. z., zákona č. 177/2018 Z. z., zákona č. 184/2018 Z. z., zákona č. 91/2019 Z. z., zákona č. 387/2019 Z. z., zákona č. 198/2020 Z. z., zákona č. 65/2021 Z. z., zákona č. 272/2021 Z. z. a</w:t>
      </w:r>
      <w:r w:rsidR="00475D31">
        <w:t xml:space="preserve"> </w:t>
      </w:r>
      <w:r w:rsidRPr="00565967">
        <w:t xml:space="preserve">zákona č. 405/2021 Z. z. sa </w:t>
      </w:r>
      <w:r w:rsidR="00475D31">
        <w:t xml:space="preserve">mení a </w:t>
      </w:r>
      <w:r w:rsidRPr="00565967">
        <w:t>dopĺňa takto:</w:t>
      </w:r>
    </w:p>
    <w:p w14:paraId="6790EF6B" w14:textId="77777777" w:rsidR="00E964F5" w:rsidRPr="00565967" w:rsidRDefault="00E964F5" w:rsidP="009656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7B13F3" w14:textId="13934126" w:rsidR="00F233C9" w:rsidRPr="005815F7" w:rsidRDefault="00F233C9" w:rsidP="003E33E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5815F7">
        <w:rPr>
          <w:sz w:val="24"/>
          <w:szCs w:val="24"/>
        </w:rPr>
        <w:t xml:space="preserve">V § 6 ods. 2 písm. l) sa </w:t>
      </w:r>
      <w:r w:rsidR="00205450">
        <w:rPr>
          <w:sz w:val="24"/>
          <w:szCs w:val="24"/>
        </w:rPr>
        <w:t>nad</w:t>
      </w:r>
      <w:r w:rsidRPr="005815F7">
        <w:rPr>
          <w:sz w:val="24"/>
          <w:szCs w:val="24"/>
        </w:rPr>
        <w:t xml:space="preserve"> slovo „zariadení“ </w:t>
      </w:r>
      <w:r w:rsidR="00205450">
        <w:rPr>
          <w:sz w:val="24"/>
          <w:szCs w:val="24"/>
        </w:rPr>
        <w:t>umiestňuje odkaz 32c,</w:t>
      </w:r>
      <w:r w:rsidR="003E33EC">
        <w:rPr>
          <w:sz w:val="24"/>
          <w:szCs w:val="24"/>
        </w:rPr>
        <w:t xml:space="preserve"> </w:t>
      </w:r>
      <w:r w:rsidRPr="005815F7">
        <w:rPr>
          <w:sz w:val="24"/>
          <w:szCs w:val="24"/>
        </w:rPr>
        <w:t>vypúšťajú sa slová „chovov rýb“ a za slov</w:t>
      </w:r>
      <w:r w:rsidR="00A56069">
        <w:rPr>
          <w:sz w:val="24"/>
          <w:szCs w:val="24"/>
        </w:rPr>
        <w:t>o</w:t>
      </w:r>
      <w:r w:rsidRPr="005815F7">
        <w:rPr>
          <w:sz w:val="24"/>
          <w:szCs w:val="24"/>
        </w:rPr>
        <w:t xml:space="preserve"> „sídla“ sa vkladajú slová „ich aktuálny prehľad a“.</w:t>
      </w:r>
    </w:p>
    <w:p w14:paraId="2DE4001D" w14:textId="77777777" w:rsidR="00205450" w:rsidRDefault="00205450" w:rsidP="00A56069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154D6647" w14:textId="0E06773F" w:rsidR="00F233C9" w:rsidRPr="00F233C9" w:rsidRDefault="00F233C9" w:rsidP="00ED7AFA">
      <w:pPr>
        <w:pStyle w:val="Odsekzoznamu"/>
        <w:tabs>
          <w:tab w:val="left" w:pos="284"/>
        </w:tabs>
        <w:ind w:left="284"/>
        <w:jc w:val="both"/>
        <w:rPr>
          <w:sz w:val="24"/>
          <w:szCs w:val="24"/>
        </w:rPr>
      </w:pPr>
      <w:r w:rsidRPr="00F233C9">
        <w:rPr>
          <w:sz w:val="24"/>
          <w:szCs w:val="24"/>
        </w:rPr>
        <w:t xml:space="preserve">Poznámka pod čiarou k odkazu </w:t>
      </w:r>
      <w:r w:rsidR="005815F7">
        <w:rPr>
          <w:sz w:val="24"/>
          <w:szCs w:val="24"/>
        </w:rPr>
        <w:t xml:space="preserve">32c </w:t>
      </w:r>
      <w:r w:rsidRPr="00F233C9">
        <w:rPr>
          <w:sz w:val="24"/>
          <w:szCs w:val="24"/>
        </w:rPr>
        <w:t>znie:</w:t>
      </w:r>
    </w:p>
    <w:p w14:paraId="754E2116" w14:textId="506699F0" w:rsidR="00F233C9" w:rsidRDefault="005815F7" w:rsidP="00ED7AFA">
      <w:pPr>
        <w:pStyle w:val="Odsekzoznamu"/>
        <w:tabs>
          <w:tab w:val="left" w:pos="284"/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5815F7">
        <w:rPr>
          <w:sz w:val="24"/>
          <w:szCs w:val="24"/>
          <w:vertAlign w:val="superscript"/>
        </w:rPr>
        <w:t>32c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Čl</w:t>
      </w:r>
      <w:r w:rsidRPr="005815F7">
        <w:rPr>
          <w:sz w:val="24"/>
          <w:szCs w:val="24"/>
        </w:rPr>
        <w:t>. 101 a 185 nariadenia Európskeho parlamentu a Rady (EÚ) 2016/429 z 9. marca 2016 o prenosných chorobách zvierat a zmene a zrušení určitých aktov v oblasti zdravia zvierat (Ú. v. EÚ L 84, 31.3.2016) v platnom znení.“.</w:t>
      </w:r>
    </w:p>
    <w:p w14:paraId="2FC2B20A" w14:textId="4387503D" w:rsidR="00F233C9" w:rsidRPr="00F233C9" w:rsidRDefault="00F233C9" w:rsidP="00A56069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3E3DC1B3" w14:textId="7FBF9F45" w:rsidR="00800760" w:rsidRDefault="00B024B0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 odkazu 78k znie:</w:t>
      </w:r>
    </w:p>
    <w:p w14:paraId="623CC418" w14:textId="0B283D76" w:rsidR="00B024B0" w:rsidRDefault="00B024B0" w:rsidP="00E555FD">
      <w:pPr>
        <w:pStyle w:val="Odsekzoznamu"/>
        <w:tabs>
          <w:tab w:val="left" w:pos="284"/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B024B0">
        <w:rPr>
          <w:sz w:val="24"/>
          <w:szCs w:val="24"/>
          <w:vertAlign w:val="superscript"/>
        </w:rPr>
        <w:t>78k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A3458F">
        <w:rPr>
          <w:sz w:val="24"/>
          <w:szCs w:val="24"/>
        </w:rPr>
        <w:t>Č</w:t>
      </w:r>
      <w:r w:rsidRPr="00B024B0">
        <w:rPr>
          <w:sz w:val="24"/>
          <w:szCs w:val="24"/>
        </w:rPr>
        <w:t xml:space="preserve">l. 84 </w:t>
      </w:r>
      <w:r w:rsidR="008269B4">
        <w:rPr>
          <w:sz w:val="24"/>
          <w:szCs w:val="24"/>
        </w:rPr>
        <w:t>a</w:t>
      </w:r>
      <w:r w:rsidR="00DB3A31">
        <w:rPr>
          <w:sz w:val="24"/>
          <w:szCs w:val="24"/>
        </w:rPr>
        <w:t xml:space="preserve"> </w:t>
      </w:r>
      <w:r w:rsidR="00303305">
        <w:rPr>
          <w:sz w:val="24"/>
          <w:szCs w:val="24"/>
        </w:rPr>
        <w:t xml:space="preserve">čl. </w:t>
      </w:r>
      <w:r w:rsidR="008269B4">
        <w:rPr>
          <w:sz w:val="24"/>
          <w:szCs w:val="24"/>
        </w:rPr>
        <w:t>93 písm. a) a</w:t>
      </w:r>
      <w:r w:rsidR="00DB3A31">
        <w:rPr>
          <w:sz w:val="24"/>
          <w:szCs w:val="24"/>
        </w:rPr>
        <w:t xml:space="preserve"> </w:t>
      </w:r>
      <w:r w:rsidR="008269B4">
        <w:rPr>
          <w:sz w:val="24"/>
          <w:szCs w:val="24"/>
        </w:rPr>
        <w:t xml:space="preserve">c) </w:t>
      </w:r>
      <w:r w:rsidRPr="00B024B0">
        <w:rPr>
          <w:sz w:val="24"/>
          <w:szCs w:val="24"/>
        </w:rPr>
        <w:t xml:space="preserve">nariadenia </w:t>
      </w:r>
      <w:r w:rsidR="00A3458F" w:rsidRPr="00A3458F">
        <w:rPr>
          <w:sz w:val="24"/>
          <w:szCs w:val="24"/>
        </w:rPr>
        <w:t xml:space="preserve">(EÚ) 2016/429 </w:t>
      </w:r>
      <w:r w:rsidR="00A3458F">
        <w:rPr>
          <w:sz w:val="24"/>
          <w:szCs w:val="24"/>
        </w:rPr>
        <w:t>v platnom znení.</w:t>
      </w:r>
      <w:r w:rsidR="0078798E">
        <w:rPr>
          <w:sz w:val="24"/>
          <w:szCs w:val="24"/>
        </w:rPr>
        <w:t>“.</w:t>
      </w:r>
    </w:p>
    <w:p w14:paraId="1757405E" w14:textId="77777777" w:rsidR="00F233C9" w:rsidRPr="00F233C9" w:rsidRDefault="00F233C9" w:rsidP="005815F7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200C189A" w14:textId="4DD8A9F3" w:rsidR="00083AE9" w:rsidRDefault="00A3458F" w:rsidP="00A56069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Pr="00A3458F">
        <w:rPr>
          <w:sz w:val="24"/>
          <w:szCs w:val="24"/>
        </w:rPr>
        <w:t xml:space="preserve">§ 8 </w:t>
      </w:r>
      <w:r w:rsidR="00083AE9">
        <w:rPr>
          <w:sz w:val="24"/>
          <w:szCs w:val="24"/>
        </w:rPr>
        <w:t xml:space="preserve">sa odsek 3 dopĺňa </w:t>
      </w:r>
      <w:r w:rsidR="00083AE9" w:rsidRPr="00A3458F">
        <w:rPr>
          <w:sz w:val="24"/>
          <w:szCs w:val="24"/>
        </w:rPr>
        <w:t xml:space="preserve">písmenom </w:t>
      </w:r>
      <w:proofErr w:type="spellStart"/>
      <w:r w:rsidR="00083AE9" w:rsidRPr="00A3458F">
        <w:rPr>
          <w:sz w:val="24"/>
          <w:szCs w:val="24"/>
        </w:rPr>
        <w:t>ao</w:t>
      </w:r>
      <w:proofErr w:type="spellEnd"/>
      <w:r w:rsidR="00083AE9" w:rsidRPr="00A3458F">
        <w:rPr>
          <w:sz w:val="24"/>
          <w:szCs w:val="24"/>
        </w:rPr>
        <w:t>), ktoré znie:</w:t>
      </w:r>
    </w:p>
    <w:p w14:paraId="0B187D54" w14:textId="3851B51E" w:rsidR="00083AE9" w:rsidRDefault="00083AE9" w:rsidP="00E555FD">
      <w:pPr>
        <w:pStyle w:val="Odsekzoznamu"/>
        <w:tabs>
          <w:tab w:val="left" w:pos="284"/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A3458F">
        <w:rPr>
          <w:sz w:val="24"/>
          <w:szCs w:val="24"/>
        </w:rPr>
        <w:t>vykonáva kontrol</w:t>
      </w:r>
      <w:r w:rsidR="00D1641F">
        <w:rPr>
          <w:sz w:val="24"/>
          <w:szCs w:val="24"/>
        </w:rPr>
        <w:t>u</w:t>
      </w:r>
      <w:r w:rsidRPr="00A3458F">
        <w:rPr>
          <w:sz w:val="24"/>
          <w:szCs w:val="24"/>
        </w:rPr>
        <w:t xml:space="preserve"> os</w:t>
      </w:r>
      <w:r w:rsidR="00D1641F">
        <w:rPr>
          <w:sz w:val="24"/>
          <w:szCs w:val="24"/>
        </w:rPr>
        <w:t>o</w:t>
      </w:r>
      <w:r w:rsidRPr="00A3458F">
        <w:rPr>
          <w:sz w:val="24"/>
          <w:szCs w:val="24"/>
        </w:rPr>
        <w:t>b</w:t>
      </w:r>
      <w:r w:rsidR="00D1641F">
        <w:rPr>
          <w:sz w:val="24"/>
          <w:szCs w:val="24"/>
        </w:rPr>
        <w:t>y</w:t>
      </w:r>
      <w:r w:rsidRPr="00A3458F">
        <w:rPr>
          <w:sz w:val="24"/>
          <w:szCs w:val="24"/>
        </w:rPr>
        <w:t xml:space="preserve"> schválen</w:t>
      </w:r>
      <w:r w:rsidR="00D1641F">
        <w:rPr>
          <w:sz w:val="24"/>
          <w:szCs w:val="24"/>
        </w:rPr>
        <w:t>ej</w:t>
      </w:r>
      <w:r w:rsidRPr="00A3458F">
        <w:rPr>
          <w:sz w:val="24"/>
          <w:szCs w:val="24"/>
        </w:rPr>
        <w:t xml:space="preserve"> na odchyt túlavých zvierat podľa § 6 ods. 2 písm.</w:t>
      </w:r>
      <w:r w:rsidR="00A0447F">
        <w:rPr>
          <w:sz w:val="24"/>
          <w:szCs w:val="24"/>
        </w:rPr>
        <w:t> </w:t>
      </w:r>
      <w:proofErr w:type="spellStart"/>
      <w:r w:rsidRPr="00A3458F">
        <w:rPr>
          <w:sz w:val="24"/>
          <w:szCs w:val="24"/>
        </w:rPr>
        <w:t>av</w:t>
      </w:r>
      <w:proofErr w:type="spellEnd"/>
      <w:r w:rsidRPr="00A3458F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A3458F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4E848A64" w14:textId="77777777" w:rsidR="001D771C" w:rsidRDefault="001D771C" w:rsidP="00083AE9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4003BFBC" w14:textId="76162577" w:rsidR="00083AE9" w:rsidRPr="00A0447F" w:rsidRDefault="00083AE9" w:rsidP="0033052C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BD21DD">
        <w:rPr>
          <w:sz w:val="24"/>
          <w:szCs w:val="24"/>
        </w:rPr>
        <w:t xml:space="preserve">V § 13 ods. 1 písm. h) sa </w:t>
      </w:r>
      <w:r w:rsidR="003241C5" w:rsidRPr="00BD21DD">
        <w:rPr>
          <w:sz w:val="24"/>
          <w:szCs w:val="24"/>
        </w:rPr>
        <w:t xml:space="preserve">za </w:t>
      </w:r>
      <w:r w:rsidR="00A0447F" w:rsidRPr="00BD21DD">
        <w:rPr>
          <w:sz w:val="24"/>
          <w:szCs w:val="24"/>
        </w:rPr>
        <w:t>slová „ods. 9“ vkladajú</w:t>
      </w:r>
      <w:r w:rsidR="00A0447F" w:rsidRPr="00A0447F">
        <w:rPr>
          <w:sz w:val="24"/>
          <w:szCs w:val="24"/>
        </w:rPr>
        <w:t xml:space="preserve"> slová „alebo § 22 ods. </w:t>
      </w:r>
      <w:r w:rsidR="00040124">
        <w:rPr>
          <w:sz w:val="24"/>
          <w:szCs w:val="24"/>
        </w:rPr>
        <w:t>17</w:t>
      </w:r>
      <w:r w:rsidR="00A0447F" w:rsidRPr="00A0447F">
        <w:rPr>
          <w:sz w:val="24"/>
          <w:szCs w:val="24"/>
        </w:rPr>
        <w:t>“</w:t>
      </w:r>
      <w:r w:rsidR="00A0447F">
        <w:rPr>
          <w:sz w:val="24"/>
          <w:szCs w:val="24"/>
        </w:rPr>
        <w:t xml:space="preserve"> </w:t>
      </w:r>
      <w:r w:rsidR="00A0447F" w:rsidRPr="00A0447F">
        <w:rPr>
          <w:sz w:val="24"/>
          <w:szCs w:val="24"/>
        </w:rPr>
        <w:t xml:space="preserve">a </w:t>
      </w:r>
      <w:r w:rsidRPr="00A0447F">
        <w:rPr>
          <w:sz w:val="24"/>
          <w:szCs w:val="24"/>
        </w:rPr>
        <w:t xml:space="preserve">vypúšťajú </w:t>
      </w:r>
      <w:r w:rsidR="00A0447F">
        <w:rPr>
          <w:sz w:val="24"/>
          <w:szCs w:val="24"/>
        </w:rPr>
        <w:t xml:space="preserve">sa </w:t>
      </w:r>
      <w:r w:rsidRPr="00A0447F">
        <w:rPr>
          <w:sz w:val="24"/>
          <w:szCs w:val="24"/>
        </w:rPr>
        <w:t>slová „a oznámiť údaje o identifikovanom psovi a jeho vlastníkovi príslušnej obci”.</w:t>
      </w:r>
    </w:p>
    <w:p w14:paraId="4D28A77A" w14:textId="4711FED0" w:rsidR="00B05CC3" w:rsidRDefault="00B05CC3" w:rsidP="00D929C7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2B0F8173" w14:textId="7540369A" w:rsidR="0075314E" w:rsidRDefault="0075314E" w:rsidP="005815F7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 § 13 ods. 1 písmeno i) znie:</w:t>
      </w:r>
    </w:p>
    <w:p w14:paraId="48F83010" w14:textId="2F76BB7D" w:rsidR="003D388C" w:rsidRDefault="0075314E" w:rsidP="003D388C">
      <w:pPr>
        <w:pStyle w:val="Odsekzoznamu"/>
        <w:tabs>
          <w:tab w:val="left" w:pos="709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„i)</w:t>
      </w:r>
      <w:r>
        <w:rPr>
          <w:sz w:val="24"/>
          <w:szCs w:val="24"/>
        </w:rPr>
        <w:tab/>
      </w:r>
      <w:r w:rsidR="00676EA0" w:rsidRPr="00676EA0">
        <w:rPr>
          <w:sz w:val="24"/>
          <w:szCs w:val="24"/>
        </w:rPr>
        <w:t xml:space="preserve">zadať </w:t>
      </w:r>
      <w:r w:rsidR="00C57B29">
        <w:rPr>
          <w:sz w:val="24"/>
          <w:szCs w:val="24"/>
        </w:rPr>
        <w:t xml:space="preserve">údaje o </w:t>
      </w:r>
      <w:r w:rsidR="00C57B29" w:rsidRPr="00676EA0">
        <w:rPr>
          <w:sz w:val="24"/>
          <w:szCs w:val="24"/>
        </w:rPr>
        <w:t xml:space="preserve">každej </w:t>
      </w:r>
      <w:r w:rsidR="00C57B29">
        <w:rPr>
          <w:sz w:val="24"/>
          <w:szCs w:val="24"/>
        </w:rPr>
        <w:t xml:space="preserve">ním vykonanej </w:t>
      </w:r>
      <w:r w:rsidR="00C57B29" w:rsidRPr="00676EA0">
        <w:rPr>
          <w:sz w:val="24"/>
          <w:szCs w:val="24"/>
        </w:rPr>
        <w:t>vakcináci</w:t>
      </w:r>
      <w:r w:rsidR="004F133D">
        <w:rPr>
          <w:sz w:val="24"/>
          <w:szCs w:val="24"/>
        </w:rPr>
        <w:t>í</w:t>
      </w:r>
      <w:r w:rsidR="00C57B29" w:rsidRPr="00676EA0">
        <w:rPr>
          <w:sz w:val="24"/>
          <w:szCs w:val="24"/>
        </w:rPr>
        <w:t xml:space="preserve"> a</w:t>
      </w:r>
      <w:r w:rsidR="00C57B29">
        <w:rPr>
          <w:sz w:val="24"/>
          <w:szCs w:val="24"/>
        </w:rPr>
        <w:t>lebo</w:t>
      </w:r>
      <w:r w:rsidR="00C57B29" w:rsidRPr="00676EA0">
        <w:rPr>
          <w:sz w:val="24"/>
          <w:szCs w:val="24"/>
        </w:rPr>
        <w:t xml:space="preserve"> </w:t>
      </w:r>
      <w:proofErr w:type="spellStart"/>
      <w:r w:rsidR="00C57B29" w:rsidRPr="00676EA0">
        <w:rPr>
          <w:sz w:val="24"/>
          <w:szCs w:val="24"/>
        </w:rPr>
        <w:t>revakcináci</w:t>
      </w:r>
      <w:r w:rsidR="004F133D">
        <w:rPr>
          <w:sz w:val="24"/>
          <w:szCs w:val="24"/>
        </w:rPr>
        <w:t>í</w:t>
      </w:r>
      <w:proofErr w:type="spellEnd"/>
      <w:r w:rsidR="00C57B29" w:rsidRPr="00676EA0">
        <w:rPr>
          <w:sz w:val="24"/>
          <w:szCs w:val="24"/>
        </w:rPr>
        <w:t xml:space="preserve"> psa, mačky</w:t>
      </w:r>
      <w:r w:rsidR="00C57B29">
        <w:rPr>
          <w:sz w:val="24"/>
          <w:szCs w:val="24"/>
        </w:rPr>
        <w:t xml:space="preserve"> alebo</w:t>
      </w:r>
      <w:r w:rsidR="00C57B29" w:rsidRPr="00676EA0">
        <w:rPr>
          <w:sz w:val="24"/>
          <w:szCs w:val="24"/>
        </w:rPr>
        <w:t xml:space="preserve"> </w:t>
      </w:r>
      <w:proofErr w:type="spellStart"/>
      <w:r w:rsidR="00C57B29" w:rsidRPr="00676EA0">
        <w:rPr>
          <w:sz w:val="24"/>
          <w:szCs w:val="24"/>
        </w:rPr>
        <w:t>fretky</w:t>
      </w:r>
      <w:proofErr w:type="spellEnd"/>
      <w:r w:rsidR="00C57B29" w:rsidRPr="00676EA0">
        <w:rPr>
          <w:sz w:val="24"/>
          <w:szCs w:val="24"/>
        </w:rPr>
        <w:t xml:space="preserve"> proti besnote</w:t>
      </w:r>
      <w:r w:rsidR="00865E4C">
        <w:rPr>
          <w:sz w:val="24"/>
          <w:szCs w:val="24"/>
        </w:rPr>
        <w:t xml:space="preserve"> </w:t>
      </w:r>
      <w:r w:rsidR="00865E4C" w:rsidRPr="00EB6494">
        <w:rPr>
          <w:sz w:val="24"/>
          <w:szCs w:val="24"/>
        </w:rPr>
        <w:t>do centrálneho registra spoločenských zvierat</w:t>
      </w:r>
      <w:r w:rsidR="00865E4C">
        <w:rPr>
          <w:sz w:val="24"/>
          <w:szCs w:val="24"/>
        </w:rPr>
        <w:t xml:space="preserve"> </w:t>
      </w:r>
      <w:r w:rsidR="00865E4C" w:rsidRPr="00676EA0">
        <w:rPr>
          <w:sz w:val="24"/>
          <w:szCs w:val="24"/>
        </w:rPr>
        <w:t>do 24 hodín od vakcinácie</w:t>
      </w:r>
      <w:r w:rsidR="00865E4C">
        <w:rPr>
          <w:sz w:val="24"/>
          <w:szCs w:val="24"/>
        </w:rPr>
        <w:t xml:space="preserve"> alebo</w:t>
      </w:r>
      <w:r w:rsidR="00865E4C" w:rsidRPr="00676EA0">
        <w:rPr>
          <w:sz w:val="24"/>
          <w:szCs w:val="24"/>
        </w:rPr>
        <w:t xml:space="preserve"> </w:t>
      </w:r>
      <w:proofErr w:type="spellStart"/>
      <w:r w:rsidR="00865E4C">
        <w:rPr>
          <w:sz w:val="24"/>
          <w:szCs w:val="24"/>
        </w:rPr>
        <w:t>revakcinácie</w:t>
      </w:r>
      <w:proofErr w:type="spellEnd"/>
      <w:r w:rsidR="00865E4C">
        <w:rPr>
          <w:sz w:val="24"/>
          <w:szCs w:val="24"/>
        </w:rPr>
        <w:t xml:space="preserve"> </w:t>
      </w:r>
      <w:r w:rsidR="00865E4C" w:rsidRPr="00676EA0">
        <w:rPr>
          <w:sz w:val="24"/>
          <w:szCs w:val="24"/>
        </w:rPr>
        <w:t>psa, mačky</w:t>
      </w:r>
      <w:r w:rsidR="00865E4C">
        <w:rPr>
          <w:sz w:val="24"/>
          <w:szCs w:val="24"/>
        </w:rPr>
        <w:t xml:space="preserve"> alebo</w:t>
      </w:r>
      <w:r w:rsidR="00865E4C" w:rsidRPr="00676EA0">
        <w:rPr>
          <w:sz w:val="24"/>
          <w:szCs w:val="24"/>
        </w:rPr>
        <w:t xml:space="preserve"> </w:t>
      </w:r>
      <w:proofErr w:type="spellStart"/>
      <w:r w:rsidR="00865E4C" w:rsidRPr="00676EA0">
        <w:rPr>
          <w:sz w:val="24"/>
          <w:szCs w:val="24"/>
        </w:rPr>
        <w:t>fretky</w:t>
      </w:r>
      <w:proofErr w:type="spellEnd"/>
      <w:r w:rsidR="00865E4C">
        <w:rPr>
          <w:sz w:val="24"/>
          <w:szCs w:val="24"/>
        </w:rPr>
        <w:t>,</w:t>
      </w:r>
      <w:r w:rsidR="00865E4C" w:rsidRPr="00865E4C">
        <w:t xml:space="preserve"> </w:t>
      </w:r>
      <w:r w:rsidR="00865E4C" w:rsidRPr="00865E4C">
        <w:rPr>
          <w:sz w:val="24"/>
          <w:szCs w:val="24"/>
        </w:rPr>
        <w:t>viesť písomnú evidenciu o</w:t>
      </w:r>
      <w:r w:rsidR="00865E4C">
        <w:rPr>
          <w:sz w:val="24"/>
          <w:szCs w:val="24"/>
        </w:rPr>
        <w:t> </w:t>
      </w:r>
      <w:r w:rsidR="00865E4C" w:rsidRPr="00865E4C">
        <w:rPr>
          <w:sz w:val="24"/>
          <w:szCs w:val="24"/>
        </w:rPr>
        <w:t xml:space="preserve">vakcinovaných psoch, mačkách alebo </w:t>
      </w:r>
      <w:proofErr w:type="spellStart"/>
      <w:r w:rsidR="00865E4C" w:rsidRPr="00865E4C">
        <w:rPr>
          <w:sz w:val="24"/>
          <w:szCs w:val="24"/>
        </w:rPr>
        <w:t>fretkách</w:t>
      </w:r>
      <w:proofErr w:type="spellEnd"/>
      <w:r w:rsidR="00865E4C" w:rsidRPr="00865E4C">
        <w:rPr>
          <w:sz w:val="24"/>
          <w:szCs w:val="24"/>
        </w:rPr>
        <w:t xml:space="preserve"> a predložiť ju na požiadanie orgánu veterinárnej správy,“.</w:t>
      </w:r>
      <w:r w:rsidR="003D388C">
        <w:rPr>
          <w:sz w:val="24"/>
          <w:szCs w:val="24"/>
        </w:rPr>
        <w:t xml:space="preserve"> </w:t>
      </w:r>
      <w:r w:rsidR="003D388C">
        <w:rPr>
          <w:sz w:val="24"/>
          <w:szCs w:val="24"/>
        </w:rPr>
        <w:br w:type="page"/>
      </w:r>
    </w:p>
    <w:p w14:paraId="676D4092" w14:textId="201D0AC5" w:rsidR="00485A04" w:rsidRDefault="003B4F7C" w:rsidP="005815F7">
      <w:pPr>
        <w:pStyle w:val="Odsekzoznamu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§ 13 ods. 1 sa za písmeno i) vklad</w:t>
      </w:r>
      <w:r w:rsidR="00C94544">
        <w:rPr>
          <w:sz w:val="24"/>
          <w:szCs w:val="24"/>
        </w:rPr>
        <w:t>ajú</w:t>
      </w:r>
      <w:r>
        <w:rPr>
          <w:sz w:val="24"/>
          <w:szCs w:val="24"/>
        </w:rPr>
        <w:t xml:space="preserve"> nové písmen</w:t>
      </w:r>
      <w:r w:rsidR="00C94544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="00EB6494">
        <w:rPr>
          <w:sz w:val="24"/>
          <w:szCs w:val="24"/>
        </w:rPr>
        <w:t>j)</w:t>
      </w:r>
      <w:r w:rsidR="00C94544">
        <w:rPr>
          <w:sz w:val="24"/>
          <w:szCs w:val="24"/>
        </w:rPr>
        <w:t xml:space="preserve"> a k)</w:t>
      </w:r>
      <w:r w:rsidR="00EB6494">
        <w:rPr>
          <w:sz w:val="24"/>
          <w:szCs w:val="24"/>
        </w:rPr>
        <w:t>, ktoré zne</w:t>
      </w:r>
      <w:r w:rsidR="00C94544">
        <w:rPr>
          <w:sz w:val="24"/>
          <w:szCs w:val="24"/>
        </w:rPr>
        <w:t>jú</w:t>
      </w:r>
      <w:r w:rsidR="00EB6494">
        <w:rPr>
          <w:sz w:val="24"/>
          <w:szCs w:val="24"/>
        </w:rPr>
        <w:t>:</w:t>
      </w:r>
    </w:p>
    <w:p w14:paraId="5A45F772" w14:textId="39964B55" w:rsidR="00C94544" w:rsidRDefault="00EB6494" w:rsidP="00EB6494">
      <w:pPr>
        <w:pStyle w:val="Odsekzoznamu"/>
        <w:tabs>
          <w:tab w:val="left" w:pos="709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„j)</w:t>
      </w:r>
      <w:r>
        <w:rPr>
          <w:sz w:val="24"/>
          <w:szCs w:val="24"/>
        </w:rPr>
        <w:tab/>
      </w:r>
      <w:r w:rsidRPr="00EB6494">
        <w:rPr>
          <w:sz w:val="24"/>
          <w:szCs w:val="24"/>
        </w:rPr>
        <w:t xml:space="preserve">zadať </w:t>
      </w:r>
      <w:r w:rsidR="00C94544">
        <w:rPr>
          <w:sz w:val="24"/>
          <w:szCs w:val="24"/>
        </w:rPr>
        <w:t xml:space="preserve">údaje o každom ním vykonanom </w:t>
      </w:r>
      <w:r w:rsidR="00C94544" w:rsidRPr="00C94544">
        <w:rPr>
          <w:sz w:val="24"/>
          <w:szCs w:val="24"/>
        </w:rPr>
        <w:t xml:space="preserve">chirurgickom zákroku kastrácie alebo sterilizácie spoločenského zvieraťa do centrálneho registra spoločenských zvierat do 24 hodín od </w:t>
      </w:r>
      <w:r w:rsidR="00C94544">
        <w:rPr>
          <w:sz w:val="24"/>
          <w:szCs w:val="24"/>
        </w:rPr>
        <w:t xml:space="preserve">chirurgického zákroku </w:t>
      </w:r>
      <w:r w:rsidR="00C94544" w:rsidRPr="00C94544">
        <w:rPr>
          <w:sz w:val="24"/>
          <w:szCs w:val="24"/>
        </w:rPr>
        <w:t>kastrácie alebo sterilizácie spoločenského zvieraťa</w:t>
      </w:r>
      <w:r w:rsidR="00C94544">
        <w:rPr>
          <w:sz w:val="24"/>
          <w:szCs w:val="24"/>
        </w:rPr>
        <w:t>,</w:t>
      </w:r>
    </w:p>
    <w:p w14:paraId="6281406A" w14:textId="10C73F37" w:rsidR="00C94544" w:rsidRDefault="00C94544" w:rsidP="00EB6494">
      <w:pPr>
        <w:pStyle w:val="Odsekzoznamu"/>
        <w:tabs>
          <w:tab w:val="left" w:pos="709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k)</w:t>
      </w:r>
      <w:r>
        <w:rPr>
          <w:sz w:val="24"/>
          <w:szCs w:val="24"/>
        </w:rPr>
        <w:tab/>
        <w:t>zadať údaje</w:t>
      </w:r>
      <w:r w:rsidR="007B7F4B">
        <w:rPr>
          <w:sz w:val="24"/>
          <w:szCs w:val="24"/>
        </w:rPr>
        <w:t xml:space="preserve"> v</w:t>
      </w:r>
      <w:r w:rsidR="00BB3A42">
        <w:rPr>
          <w:sz w:val="24"/>
          <w:szCs w:val="24"/>
        </w:rPr>
        <w:t xml:space="preserve"> </w:t>
      </w:r>
      <w:r w:rsidR="007B7F4B">
        <w:rPr>
          <w:sz w:val="24"/>
          <w:szCs w:val="24"/>
        </w:rPr>
        <w:t>ro</w:t>
      </w:r>
      <w:r w:rsidR="00BB3A42">
        <w:rPr>
          <w:sz w:val="24"/>
          <w:szCs w:val="24"/>
        </w:rPr>
        <w:t>zsahu ustanovenom vykonávacím predpisom</w:t>
      </w:r>
      <w:r w:rsidR="00BB3A42" w:rsidRPr="00BB3A42">
        <w:t xml:space="preserve"> </w:t>
      </w:r>
      <w:r w:rsidR="00BB3A42" w:rsidRPr="00BB3A42">
        <w:rPr>
          <w:sz w:val="24"/>
          <w:szCs w:val="24"/>
        </w:rPr>
        <w:t xml:space="preserve">podľa § 53 ods. 1 písm. </w:t>
      </w:r>
      <w:r w:rsidR="00BB3A42">
        <w:rPr>
          <w:sz w:val="24"/>
          <w:szCs w:val="24"/>
        </w:rPr>
        <w:t>g</w:t>
      </w:r>
      <w:r w:rsidR="00BB3A42" w:rsidRPr="00BB3A42">
        <w:rPr>
          <w:sz w:val="24"/>
          <w:szCs w:val="24"/>
        </w:rPr>
        <w:t>)</w:t>
      </w:r>
      <w:r w:rsidR="00BB3A42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C94544">
        <w:t xml:space="preserve"> </w:t>
      </w:r>
      <w:r w:rsidRPr="00C94544">
        <w:rPr>
          <w:sz w:val="24"/>
          <w:szCs w:val="24"/>
        </w:rPr>
        <w:t>identifikovanom spoločenskom zvierati</w:t>
      </w:r>
      <w:r>
        <w:rPr>
          <w:sz w:val="24"/>
          <w:szCs w:val="24"/>
        </w:rPr>
        <w:t xml:space="preserve">, </w:t>
      </w:r>
      <w:r w:rsidR="00840FA7">
        <w:rPr>
          <w:sz w:val="24"/>
          <w:szCs w:val="24"/>
        </w:rPr>
        <w:t xml:space="preserve">ktoré </w:t>
      </w:r>
      <w:r w:rsidR="00AE0159">
        <w:rPr>
          <w:sz w:val="24"/>
          <w:szCs w:val="24"/>
        </w:rPr>
        <w:t xml:space="preserve">dal jeho </w:t>
      </w:r>
      <w:r w:rsidR="00840FA7">
        <w:rPr>
          <w:sz w:val="24"/>
          <w:szCs w:val="24"/>
        </w:rPr>
        <w:t xml:space="preserve">vlastník dobrovoľne označiť </w:t>
      </w:r>
      <w:r w:rsidR="008E3435">
        <w:rPr>
          <w:sz w:val="24"/>
          <w:szCs w:val="24"/>
        </w:rPr>
        <w:t>transpondérom</w:t>
      </w:r>
      <w:r w:rsidR="00F34137">
        <w:rPr>
          <w:sz w:val="24"/>
          <w:szCs w:val="24"/>
        </w:rPr>
        <w:t xml:space="preserve">, do centrálneho </w:t>
      </w:r>
      <w:r w:rsidR="00F34137" w:rsidRPr="00EB6494">
        <w:rPr>
          <w:sz w:val="24"/>
          <w:szCs w:val="24"/>
        </w:rPr>
        <w:t>registra spoločenských zvierat</w:t>
      </w:r>
      <w:r w:rsidR="00331BE6">
        <w:rPr>
          <w:sz w:val="24"/>
          <w:szCs w:val="24"/>
        </w:rPr>
        <w:t>,</w:t>
      </w:r>
      <w:r w:rsidR="00F34137">
        <w:rPr>
          <w:sz w:val="24"/>
          <w:szCs w:val="24"/>
        </w:rPr>
        <w:t>“.</w:t>
      </w:r>
    </w:p>
    <w:p w14:paraId="2F7971E2" w14:textId="77777777" w:rsidR="00681D8F" w:rsidRDefault="00681D8F" w:rsidP="00331BE6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5385F215" w14:textId="7DD39853" w:rsidR="00315C8F" w:rsidRDefault="00315C8F" w:rsidP="00B05CC3">
      <w:pPr>
        <w:pStyle w:val="Odsekzoznamu"/>
        <w:tabs>
          <w:tab w:val="left" w:pos="284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Doterajšie písmen</w:t>
      </w:r>
      <w:r w:rsidR="00FB7E41">
        <w:rPr>
          <w:sz w:val="24"/>
          <w:szCs w:val="24"/>
        </w:rPr>
        <w:t xml:space="preserve">á j) a k) sa označujú ako písmená </w:t>
      </w:r>
      <w:r w:rsidR="00B1020C">
        <w:rPr>
          <w:sz w:val="24"/>
          <w:szCs w:val="24"/>
        </w:rPr>
        <w:t>l</w:t>
      </w:r>
      <w:r w:rsidR="00FB7E41">
        <w:rPr>
          <w:sz w:val="24"/>
          <w:szCs w:val="24"/>
        </w:rPr>
        <w:t xml:space="preserve">) a </w:t>
      </w:r>
      <w:r w:rsidR="00B1020C">
        <w:rPr>
          <w:sz w:val="24"/>
          <w:szCs w:val="24"/>
        </w:rPr>
        <w:t>m</w:t>
      </w:r>
      <w:r w:rsidR="00FB7E41">
        <w:rPr>
          <w:sz w:val="24"/>
          <w:szCs w:val="24"/>
        </w:rPr>
        <w:t>).</w:t>
      </w:r>
    </w:p>
    <w:p w14:paraId="76545585" w14:textId="77777777" w:rsidR="00C94544" w:rsidRPr="00083AE9" w:rsidRDefault="00C94544" w:rsidP="00E97D45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14813B8A" w14:textId="2B3EC98E" w:rsidR="00E97D45" w:rsidRPr="00E97D45" w:rsidRDefault="00E97D45" w:rsidP="005815F7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97D45">
        <w:rPr>
          <w:sz w:val="24"/>
          <w:szCs w:val="24"/>
        </w:rPr>
        <w:t xml:space="preserve">V § 13 ods. 1 písm. </w:t>
      </w:r>
      <w:r w:rsidR="004A2980">
        <w:rPr>
          <w:sz w:val="24"/>
          <w:szCs w:val="24"/>
        </w:rPr>
        <w:t>l</w:t>
      </w:r>
      <w:r w:rsidRPr="00E97D45">
        <w:rPr>
          <w:sz w:val="24"/>
          <w:szCs w:val="24"/>
        </w:rPr>
        <w:t>) sa za slová „ods. 9“ vkladajú slová „a</w:t>
      </w:r>
      <w:r w:rsidR="00AB4FF5">
        <w:rPr>
          <w:sz w:val="24"/>
          <w:szCs w:val="24"/>
        </w:rPr>
        <w:t>lebo</w:t>
      </w:r>
      <w:r w:rsidRPr="00E97D45">
        <w:rPr>
          <w:sz w:val="24"/>
          <w:szCs w:val="24"/>
        </w:rPr>
        <w:t xml:space="preserve"> §</w:t>
      </w:r>
      <w:r w:rsidR="00AB4FF5">
        <w:rPr>
          <w:sz w:val="24"/>
          <w:szCs w:val="24"/>
        </w:rPr>
        <w:t xml:space="preserve"> </w:t>
      </w:r>
      <w:r w:rsidRPr="00E97D45">
        <w:rPr>
          <w:sz w:val="24"/>
          <w:szCs w:val="24"/>
        </w:rPr>
        <w:t xml:space="preserve">22 ods. </w:t>
      </w:r>
      <w:r w:rsidR="00BB3A42">
        <w:rPr>
          <w:sz w:val="24"/>
          <w:szCs w:val="24"/>
        </w:rPr>
        <w:t>1</w:t>
      </w:r>
      <w:r w:rsidR="006079ED">
        <w:rPr>
          <w:sz w:val="24"/>
          <w:szCs w:val="24"/>
        </w:rPr>
        <w:t>7</w:t>
      </w:r>
      <w:r w:rsidR="006C1991">
        <w:rPr>
          <w:sz w:val="24"/>
          <w:szCs w:val="24"/>
        </w:rPr>
        <w:t>“.</w:t>
      </w:r>
    </w:p>
    <w:p w14:paraId="7CE145A1" w14:textId="77777777" w:rsidR="00331BE6" w:rsidRDefault="00331BE6" w:rsidP="00E97D45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75991556" w14:textId="0BE83E62" w:rsidR="00AB4FF5" w:rsidRPr="00382233" w:rsidRDefault="00AB4FF5" w:rsidP="005815F7">
      <w:pPr>
        <w:pStyle w:val="Odsekzoznamu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382233">
        <w:rPr>
          <w:sz w:val="24"/>
          <w:szCs w:val="24"/>
        </w:rPr>
        <w:t xml:space="preserve">V § 13 </w:t>
      </w:r>
      <w:r>
        <w:rPr>
          <w:sz w:val="24"/>
          <w:szCs w:val="24"/>
        </w:rPr>
        <w:t xml:space="preserve">sa </w:t>
      </w:r>
      <w:r w:rsidRPr="00382233">
        <w:rPr>
          <w:sz w:val="24"/>
          <w:szCs w:val="24"/>
        </w:rPr>
        <w:t>ods</w:t>
      </w:r>
      <w:r>
        <w:rPr>
          <w:sz w:val="24"/>
          <w:szCs w:val="24"/>
        </w:rPr>
        <w:t>ek</w:t>
      </w:r>
      <w:r w:rsidRPr="00382233">
        <w:rPr>
          <w:sz w:val="24"/>
          <w:szCs w:val="24"/>
        </w:rPr>
        <w:t xml:space="preserve"> 4 dopĺňa</w:t>
      </w:r>
      <w:r>
        <w:rPr>
          <w:sz w:val="24"/>
          <w:szCs w:val="24"/>
        </w:rPr>
        <w:t xml:space="preserve"> </w:t>
      </w:r>
      <w:r w:rsidRPr="00382233">
        <w:rPr>
          <w:sz w:val="24"/>
          <w:szCs w:val="24"/>
        </w:rPr>
        <w:t>písmen</w:t>
      </w:r>
      <w:r>
        <w:rPr>
          <w:sz w:val="24"/>
          <w:szCs w:val="24"/>
        </w:rPr>
        <w:t xml:space="preserve">ami </w:t>
      </w:r>
      <w:r w:rsidRPr="00382233">
        <w:rPr>
          <w:sz w:val="24"/>
          <w:szCs w:val="24"/>
        </w:rPr>
        <w:t>h) a</w:t>
      </w:r>
      <w:r w:rsidR="00F918F6">
        <w:rPr>
          <w:sz w:val="24"/>
          <w:szCs w:val="24"/>
        </w:rPr>
        <w:t>ž</w:t>
      </w:r>
      <w:r>
        <w:rPr>
          <w:sz w:val="24"/>
          <w:szCs w:val="24"/>
        </w:rPr>
        <w:t xml:space="preserve"> </w:t>
      </w:r>
      <w:r w:rsidR="00F918F6">
        <w:rPr>
          <w:sz w:val="24"/>
          <w:szCs w:val="24"/>
        </w:rPr>
        <w:t>j</w:t>
      </w:r>
      <w:r>
        <w:rPr>
          <w:sz w:val="24"/>
          <w:szCs w:val="24"/>
        </w:rPr>
        <w:t>)</w:t>
      </w:r>
      <w:r w:rsidRPr="00382233">
        <w:rPr>
          <w:sz w:val="24"/>
          <w:szCs w:val="24"/>
        </w:rPr>
        <w:t>, ktoré znejú:</w:t>
      </w:r>
    </w:p>
    <w:p w14:paraId="78F6E430" w14:textId="05B9CF6C" w:rsidR="00C53576" w:rsidRDefault="00AB4FF5" w:rsidP="00E555FD">
      <w:pPr>
        <w:pStyle w:val="Odsekzoznamu"/>
        <w:tabs>
          <w:tab w:val="left" w:pos="851"/>
        </w:tabs>
        <w:ind w:left="709" w:hanging="425"/>
        <w:jc w:val="both"/>
        <w:rPr>
          <w:sz w:val="24"/>
          <w:szCs w:val="24"/>
        </w:rPr>
      </w:pPr>
      <w:r w:rsidRPr="00A67A72">
        <w:rPr>
          <w:sz w:val="24"/>
          <w:szCs w:val="24"/>
        </w:rPr>
        <w:t>„h)</w:t>
      </w:r>
      <w:r>
        <w:rPr>
          <w:sz w:val="24"/>
          <w:szCs w:val="24"/>
        </w:rPr>
        <w:tab/>
      </w:r>
      <w:r w:rsidR="00F918F6" w:rsidRPr="00A67A72">
        <w:rPr>
          <w:sz w:val="24"/>
          <w:szCs w:val="24"/>
        </w:rPr>
        <w:t>pred vydaním pasu spoločenského zvieraťa zaznamenať do pasu</w:t>
      </w:r>
      <w:r w:rsidR="00F918F6">
        <w:rPr>
          <w:sz w:val="24"/>
          <w:szCs w:val="24"/>
        </w:rPr>
        <w:t xml:space="preserve"> spoločenského zvieraťa </w:t>
      </w:r>
      <w:r w:rsidR="00F918F6" w:rsidRPr="00A67A72">
        <w:rPr>
          <w:sz w:val="24"/>
          <w:szCs w:val="24"/>
        </w:rPr>
        <w:t xml:space="preserve">údaje </w:t>
      </w:r>
      <w:r w:rsidR="00F918F6">
        <w:rPr>
          <w:sz w:val="24"/>
          <w:szCs w:val="24"/>
        </w:rPr>
        <w:t>podľa osobitného predpisu,</w:t>
      </w:r>
      <w:r w:rsidR="00F918F6" w:rsidRPr="00EC6A53">
        <w:rPr>
          <w:sz w:val="24"/>
          <w:szCs w:val="24"/>
          <w:vertAlign w:val="superscript"/>
        </w:rPr>
        <w:t>89</w:t>
      </w:r>
      <w:r w:rsidR="00F918F6">
        <w:rPr>
          <w:sz w:val="24"/>
          <w:szCs w:val="24"/>
          <w:vertAlign w:val="superscript"/>
        </w:rPr>
        <w:t>d</w:t>
      </w:r>
      <w:r w:rsidR="00F918F6">
        <w:rPr>
          <w:sz w:val="24"/>
          <w:szCs w:val="24"/>
        </w:rPr>
        <w:t>)</w:t>
      </w:r>
    </w:p>
    <w:p w14:paraId="0CD47550" w14:textId="626CD268" w:rsidR="00AB4FF5" w:rsidRDefault="00C53576" w:rsidP="00DE3032">
      <w:pPr>
        <w:pStyle w:val="Odsekzoznamu"/>
        <w:tabs>
          <w:tab w:val="left" w:pos="851"/>
        </w:tabs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</w:r>
      <w:r w:rsidR="00F918F6">
        <w:rPr>
          <w:sz w:val="24"/>
          <w:szCs w:val="24"/>
        </w:rPr>
        <w:t xml:space="preserve">vydať pas </w:t>
      </w:r>
      <w:r w:rsidR="00F918F6" w:rsidRPr="00C53576">
        <w:rPr>
          <w:sz w:val="24"/>
          <w:szCs w:val="24"/>
        </w:rPr>
        <w:t>spoločenského zvieraťa</w:t>
      </w:r>
      <w:r w:rsidR="00F918F6">
        <w:rPr>
          <w:sz w:val="24"/>
          <w:szCs w:val="24"/>
        </w:rPr>
        <w:t xml:space="preserve"> podľa osobitného predpisu,</w:t>
      </w:r>
      <w:r w:rsidR="00F918F6" w:rsidRPr="00C53576">
        <w:rPr>
          <w:sz w:val="24"/>
          <w:szCs w:val="24"/>
          <w:vertAlign w:val="superscript"/>
        </w:rPr>
        <w:t>89</w:t>
      </w:r>
      <w:r w:rsidR="00F918F6">
        <w:rPr>
          <w:sz w:val="24"/>
          <w:szCs w:val="24"/>
          <w:vertAlign w:val="superscript"/>
        </w:rPr>
        <w:t>e</w:t>
      </w:r>
      <w:r w:rsidR="00F918F6">
        <w:rPr>
          <w:sz w:val="24"/>
          <w:szCs w:val="24"/>
        </w:rPr>
        <w:t>)</w:t>
      </w:r>
    </w:p>
    <w:p w14:paraId="4DA53549" w14:textId="6C11732A" w:rsidR="00AB4FF5" w:rsidRPr="00DE3032" w:rsidRDefault="00C53576" w:rsidP="00F918F6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j)</w:t>
      </w:r>
      <w:r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po vykonaní každej vakcináci</w:t>
      </w:r>
      <w:r w:rsidR="0081455D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DB6DDD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revakcináci</w:t>
      </w:r>
      <w:r w:rsidR="0081455D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proofErr w:type="spellEnd"/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psa, mačky</w:t>
      </w:r>
      <w:r w:rsidR="00DB6DDD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fretky</w:t>
      </w:r>
      <w:proofErr w:type="spellEnd"/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proti besnote zapísať údaje o</w:t>
      </w:r>
      <w:r w:rsidR="00725696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vakcináci</w:t>
      </w:r>
      <w:r w:rsidR="00725696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DB6DDD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proofErr w:type="spellStart"/>
      <w:r w:rsidR="00DB6DDD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revakcinácií</w:t>
      </w:r>
      <w:proofErr w:type="spellEnd"/>
      <w:r w:rsidR="006C1991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ú sám vykonal</w:t>
      </w:r>
      <w:r w:rsidR="00725696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6C1991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do pasu spoločenského zvieraťa, viesť písomnú evidenciu o vakcinovaných psoch, mačkách a</w:t>
      </w:r>
      <w:r w:rsidR="002D7A9D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lebo</w:t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fretkách</w:t>
      </w:r>
      <w:proofErr w:type="spellEnd"/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</w:t>
      </w:r>
      <w:r w:rsidR="00F918F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AB4FF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predložiť ju na požiadanie orgánu veterinárnej správy.”</w:t>
      </w:r>
      <w:r w:rsidR="00901D55" w:rsidRPr="00DE303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47E2DB9" w14:textId="77777777" w:rsidR="006F2E3D" w:rsidRDefault="006F2E3D" w:rsidP="00AB4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202C1" w14:textId="17D53D7D" w:rsidR="00AB4FF5" w:rsidRDefault="00AB4FF5" w:rsidP="005E7C5A">
      <w:pPr>
        <w:spacing w:after="0" w:line="240" w:lineRule="auto"/>
        <w:ind w:left="1134" w:hanging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F918F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 k</w:t>
      </w:r>
      <w:r w:rsidR="00EC6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odkaz</w:t>
      </w:r>
      <w:r w:rsidR="00F918F6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89d</w:t>
      </w:r>
      <w:r w:rsidR="00F918F6">
        <w:rPr>
          <w:rFonts w:ascii="Times New Roman" w:hAnsi="Times New Roman" w:cs="Times New Roman"/>
          <w:sz w:val="24"/>
          <w:szCs w:val="24"/>
        </w:rPr>
        <w:t xml:space="preserve"> a 89e</w:t>
      </w:r>
      <w:r>
        <w:rPr>
          <w:rFonts w:ascii="Times New Roman" w:hAnsi="Times New Roman" w:cs="Times New Roman"/>
          <w:sz w:val="24"/>
          <w:szCs w:val="24"/>
        </w:rPr>
        <w:t xml:space="preserve"> zne</w:t>
      </w:r>
      <w:r w:rsidR="00F918F6">
        <w:rPr>
          <w:rFonts w:ascii="Times New Roman" w:hAnsi="Times New Roman" w:cs="Times New Roman"/>
          <w:sz w:val="24"/>
          <w:szCs w:val="24"/>
        </w:rPr>
        <w:t>jú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A8C0731" w14:textId="33B2C52B" w:rsidR="00F918F6" w:rsidRDefault="00EC6A53" w:rsidP="00F918F6">
      <w:pPr>
        <w:pStyle w:val="Odsekzoznamu"/>
        <w:tabs>
          <w:tab w:val="left" w:pos="284"/>
          <w:tab w:val="left" w:pos="851"/>
        </w:tabs>
        <w:ind w:left="851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F918F6" w:rsidRPr="00450503">
        <w:rPr>
          <w:sz w:val="24"/>
          <w:szCs w:val="24"/>
          <w:vertAlign w:val="superscript"/>
        </w:rPr>
        <w:t>89</w:t>
      </w:r>
      <w:r w:rsidR="00F918F6">
        <w:rPr>
          <w:sz w:val="24"/>
          <w:szCs w:val="24"/>
          <w:vertAlign w:val="superscript"/>
        </w:rPr>
        <w:t>d</w:t>
      </w:r>
      <w:r w:rsidR="00F918F6">
        <w:rPr>
          <w:sz w:val="24"/>
          <w:szCs w:val="24"/>
        </w:rPr>
        <w:t>)</w:t>
      </w:r>
      <w:r w:rsidR="00F918F6">
        <w:rPr>
          <w:sz w:val="24"/>
          <w:szCs w:val="24"/>
        </w:rPr>
        <w:tab/>
        <w:t xml:space="preserve">Čl. 21 a 22 </w:t>
      </w:r>
      <w:r w:rsidR="00F918F6" w:rsidRPr="00450503">
        <w:rPr>
          <w:sz w:val="24"/>
          <w:szCs w:val="24"/>
        </w:rPr>
        <w:t>nariadenia (EÚ) č. 576/2013.</w:t>
      </w:r>
    </w:p>
    <w:p w14:paraId="2E7562A8" w14:textId="0DAA764D" w:rsidR="00A5151F" w:rsidRPr="00F918F6" w:rsidRDefault="00F918F6" w:rsidP="00F918F6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918F6">
        <w:rPr>
          <w:rFonts w:ascii="Times New Roman" w:hAnsi="Times New Roman" w:cs="Times New Roman"/>
          <w:sz w:val="24"/>
          <w:szCs w:val="24"/>
          <w:vertAlign w:val="superscript"/>
        </w:rPr>
        <w:t>89e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918F6">
        <w:rPr>
          <w:rFonts w:ascii="Times New Roman" w:hAnsi="Times New Roman" w:cs="Times New Roman"/>
          <w:sz w:val="24"/>
          <w:szCs w:val="24"/>
        </w:rPr>
        <w:tab/>
        <w:t>Čl. 22 a 29 nariadenia (EÚ) č. 576/2013.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5B5735E9" w14:textId="77777777" w:rsidR="00F918F6" w:rsidRDefault="00F918F6" w:rsidP="004A1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0B2BD" w14:textId="04C20CBC" w:rsidR="009D4234" w:rsidRPr="006C1991" w:rsidRDefault="008F0628" w:rsidP="00BB7186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8F0628">
        <w:rPr>
          <w:sz w:val="24"/>
          <w:szCs w:val="24"/>
        </w:rPr>
        <w:t xml:space="preserve">V </w:t>
      </w:r>
      <w:r w:rsidR="009D4234" w:rsidRPr="008F0628">
        <w:rPr>
          <w:sz w:val="24"/>
          <w:szCs w:val="24"/>
        </w:rPr>
        <w:t xml:space="preserve">§ 13 </w:t>
      </w:r>
      <w:r w:rsidR="009D4234" w:rsidRPr="006C1991">
        <w:rPr>
          <w:sz w:val="24"/>
          <w:szCs w:val="24"/>
        </w:rPr>
        <w:t>ods. 5</w:t>
      </w:r>
      <w:r w:rsidRPr="006C1991">
        <w:rPr>
          <w:sz w:val="24"/>
          <w:szCs w:val="24"/>
        </w:rPr>
        <w:t xml:space="preserve"> sa slová „jedného roka“ nah</w:t>
      </w:r>
      <w:r w:rsidR="0096662F" w:rsidRPr="006C1991">
        <w:rPr>
          <w:sz w:val="24"/>
          <w:szCs w:val="24"/>
        </w:rPr>
        <w:t>rádzajú slovami „troch rokov“.</w:t>
      </w:r>
    </w:p>
    <w:p w14:paraId="31BFAAE1" w14:textId="2B7875AE" w:rsidR="004F1639" w:rsidRDefault="004F1639" w:rsidP="007B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9EDCF" w14:textId="623341D3" w:rsidR="0014122D" w:rsidRDefault="0014122D" w:rsidP="00481F26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Theme="minorHAnsi"/>
          <w:sz w:val="24"/>
          <w:szCs w:val="24"/>
          <w:lang w:eastAsia="en-US"/>
        </w:rPr>
      </w:pPr>
      <w:r w:rsidRPr="00481F26">
        <w:rPr>
          <w:rFonts w:eastAsiaTheme="minorHAnsi"/>
          <w:sz w:val="24"/>
          <w:szCs w:val="24"/>
          <w:lang w:eastAsia="en-US"/>
        </w:rPr>
        <w:t xml:space="preserve">V § 19 </w:t>
      </w:r>
      <w:r w:rsidR="00481F26">
        <w:rPr>
          <w:rFonts w:eastAsiaTheme="minorHAnsi"/>
          <w:sz w:val="24"/>
          <w:szCs w:val="24"/>
          <w:lang w:eastAsia="en-US"/>
        </w:rPr>
        <w:t xml:space="preserve">sa </w:t>
      </w:r>
      <w:r w:rsidRPr="00481F26">
        <w:rPr>
          <w:rFonts w:eastAsiaTheme="minorHAnsi"/>
          <w:sz w:val="24"/>
          <w:szCs w:val="24"/>
          <w:lang w:eastAsia="en-US"/>
        </w:rPr>
        <w:t>ods</w:t>
      </w:r>
      <w:r w:rsidR="00481F26">
        <w:rPr>
          <w:rFonts w:eastAsiaTheme="minorHAnsi"/>
          <w:sz w:val="24"/>
          <w:szCs w:val="24"/>
          <w:lang w:eastAsia="en-US"/>
        </w:rPr>
        <w:t>ek</w:t>
      </w:r>
      <w:r w:rsidRPr="00481F26">
        <w:rPr>
          <w:rFonts w:eastAsiaTheme="minorHAnsi"/>
          <w:sz w:val="24"/>
          <w:szCs w:val="24"/>
          <w:lang w:eastAsia="en-US"/>
        </w:rPr>
        <w:t xml:space="preserve"> 4 dopĺňa </w:t>
      </w:r>
      <w:r w:rsidR="00481F26">
        <w:rPr>
          <w:rFonts w:eastAsiaTheme="minorHAnsi"/>
          <w:sz w:val="24"/>
          <w:szCs w:val="24"/>
          <w:lang w:eastAsia="en-US"/>
        </w:rPr>
        <w:t>p</w:t>
      </w:r>
      <w:r w:rsidRPr="00481F26">
        <w:rPr>
          <w:rFonts w:eastAsiaTheme="minorHAnsi"/>
          <w:sz w:val="24"/>
          <w:szCs w:val="24"/>
          <w:lang w:eastAsia="en-US"/>
        </w:rPr>
        <w:t>ísmeno</w:t>
      </w:r>
      <w:r w:rsidR="00481F26">
        <w:rPr>
          <w:rFonts w:eastAsiaTheme="minorHAnsi"/>
          <w:sz w:val="24"/>
          <w:szCs w:val="24"/>
          <w:lang w:eastAsia="en-US"/>
        </w:rPr>
        <w:t>m</w:t>
      </w:r>
      <w:r w:rsidRPr="00481F26">
        <w:rPr>
          <w:rFonts w:eastAsiaTheme="minorHAnsi"/>
          <w:sz w:val="24"/>
          <w:szCs w:val="24"/>
          <w:lang w:eastAsia="en-US"/>
        </w:rPr>
        <w:t xml:space="preserve"> d), ktoré znie:</w:t>
      </w:r>
    </w:p>
    <w:p w14:paraId="0C36D25F" w14:textId="0402A8C4" w:rsidR="00481F26" w:rsidRPr="00573FE3" w:rsidRDefault="00481F26" w:rsidP="00481F26">
      <w:pPr>
        <w:tabs>
          <w:tab w:val="left" w:pos="851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„d)</w:t>
      </w:r>
      <w:r>
        <w:rPr>
          <w:rFonts w:ascii="Times New Roman" w:hAnsi="Times New Roman" w:cs="Times New Roman"/>
          <w:sz w:val="24"/>
          <w:szCs w:val="24"/>
        </w:rPr>
        <w:tab/>
      </w:r>
      <w:r w:rsidR="00942B63">
        <w:rPr>
          <w:rFonts w:ascii="Times New Roman" w:hAnsi="Times New Roman" w:cs="Times New Roman"/>
          <w:sz w:val="24"/>
          <w:szCs w:val="24"/>
        </w:rPr>
        <w:t>úradné číslo zariadenia,</w:t>
      </w:r>
      <w:r w:rsidR="00981D4E" w:rsidRPr="00573FE3">
        <w:rPr>
          <w:rFonts w:ascii="Times New Roman" w:hAnsi="Times New Roman" w:cs="Times New Roman"/>
          <w:sz w:val="24"/>
          <w:szCs w:val="24"/>
          <w:vertAlign w:val="superscript"/>
        </w:rPr>
        <w:t>101aa</w:t>
      </w:r>
      <w:r w:rsidR="00942B63" w:rsidRPr="00573FE3">
        <w:rPr>
          <w:rFonts w:ascii="Times New Roman" w:hAnsi="Times New Roman" w:cs="Times New Roman"/>
          <w:sz w:val="24"/>
          <w:szCs w:val="24"/>
        </w:rPr>
        <w:t>) v</w:t>
      </w:r>
      <w:r w:rsidR="004262CA" w:rsidRPr="00573FE3">
        <w:rPr>
          <w:rFonts w:ascii="Times New Roman" w:hAnsi="Times New Roman" w:cs="Times New Roman"/>
          <w:sz w:val="24"/>
          <w:szCs w:val="24"/>
        </w:rPr>
        <w:t xml:space="preserve"> </w:t>
      </w:r>
      <w:r w:rsidR="00942B63" w:rsidRPr="00573FE3">
        <w:rPr>
          <w:rFonts w:ascii="Times New Roman" w:hAnsi="Times New Roman" w:cs="Times New Roman"/>
          <w:sz w:val="24"/>
          <w:szCs w:val="24"/>
        </w:rPr>
        <w:t>ktorom je spoločenské zviera chované alebo držané.“</w:t>
      </w:r>
    </w:p>
    <w:p w14:paraId="1B266020" w14:textId="579C7303" w:rsidR="00481F26" w:rsidRPr="00573FE3" w:rsidRDefault="00481F26" w:rsidP="007B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52E61" w14:textId="5EFD8771" w:rsidR="00754798" w:rsidRDefault="00981D4E" w:rsidP="009024D6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73FE3">
        <w:rPr>
          <w:rFonts w:ascii="Times New Roman" w:hAnsi="Times New Roman" w:cs="Times New Roman"/>
          <w:sz w:val="24"/>
          <w:szCs w:val="24"/>
        </w:rPr>
        <w:t xml:space="preserve">Poznámka pod čiarou k odkazu 101aa </w:t>
      </w:r>
      <w:r>
        <w:rPr>
          <w:rFonts w:ascii="Times New Roman" w:hAnsi="Times New Roman" w:cs="Times New Roman"/>
          <w:sz w:val="24"/>
          <w:szCs w:val="24"/>
        </w:rPr>
        <w:t>znie:</w:t>
      </w:r>
    </w:p>
    <w:p w14:paraId="3F41E5A6" w14:textId="5FE1F4CF" w:rsidR="00981D4E" w:rsidRPr="00981D4E" w:rsidRDefault="00981D4E" w:rsidP="009024D6">
      <w:pPr>
        <w:pStyle w:val="Odsekzoznamu"/>
        <w:tabs>
          <w:tab w:val="left" w:pos="284"/>
          <w:tab w:val="left" w:pos="851"/>
          <w:tab w:val="left" w:pos="993"/>
          <w:tab w:val="left" w:pos="1134"/>
        </w:tabs>
        <w:ind w:left="567" w:hanging="14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981D4E">
        <w:rPr>
          <w:sz w:val="24"/>
          <w:szCs w:val="24"/>
          <w:vertAlign w:val="superscript"/>
        </w:rPr>
        <w:t>101aa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Čl. 84 a</w:t>
      </w:r>
      <w:r w:rsidR="00DF46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94 </w:t>
      </w:r>
      <w:r w:rsidR="00DF462A" w:rsidRPr="00DF462A">
        <w:rPr>
          <w:sz w:val="24"/>
          <w:szCs w:val="24"/>
        </w:rPr>
        <w:t>nariadenia (EÚ) 2016/429 v platnom znení.“.</w:t>
      </w:r>
    </w:p>
    <w:p w14:paraId="6D365102" w14:textId="0F6C10D9" w:rsidR="00754798" w:rsidRDefault="00754798" w:rsidP="007B1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54978" w14:textId="4B7DE54E" w:rsidR="00F9268C" w:rsidRDefault="007B18F9" w:rsidP="00FB7FDA">
      <w:pPr>
        <w:pStyle w:val="Odsekzoznamu"/>
        <w:numPr>
          <w:ilvl w:val="0"/>
          <w:numId w:val="1"/>
        </w:numPr>
        <w:tabs>
          <w:tab w:val="left" w:pos="284"/>
          <w:tab w:val="left" w:pos="426"/>
        </w:tabs>
        <w:ind w:hanging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19 ods. 5 </w:t>
      </w:r>
      <w:r w:rsidR="00B403DB">
        <w:rPr>
          <w:sz w:val="24"/>
          <w:szCs w:val="24"/>
        </w:rPr>
        <w:t>sa na konci pripája táto veta: „Obci</w:t>
      </w:r>
      <w:r w:rsidR="00F9268C">
        <w:rPr>
          <w:sz w:val="24"/>
          <w:szCs w:val="24"/>
        </w:rPr>
        <w:t xml:space="preserve"> a</w:t>
      </w:r>
      <w:r w:rsidR="00573FE3">
        <w:rPr>
          <w:sz w:val="24"/>
          <w:szCs w:val="24"/>
        </w:rPr>
        <w:t xml:space="preserve"> </w:t>
      </w:r>
      <w:r w:rsidR="00F9268C">
        <w:rPr>
          <w:sz w:val="24"/>
          <w:szCs w:val="24"/>
        </w:rPr>
        <w:t>znalcovi</w:t>
      </w:r>
      <w:r w:rsidR="00573FE3">
        <w:rPr>
          <w:sz w:val="24"/>
          <w:szCs w:val="24"/>
          <w:vertAlign w:val="superscript"/>
        </w:rPr>
        <w:t>101ab</w:t>
      </w:r>
      <w:r w:rsidR="00573FE3">
        <w:rPr>
          <w:sz w:val="24"/>
          <w:szCs w:val="24"/>
        </w:rPr>
        <w:t>)</w:t>
      </w:r>
      <w:r w:rsidR="00F9268C">
        <w:rPr>
          <w:sz w:val="24"/>
          <w:szCs w:val="24"/>
        </w:rPr>
        <w:t xml:space="preserve"> </w:t>
      </w:r>
      <w:r w:rsidR="00573FE3">
        <w:rPr>
          <w:sz w:val="24"/>
          <w:szCs w:val="24"/>
        </w:rPr>
        <w:t xml:space="preserve">v odbore veterinárstvo musí byť umožnený trvalý prístup k údajom </w:t>
      </w:r>
      <w:r w:rsidR="00573FE3" w:rsidRPr="00573FE3">
        <w:rPr>
          <w:sz w:val="24"/>
          <w:szCs w:val="24"/>
        </w:rPr>
        <w:t>z centrálneho registra spoločenských zvierat</w:t>
      </w:r>
      <w:r w:rsidR="00573FE3">
        <w:rPr>
          <w:sz w:val="24"/>
          <w:szCs w:val="24"/>
        </w:rPr>
        <w:t xml:space="preserve"> v</w:t>
      </w:r>
      <w:r w:rsidR="002C7195">
        <w:rPr>
          <w:sz w:val="24"/>
          <w:szCs w:val="24"/>
        </w:rPr>
        <w:t> </w:t>
      </w:r>
      <w:r w:rsidR="00573FE3">
        <w:rPr>
          <w:sz w:val="24"/>
          <w:szCs w:val="24"/>
        </w:rPr>
        <w:t xml:space="preserve">rozsahu </w:t>
      </w:r>
      <w:r w:rsidR="00573FE3" w:rsidRPr="00981F30">
        <w:rPr>
          <w:sz w:val="24"/>
          <w:szCs w:val="24"/>
        </w:rPr>
        <w:t>ustanovenom vykonávacím predpisom podľa § 53 ods. 1 písm. g)</w:t>
      </w:r>
      <w:r w:rsidR="00573FE3">
        <w:rPr>
          <w:sz w:val="24"/>
          <w:szCs w:val="24"/>
        </w:rPr>
        <w:t>.</w:t>
      </w:r>
      <w:r w:rsidR="00F0433B">
        <w:rPr>
          <w:sz w:val="24"/>
          <w:szCs w:val="24"/>
        </w:rPr>
        <w:t>“.</w:t>
      </w:r>
    </w:p>
    <w:p w14:paraId="6C317938" w14:textId="77777777" w:rsidR="00F9268C" w:rsidRPr="003A09D5" w:rsidRDefault="00F9268C" w:rsidP="003A0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9E294" w14:textId="21C312D6" w:rsidR="00F9268C" w:rsidRDefault="00FB7FDA" w:rsidP="00FB7FDA">
      <w:pPr>
        <w:pStyle w:val="Odsekzoznamu"/>
        <w:tabs>
          <w:tab w:val="left" w:pos="284"/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 odkazu 101ab znie:</w:t>
      </w:r>
    </w:p>
    <w:p w14:paraId="53B64FF7" w14:textId="27667CA5" w:rsidR="00FB7FDA" w:rsidRDefault="00FB7FDA" w:rsidP="004E4053">
      <w:pPr>
        <w:pStyle w:val="Odsekzoznamu"/>
        <w:tabs>
          <w:tab w:val="left" w:pos="284"/>
          <w:tab w:val="left" w:pos="426"/>
          <w:tab w:val="left" w:pos="1134"/>
        </w:tabs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B7FDA">
        <w:rPr>
          <w:sz w:val="24"/>
          <w:szCs w:val="24"/>
          <w:vertAlign w:val="superscript"/>
        </w:rPr>
        <w:t>101ab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4E4053">
        <w:rPr>
          <w:sz w:val="24"/>
          <w:szCs w:val="24"/>
        </w:rPr>
        <w:t xml:space="preserve">Zákon č. 382/2004 Z. z. o </w:t>
      </w:r>
      <w:r w:rsidR="004E4053" w:rsidRPr="004E4053">
        <w:rPr>
          <w:sz w:val="24"/>
          <w:szCs w:val="24"/>
        </w:rPr>
        <w:t>znalcoch, tlmočníkoch a prekladateľoch a o zmene a</w:t>
      </w:r>
      <w:r w:rsidR="004E4053">
        <w:rPr>
          <w:sz w:val="24"/>
          <w:szCs w:val="24"/>
        </w:rPr>
        <w:t> </w:t>
      </w:r>
      <w:r w:rsidR="004E4053" w:rsidRPr="004E4053">
        <w:rPr>
          <w:sz w:val="24"/>
          <w:szCs w:val="24"/>
        </w:rPr>
        <w:t>doplnení niektorých zákonov</w:t>
      </w:r>
      <w:r w:rsidR="004E4053">
        <w:rPr>
          <w:sz w:val="24"/>
          <w:szCs w:val="24"/>
        </w:rPr>
        <w:t xml:space="preserve"> v znení neskorších predpisov.“.</w:t>
      </w:r>
    </w:p>
    <w:p w14:paraId="169A70FA" w14:textId="06379217" w:rsidR="00F9268C" w:rsidRDefault="00F9268C" w:rsidP="003A0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EC226C" w14:textId="4D2520B6" w:rsidR="0033193F" w:rsidRDefault="0033193F" w:rsidP="0033193F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§ 19 ods. 9 </w:t>
      </w:r>
      <w:r w:rsidR="00572D32">
        <w:rPr>
          <w:sz w:val="24"/>
          <w:szCs w:val="24"/>
        </w:rPr>
        <w:t>sa slovo „12“ nahrádza slovom „8“.</w:t>
      </w:r>
    </w:p>
    <w:p w14:paraId="2464C31B" w14:textId="7C229D1B" w:rsidR="00572D32" w:rsidRPr="00572D32" w:rsidRDefault="00572D32" w:rsidP="00572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604E9" w14:textId="24A736D4" w:rsidR="00B42B24" w:rsidRPr="00C4390F" w:rsidRDefault="00C4390F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C4390F">
        <w:rPr>
          <w:sz w:val="24"/>
          <w:szCs w:val="24"/>
        </w:rPr>
        <w:t xml:space="preserve">V § 19 </w:t>
      </w:r>
      <w:r w:rsidR="00BC5980">
        <w:rPr>
          <w:sz w:val="24"/>
          <w:szCs w:val="24"/>
        </w:rPr>
        <w:t xml:space="preserve">sa vypúšťa </w:t>
      </w:r>
      <w:r w:rsidRPr="00C4390F">
        <w:rPr>
          <w:sz w:val="24"/>
          <w:szCs w:val="24"/>
        </w:rPr>
        <w:t>ods</w:t>
      </w:r>
      <w:r w:rsidR="00C73B3E">
        <w:rPr>
          <w:sz w:val="24"/>
          <w:szCs w:val="24"/>
        </w:rPr>
        <w:t>ek</w:t>
      </w:r>
      <w:r w:rsidRPr="00C4390F">
        <w:rPr>
          <w:sz w:val="24"/>
          <w:szCs w:val="24"/>
        </w:rPr>
        <w:t xml:space="preserve"> 10</w:t>
      </w:r>
      <w:r w:rsidR="00BC5980">
        <w:rPr>
          <w:sz w:val="24"/>
          <w:szCs w:val="24"/>
        </w:rPr>
        <w:t>.</w:t>
      </w:r>
    </w:p>
    <w:p w14:paraId="0D8C8C29" w14:textId="77777777" w:rsidR="00BC5980" w:rsidRPr="00572D32" w:rsidRDefault="00BC5980" w:rsidP="00572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4C702" w14:textId="098ACB3A" w:rsidR="00BC5980" w:rsidRDefault="00BC5980" w:rsidP="003161C5">
      <w:pPr>
        <w:pStyle w:val="Odsekzoznamu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Doterajší odsek 11 sa označuje ako odsek 10.</w:t>
      </w:r>
    </w:p>
    <w:p w14:paraId="742EFA9D" w14:textId="77777777" w:rsidR="007E79D9" w:rsidRPr="002609D8" w:rsidRDefault="007E79D9" w:rsidP="002609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CF1FF" w14:textId="09899AEC" w:rsidR="0021356A" w:rsidRDefault="00CC4B55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CC4B55">
        <w:rPr>
          <w:sz w:val="24"/>
          <w:szCs w:val="24"/>
        </w:rPr>
        <w:t>V § 22 ods. 1 písm. a) sa na konci pripájajú tieto slová: „najmenej jedenkrát denne“.</w:t>
      </w:r>
    </w:p>
    <w:p w14:paraId="56903EB8" w14:textId="77777777" w:rsidR="00DB3615" w:rsidRPr="00CC4B55" w:rsidRDefault="00DB3615" w:rsidP="00CC4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CB7D2" w14:textId="77777777" w:rsidR="00CC4B55" w:rsidRPr="00134726" w:rsidRDefault="00CC4B55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</w:t>
      </w:r>
      <w:r w:rsidRPr="00134726">
        <w:rPr>
          <w:sz w:val="24"/>
          <w:szCs w:val="24"/>
        </w:rPr>
        <w:t>22 ods. 1 písmeno b) znie:</w:t>
      </w:r>
    </w:p>
    <w:p w14:paraId="6464DF8F" w14:textId="4D151F58" w:rsidR="00CC4B55" w:rsidRPr="00134726" w:rsidRDefault="00CC4B55" w:rsidP="00CC4B55">
      <w:pPr>
        <w:pStyle w:val="Odsekzoznamu"/>
        <w:tabs>
          <w:tab w:val="left" w:pos="284"/>
          <w:tab w:val="left" w:pos="709"/>
          <w:tab w:val="left" w:pos="851"/>
        </w:tabs>
        <w:ind w:left="644" w:hanging="218"/>
        <w:jc w:val="both"/>
        <w:rPr>
          <w:sz w:val="24"/>
          <w:szCs w:val="24"/>
        </w:rPr>
      </w:pPr>
      <w:r w:rsidRPr="00134726">
        <w:rPr>
          <w:sz w:val="24"/>
          <w:szCs w:val="24"/>
        </w:rPr>
        <w:lastRenderedPageBreak/>
        <w:t>„b)</w:t>
      </w:r>
      <w:r w:rsidRPr="00134726">
        <w:rPr>
          <w:sz w:val="24"/>
          <w:szCs w:val="24"/>
        </w:rPr>
        <w:tab/>
      </w:r>
      <w:r w:rsidR="00561439" w:rsidRPr="00134726">
        <w:rPr>
          <w:sz w:val="24"/>
          <w:szCs w:val="24"/>
        </w:rPr>
        <w:t>zariadenie, v ktorom je zviera chované alebo držané</w:t>
      </w:r>
      <w:r w:rsidR="003F1F78" w:rsidRPr="00134726">
        <w:rPr>
          <w:sz w:val="24"/>
          <w:szCs w:val="24"/>
        </w:rPr>
        <w:t>,</w:t>
      </w:r>
      <w:r w:rsidRPr="00134726">
        <w:rPr>
          <w:sz w:val="24"/>
          <w:szCs w:val="24"/>
          <w:vertAlign w:val="superscript"/>
        </w:rPr>
        <w:t>105a</w:t>
      </w:r>
      <w:r w:rsidR="00D51100" w:rsidRPr="00134726">
        <w:rPr>
          <w:sz w:val="24"/>
          <w:szCs w:val="24"/>
          <w:vertAlign w:val="superscript"/>
        </w:rPr>
        <w:t>a</w:t>
      </w:r>
      <w:r w:rsidRPr="00134726">
        <w:rPr>
          <w:sz w:val="24"/>
          <w:szCs w:val="24"/>
        </w:rPr>
        <w:t>)“.</w:t>
      </w:r>
    </w:p>
    <w:p w14:paraId="4F4FF5D1" w14:textId="19EB26D5" w:rsidR="00327B02" w:rsidRPr="00134726" w:rsidRDefault="00327B02" w:rsidP="006F4115">
      <w:pPr>
        <w:pStyle w:val="Odsekzoznamu"/>
        <w:tabs>
          <w:tab w:val="left" w:pos="284"/>
          <w:tab w:val="left" w:pos="426"/>
        </w:tabs>
        <w:ind w:left="0"/>
        <w:jc w:val="both"/>
        <w:rPr>
          <w:sz w:val="24"/>
          <w:szCs w:val="24"/>
        </w:rPr>
      </w:pPr>
    </w:p>
    <w:p w14:paraId="6D3D8B7F" w14:textId="074CC3C3" w:rsidR="00327B02" w:rsidRDefault="00327B02" w:rsidP="00CC4B55">
      <w:pPr>
        <w:pStyle w:val="Odsekzoznamu"/>
        <w:tabs>
          <w:tab w:val="left" w:pos="284"/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 odkazu 105</w:t>
      </w:r>
      <w:r w:rsidR="00134726">
        <w:rPr>
          <w:sz w:val="24"/>
          <w:szCs w:val="24"/>
        </w:rPr>
        <w:t>a</w:t>
      </w:r>
      <w:r>
        <w:rPr>
          <w:sz w:val="24"/>
          <w:szCs w:val="24"/>
        </w:rPr>
        <w:t>a znie:</w:t>
      </w:r>
    </w:p>
    <w:p w14:paraId="62196E99" w14:textId="64765E8B" w:rsidR="001E3A46" w:rsidRDefault="00327B02" w:rsidP="00134726">
      <w:pPr>
        <w:pStyle w:val="Odsekzoznamu"/>
        <w:tabs>
          <w:tab w:val="left" w:pos="284"/>
        </w:tabs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327B02">
        <w:rPr>
          <w:sz w:val="24"/>
          <w:szCs w:val="24"/>
          <w:vertAlign w:val="superscript"/>
        </w:rPr>
        <w:t>105a</w:t>
      </w:r>
      <w:r w:rsidR="00D51100"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Napríklad </w:t>
      </w:r>
      <w:r w:rsidR="001E3A46">
        <w:rPr>
          <w:sz w:val="24"/>
          <w:szCs w:val="24"/>
        </w:rPr>
        <w:t xml:space="preserve">§ 3 nariadenia vlády Slovenskej republiky č. 730/2002 Z. z., </w:t>
      </w:r>
      <w:r w:rsidR="001E3A46" w:rsidRPr="001E3A46">
        <w:rPr>
          <w:sz w:val="24"/>
          <w:szCs w:val="24"/>
        </w:rPr>
        <w:t xml:space="preserve">ktorým sa ustanovujú minimálne normy ochrany teliat </w:t>
      </w:r>
      <w:r w:rsidR="001E3A46">
        <w:rPr>
          <w:sz w:val="24"/>
          <w:szCs w:val="24"/>
        </w:rPr>
        <w:t xml:space="preserve">v znení </w:t>
      </w:r>
      <w:r w:rsidR="001E3A46" w:rsidRPr="001E3A46">
        <w:rPr>
          <w:sz w:val="24"/>
          <w:szCs w:val="24"/>
        </w:rPr>
        <w:t xml:space="preserve">nariadenia vlády </w:t>
      </w:r>
      <w:r w:rsidR="001E3A46">
        <w:rPr>
          <w:sz w:val="24"/>
          <w:szCs w:val="24"/>
        </w:rPr>
        <w:t xml:space="preserve">Slovenskej republiky </w:t>
      </w:r>
      <w:r w:rsidR="001E3A46" w:rsidRPr="001E3A46">
        <w:rPr>
          <w:sz w:val="24"/>
          <w:szCs w:val="24"/>
        </w:rPr>
        <w:t>č.</w:t>
      </w:r>
      <w:r w:rsidR="00E86FA3">
        <w:rPr>
          <w:sz w:val="24"/>
          <w:szCs w:val="24"/>
        </w:rPr>
        <w:t xml:space="preserve"> </w:t>
      </w:r>
      <w:r w:rsidR="001E3A46" w:rsidRPr="001E3A46">
        <w:rPr>
          <w:sz w:val="24"/>
          <w:szCs w:val="24"/>
        </w:rPr>
        <w:t>270/2003 Z. z</w:t>
      </w:r>
      <w:r w:rsidR="001E3A46">
        <w:rPr>
          <w:sz w:val="24"/>
          <w:szCs w:val="24"/>
        </w:rPr>
        <w:t xml:space="preserve">., </w:t>
      </w:r>
      <w:r w:rsidR="00AA0507">
        <w:rPr>
          <w:sz w:val="24"/>
          <w:szCs w:val="24"/>
        </w:rPr>
        <w:t xml:space="preserve">§ 3 nariadenia </w:t>
      </w:r>
      <w:r w:rsidR="00AA0507" w:rsidRPr="00AA0507">
        <w:rPr>
          <w:sz w:val="24"/>
          <w:szCs w:val="24"/>
        </w:rPr>
        <w:t>vlády Slovenskej republiky č. 73</w:t>
      </w:r>
      <w:r w:rsidR="00AA0507">
        <w:rPr>
          <w:sz w:val="24"/>
          <w:szCs w:val="24"/>
        </w:rPr>
        <w:t>5</w:t>
      </w:r>
      <w:r w:rsidR="00AA0507" w:rsidRPr="00AA0507">
        <w:rPr>
          <w:sz w:val="24"/>
          <w:szCs w:val="24"/>
        </w:rPr>
        <w:t>/2002 Z. z.,</w:t>
      </w:r>
      <w:r w:rsidR="00AA0507" w:rsidRPr="00AA0507">
        <w:t xml:space="preserve"> </w:t>
      </w:r>
      <w:r w:rsidR="00AA0507" w:rsidRPr="00AA0507">
        <w:rPr>
          <w:sz w:val="24"/>
          <w:szCs w:val="24"/>
        </w:rPr>
        <w:t>ktorým sa ustanovujú minimálne normy ochrany ošípaných</w:t>
      </w:r>
      <w:r w:rsidR="00AA0507">
        <w:rPr>
          <w:sz w:val="24"/>
          <w:szCs w:val="24"/>
        </w:rPr>
        <w:t xml:space="preserve"> v znení nariadenia vlády Slovenskej republiky č. 322/2012 Z. z., § 3 a 4 nariadenia vlády Slovenskej republiky č. 322/2003 o </w:t>
      </w:r>
      <w:r w:rsidR="00AA0507" w:rsidRPr="00AA0507">
        <w:rPr>
          <w:sz w:val="24"/>
          <w:szCs w:val="24"/>
        </w:rPr>
        <w:t>ochrane zvierat chovaných na farmárske účely</w:t>
      </w:r>
      <w:r w:rsidR="00AA0507">
        <w:rPr>
          <w:sz w:val="24"/>
          <w:szCs w:val="24"/>
        </w:rPr>
        <w:t xml:space="preserve"> v znení nariadenia vlády Slovenskej republiky č. 365/2014 Z. z.“.</w:t>
      </w:r>
    </w:p>
    <w:p w14:paraId="0D70A738" w14:textId="059C8C00" w:rsidR="0011634A" w:rsidRDefault="0011634A" w:rsidP="004F72D4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1C57EF0D" w14:textId="4776C419" w:rsidR="00E86FA3" w:rsidRDefault="00E86FA3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11634A">
        <w:rPr>
          <w:sz w:val="24"/>
          <w:szCs w:val="24"/>
        </w:rPr>
        <w:t>V § 22 ods. 1 sa za písmeno b) vkladajú nové písmená c) a d), ktoré znejú:</w:t>
      </w:r>
    </w:p>
    <w:p w14:paraId="747A8209" w14:textId="51FCE2AB" w:rsidR="00E86FA3" w:rsidRDefault="00E86FA3" w:rsidP="00E86FA3">
      <w:pPr>
        <w:pStyle w:val="Odsekzoznamu"/>
        <w:tabs>
          <w:tab w:val="left" w:pos="284"/>
          <w:tab w:val="left" w:pos="709"/>
          <w:tab w:val="left" w:pos="851"/>
          <w:tab w:val="left" w:pos="1134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„c)</w:t>
      </w:r>
      <w:r>
        <w:rPr>
          <w:sz w:val="24"/>
          <w:szCs w:val="24"/>
        </w:rPr>
        <w:tab/>
      </w:r>
      <w:r w:rsidRPr="00F46E08">
        <w:rPr>
          <w:sz w:val="24"/>
          <w:szCs w:val="24"/>
        </w:rPr>
        <w:t>ochran</w:t>
      </w:r>
      <w:r>
        <w:rPr>
          <w:sz w:val="24"/>
          <w:szCs w:val="24"/>
        </w:rPr>
        <w:t>u</w:t>
      </w:r>
      <w:r w:rsidRPr="00F46E08">
        <w:rPr>
          <w:sz w:val="24"/>
          <w:szCs w:val="24"/>
        </w:rPr>
        <w:t xml:space="preserve"> pred nepriaznivými poveternostnými podmienkami, dravcami a</w:t>
      </w:r>
      <w:r w:rsidR="006B06BC">
        <w:rPr>
          <w:sz w:val="24"/>
          <w:szCs w:val="24"/>
        </w:rPr>
        <w:t> </w:t>
      </w:r>
      <w:r w:rsidRPr="00F46E08">
        <w:rPr>
          <w:sz w:val="24"/>
          <w:szCs w:val="24"/>
        </w:rPr>
        <w:t>zdravotnými rizikami,</w:t>
      </w:r>
    </w:p>
    <w:p w14:paraId="1ADB9BF1" w14:textId="4A44A136" w:rsidR="00E86FA3" w:rsidRDefault="00E86FA3" w:rsidP="00C96413">
      <w:pPr>
        <w:pStyle w:val="Odsekzoznamu"/>
        <w:tabs>
          <w:tab w:val="left" w:pos="284"/>
          <w:tab w:val="left" w:pos="709"/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24"/>
          <w:szCs w:val="24"/>
        </w:rPr>
        <w:tab/>
      </w:r>
      <w:r w:rsidRPr="00AA5DA9">
        <w:rPr>
          <w:sz w:val="24"/>
          <w:szCs w:val="24"/>
        </w:rPr>
        <w:t xml:space="preserve">izoláciu, kúrenie a vetranie </w:t>
      </w:r>
      <w:r w:rsidR="000C03B6">
        <w:rPr>
          <w:sz w:val="24"/>
          <w:szCs w:val="24"/>
        </w:rPr>
        <w:t xml:space="preserve">zariadenia, v ktorom je zviera chované alebo držané, </w:t>
      </w:r>
      <w:r w:rsidRPr="00AA5DA9">
        <w:rPr>
          <w:sz w:val="24"/>
          <w:szCs w:val="24"/>
        </w:rPr>
        <w:t>aby sa</w:t>
      </w:r>
      <w:r w:rsidR="00304613">
        <w:rPr>
          <w:sz w:val="24"/>
          <w:szCs w:val="24"/>
        </w:rPr>
        <w:t xml:space="preserve"> zabezpečila</w:t>
      </w:r>
      <w:r w:rsidRPr="00AA5DA9">
        <w:rPr>
          <w:sz w:val="24"/>
          <w:szCs w:val="24"/>
        </w:rPr>
        <w:t xml:space="preserve"> cirkulácia vzduchu, prašnosť, teplota, relatívna vlhkosť vzduchu a</w:t>
      </w:r>
      <w:r w:rsidR="000C03B6">
        <w:rPr>
          <w:sz w:val="24"/>
          <w:szCs w:val="24"/>
        </w:rPr>
        <w:t> </w:t>
      </w:r>
      <w:r w:rsidRPr="00AA5DA9">
        <w:rPr>
          <w:sz w:val="24"/>
          <w:szCs w:val="24"/>
        </w:rPr>
        <w:t>koncentrácia plynov na úrovni, ktorá nie je pre zvieratá škodlivá</w:t>
      </w:r>
      <w:r w:rsidR="00B204EE">
        <w:rPr>
          <w:sz w:val="24"/>
          <w:szCs w:val="24"/>
        </w:rPr>
        <w:t>,</w:t>
      </w:r>
      <w:r>
        <w:rPr>
          <w:sz w:val="24"/>
          <w:szCs w:val="24"/>
        </w:rPr>
        <w:t>“.</w:t>
      </w:r>
    </w:p>
    <w:p w14:paraId="322B6D06" w14:textId="77777777" w:rsidR="00536C12" w:rsidRDefault="00536C12" w:rsidP="006B06BC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19776986" w14:textId="011FBEBD" w:rsidR="00E86FA3" w:rsidRDefault="00E86FA3" w:rsidP="001E3E75">
      <w:pPr>
        <w:pStyle w:val="Odsekzoznamu"/>
        <w:tabs>
          <w:tab w:val="left" w:pos="284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Doterajšie písmená c) až j) sa označujú ako písmená e) až l).</w:t>
      </w:r>
    </w:p>
    <w:p w14:paraId="64F3240F" w14:textId="77777777" w:rsidR="005522DB" w:rsidRDefault="005522DB" w:rsidP="0011634A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05DB5120" w14:textId="51EB3CB6" w:rsidR="0011634A" w:rsidRDefault="00771A4A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 § 22 ods. 1 písmeno f) znie:</w:t>
      </w:r>
    </w:p>
    <w:p w14:paraId="08372CD2" w14:textId="43AC75FC" w:rsidR="00771A4A" w:rsidRDefault="00771A4A" w:rsidP="00B204EE">
      <w:pPr>
        <w:pStyle w:val="Odsekzoznamu"/>
        <w:tabs>
          <w:tab w:val="left" w:pos="426"/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„f)</w:t>
      </w:r>
      <w:r w:rsidR="00B204EE">
        <w:rPr>
          <w:sz w:val="24"/>
          <w:szCs w:val="24"/>
        </w:rPr>
        <w:tab/>
      </w:r>
      <w:r>
        <w:rPr>
          <w:sz w:val="24"/>
          <w:szCs w:val="24"/>
        </w:rPr>
        <w:t>šľachtenie zvierat, ich rozmnožovanie a</w:t>
      </w:r>
      <w:r w:rsidR="00B204EE">
        <w:rPr>
          <w:sz w:val="24"/>
          <w:szCs w:val="24"/>
        </w:rPr>
        <w:t xml:space="preserve"> </w:t>
      </w:r>
      <w:r>
        <w:rPr>
          <w:sz w:val="24"/>
          <w:szCs w:val="24"/>
        </w:rPr>
        <w:t>vykonávanie zákrokov na nich,“.</w:t>
      </w:r>
    </w:p>
    <w:p w14:paraId="1B3555A4" w14:textId="0C6182FF" w:rsidR="00771A4A" w:rsidRDefault="00771A4A" w:rsidP="004F72D4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13EB35E0" w14:textId="7029AAC8" w:rsidR="00771A4A" w:rsidRDefault="00771A4A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771A4A">
        <w:rPr>
          <w:sz w:val="24"/>
          <w:szCs w:val="24"/>
        </w:rPr>
        <w:t xml:space="preserve">V § 22 ods. 1 sa za písmeno </w:t>
      </w:r>
      <w:r>
        <w:rPr>
          <w:sz w:val="24"/>
          <w:szCs w:val="24"/>
        </w:rPr>
        <w:t>f</w:t>
      </w:r>
      <w:r w:rsidRPr="00771A4A">
        <w:rPr>
          <w:sz w:val="24"/>
          <w:szCs w:val="24"/>
        </w:rPr>
        <w:t>) vklad</w:t>
      </w:r>
      <w:r>
        <w:rPr>
          <w:sz w:val="24"/>
          <w:szCs w:val="24"/>
        </w:rPr>
        <w:t>á</w:t>
      </w:r>
      <w:r w:rsidRPr="00771A4A">
        <w:rPr>
          <w:sz w:val="24"/>
          <w:szCs w:val="24"/>
        </w:rPr>
        <w:t xml:space="preserve"> nové písmen</w:t>
      </w:r>
      <w:r>
        <w:rPr>
          <w:sz w:val="24"/>
          <w:szCs w:val="24"/>
        </w:rPr>
        <w:t>o</w:t>
      </w:r>
      <w:r w:rsidRPr="00771A4A">
        <w:rPr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 w:rsidRPr="00771A4A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771A4A">
        <w:rPr>
          <w:sz w:val="24"/>
          <w:szCs w:val="24"/>
        </w:rPr>
        <w:t xml:space="preserve"> ktoré zn</w:t>
      </w:r>
      <w:r>
        <w:rPr>
          <w:sz w:val="24"/>
          <w:szCs w:val="24"/>
        </w:rPr>
        <w:t>ie:</w:t>
      </w:r>
    </w:p>
    <w:p w14:paraId="64502683" w14:textId="77777777" w:rsidR="00771A4A" w:rsidRDefault="00771A4A" w:rsidP="00B204EE">
      <w:pPr>
        <w:pStyle w:val="Odsekzoznamu"/>
        <w:tabs>
          <w:tab w:val="left" w:pos="426"/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„g)</w:t>
      </w:r>
      <w:r>
        <w:rPr>
          <w:sz w:val="24"/>
          <w:szCs w:val="24"/>
        </w:rPr>
        <w:tab/>
        <w:t>voľnosť pohybu,“.</w:t>
      </w:r>
    </w:p>
    <w:p w14:paraId="35D366A3" w14:textId="77777777" w:rsidR="00771A4A" w:rsidRDefault="00771A4A" w:rsidP="004F72D4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339724FC" w14:textId="1DAA090C" w:rsidR="00771A4A" w:rsidRDefault="00771A4A" w:rsidP="00B204EE">
      <w:pPr>
        <w:pStyle w:val="Odsekzoznamu"/>
        <w:tabs>
          <w:tab w:val="left" w:pos="284"/>
        </w:tabs>
        <w:ind w:left="426"/>
        <w:jc w:val="both"/>
        <w:rPr>
          <w:sz w:val="24"/>
          <w:szCs w:val="24"/>
        </w:rPr>
      </w:pPr>
      <w:r w:rsidRPr="00771A4A">
        <w:rPr>
          <w:sz w:val="24"/>
          <w:szCs w:val="24"/>
        </w:rPr>
        <w:t xml:space="preserve">Doterajšie písmená </w:t>
      </w:r>
      <w:r>
        <w:rPr>
          <w:sz w:val="24"/>
          <w:szCs w:val="24"/>
        </w:rPr>
        <w:t>g</w:t>
      </w:r>
      <w:r w:rsidRPr="00771A4A">
        <w:rPr>
          <w:sz w:val="24"/>
          <w:szCs w:val="24"/>
        </w:rPr>
        <w:t xml:space="preserve">) až </w:t>
      </w:r>
      <w:r>
        <w:rPr>
          <w:sz w:val="24"/>
          <w:szCs w:val="24"/>
        </w:rPr>
        <w:t>l</w:t>
      </w:r>
      <w:r w:rsidRPr="00771A4A">
        <w:rPr>
          <w:sz w:val="24"/>
          <w:szCs w:val="24"/>
        </w:rPr>
        <w:t xml:space="preserve">) sa označujú ako písmená </w:t>
      </w:r>
      <w:r>
        <w:rPr>
          <w:sz w:val="24"/>
          <w:szCs w:val="24"/>
        </w:rPr>
        <w:t>h</w:t>
      </w:r>
      <w:r w:rsidRPr="00771A4A">
        <w:rPr>
          <w:sz w:val="24"/>
          <w:szCs w:val="24"/>
        </w:rPr>
        <w:t xml:space="preserve">) až </w:t>
      </w:r>
      <w:r>
        <w:rPr>
          <w:sz w:val="24"/>
          <w:szCs w:val="24"/>
        </w:rPr>
        <w:t>m</w:t>
      </w:r>
      <w:r w:rsidRPr="00771A4A">
        <w:rPr>
          <w:sz w:val="24"/>
          <w:szCs w:val="24"/>
        </w:rPr>
        <w:t>).</w:t>
      </w:r>
    </w:p>
    <w:p w14:paraId="5445F9DC" w14:textId="09538863" w:rsidR="00327B02" w:rsidRDefault="00327B02" w:rsidP="004F72D4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64A3FAC3" w14:textId="750EEC3D" w:rsidR="00327B02" w:rsidRDefault="00417E33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417E33">
        <w:rPr>
          <w:sz w:val="24"/>
          <w:szCs w:val="24"/>
        </w:rPr>
        <w:t xml:space="preserve">V § 22 ods. 1 písm. </w:t>
      </w:r>
      <w:r>
        <w:rPr>
          <w:sz w:val="24"/>
          <w:szCs w:val="24"/>
        </w:rPr>
        <w:t>h</w:t>
      </w:r>
      <w:r w:rsidRPr="00417E33">
        <w:rPr>
          <w:sz w:val="24"/>
          <w:szCs w:val="24"/>
        </w:rPr>
        <w:t>) sa na konci pripájajú tieto slová: „</w:t>
      </w:r>
      <w:r>
        <w:rPr>
          <w:sz w:val="24"/>
          <w:szCs w:val="24"/>
        </w:rPr>
        <w:t>o zvierati a ich uchovávanie</w:t>
      </w:r>
      <w:r w:rsidRPr="00417E33">
        <w:rPr>
          <w:sz w:val="24"/>
          <w:szCs w:val="24"/>
        </w:rPr>
        <w:t>“.</w:t>
      </w:r>
    </w:p>
    <w:p w14:paraId="30DB99CC" w14:textId="77777777" w:rsidR="00F51ED2" w:rsidRDefault="00F51ED2" w:rsidP="00295A8F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1D299147" w14:textId="1BC93FD1" w:rsidR="003A0DB3" w:rsidRDefault="00625A37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22 ods. </w:t>
      </w:r>
      <w:r w:rsidR="001E0960">
        <w:rPr>
          <w:sz w:val="24"/>
          <w:szCs w:val="24"/>
        </w:rPr>
        <w:t>2</w:t>
      </w:r>
      <w:r>
        <w:rPr>
          <w:sz w:val="24"/>
          <w:szCs w:val="24"/>
        </w:rPr>
        <w:t xml:space="preserve"> pí</w:t>
      </w:r>
      <w:r w:rsidR="00754C72">
        <w:rPr>
          <w:sz w:val="24"/>
          <w:szCs w:val="24"/>
        </w:rPr>
        <w:t>s</w:t>
      </w:r>
      <w:r>
        <w:rPr>
          <w:sz w:val="24"/>
          <w:szCs w:val="24"/>
        </w:rPr>
        <w:t>m. c) sa vypúšťajú slová „bez použitia anestetík, ak je to potrebné</w:t>
      </w:r>
      <w:r w:rsidR="00D51100">
        <w:rPr>
          <w:sz w:val="24"/>
          <w:szCs w:val="24"/>
        </w:rPr>
        <w:t>,</w:t>
      </w:r>
      <w:r>
        <w:rPr>
          <w:sz w:val="24"/>
          <w:szCs w:val="24"/>
        </w:rPr>
        <w:t>“.</w:t>
      </w:r>
    </w:p>
    <w:p w14:paraId="26B00AE1" w14:textId="21B2088B" w:rsidR="00625A37" w:rsidRDefault="00625A37" w:rsidP="00625A37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5FE7046" w14:textId="02786966" w:rsidR="00625A37" w:rsidRDefault="00625A37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22 ods. </w:t>
      </w:r>
      <w:r w:rsidR="001E0960">
        <w:rPr>
          <w:sz w:val="24"/>
          <w:szCs w:val="24"/>
        </w:rPr>
        <w:t>2</w:t>
      </w:r>
      <w:r>
        <w:rPr>
          <w:sz w:val="24"/>
          <w:szCs w:val="24"/>
        </w:rPr>
        <w:t xml:space="preserve"> sa za písmeno c) vkladá nové písmeno d)</w:t>
      </w:r>
      <w:r w:rsidR="00BA18F2">
        <w:rPr>
          <w:sz w:val="24"/>
          <w:szCs w:val="24"/>
        </w:rPr>
        <w:t>, ktoré znie:</w:t>
      </w:r>
    </w:p>
    <w:p w14:paraId="31D93621" w14:textId="303F9C65" w:rsidR="00BA18F2" w:rsidRDefault="00BA18F2" w:rsidP="007219B6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„d)</w:t>
      </w:r>
      <w:r>
        <w:rPr>
          <w:sz w:val="24"/>
          <w:szCs w:val="24"/>
        </w:rPr>
        <w:tab/>
      </w:r>
      <w:r w:rsidRPr="00BA18F2">
        <w:rPr>
          <w:sz w:val="24"/>
          <w:szCs w:val="24"/>
        </w:rPr>
        <w:t>vykonajú zákroky podľa písmena c) bez použitia anestetík a</w:t>
      </w:r>
      <w:r w:rsidR="00024648">
        <w:rPr>
          <w:sz w:val="24"/>
          <w:szCs w:val="24"/>
        </w:rPr>
        <w:t xml:space="preserve"> </w:t>
      </w:r>
      <w:r w:rsidRPr="00BA18F2">
        <w:rPr>
          <w:sz w:val="24"/>
          <w:szCs w:val="24"/>
        </w:rPr>
        <w:t>z</w:t>
      </w:r>
      <w:r w:rsidR="00024648">
        <w:rPr>
          <w:sz w:val="24"/>
          <w:szCs w:val="24"/>
        </w:rPr>
        <w:t xml:space="preserve"> </w:t>
      </w:r>
      <w:r w:rsidR="00A156BA">
        <w:rPr>
          <w:sz w:val="24"/>
          <w:szCs w:val="24"/>
        </w:rPr>
        <w:t>in</w:t>
      </w:r>
      <w:r w:rsidR="00024648">
        <w:rPr>
          <w:sz w:val="24"/>
          <w:szCs w:val="24"/>
        </w:rPr>
        <w:t xml:space="preserve">ých </w:t>
      </w:r>
      <w:r w:rsidRPr="00BA18F2">
        <w:rPr>
          <w:sz w:val="24"/>
          <w:szCs w:val="24"/>
        </w:rPr>
        <w:t>ako terapeutick</w:t>
      </w:r>
      <w:r w:rsidR="00024648">
        <w:rPr>
          <w:sz w:val="24"/>
          <w:szCs w:val="24"/>
        </w:rPr>
        <w:t>ých</w:t>
      </w:r>
      <w:r w:rsidR="00F8235E">
        <w:rPr>
          <w:sz w:val="24"/>
          <w:szCs w:val="24"/>
        </w:rPr>
        <w:t xml:space="preserve"> dôvodov</w:t>
      </w:r>
      <w:r w:rsidR="00024648">
        <w:rPr>
          <w:sz w:val="24"/>
          <w:szCs w:val="24"/>
        </w:rPr>
        <w:t xml:space="preserve"> </w:t>
      </w:r>
      <w:r w:rsidRPr="00BA18F2">
        <w:rPr>
          <w:sz w:val="24"/>
          <w:szCs w:val="24"/>
        </w:rPr>
        <w:t>alebo diagnostick</w:t>
      </w:r>
      <w:r w:rsidR="00024648">
        <w:rPr>
          <w:sz w:val="24"/>
          <w:szCs w:val="24"/>
        </w:rPr>
        <w:t xml:space="preserve">ých </w:t>
      </w:r>
      <w:r w:rsidRPr="00BA18F2">
        <w:rPr>
          <w:sz w:val="24"/>
          <w:szCs w:val="24"/>
        </w:rPr>
        <w:t>dôvod</w:t>
      </w:r>
      <w:r w:rsidR="00024648">
        <w:rPr>
          <w:sz w:val="24"/>
          <w:szCs w:val="24"/>
        </w:rPr>
        <w:t>ov</w:t>
      </w:r>
      <w:r w:rsidRPr="00BA18F2">
        <w:rPr>
          <w:sz w:val="24"/>
          <w:szCs w:val="24"/>
        </w:rPr>
        <w:t>,</w:t>
      </w:r>
      <w:r>
        <w:rPr>
          <w:sz w:val="24"/>
          <w:szCs w:val="24"/>
        </w:rPr>
        <w:t>“.</w:t>
      </w:r>
    </w:p>
    <w:p w14:paraId="03FC91B2" w14:textId="3CDA74FA" w:rsidR="00BA18F2" w:rsidRDefault="00BA18F2" w:rsidP="00625A37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3C65F4F" w14:textId="6F821686" w:rsidR="006E5986" w:rsidRDefault="006E5986" w:rsidP="006E5986">
      <w:pPr>
        <w:pStyle w:val="Odsekzoznamu"/>
        <w:tabs>
          <w:tab w:val="left" w:pos="426"/>
        </w:tabs>
        <w:ind w:left="426"/>
        <w:jc w:val="both"/>
        <w:rPr>
          <w:sz w:val="24"/>
          <w:szCs w:val="24"/>
        </w:rPr>
      </w:pPr>
      <w:r w:rsidRPr="006E5986">
        <w:rPr>
          <w:sz w:val="24"/>
          <w:szCs w:val="24"/>
        </w:rPr>
        <w:t xml:space="preserve">Doterajšie písmená </w:t>
      </w:r>
      <w:r>
        <w:rPr>
          <w:sz w:val="24"/>
          <w:szCs w:val="24"/>
        </w:rPr>
        <w:t>d</w:t>
      </w:r>
      <w:r w:rsidRPr="006E5986">
        <w:rPr>
          <w:sz w:val="24"/>
          <w:szCs w:val="24"/>
        </w:rPr>
        <w:t xml:space="preserve">) až </w:t>
      </w:r>
      <w:r>
        <w:rPr>
          <w:sz w:val="24"/>
          <w:szCs w:val="24"/>
        </w:rPr>
        <w:t>q</w:t>
      </w:r>
      <w:r w:rsidRPr="006E5986">
        <w:rPr>
          <w:sz w:val="24"/>
          <w:szCs w:val="24"/>
        </w:rPr>
        <w:t xml:space="preserve">) sa označujú ako písmená </w:t>
      </w:r>
      <w:r>
        <w:rPr>
          <w:sz w:val="24"/>
          <w:szCs w:val="24"/>
        </w:rPr>
        <w:t>e</w:t>
      </w:r>
      <w:r w:rsidRPr="006E5986">
        <w:rPr>
          <w:sz w:val="24"/>
          <w:szCs w:val="24"/>
        </w:rPr>
        <w:t xml:space="preserve">) až </w:t>
      </w:r>
      <w:r>
        <w:rPr>
          <w:sz w:val="24"/>
          <w:szCs w:val="24"/>
        </w:rPr>
        <w:t>r</w:t>
      </w:r>
      <w:r w:rsidRPr="006E5986">
        <w:rPr>
          <w:sz w:val="24"/>
          <w:szCs w:val="24"/>
        </w:rPr>
        <w:t>).</w:t>
      </w:r>
    </w:p>
    <w:p w14:paraId="24A18ADB" w14:textId="686CBFDA" w:rsidR="004C3D10" w:rsidRDefault="004C3D10" w:rsidP="004F72D4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4764CDE0" w14:textId="7CB1E038" w:rsidR="00DC4E76" w:rsidRDefault="00DC4E76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22 </w:t>
      </w:r>
      <w:r w:rsidR="002E6075">
        <w:rPr>
          <w:sz w:val="24"/>
          <w:szCs w:val="24"/>
        </w:rPr>
        <w:t xml:space="preserve">sa </w:t>
      </w:r>
      <w:r w:rsidR="00BD00E7">
        <w:rPr>
          <w:sz w:val="24"/>
          <w:szCs w:val="24"/>
        </w:rPr>
        <w:t>ods</w:t>
      </w:r>
      <w:r w:rsidR="002E6075">
        <w:rPr>
          <w:sz w:val="24"/>
          <w:szCs w:val="24"/>
        </w:rPr>
        <w:t>ek</w:t>
      </w:r>
      <w:r w:rsidR="00BD00E7">
        <w:rPr>
          <w:sz w:val="24"/>
          <w:szCs w:val="24"/>
        </w:rPr>
        <w:t xml:space="preserve"> </w:t>
      </w:r>
      <w:r w:rsidR="00D4635E">
        <w:rPr>
          <w:sz w:val="24"/>
          <w:szCs w:val="24"/>
        </w:rPr>
        <w:t>4</w:t>
      </w:r>
      <w:r w:rsidR="00BD00E7">
        <w:rPr>
          <w:sz w:val="24"/>
          <w:szCs w:val="24"/>
        </w:rPr>
        <w:t xml:space="preserve"> </w:t>
      </w:r>
      <w:r w:rsidR="002E6075">
        <w:rPr>
          <w:sz w:val="24"/>
          <w:szCs w:val="24"/>
        </w:rPr>
        <w:t>dopĺňa</w:t>
      </w:r>
      <w:r>
        <w:rPr>
          <w:sz w:val="24"/>
          <w:szCs w:val="24"/>
        </w:rPr>
        <w:t xml:space="preserve"> písmen</w:t>
      </w:r>
      <w:r w:rsidR="002E6075">
        <w:rPr>
          <w:sz w:val="24"/>
          <w:szCs w:val="24"/>
        </w:rPr>
        <w:t>ami</w:t>
      </w:r>
      <w:r>
        <w:rPr>
          <w:sz w:val="24"/>
          <w:szCs w:val="24"/>
        </w:rPr>
        <w:t xml:space="preserve"> </w:t>
      </w:r>
      <w:r w:rsidR="000D0D58">
        <w:rPr>
          <w:sz w:val="24"/>
          <w:szCs w:val="24"/>
        </w:rPr>
        <w:t>j</w:t>
      </w:r>
      <w:r>
        <w:rPr>
          <w:sz w:val="24"/>
          <w:szCs w:val="24"/>
        </w:rPr>
        <w:t xml:space="preserve">) až </w:t>
      </w:r>
      <w:r w:rsidR="009F3A21">
        <w:rPr>
          <w:sz w:val="24"/>
          <w:szCs w:val="24"/>
        </w:rPr>
        <w:t>r</w:t>
      </w:r>
      <w:r>
        <w:rPr>
          <w:sz w:val="24"/>
          <w:szCs w:val="24"/>
        </w:rPr>
        <w:t>), ktoré znejú:</w:t>
      </w:r>
    </w:p>
    <w:p w14:paraId="5FE3E2B5" w14:textId="49F72E72" w:rsidR="000D0D58" w:rsidRDefault="00DC4E76" w:rsidP="00182012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0D0D58">
        <w:rPr>
          <w:sz w:val="24"/>
          <w:szCs w:val="24"/>
        </w:rPr>
        <w:t>j)</w:t>
      </w:r>
      <w:r w:rsidR="006D11BC">
        <w:rPr>
          <w:sz w:val="24"/>
          <w:szCs w:val="24"/>
        </w:rPr>
        <w:tab/>
      </w:r>
      <w:r w:rsidR="000D0D58" w:rsidRPr="00F71338">
        <w:rPr>
          <w:sz w:val="24"/>
          <w:szCs w:val="24"/>
        </w:rPr>
        <w:t xml:space="preserve">uvádzať </w:t>
      </w:r>
      <w:r w:rsidR="000D0D58">
        <w:rPr>
          <w:sz w:val="24"/>
          <w:szCs w:val="24"/>
        </w:rPr>
        <w:t xml:space="preserve">na trh, dovážať alebo vyvážať </w:t>
      </w:r>
      <w:r w:rsidR="000D0D58" w:rsidRPr="00F71338">
        <w:rPr>
          <w:sz w:val="24"/>
          <w:szCs w:val="24"/>
        </w:rPr>
        <w:t>kožušin</w:t>
      </w:r>
      <w:r w:rsidR="000D0D58">
        <w:rPr>
          <w:sz w:val="24"/>
          <w:szCs w:val="24"/>
        </w:rPr>
        <w:t xml:space="preserve">y </w:t>
      </w:r>
      <w:r w:rsidR="000D0D58" w:rsidRPr="00F71338">
        <w:rPr>
          <w:sz w:val="24"/>
          <w:szCs w:val="24"/>
        </w:rPr>
        <w:t>mačiek</w:t>
      </w:r>
      <w:r w:rsidR="000D0D58">
        <w:rPr>
          <w:sz w:val="24"/>
          <w:szCs w:val="24"/>
        </w:rPr>
        <w:t xml:space="preserve"> alebo </w:t>
      </w:r>
      <w:r w:rsidR="000D0D58" w:rsidRPr="00F71338">
        <w:rPr>
          <w:sz w:val="24"/>
          <w:szCs w:val="24"/>
        </w:rPr>
        <w:t>psov a</w:t>
      </w:r>
      <w:r w:rsidR="000D0D58">
        <w:rPr>
          <w:sz w:val="24"/>
          <w:szCs w:val="24"/>
        </w:rPr>
        <w:t>lebo</w:t>
      </w:r>
      <w:r w:rsidR="000D0D58" w:rsidRPr="00F71338">
        <w:rPr>
          <w:sz w:val="24"/>
          <w:szCs w:val="24"/>
        </w:rPr>
        <w:t xml:space="preserve"> výrobk</w:t>
      </w:r>
      <w:r w:rsidR="000D0D58">
        <w:rPr>
          <w:sz w:val="24"/>
          <w:szCs w:val="24"/>
        </w:rPr>
        <w:t>y</w:t>
      </w:r>
      <w:r w:rsidR="000D0D58" w:rsidRPr="00F71338">
        <w:rPr>
          <w:sz w:val="24"/>
          <w:szCs w:val="24"/>
        </w:rPr>
        <w:t xml:space="preserve"> obsahujúc</w:t>
      </w:r>
      <w:r w:rsidR="000D0D58">
        <w:rPr>
          <w:sz w:val="24"/>
          <w:szCs w:val="24"/>
        </w:rPr>
        <w:t>e</w:t>
      </w:r>
      <w:r w:rsidR="000D0D58" w:rsidRPr="00F71338">
        <w:rPr>
          <w:sz w:val="24"/>
          <w:szCs w:val="24"/>
        </w:rPr>
        <w:t xml:space="preserve"> takéto kožušiny</w:t>
      </w:r>
      <w:r w:rsidR="000D0D58">
        <w:rPr>
          <w:sz w:val="24"/>
          <w:szCs w:val="24"/>
        </w:rPr>
        <w:t xml:space="preserve"> </w:t>
      </w:r>
      <w:r w:rsidR="000D0D58" w:rsidRPr="00F71338">
        <w:rPr>
          <w:sz w:val="24"/>
          <w:szCs w:val="24"/>
        </w:rPr>
        <w:t>podľa osobitného predpisu</w:t>
      </w:r>
      <w:r w:rsidR="000D0D58">
        <w:rPr>
          <w:sz w:val="24"/>
          <w:szCs w:val="24"/>
        </w:rPr>
        <w:t>,</w:t>
      </w:r>
      <w:r w:rsidR="000D0D58">
        <w:rPr>
          <w:sz w:val="24"/>
          <w:szCs w:val="24"/>
          <w:vertAlign w:val="superscript"/>
        </w:rPr>
        <w:t>106cd</w:t>
      </w:r>
      <w:r w:rsidR="000D0D58" w:rsidRPr="00F71338">
        <w:rPr>
          <w:sz w:val="24"/>
          <w:szCs w:val="24"/>
        </w:rPr>
        <w:t>)</w:t>
      </w:r>
    </w:p>
    <w:p w14:paraId="08029B26" w14:textId="681DF243" w:rsidR="00DC4E76" w:rsidRDefault="00DC4E76" w:rsidP="00182012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k)</w:t>
      </w:r>
      <w:r>
        <w:rPr>
          <w:sz w:val="24"/>
          <w:szCs w:val="24"/>
        </w:rPr>
        <w:tab/>
      </w:r>
      <w:r w:rsidRPr="00DC4E76">
        <w:rPr>
          <w:sz w:val="24"/>
          <w:szCs w:val="24"/>
        </w:rPr>
        <w:t>odob</w:t>
      </w:r>
      <w:r w:rsidR="00E42865">
        <w:rPr>
          <w:sz w:val="24"/>
          <w:szCs w:val="24"/>
        </w:rPr>
        <w:t>rať</w:t>
      </w:r>
      <w:r w:rsidRPr="00DC4E76">
        <w:rPr>
          <w:sz w:val="24"/>
          <w:szCs w:val="24"/>
        </w:rPr>
        <w:t xml:space="preserve"> mláďa zviera</w:t>
      </w:r>
      <w:r w:rsidR="00E42865">
        <w:rPr>
          <w:sz w:val="24"/>
          <w:szCs w:val="24"/>
        </w:rPr>
        <w:t xml:space="preserve">ťa </w:t>
      </w:r>
      <w:r w:rsidRPr="00DC4E76">
        <w:rPr>
          <w:sz w:val="24"/>
          <w:szCs w:val="24"/>
        </w:rPr>
        <w:t xml:space="preserve">matke pred odstavením, </w:t>
      </w:r>
      <w:r w:rsidR="006A3E0F">
        <w:rPr>
          <w:sz w:val="24"/>
          <w:szCs w:val="24"/>
        </w:rPr>
        <w:t xml:space="preserve">okrem </w:t>
      </w:r>
      <w:r w:rsidRPr="00DC4E76">
        <w:rPr>
          <w:sz w:val="24"/>
          <w:szCs w:val="24"/>
        </w:rPr>
        <w:t>prípad</w:t>
      </w:r>
      <w:r w:rsidR="006A3E0F">
        <w:rPr>
          <w:sz w:val="24"/>
          <w:szCs w:val="24"/>
        </w:rPr>
        <w:t>u</w:t>
      </w:r>
      <w:r w:rsidRPr="00DC4E76">
        <w:rPr>
          <w:sz w:val="24"/>
          <w:szCs w:val="24"/>
        </w:rPr>
        <w:t xml:space="preserve">, keď je to </w:t>
      </w:r>
      <w:r w:rsidR="00D35C4F">
        <w:rPr>
          <w:sz w:val="24"/>
          <w:szCs w:val="24"/>
        </w:rPr>
        <w:t xml:space="preserve">na základe odborného </w:t>
      </w:r>
      <w:r w:rsidRPr="00DC4E76">
        <w:rPr>
          <w:sz w:val="24"/>
          <w:szCs w:val="24"/>
        </w:rPr>
        <w:t>posúdenia veterinárneho lekára nutné z dôvodu zdravotného stavu matky alebo mláďaťa s výnimkou druhov zvierat určených na produkciu mlieka,</w:t>
      </w:r>
    </w:p>
    <w:p w14:paraId="211474DC" w14:textId="3774AE4E" w:rsidR="00DC4E76" w:rsidRDefault="00DC4E76" w:rsidP="00182012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l)</w:t>
      </w:r>
      <w:r>
        <w:rPr>
          <w:sz w:val="24"/>
          <w:szCs w:val="24"/>
        </w:rPr>
        <w:tab/>
      </w:r>
      <w:r w:rsidRPr="00DC4E76">
        <w:rPr>
          <w:sz w:val="24"/>
          <w:szCs w:val="24"/>
        </w:rPr>
        <w:t>chovať zviera, ak mu nie</w:t>
      </w:r>
      <w:r w:rsidR="00B72D68">
        <w:rPr>
          <w:sz w:val="24"/>
          <w:szCs w:val="24"/>
        </w:rPr>
        <w:t xml:space="preserve"> sú</w:t>
      </w:r>
      <w:r w:rsidR="002C4B26">
        <w:rPr>
          <w:sz w:val="24"/>
          <w:szCs w:val="24"/>
        </w:rPr>
        <w:t xml:space="preserve"> </w:t>
      </w:r>
      <w:r w:rsidRPr="00DC4E76">
        <w:rPr>
          <w:sz w:val="24"/>
          <w:szCs w:val="24"/>
        </w:rPr>
        <w:t>zabezpeč</w:t>
      </w:r>
      <w:r w:rsidR="00103B84">
        <w:rPr>
          <w:sz w:val="24"/>
          <w:szCs w:val="24"/>
        </w:rPr>
        <w:t>ené</w:t>
      </w:r>
      <w:r w:rsidRPr="00DC4E76">
        <w:rPr>
          <w:sz w:val="24"/>
          <w:szCs w:val="24"/>
        </w:rPr>
        <w:t xml:space="preserve"> </w:t>
      </w:r>
      <w:r w:rsidR="00D35C4F">
        <w:rPr>
          <w:sz w:val="24"/>
          <w:szCs w:val="24"/>
        </w:rPr>
        <w:t xml:space="preserve">požiadavky </w:t>
      </w:r>
      <w:r w:rsidRPr="00DC4E76">
        <w:rPr>
          <w:sz w:val="24"/>
          <w:szCs w:val="24"/>
        </w:rPr>
        <w:t>na ochran</w:t>
      </w:r>
      <w:r w:rsidR="00D35C4F">
        <w:rPr>
          <w:sz w:val="24"/>
          <w:szCs w:val="24"/>
        </w:rPr>
        <w:t>u</w:t>
      </w:r>
      <w:r w:rsidRPr="00DC4E76">
        <w:rPr>
          <w:sz w:val="24"/>
          <w:szCs w:val="24"/>
        </w:rPr>
        <w:t xml:space="preserve"> a</w:t>
      </w:r>
      <w:r w:rsidR="00D35C4F">
        <w:rPr>
          <w:sz w:val="24"/>
          <w:szCs w:val="24"/>
        </w:rPr>
        <w:t>lebo</w:t>
      </w:r>
      <w:r w:rsidRPr="00DC4E76">
        <w:rPr>
          <w:sz w:val="24"/>
          <w:szCs w:val="24"/>
        </w:rPr>
        <w:t xml:space="preserve"> dobr</w:t>
      </w:r>
      <w:r w:rsidR="00D35C4F">
        <w:rPr>
          <w:sz w:val="24"/>
          <w:szCs w:val="24"/>
        </w:rPr>
        <w:t>é</w:t>
      </w:r>
      <w:r w:rsidRPr="00DC4E76">
        <w:rPr>
          <w:sz w:val="24"/>
          <w:szCs w:val="24"/>
        </w:rPr>
        <w:t xml:space="preserve"> životn</w:t>
      </w:r>
      <w:r w:rsidR="00D35C4F">
        <w:rPr>
          <w:sz w:val="24"/>
          <w:szCs w:val="24"/>
        </w:rPr>
        <w:t>é</w:t>
      </w:r>
      <w:r w:rsidRPr="00DC4E76">
        <w:rPr>
          <w:sz w:val="24"/>
          <w:szCs w:val="24"/>
        </w:rPr>
        <w:t xml:space="preserve"> podmienk</w:t>
      </w:r>
      <w:r w:rsidR="00D35C4F">
        <w:rPr>
          <w:sz w:val="24"/>
          <w:szCs w:val="24"/>
        </w:rPr>
        <w:t>y</w:t>
      </w:r>
      <w:r w:rsidRPr="00DC4E76">
        <w:rPr>
          <w:sz w:val="24"/>
          <w:szCs w:val="24"/>
        </w:rPr>
        <w:t xml:space="preserve"> podľa tohto zákona,</w:t>
      </w:r>
    </w:p>
    <w:p w14:paraId="2EF88338" w14:textId="218CC026" w:rsidR="00DC4E76" w:rsidRDefault="00DC4E76" w:rsidP="00182012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m)</w:t>
      </w:r>
      <w:r>
        <w:rPr>
          <w:sz w:val="24"/>
          <w:szCs w:val="24"/>
        </w:rPr>
        <w:tab/>
      </w:r>
      <w:r w:rsidRPr="00DC4E76">
        <w:rPr>
          <w:sz w:val="24"/>
          <w:szCs w:val="24"/>
        </w:rPr>
        <w:t>rozmnožovať zviera</w:t>
      </w:r>
      <w:r w:rsidR="00981319">
        <w:rPr>
          <w:sz w:val="24"/>
          <w:szCs w:val="24"/>
        </w:rPr>
        <w:t xml:space="preserve"> na účely</w:t>
      </w:r>
      <w:r w:rsidRPr="00DC4E76">
        <w:rPr>
          <w:sz w:val="24"/>
          <w:szCs w:val="24"/>
        </w:rPr>
        <w:t xml:space="preserve"> </w:t>
      </w:r>
      <w:r w:rsidR="00635E4D">
        <w:rPr>
          <w:sz w:val="24"/>
          <w:szCs w:val="24"/>
        </w:rPr>
        <w:t>prevodu vlastníctva</w:t>
      </w:r>
      <w:r w:rsidR="00635E4D" w:rsidRPr="00DC4E76">
        <w:rPr>
          <w:sz w:val="24"/>
          <w:szCs w:val="24"/>
        </w:rPr>
        <w:t xml:space="preserve"> </w:t>
      </w:r>
      <w:r w:rsidRPr="00DC4E76">
        <w:rPr>
          <w:sz w:val="24"/>
          <w:szCs w:val="24"/>
        </w:rPr>
        <w:t xml:space="preserve">jeho mláďat, ak </w:t>
      </w:r>
      <w:r w:rsidRPr="00DE6E23">
        <w:rPr>
          <w:sz w:val="24"/>
          <w:szCs w:val="24"/>
        </w:rPr>
        <w:t>zariadenie,</w:t>
      </w:r>
      <w:r w:rsidR="007412DD" w:rsidRPr="00DE6E23">
        <w:rPr>
          <w:sz w:val="24"/>
          <w:szCs w:val="24"/>
        </w:rPr>
        <w:t xml:space="preserve"> </w:t>
      </w:r>
      <w:r w:rsidRPr="00DE6E23">
        <w:rPr>
          <w:sz w:val="24"/>
          <w:szCs w:val="24"/>
        </w:rPr>
        <w:t>v ktorom je zviera chované alebo držané</w:t>
      </w:r>
      <w:r w:rsidRPr="00DC4E76">
        <w:rPr>
          <w:sz w:val="24"/>
          <w:szCs w:val="24"/>
        </w:rPr>
        <w:t>, nie je registrované alebo schválené podľa osobitného predpisu</w:t>
      </w:r>
      <w:r>
        <w:rPr>
          <w:sz w:val="24"/>
          <w:szCs w:val="24"/>
        </w:rPr>
        <w:t>,</w:t>
      </w:r>
      <w:r w:rsidRPr="00DC4E76">
        <w:rPr>
          <w:sz w:val="24"/>
          <w:szCs w:val="24"/>
          <w:vertAlign w:val="superscript"/>
        </w:rPr>
        <w:t>106c</w:t>
      </w:r>
      <w:r w:rsidR="00D3511A">
        <w:rPr>
          <w:sz w:val="24"/>
          <w:szCs w:val="24"/>
          <w:vertAlign w:val="superscript"/>
        </w:rPr>
        <w:t>e</w:t>
      </w:r>
      <w:r w:rsidRPr="00DC4E76">
        <w:rPr>
          <w:sz w:val="24"/>
          <w:szCs w:val="24"/>
        </w:rPr>
        <w:t>)</w:t>
      </w:r>
    </w:p>
    <w:p w14:paraId="2F696059" w14:textId="5F68D96B" w:rsidR="00DC4E76" w:rsidRDefault="00DC4E76" w:rsidP="00182012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n)</w:t>
      </w:r>
      <w:r>
        <w:rPr>
          <w:sz w:val="24"/>
          <w:szCs w:val="24"/>
        </w:rPr>
        <w:tab/>
      </w:r>
      <w:r w:rsidR="00635E4D" w:rsidRPr="00E736BD">
        <w:rPr>
          <w:sz w:val="24"/>
          <w:szCs w:val="24"/>
        </w:rPr>
        <w:t>pre</w:t>
      </w:r>
      <w:r w:rsidR="00635E4D">
        <w:rPr>
          <w:sz w:val="24"/>
          <w:szCs w:val="24"/>
        </w:rPr>
        <w:t xml:space="preserve">vádzať vlastníctvo </w:t>
      </w:r>
      <w:r w:rsidR="0033764A">
        <w:rPr>
          <w:sz w:val="24"/>
          <w:szCs w:val="24"/>
        </w:rPr>
        <w:t>zviera</w:t>
      </w:r>
      <w:r w:rsidR="00635E4D">
        <w:rPr>
          <w:sz w:val="24"/>
          <w:szCs w:val="24"/>
        </w:rPr>
        <w:t>ťa</w:t>
      </w:r>
      <w:r w:rsidR="00A037B2" w:rsidRPr="00DE6E23">
        <w:rPr>
          <w:sz w:val="24"/>
          <w:szCs w:val="24"/>
        </w:rPr>
        <w:t>,</w:t>
      </w:r>
      <w:r w:rsidRPr="00DE6E23">
        <w:rPr>
          <w:sz w:val="24"/>
          <w:szCs w:val="24"/>
        </w:rPr>
        <w:t xml:space="preserve"> ak zariadenie, </w:t>
      </w:r>
      <w:r w:rsidR="00A0056F" w:rsidRPr="00DE6E23">
        <w:rPr>
          <w:sz w:val="24"/>
          <w:szCs w:val="24"/>
        </w:rPr>
        <w:t>v</w:t>
      </w:r>
      <w:r w:rsidR="00DE6E23">
        <w:rPr>
          <w:sz w:val="24"/>
          <w:szCs w:val="24"/>
        </w:rPr>
        <w:t xml:space="preserve"> </w:t>
      </w:r>
      <w:r w:rsidR="00A0056F" w:rsidRPr="00DE6E23">
        <w:rPr>
          <w:sz w:val="24"/>
          <w:szCs w:val="24"/>
        </w:rPr>
        <w:t xml:space="preserve">ktorom </w:t>
      </w:r>
      <w:r w:rsidR="0033764A" w:rsidRPr="00DE6E23">
        <w:rPr>
          <w:sz w:val="24"/>
          <w:szCs w:val="24"/>
        </w:rPr>
        <w:t xml:space="preserve">je </w:t>
      </w:r>
      <w:r w:rsidRPr="00DE6E23">
        <w:rPr>
          <w:sz w:val="24"/>
          <w:szCs w:val="24"/>
        </w:rPr>
        <w:t>zviera</w:t>
      </w:r>
      <w:r w:rsidR="00A0056F" w:rsidRPr="00DE6E23">
        <w:t xml:space="preserve"> </w:t>
      </w:r>
      <w:r w:rsidR="00A0056F" w:rsidRPr="00DE6E23">
        <w:rPr>
          <w:sz w:val="24"/>
          <w:szCs w:val="24"/>
        </w:rPr>
        <w:t xml:space="preserve">chované alebo držané, </w:t>
      </w:r>
      <w:r w:rsidRPr="00DE6E23">
        <w:rPr>
          <w:sz w:val="24"/>
          <w:szCs w:val="24"/>
        </w:rPr>
        <w:t>nie je registrované alebo schválené podľa osobitného predpisu</w:t>
      </w:r>
      <w:r w:rsidR="00A037B2" w:rsidRPr="00DE6E23">
        <w:rPr>
          <w:sz w:val="24"/>
          <w:szCs w:val="24"/>
        </w:rPr>
        <w:t>,</w:t>
      </w:r>
      <w:r w:rsidRPr="00DE6E23">
        <w:rPr>
          <w:sz w:val="24"/>
          <w:szCs w:val="24"/>
          <w:vertAlign w:val="superscript"/>
        </w:rPr>
        <w:t>106c</w:t>
      </w:r>
      <w:r w:rsidR="00CF1FD9">
        <w:rPr>
          <w:sz w:val="24"/>
          <w:szCs w:val="24"/>
          <w:vertAlign w:val="superscript"/>
        </w:rPr>
        <w:t>e</w:t>
      </w:r>
      <w:r w:rsidRPr="00DE6E23">
        <w:rPr>
          <w:sz w:val="24"/>
          <w:szCs w:val="24"/>
        </w:rPr>
        <w:t>)</w:t>
      </w:r>
    </w:p>
    <w:p w14:paraId="19364B56" w14:textId="13F5A596" w:rsidR="0019476F" w:rsidRPr="0057275A" w:rsidRDefault="00DC4E76" w:rsidP="0057275A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o)</w:t>
      </w:r>
      <w:r>
        <w:rPr>
          <w:sz w:val="24"/>
          <w:szCs w:val="24"/>
        </w:rPr>
        <w:tab/>
      </w:r>
      <w:r w:rsidRPr="00DC4E76">
        <w:rPr>
          <w:sz w:val="24"/>
          <w:szCs w:val="24"/>
        </w:rPr>
        <w:t>vypúšťať do voľnej prírody ryby určené na predaj konečnému spotrebiteľovi pochádzajúce z</w:t>
      </w:r>
      <w:r w:rsidR="00F30FA8">
        <w:rPr>
          <w:sz w:val="24"/>
          <w:szCs w:val="24"/>
        </w:rPr>
        <w:t xml:space="preserve"> </w:t>
      </w:r>
      <w:r w:rsidRPr="00DC4E76">
        <w:rPr>
          <w:sz w:val="24"/>
          <w:szCs w:val="24"/>
        </w:rPr>
        <w:t>akvakultúry</w:t>
      </w:r>
      <w:r>
        <w:rPr>
          <w:sz w:val="24"/>
          <w:szCs w:val="24"/>
        </w:rPr>
        <w:t>,</w:t>
      </w:r>
      <w:r w:rsidRPr="00DC4E76">
        <w:rPr>
          <w:sz w:val="24"/>
          <w:szCs w:val="24"/>
          <w:vertAlign w:val="superscript"/>
        </w:rPr>
        <w:t>106c</w:t>
      </w:r>
      <w:r w:rsidR="00CF1FD9">
        <w:rPr>
          <w:sz w:val="24"/>
          <w:szCs w:val="24"/>
          <w:vertAlign w:val="superscript"/>
        </w:rPr>
        <w:t>f</w:t>
      </w:r>
      <w:r w:rsidRPr="00DC4E76">
        <w:rPr>
          <w:sz w:val="24"/>
          <w:szCs w:val="24"/>
        </w:rPr>
        <w:t>)</w:t>
      </w:r>
    </w:p>
    <w:p w14:paraId="3D0A8F67" w14:textId="2FA4C97A" w:rsidR="00C74BB6" w:rsidRDefault="0057275A" w:rsidP="004863A8">
      <w:pPr>
        <w:pStyle w:val="Odsekzoznamu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9476F">
        <w:rPr>
          <w:sz w:val="24"/>
          <w:szCs w:val="24"/>
        </w:rPr>
        <w:t>)</w:t>
      </w:r>
      <w:r w:rsidR="0019476F">
        <w:rPr>
          <w:sz w:val="24"/>
          <w:szCs w:val="24"/>
        </w:rPr>
        <w:tab/>
      </w:r>
      <w:r w:rsidR="004863A8">
        <w:rPr>
          <w:sz w:val="24"/>
          <w:szCs w:val="24"/>
        </w:rPr>
        <w:t xml:space="preserve">ponúkať, </w:t>
      </w:r>
      <w:r w:rsidR="004863A8" w:rsidRPr="00C74BB6">
        <w:rPr>
          <w:sz w:val="24"/>
          <w:szCs w:val="24"/>
        </w:rPr>
        <w:t>predáva</w:t>
      </w:r>
      <w:r w:rsidR="004863A8">
        <w:rPr>
          <w:sz w:val="24"/>
          <w:szCs w:val="24"/>
        </w:rPr>
        <w:t>ť</w:t>
      </w:r>
      <w:r w:rsidR="001366F2">
        <w:rPr>
          <w:sz w:val="24"/>
          <w:szCs w:val="24"/>
        </w:rPr>
        <w:t xml:space="preserve">, </w:t>
      </w:r>
      <w:r w:rsidR="004863A8">
        <w:rPr>
          <w:sz w:val="24"/>
          <w:szCs w:val="24"/>
        </w:rPr>
        <w:t xml:space="preserve">kupovať </w:t>
      </w:r>
      <w:r w:rsidR="001366F2">
        <w:rPr>
          <w:sz w:val="24"/>
          <w:szCs w:val="24"/>
        </w:rPr>
        <w:t xml:space="preserve">alebo inak scudziť </w:t>
      </w:r>
      <w:r w:rsidR="004863A8">
        <w:rPr>
          <w:sz w:val="24"/>
          <w:szCs w:val="24"/>
        </w:rPr>
        <w:t>produkty</w:t>
      </w:r>
      <w:r w:rsidR="00F2291F">
        <w:rPr>
          <w:sz w:val="24"/>
          <w:szCs w:val="24"/>
        </w:rPr>
        <w:t xml:space="preserve"> živočíšneho pôvodu</w:t>
      </w:r>
      <w:r w:rsidR="005A1CFB">
        <w:rPr>
          <w:sz w:val="24"/>
          <w:szCs w:val="24"/>
        </w:rPr>
        <w:t>,</w:t>
      </w:r>
      <w:r w:rsidR="005A1CFB" w:rsidRPr="005A1CFB">
        <w:rPr>
          <w:sz w:val="24"/>
          <w:szCs w:val="24"/>
        </w:rPr>
        <w:t xml:space="preserve"> </w:t>
      </w:r>
      <w:r w:rsidR="005A1CFB">
        <w:rPr>
          <w:sz w:val="24"/>
          <w:szCs w:val="24"/>
        </w:rPr>
        <w:t xml:space="preserve">ktoré </w:t>
      </w:r>
      <w:r w:rsidR="00E736BD">
        <w:rPr>
          <w:sz w:val="24"/>
          <w:szCs w:val="24"/>
        </w:rPr>
        <w:t>sú</w:t>
      </w:r>
      <w:r w:rsidR="005A1CFB">
        <w:rPr>
          <w:sz w:val="24"/>
          <w:szCs w:val="24"/>
        </w:rPr>
        <w:t xml:space="preserve"> získané usmrtením zvieraťa </w:t>
      </w:r>
      <w:r w:rsidR="00A945B0">
        <w:rPr>
          <w:sz w:val="24"/>
          <w:szCs w:val="24"/>
        </w:rPr>
        <w:t xml:space="preserve">bez primeraného dôvodu </w:t>
      </w:r>
      <w:r w:rsidR="005A1CFB">
        <w:rPr>
          <w:sz w:val="24"/>
          <w:szCs w:val="24"/>
        </w:rPr>
        <w:t xml:space="preserve">podľa odseku 5 alebo </w:t>
      </w:r>
      <w:r w:rsidR="005A1CFB" w:rsidRPr="00C74BB6">
        <w:rPr>
          <w:sz w:val="24"/>
          <w:szCs w:val="24"/>
        </w:rPr>
        <w:t>vyrábať</w:t>
      </w:r>
      <w:r w:rsidR="005A1CFB">
        <w:rPr>
          <w:sz w:val="24"/>
          <w:szCs w:val="24"/>
        </w:rPr>
        <w:t xml:space="preserve"> z</w:t>
      </w:r>
      <w:r w:rsidR="005F6F2A">
        <w:rPr>
          <w:sz w:val="24"/>
          <w:szCs w:val="24"/>
        </w:rPr>
        <w:t xml:space="preserve"> </w:t>
      </w:r>
      <w:r w:rsidR="00E736BD">
        <w:rPr>
          <w:sz w:val="24"/>
          <w:szCs w:val="24"/>
        </w:rPr>
        <w:t>týchto produktov výrobky</w:t>
      </w:r>
      <w:r w:rsidR="00473422">
        <w:rPr>
          <w:sz w:val="24"/>
          <w:szCs w:val="24"/>
        </w:rPr>
        <w:t>,</w:t>
      </w:r>
      <w:r w:rsidR="00E736BD">
        <w:rPr>
          <w:sz w:val="24"/>
          <w:szCs w:val="24"/>
        </w:rPr>
        <w:t xml:space="preserve"> </w:t>
      </w:r>
      <w:r w:rsidR="00473422">
        <w:rPr>
          <w:sz w:val="24"/>
          <w:szCs w:val="24"/>
        </w:rPr>
        <w:t>vrátane ich ponuky, predaja</w:t>
      </w:r>
      <w:r w:rsidR="001C6C44">
        <w:rPr>
          <w:sz w:val="24"/>
          <w:szCs w:val="24"/>
        </w:rPr>
        <w:t xml:space="preserve">, </w:t>
      </w:r>
      <w:r w:rsidR="00473422">
        <w:rPr>
          <w:sz w:val="24"/>
          <w:szCs w:val="24"/>
        </w:rPr>
        <w:t>kúpy</w:t>
      </w:r>
      <w:r w:rsidR="001C6C44">
        <w:rPr>
          <w:sz w:val="24"/>
          <w:szCs w:val="24"/>
        </w:rPr>
        <w:t xml:space="preserve"> alebo iného scudzenia</w:t>
      </w:r>
      <w:r w:rsidR="00A01F3F">
        <w:rPr>
          <w:sz w:val="24"/>
          <w:szCs w:val="24"/>
        </w:rPr>
        <w:t>; to neplatí, ak ide o</w:t>
      </w:r>
      <w:r w:rsidR="001C6C44">
        <w:rPr>
          <w:sz w:val="24"/>
          <w:szCs w:val="24"/>
        </w:rPr>
        <w:t xml:space="preserve"> </w:t>
      </w:r>
      <w:r w:rsidR="000D5F4C">
        <w:rPr>
          <w:sz w:val="24"/>
          <w:szCs w:val="24"/>
        </w:rPr>
        <w:t>spracovani</w:t>
      </w:r>
      <w:r w:rsidR="00A01F3F">
        <w:rPr>
          <w:sz w:val="24"/>
          <w:szCs w:val="24"/>
        </w:rPr>
        <w:t>e</w:t>
      </w:r>
      <w:r w:rsidR="000D5F4C">
        <w:rPr>
          <w:sz w:val="24"/>
          <w:szCs w:val="24"/>
        </w:rPr>
        <w:t>, odstraňovani</w:t>
      </w:r>
      <w:r w:rsidR="00A01F3F">
        <w:rPr>
          <w:sz w:val="24"/>
          <w:szCs w:val="24"/>
        </w:rPr>
        <w:t>e</w:t>
      </w:r>
      <w:r w:rsidR="000D5F4C">
        <w:rPr>
          <w:sz w:val="24"/>
          <w:szCs w:val="24"/>
        </w:rPr>
        <w:t xml:space="preserve"> a</w:t>
      </w:r>
      <w:r w:rsidR="005A1CFB">
        <w:rPr>
          <w:sz w:val="24"/>
          <w:szCs w:val="24"/>
        </w:rPr>
        <w:t>lebo</w:t>
      </w:r>
      <w:r w:rsidR="000D5F4C">
        <w:rPr>
          <w:sz w:val="24"/>
          <w:szCs w:val="24"/>
        </w:rPr>
        <w:t xml:space="preserve"> použ</w:t>
      </w:r>
      <w:r w:rsidR="00D00855">
        <w:rPr>
          <w:sz w:val="24"/>
          <w:szCs w:val="24"/>
        </w:rPr>
        <w:t>itie produktov živočíšneho pôvodu</w:t>
      </w:r>
      <w:r w:rsidR="00C74BB6">
        <w:rPr>
          <w:sz w:val="24"/>
          <w:szCs w:val="24"/>
        </w:rPr>
        <w:t xml:space="preserve"> podľa osobitného predpisu</w:t>
      </w:r>
      <w:r w:rsidR="00C529ED">
        <w:rPr>
          <w:sz w:val="24"/>
          <w:szCs w:val="24"/>
        </w:rPr>
        <w:t>,</w:t>
      </w:r>
      <w:r w:rsidR="000D5F4C" w:rsidRPr="000D5F4C">
        <w:rPr>
          <w:sz w:val="24"/>
          <w:szCs w:val="24"/>
          <w:vertAlign w:val="superscript"/>
        </w:rPr>
        <w:t>113</w:t>
      </w:r>
      <w:r w:rsidR="000D5F4C">
        <w:rPr>
          <w:sz w:val="24"/>
          <w:szCs w:val="24"/>
        </w:rPr>
        <w:t>)</w:t>
      </w:r>
    </w:p>
    <w:p w14:paraId="2202CAEA" w14:textId="48C64967" w:rsidR="00F804EC" w:rsidRDefault="0057275A" w:rsidP="004863A8">
      <w:pPr>
        <w:pStyle w:val="Odsekzoznamu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q</w:t>
      </w:r>
      <w:r w:rsidR="005815F7">
        <w:rPr>
          <w:sz w:val="24"/>
          <w:szCs w:val="24"/>
        </w:rPr>
        <w:t>)</w:t>
      </w:r>
      <w:r w:rsidR="005815F7">
        <w:rPr>
          <w:sz w:val="24"/>
          <w:szCs w:val="24"/>
        </w:rPr>
        <w:tab/>
      </w:r>
      <w:r w:rsidR="002A027A" w:rsidRPr="002A027A">
        <w:rPr>
          <w:sz w:val="24"/>
          <w:szCs w:val="24"/>
        </w:rPr>
        <w:t>držať zviera osobou, ktorá bola právoplatne odsúdená za trestný čin</w:t>
      </w:r>
      <w:r w:rsidR="00F804EC">
        <w:rPr>
          <w:sz w:val="24"/>
          <w:szCs w:val="24"/>
        </w:rPr>
        <w:t xml:space="preserve"> </w:t>
      </w:r>
      <w:r w:rsidR="00F804EC" w:rsidRPr="00F804EC">
        <w:rPr>
          <w:sz w:val="24"/>
          <w:szCs w:val="24"/>
        </w:rPr>
        <w:t>týrania zvierat, trestný čin zanedbania starostlivosti o</w:t>
      </w:r>
      <w:r w:rsidR="00F804EC">
        <w:rPr>
          <w:sz w:val="24"/>
          <w:szCs w:val="24"/>
        </w:rPr>
        <w:t xml:space="preserve"> </w:t>
      </w:r>
      <w:r w:rsidR="00F804EC" w:rsidRPr="00F804EC">
        <w:rPr>
          <w:sz w:val="24"/>
          <w:szCs w:val="24"/>
        </w:rPr>
        <w:t>zviera</w:t>
      </w:r>
      <w:r w:rsidR="00F804EC">
        <w:rPr>
          <w:sz w:val="24"/>
          <w:szCs w:val="24"/>
        </w:rPr>
        <w:t xml:space="preserve"> alebo iný trestný čin </w:t>
      </w:r>
      <w:r w:rsidR="00B34230">
        <w:rPr>
          <w:sz w:val="24"/>
          <w:szCs w:val="24"/>
        </w:rPr>
        <w:t>v oblasti ochrany zvierat.“.</w:t>
      </w:r>
    </w:p>
    <w:p w14:paraId="110953C5" w14:textId="77777777" w:rsidR="001C6C44" w:rsidRDefault="001C6C44" w:rsidP="00DC4E76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33C1884" w14:textId="3CBDEE9F" w:rsidR="00DC4E76" w:rsidRDefault="00DC4E76" w:rsidP="001024DB">
      <w:pPr>
        <w:pStyle w:val="Odsekzoznamu"/>
        <w:tabs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Poznámky pod čiarou k</w:t>
      </w:r>
      <w:r w:rsidR="005E6187">
        <w:rPr>
          <w:sz w:val="24"/>
          <w:szCs w:val="24"/>
        </w:rPr>
        <w:t xml:space="preserve"> </w:t>
      </w:r>
      <w:r>
        <w:rPr>
          <w:sz w:val="24"/>
          <w:szCs w:val="24"/>
        </w:rPr>
        <w:t>odkazom 106c</w:t>
      </w:r>
      <w:r w:rsidR="00981319">
        <w:rPr>
          <w:sz w:val="24"/>
          <w:szCs w:val="24"/>
        </w:rPr>
        <w:t>d</w:t>
      </w:r>
      <w:r>
        <w:rPr>
          <w:sz w:val="24"/>
          <w:szCs w:val="24"/>
        </w:rPr>
        <w:t xml:space="preserve"> až 106c</w:t>
      </w:r>
      <w:r w:rsidR="00CF1FD9">
        <w:rPr>
          <w:sz w:val="24"/>
          <w:szCs w:val="24"/>
        </w:rPr>
        <w:t>h</w:t>
      </w:r>
      <w:r>
        <w:rPr>
          <w:sz w:val="24"/>
          <w:szCs w:val="24"/>
        </w:rPr>
        <w:t xml:space="preserve"> znejú:</w:t>
      </w:r>
    </w:p>
    <w:p w14:paraId="684043A1" w14:textId="6D94526A" w:rsidR="000D0D58" w:rsidRDefault="00DC4E76" w:rsidP="000D0D58">
      <w:pPr>
        <w:pStyle w:val="Odsekzoznamu"/>
        <w:tabs>
          <w:tab w:val="left" w:pos="426"/>
          <w:tab w:val="left" w:pos="1134"/>
        </w:tabs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DC4E76">
        <w:rPr>
          <w:sz w:val="24"/>
          <w:szCs w:val="24"/>
          <w:vertAlign w:val="superscript"/>
        </w:rPr>
        <w:t>106c</w:t>
      </w:r>
      <w:r w:rsidR="001024DB">
        <w:rPr>
          <w:sz w:val="24"/>
          <w:szCs w:val="24"/>
          <w:vertAlign w:val="superscript"/>
        </w:rPr>
        <w:t>d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0D0D58" w:rsidRPr="00F71338">
        <w:rPr>
          <w:sz w:val="24"/>
          <w:szCs w:val="24"/>
        </w:rPr>
        <w:t>Nariadenie Európskeho parlamentu a Rady (ES) č. 1523/2007 z 11. decembra 2007, ktorým sa zakazuje uvádzanie kožušiny mačiek a psov a výrobkov obsahujúcich takúto kožušinu na trh, ako aj ich dovoz do Spoločenstva a vývoz z</w:t>
      </w:r>
      <w:r w:rsidR="000D0D58">
        <w:rPr>
          <w:sz w:val="24"/>
          <w:szCs w:val="24"/>
        </w:rPr>
        <w:t> </w:t>
      </w:r>
      <w:r w:rsidR="000D0D58" w:rsidRPr="00F71338">
        <w:rPr>
          <w:sz w:val="24"/>
          <w:szCs w:val="24"/>
        </w:rPr>
        <w:t>neho (Ú. v. EÚ L 343, 27.12.2007)</w:t>
      </w:r>
      <w:r w:rsidR="00CF1FD9">
        <w:rPr>
          <w:sz w:val="24"/>
          <w:szCs w:val="24"/>
        </w:rPr>
        <w:t>.</w:t>
      </w:r>
    </w:p>
    <w:p w14:paraId="1B511BB1" w14:textId="51755C85" w:rsidR="00DC4E76" w:rsidRPr="00DC4E76" w:rsidRDefault="00CF1FD9" w:rsidP="00FD6756">
      <w:pPr>
        <w:pStyle w:val="Odsekzoznamu"/>
        <w:tabs>
          <w:tab w:val="left" w:pos="426"/>
          <w:tab w:val="left" w:pos="1134"/>
        </w:tabs>
        <w:ind w:hanging="294"/>
        <w:jc w:val="both"/>
        <w:rPr>
          <w:sz w:val="24"/>
          <w:szCs w:val="24"/>
        </w:rPr>
      </w:pPr>
      <w:r w:rsidRPr="00DC4E76">
        <w:rPr>
          <w:sz w:val="24"/>
          <w:szCs w:val="24"/>
          <w:vertAlign w:val="superscript"/>
        </w:rPr>
        <w:t>106c</w:t>
      </w:r>
      <w:r>
        <w:rPr>
          <w:sz w:val="24"/>
          <w:szCs w:val="24"/>
          <w:vertAlign w:val="superscript"/>
        </w:rPr>
        <w:t>e</w:t>
      </w:r>
      <w:r w:rsidRPr="00DC4E76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DC4E76" w:rsidRPr="00DC4E76">
        <w:rPr>
          <w:sz w:val="24"/>
          <w:szCs w:val="24"/>
        </w:rPr>
        <w:t>Čl. 84,</w:t>
      </w:r>
      <w:r w:rsidR="00806113">
        <w:rPr>
          <w:sz w:val="24"/>
          <w:szCs w:val="24"/>
        </w:rPr>
        <w:t xml:space="preserve"> </w:t>
      </w:r>
      <w:r w:rsidR="00DC4E76" w:rsidRPr="00DC4E76">
        <w:rPr>
          <w:sz w:val="24"/>
          <w:szCs w:val="24"/>
        </w:rPr>
        <w:t xml:space="preserve">90, </w:t>
      </w:r>
      <w:r w:rsidR="00B858E3">
        <w:rPr>
          <w:sz w:val="24"/>
          <w:szCs w:val="24"/>
        </w:rPr>
        <w:t xml:space="preserve">94, 95, </w:t>
      </w:r>
      <w:r w:rsidR="00DC4E76" w:rsidRPr="00DC4E76">
        <w:rPr>
          <w:sz w:val="24"/>
          <w:szCs w:val="24"/>
        </w:rPr>
        <w:t>172</w:t>
      </w:r>
      <w:r w:rsidR="00806113">
        <w:rPr>
          <w:sz w:val="24"/>
          <w:szCs w:val="24"/>
        </w:rPr>
        <w:t xml:space="preserve">, </w:t>
      </w:r>
      <w:r w:rsidR="00DC4E76" w:rsidRPr="00DC4E76">
        <w:rPr>
          <w:sz w:val="24"/>
          <w:szCs w:val="24"/>
        </w:rPr>
        <w:t>176</w:t>
      </w:r>
      <w:r w:rsidR="00806113">
        <w:rPr>
          <w:sz w:val="24"/>
          <w:szCs w:val="24"/>
        </w:rPr>
        <w:t xml:space="preserve"> až </w:t>
      </w:r>
      <w:r w:rsidR="00B858E3">
        <w:rPr>
          <w:sz w:val="24"/>
          <w:szCs w:val="24"/>
        </w:rPr>
        <w:t>178</w:t>
      </w:r>
      <w:r w:rsidR="00DC4E76" w:rsidRPr="00DC4E76">
        <w:rPr>
          <w:sz w:val="24"/>
          <w:szCs w:val="24"/>
        </w:rPr>
        <w:t xml:space="preserve"> nariadenia (EÚ) 2016/429 v platnom znení.</w:t>
      </w:r>
    </w:p>
    <w:p w14:paraId="11A0100C" w14:textId="44BAEC96" w:rsidR="00DC4E76" w:rsidRPr="00DC4E76" w:rsidRDefault="00DC4E76" w:rsidP="00FD6756">
      <w:pPr>
        <w:pStyle w:val="Odsekzoznamu"/>
        <w:tabs>
          <w:tab w:val="left" w:pos="426"/>
          <w:tab w:val="left" w:pos="1134"/>
        </w:tabs>
        <w:ind w:hanging="294"/>
        <w:jc w:val="both"/>
        <w:rPr>
          <w:sz w:val="24"/>
          <w:szCs w:val="24"/>
        </w:rPr>
      </w:pPr>
      <w:r w:rsidRPr="00DC4E76">
        <w:rPr>
          <w:sz w:val="24"/>
          <w:szCs w:val="24"/>
          <w:vertAlign w:val="superscript"/>
        </w:rPr>
        <w:t>106c</w:t>
      </w:r>
      <w:r w:rsidR="00CF1FD9">
        <w:rPr>
          <w:sz w:val="24"/>
          <w:szCs w:val="24"/>
          <w:vertAlign w:val="superscript"/>
        </w:rPr>
        <w:t>f</w:t>
      </w:r>
      <w:r w:rsidRPr="00DC4E76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DC4E76">
        <w:rPr>
          <w:sz w:val="24"/>
          <w:szCs w:val="24"/>
        </w:rPr>
        <w:t xml:space="preserve">Čl. 4 </w:t>
      </w:r>
      <w:r w:rsidR="001024DB">
        <w:rPr>
          <w:sz w:val="24"/>
          <w:szCs w:val="24"/>
        </w:rPr>
        <w:t>ods.</w:t>
      </w:r>
      <w:r w:rsidRPr="00DC4E76">
        <w:rPr>
          <w:sz w:val="24"/>
          <w:szCs w:val="24"/>
        </w:rPr>
        <w:t xml:space="preserve"> 6 nariadenia (EÚ) 2016/429 v platnom znení.</w:t>
      </w:r>
    </w:p>
    <w:p w14:paraId="793DFFED" w14:textId="4C772A30" w:rsidR="00FD6756" w:rsidRDefault="00FD6756" w:rsidP="00FD6756">
      <w:pPr>
        <w:pStyle w:val="Odsekzoznamu"/>
        <w:tabs>
          <w:tab w:val="left" w:pos="426"/>
          <w:tab w:val="left" w:pos="1134"/>
        </w:tabs>
        <w:ind w:left="1134" w:hanging="708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106c</w:t>
      </w:r>
      <w:r w:rsidR="00CF1FD9">
        <w:rPr>
          <w:sz w:val="24"/>
          <w:szCs w:val="24"/>
          <w:vertAlign w:val="superscript"/>
        </w:rPr>
        <w:t>g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§ 2 ods. 1 písm. a) prvý bod až tretí bod zákona č. 282/2002 Z. z. v znení neskorších predpisov.</w:t>
      </w:r>
    </w:p>
    <w:p w14:paraId="27B7AEC4" w14:textId="7941D21F" w:rsidR="00DC4E76" w:rsidRDefault="00DC4E76" w:rsidP="00FD6756">
      <w:pPr>
        <w:pStyle w:val="Odsekzoznamu"/>
        <w:tabs>
          <w:tab w:val="left" w:pos="426"/>
          <w:tab w:val="left" w:pos="1134"/>
        </w:tabs>
        <w:ind w:left="1134" w:hanging="708"/>
        <w:jc w:val="both"/>
        <w:rPr>
          <w:sz w:val="24"/>
          <w:szCs w:val="24"/>
        </w:rPr>
      </w:pPr>
      <w:r w:rsidRPr="00DC4E76">
        <w:rPr>
          <w:sz w:val="24"/>
          <w:szCs w:val="24"/>
          <w:vertAlign w:val="superscript"/>
        </w:rPr>
        <w:t>106c</w:t>
      </w:r>
      <w:r w:rsidR="00CF1FD9">
        <w:rPr>
          <w:sz w:val="24"/>
          <w:szCs w:val="24"/>
          <w:vertAlign w:val="superscript"/>
        </w:rPr>
        <w:t>h</w:t>
      </w:r>
      <w:r w:rsidRPr="00DC4E76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DC4E76">
        <w:rPr>
          <w:sz w:val="24"/>
          <w:szCs w:val="24"/>
        </w:rPr>
        <w:t>§ 25 zákona č. 447/2008 Z. z. o peňažných príspevkoch na kompenzáciu ťažkého zdravotného postihnutia a o zmene a doplnení niektorých zákonov v znení neskorších predpisov.“</w:t>
      </w:r>
      <w:r w:rsidR="001A3179">
        <w:rPr>
          <w:sz w:val="24"/>
          <w:szCs w:val="24"/>
        </w:rPr>
        <w:t>.</w:t>
      </w:r>
    </w:p>
    <w:p w14:paraId="284FCA76" w14:textId="77777777" w:rsidR="00806113" w:rsidRPr="00806113" w:rsidRDefault="00806113" w:rsidP="00806113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AA364E5" w14:textId="18B4AB08" w:rsidR="001A3179" w:rsidRDefault="001A3179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22 ods. </w:t>
      </w:r>
      <w:r w:rsidR="00C06397">
        <w:rPr>
          <w:sz w:val="24"/>
          <w:szCs w:val="24"/>
        </w:rPr>
        <w:t>7</w:t>
      </w:r>
      <w:r w:rsidR="00845E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prvej vete sa za slovo „môže“ vkladajú </w:t>
      </w:r>
      <w:r w:rsidRPr="0016543D">
        <w:rPr>
          <w:sz w:val="24"/>
          <w:szCs w:val="24"/>
        </w:rPr>
        <w:t>slová „v odôvodnenom prípade</w:t>
      </w:r>
      <w:r w:rsidRPr="001A3179">
        <w:rPr>
          <w:sz w:val="24"/>
          <w:szCs w:val="24"/>
        </w:rPr>
        <w:t xml:space="preserve"> a</w:t>
      </w:r>
      <w:r w:rsidR="008878AD">
        <w:rPr>
          <w:sz w:val="24"/>
          <w:szCs w:val="24"/>
        </w:rPr>
        <w:t> </w:t>
      </w:r>
      <w:r w:rsidRPr="001A3179">
        <w:rPr>
          <w:sz w:val="24"/>
          <w:szCs w:val="24"/>
        </w:rPr>
        <w:t xml:space="preserve">po predložení </w:t>
      </w:r>
      <w:r w:rsidR="009F3A21">
        <w:rPr>
          <w:sz w:val="24"/>
          <w:szCs w:val="24"/>
        </w:rPr>
        <w:t>sprievodnej dokumentácie na základe jej požiadaviek</w:t>
      </w:r>
      <w:r>
        <w:rPr>
          <w:sz w:val="24"/>
          <w:szCs w:val="24"/>
        </w:rPr>
        <w:t>“</w:t>
      </w:r>
      <w:r w:rsidR="00C06397">
        <w:rPr>
          <w:sz w:val="24"/>
          <w:szCs w:val="24"/>
        </w:rPr>
        <w:t>.</w:t>
      </w:r>
    </w:p>
    <w:p w14:paraId="145FA473" w14:textId="0BD7BC46" w:rsidR="00845EC9" w:rsidRDefault="00845EC9" w:rsidP="00DC4E76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0FB567E" w14:textId="3C1CE01C" w:rsidR="00C22061" w:rsidRDefault="00C22061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22 ods. </w:t>
      </w:r>
      <w:r w:rsidR="00C278BD">
        <w:rPr>
          <w:sz w:val="24"/>
          <w:szCs w:val="24"/>
        </w:rPr>
        <w:t>10</w:t>
      </w:r>
      <w:r>
        <w:rPr>
          <w:sz w:val="24"/>
          <w:szCs w:val="24"/>
        </w:rPr>
        <w:t xml:space="preserve"> sa na konci pripája táto veta, ktorá znie: „</w:t>
      </w:r>
      <w:r w:rsidR="006700FE">
        <w:rPr>
          <w:sz w:val="24"/>
          <w:szCs w:val="24"/>
        </w:rPr>
        <w:t xml:space="preserve">Zmluvu o odchyte túlavých zvierat zverejňuje obec </w:t>
      </w:r>
      <w:r w:rsidRPr="00C22061">
        <w:rPr>
          <w:sz w:val="24"/>
          <w:szCs w:val="24"/>
        </w:rPr>
        <w:t>na svojom webovom sídle</w:t>
      </w:r>
      <w:r>
        <w:rPr>
          <w:sz w:val="24"/>
          <w:szCs w:val="24"/>
        </w:rPr>
        <w:t>.“.</w:t>
      </w:r>
    </w:p>
    <w:p w14:paraId="21B78C7E" w14:textId="77777777" w:rsidR="0005628F" w:rsidRDefault="0005628F" w:rsidP="00C22061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D321378" w14:textId="741B1579" w:rsidR="00C251CB" w:rsidRDefault="006700FE" w:rsidP="00BD62D8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6D7AAA">
        <w:rPr>
          <w:sz w:val="24"/>
          <w:szCs w:val="24"/>
        </w:rPr>
        <w:t xml:space="preserve">V § 22 ods. </w:t>
      </w:r>
      <w:r w:rsidR="00C278BD">
        <w:rPr>
          <w:sz w:val="24"/>
          <w:szCs w:val="24"/>
        </w:rPr>
        <w:t>11</w:t>
      </w:r>
      <w:r w:rsidRPr="006D7AAA">
        <w:rPr>
          <w:sz w:val="24"/>
          <w:szCs w:val="24"/>
        </w:rPr>
        <w:t xml:space="preserve"> </w:t>
      </w:r>
      <w:r w:rsidR="006D7AAA" w:rsidRPr="006D7AAA">
        <w:rPr>
          <w:sz w:val="24"/>
          <w:szCs w:val="24"/>
        </w:rPr>
        <w:t xml:space="preserve">druhej vete sa za slovo „zviera“ vkladajú slová „uvedené v odsekoch </w:t>
      </w:r>
      <w:r w:rsidR="00C278BD">
        <w:rPr>
          <w:sz w:val="24"/>
          <w:szCs w:val="24"/>
        </w:rPr>
        <w:t>10</w:t>
      </w:r>
      <w:r w:rsidR="006D7AAA" w:rsidRPr="006D7AAA">
        <w:rPr>
          <w:sz w:val="24"/>
          <w:szCs w:val="24"/>
        </w:rPr>
        <w:t xml:space="preserve"> a</w:t>
      </w:r>
      <w:r w:rsidR="0005628F">
        <w:rPr>
          <w:sz w:val="24"/>
          <w:szCs w:val="24"/>
        </w:rPr>
        <w:t> </w:t>
      </w:r>
      <w:r w:rsidR="00C278BD">
        <w:rPr>
          <w:sz w:val="24"/>
          <w:szCs w:val="24"/>
        </w:rPr>
        <w:t>12</w:t>
      </w:r>
      <w:r w:rsidR="006D7AAA" w:rsidRPr="006D7AAA">
        <w:rPr>
          <w:sz w:val="24"/>
          <w:szCs w:val="24"/>
        </w:rPr>
        <w:t>“</w:t>
      </w:r>
      <w:r w:rsidR="00C278BD">
        <w:rPr>
          <w:sz w:val="24"/>
          <w:szCs w:val="24"/>
        </w:rPr>
        <w:t>.</w:t>
      </w:r>
    </w:p>
    <w:p w14:paraId="1B0F8E73" w14:textId="269A9128" w:rsidR="006D7AAA" w:rsidRDefault="006D7AAA" w:rsidP="003718BA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587A276" w14:textId="311EBD76" w:rsidR="00C22061" w:rsidRDefault="00C22061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22 odsek </w:t>
      </w:r>
      <w:r w:rsidR="00575FE3">
        <w:rPr>
          <w:sz w:val="24"/>
          <w:szCs w:val="24"/>
        </w:rPr>
        <w:t>14</w:t>
      </w:r>
      <w:r>
        <w:rPr>
          <w:sz w:val="24"/>
          <w:szCs w:val="24"/>
        </w:rPr>
        <w:t xml:space="preserve"> znie:</w:t>
      </w:r>
    </w:p>
    <w:p w14:paraId="599DB41B" w14:textId="3EB7158D" w:rsidR="00C22061" w:rsidRDefault="00C22061" w:rsidP="006700FE">
      <w:pPr>
        <w:pStyle w:val="Odsekzoznamu"/>
        <w:tabs>
          <w:tab w:val="left" w:pos="426"/>
          <w:tab w:val="left" w:pos="1134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„(</w:t>
      </w:r>
      <w:r w:rsidR="00575FE3">
        <w:rPr>
          <w:sz w:val="24"/>
          <w:szCs w:val="24"/>
        </w:rPr>
        <w:t>14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C22061">
        <w:rPr>
          <w:sz w:val="24"/>
          <w:szCs w:val="24"/>
        </w:rPr>
        <w:t xml:space="preserve">Osoba schválená na odchyt túlavých zvierat je povinná zaregistrovať každé odchytené túlavé zviera a údaje o </w:t>
      </w:r>
      <w:r w:rsidRPr="00B94588">
        <w:rPr>
          <w:sz w:val="24"/>
          <w:szCs w:val="24"/>
        </w:rPr>
        <w:t>ňom do registra odchytených túlavých zvierat</w:t>
      </w:r>
      <w:r w:rsidRPr="00C22061">
        <w:rPr>
          <w:sz w:val="24"/>
          <w:szCs w:val="24"/>
        </w:rPr>
        <w:t xml:space="preserve"> v rozsahu </w:t>
      </w:r>
      <w:r w:rsidR="00072E21">
        <w:rPr>
          <w:sz w:val="24"/>
          <w:szCs w:val="24"/>
        </w:rPr>
        <w:t xml:space="preserve">ustanovenom vykonávacím predpisom </w:t>
      </w:r>
      <w:r w:rsidRPr="00C22061">
        <w:rPr>
          <w:sz w:val="24"/>
          <w:szCs w:val="24"/>
        </w:rPr>
        <w:t xml:space="preserve">podľa </w:t>
      </w:r>
      <w:r w:rsidR="00B94588">
        <w:rPr>
          <w:sz w:val="24"/>
          <w:szCs w:val="24"/>
        </w:rPr>
        <w:t>§ 53 ods. 1 písm. b)</w:t>
      </w:r>
      <w:r w:rsidRPr="00C22061">
        <w:rPr>
          <w:sz w:val="24"/>
          <w:szCs w:val="24"/>
        </w:rPr>
        <w:t xml:space="preserve"> najneskôr do okamihu umiestnenia odchyteného túlavého zvieraťa do karanténnej stanice alebo útulku pre zvieratá.</w:t>
      </w:r>
      <w:r>
        <w:rPr>
          <w:sz w:val="24"/>
          <w:szCs w:val="24"/>
        </w:rPr>
        <w:t>“.</w:t>
      </w:r>
    </w:p>
    <w:p w14:paraId="3368AC67" w14:textId="77777777" w:rsidR="003718BA" w:rsidRDefault="003718BA" w:rsidP="00C22061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290864F" w14:textId="38000050" w:rsidR="006D7AAA" w:rsidRPr="006D7AAA" w:rsidRDefault="006D7AAA" w:rsidP="006D7AAA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6D7AAA">
        <w:rPr>
          <w:sz w:val="24"/>
          <w:szCs w:val="24"/>
        </w:rPr>
        <w:t>V § 22 sa za odsek 1</w:t>
      </w:r>
      <w:r w:rsidR="00A128EA">
        <w:rPr>
          <w:sz w:val="24"/>
          <w:szCs w:val="24"/>
        </w:rPr>
        <w:t>4</w:t>
      </w:r>
      <w:r w:rsidRPr="006D7AAA">
        <w:rPr>
          <w:sz w:val="24"/>
          <w:szCs w:val="24"/>
        </w:rPr>
        <w:t xml:space="preserve"> vkladá nový odsek 1</w:t>
      </w:r>
      <w:r w:rsidR="00A128EA">
        <w:rPr>
          <w:sz w:val="24"/>
          <w:szCs w:val="24"/>
        </w:rPr>
        <w:t>5</w:t>
      </w:r>
      <w:r w:rsidRPr="006D7AAA">
        <w:rPr>
          <w:sz w:val="24"/>
          <w:szCs w:val="24"/>
        </w:rPr>
        <w:t>, ktorý znie:</w:t>
      </w:r>
    </w:p>
    <w:p w14:paraId="3B051B02" w14:textId="10E5F02D" w:rsidR="003718BA" w:rsidRDefault="006D7AAA" w:rsidP="003718BA">
      <w:pPr>
        <w:pStyle w:val="Odsekzoznamu"/>
        <w:tabs>
          <w:tab w:val="left" w:pos="426"/>
          <w:tab w:val="left" w:pos="1134"/>
        </w:tabs>
        <w:ind w:left="426"/>
        <w:jc w:val="both"/>
        <w:rPr>
          <w:sz w:val="24"/>
          <w:szCs w:val="24"/>
        </w:rPr>
      </w:pPr>
      <w:r w:rsidRPr="006D7AAA">
        <w:rPr>
          <w:sz w:val="24"/>
          <w:szCs w:val="24"/>
        </w:rPr>
        <w:t>„(1</w:t>
      </w:r>
      <w:r w:rsidR="00A128EA">
        <w:rPr>
          <w:sz w:val="24"/>
          <w:szCs w:val="24"/>
        </w:rPr>
        <w:t>5</w:t>
      </w:r>
      <w:r w:rsidRPr="006D7AAA">
        <w:rPr>
          <w:sz w:val="24"/>
          <w:szCs w:val="24"/>
        </w:rPr>
        <w:t>)</w:t>
      </w:r>
      <w:r w:rsidR="003718BA">
        <w:rPr>
          <w:sz w:val="24"/>
          <w:szCs w:val="24"/>
        </w:rPr>
        <w:tab/>
      </w:r>
      <w:r w:rsidRPr="006D7AAA">
        <w:rPr>
          <w:sz w:val="24"/>
          <w:szCs w:val="24"/>
        </w:rPr>
        <w:t>Karanténna stanica alebo útulok pre zvieratá je povinná bezodkladne potvrdiť prevzatie odchyteného túlavého zvieraťa od osoby schválenej na odchyt túlavých zvierat a aktu</w:t>
      </w:r>
      <w:r w:rsidR="00844830">
        <w:rPr>
          <w:sz w:val="24"/>
          <w:szCs w:val="24"/>
        </w:rPr>
        <w:t xml:space="preserve">alizovať </w:t>
      </w:r>
      <w:r w:rsidRPr="006D7AAA">
        <w:rPr>
          <w:sz w:val="24"/>
          <w:szCs w:val="24"/>
        </w:rPr>
        <w:t>údaj</w:t>
      </w:r>
      <w:r w:rsidR="00844830">
        <w:rPr>
          <w:sz w:val="24"/>
          <w:szCs w:val="24"/>
        </w:rPr>
        <w:t>e</w:t>
      </w:r>
      <w:r w:rsidRPr="006D7AAA">
        <w:rPr>
          <w:sz w:val="24"/>
          <w:szCs w:val="24"/>
        </w:rPr>
        <w:t xml:space="preserve"> o odchytenom túlavom zvierati </w:t>
      </w:r>
      <w:r w:rsidR="00844830">
        <w:rPr>
          <w:sz w:val="24"/>
          <w:szCs w:val="24"/>
        </w:rPr>
        <w:t>v</w:t>
      </w:r>
      <w:r w:rsidRPr="006D7AAA">
        <w:rPr>
          <w:sz w:val="24"/>
          <w:szCs w:val="24"/>
        </w:rPr>
        <w:t xml:space="preserve"> regist</w:t>
      </w:r>
      <w:r w:rsidR="00844830">
        <w:rPr>
          <w:sz w:val="24"/>
          <w:szCs w:val="24"/>
        </w:rPr>
        <w:t>ri</w:t>
      </w:r>
      <w:r w:rsidRPr="006D7AAA">
        <w:rPr>
          <w:sz w:val="24"/>
          <w:szCs w:val="24"/>
        </w:rPr>
        <w:t xml:space="preserve"> odchytených túlavých zvierat</w:t>
      </w:r>
      <w:r w:rsidR="003718BA">
        <w:rPr>
          <w:sz w:val="24"/>
          <w:szCs w:val="24"/>
        </w:rPr>
        <w:t xml:space="preserve"> v</w:t>
      </w:r>
      <w:r w:rsidR="00241C39">
        <w:rPr>
          <w:sz w:val="24"/>
          <w:szCs w:val="24"/>
        </w:rPr>
        <w:t xml:space="preserve"> </w:t>
      </w:r>
      <w:r w:rsidR="003718BA">
        <w:rPr>
          <w:sz w:val="24"/>
          <w:szCs w:val="24"/>
        </w:rPr>
        <w:t>rozsahu ustanovenom vykonávacím predpisom podľa § 53 ods. 1 písm. b).</w:t>
      </w:r>
      <w:r w:rsidR="00F0433B">
        <w:rPr>
          <w:sz w:val="24"/>
          <w:szCs w:val="24"/>
        </w:rPr>
        <w:t>“.</w:t>
      </w:r>
    </w:p>
    <w:p w14:paraId="1CC34FC4" w14:textId="77777777" w:rsidR="006D7AAA" w:rsidRPr="006D7AAA" w:rsidRDefault="006D7AAA" w:rsidP="004321EE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BD7CFA6" w14:textId="2E6BF99D" w:rsidR="006D7AAA" w:rsidRDefault="006D7AAA" w:rsidP="006D7AAA">
      <w:pPr>
        <w:pStyle w:val="Odsekzoznamu"/>
        <w:tabs>
          <w:tab w:val="left" w:pos="284"/>
        </w:tabs>
        <w:ind w:left="426"/>
        <w:jc w:val="both"/>
        <w:rPr>
          <w:sz w:val="23"/>
          <w:szCs w:val="23"/>
        </w:rPr>
      </w:pPr>
      <w:r w:rsidRPr="006D7AAA">
        <w:rPr>
          <w:sz w:val="24"/>
          <w:szCs w:val="24"/>
        </w:rPr>
        <w:t>Doterajšie odseky 1</w:t>
      </w:r>
      <w:r w:rsidR="00C61873">
        <w:rPr>
          <w:sz w:val="24"/>
          <w:szCs w:val="24"/>
        </w:rPr>
        <w:t xml:space="preserve">5 </w:t>
      </w:r>
      <w:r w:rsidRPr="006D7AAA">
        <w:rPr>
          <w:sz w:val="24"/>
          <w:szCs w:val="24"/>
        </w:rPr>
        <w:t>až 2</w:t>
      </w:r>
      <w:r w:rsidR="00C61873">
        <w:rPr>
          <w:sz w:val="24"/>
          <w:szCs w:val="24"/>
        </w:rPr>
        <w:t>0</w:t>
      </w:r>
      <w:r w:rsidRPr="006D7AAA">
        <w:rPr>
          <w:sz w:val="24"/>
          <w:szCs w:val="24"/>
        </w:rPr>
        <w:t xml:space="preserve"> sa </w:t>
      </w:r>
      <w:r w:rsidRPr="006D7AAA">
        <w:rPr>
          <w:sz w:val="23"/>
          <w:szCs w:val="23"/>
        </w:rPr>
        <w:t>označujú ako odseky 1</w:t>
      </w:r>
      <w:r w:rsidR="00C61873">
        <w:rPr>
          <w:sz w:val="23"/>
          <w:szCs w:val="23"/>
        </w:rPr>
        <w:t>6</w:t>
      </w:r>
      <w:r w:rsidRPr="006D7AAA">
        <w:rPr>
          <w:sz w:val="23"/>
          <w:szCs w:val="23"/>
        </w:rPr>
        <w:t xml:space="preserve"> až 2</w:t>
      </w:r>
      <w:r w:rsidR="00C61873">
        <w:rPr>
          <w:sz w:val="23"/>
          <w:szCs w:val="23"/>
        </w:rPr>
        <w:t>1</w:t>
      </w:r>
      <w:r w:rsidRPr="006D7AAA">
        <w:rPr>
          <w:sz w:val="23"/>
          <w:szCs w:val="23"/>
        </w:rPr>
        <w:t>.</w:t>
      </w:r>
    </w:p>
    <w:p w14:paraId="7F53BFB1" w14:textId="77777777" w:rsidR="004321EE" w:rsidRPr="004321EE" w:rsidRDefault="004321EE" w:rsidP="004321EE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4643FA8" w14:textId="686DB860" w:rsidR="00C65769" w:rsidRDefault="00C65769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§ 22 sa dopĺňa odsek</w:t>
      </w:r>
      <w:r w:rsidR="009E34F0">
        <w:rPr>
          <w:sz w:val="24"/>
          <w:szCs w:val="24"/>
        </w:rPr>
        <w:t>om</w:t>
      </w:r>
      <w:r>
        <w:rPr>
          <w:sz w:val="24"/>
          <w:szCs w:val="24"/>
        </w:rPr>
        <w:t xml:space="preserve"> 2</w:t>
      </w:r>
      <w:r w:rsidR="00021BDC">
        <w:rPr>
          <w:sz w:val="24"/>
          <w:szCs w:val="24"/>
        </w:rPr>
        <w:t>2</w:t>
      </w:r>
      <w:r>
        <w:rPr>
          <w:sz w:val="24"/>
          <w:szCs w:val="24"/>
        </w:rPr>
        <w:t>, ktor</w:t>
      </w:r>
      <w:r w:rsidR="009E34F0">
        <w:rPr>
          <w:sz w:val="24"/>
          <w:szCs w:val="24"/>
        </w:rPr>
        <w:t>ý</w:t>
      </w:r>
      <w:r>
        <w:rPr>
          <w:sz w:val="24"/>
          <w:szCs w:val="24"/>
        </w:rPr>
        <w:t xml:space="preserve"> zn</w:t>
      </w:r>
      <w:r w:rsidR="009E34F0">
        <w:rPr>
          <w:sz w:val="24"/>
          <w:szCs w:val="24"/>
        </w:rPr>
        <w:t>ie</w:t>
      </w:r>
      <w:r>
        <w:rPr>
          <w:sz w:val="24"/>
          <w:szCs w:val="24"/>
        </w:rPr>
        <w:t>:</w:t>
      </w:r>
    </w:p>
    <w:p w14:paraId="1E907A90" w14:textId="3FF263B6" w:rsidR="00C65769" w:rsidRPr="00C65769" w:rsidRDefault="00C65769" w:rsidP="003D7AC0">
      <w:pPr>
        <w:pStyle w:val="Odsekzoznamu"/>
        <w:tabs>
          <w:tab w:val="left" w:pos="426"/>
          <w:tab w:val="left" w:pos="99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„(2</w:t>
      </w:r>
      <w:r w:rsidR="00021BDC">
        <w:rPr>
          <w:sz w:val="24"/>
          <w:szCs w:val="24"/>
        </w:rPr>
        <w:t>2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2A7DA3">
        <w:rPr>
          <w:sz w:val="24"/>
          <w:szCs w:val="24"/>
        </w:rPr>
        <w:t xml:space="preserve">Zviera </w:t>
      </w:r>
      <w:r w:rsidR="00D32BAB" w:rsidRPr="002A7DA3">
        <w:rPr>
          <w:sz w:val="24"/>
          <w:szCs w:val="24"/>
        </w:rPr>
        <w:t>možno p</w:t>
      </w:r>
      <w:r w:rsidRPr="002A7DA3">
        <w:rPr>
          <w:sz w:val="24"/>
          <w:szCs w:val="24"/>
        </w:rPr>
        <w:t>ouži</w:t>
      </w:r>
      <w:r w:rsidR="00D32BAB" w:rsidRPr="002A7DA3">
        <w:rPr>
          <w:sz w:val="24"/>
          <w:szCs w:val="24"/>
        </w:rPr>
        <w:t>ť</w:t>
      </w:r>
      <w:r w:rsidRPr="00C65769">
        <w:rPr>
          <w:sz w:val="24"/>
          <w:szCs w:val="24"/>
        </w:rPr>
        <w:t xml:space="preserve"> na rozmnožovanie</w:t>
      </w:r>
      <w:r w:rsidR="007A275E">
        <w:rPr>
          <w:sz w:val="24"/>
          <w:szCs w:val="24"/>
        </w:rPr>
        <w:t>, len</w:t>
      </w:r>
    </w:p>
    <w:p w14:paraId="27BABB0F" w14:textId="1B1559DC" w:rsidR="00C65769" w:rsidRDefault="00C65769" w:rsidP="00E9474D">
      <w:pPr>
        <w:pStyle w:val="Odsekzoznamu"/>
        <w:numPr>
          <w:ilvl w:val="0"/>
          <w:numId w:val="10"/>
        </w:numPr>
        <w:tabs>
          <w:tab w:val="left" w:pos="851"/>
        </w:tabs>
        <w:jc w:val="both"/>
        <w:rPr>
          <w:sz w:val="24"/>
          <w:szCs w:val="24"/>
        </w:rPr>
      </w:pPr>
      <w:r w:rsidRPr="00C65769">
        <w:rPr>
          <w:sz w:val="24"/>
          <w:szCs w:val="24"/>
        </w:rPr>
        <w:t>po dosiahnutí pohlavnej a telesnej dospelosti a za predpokladu, že zviera má dobrý zdravotný stav, nemá vážnu poruchu, ktorá môže byť geneticky viazaná, neprejavuje znaky patologického správania, najmä nekontrolovanú agresivitu alebo bojazlivosť,</w:t>
      </w:r>
    </w:p>
    <w:p w14:paraId="41A6F2A2" w14:textId="23A9C1E0" w:rsidR="00C65769" w:rsidRDefault="009E34F0" w:rsidP="00E9474D">
      <w:pPr>
        <w:pStyle w:val="Odsekzoznamu"/>
        <w:numPr>
          <w:ilvl w:val="0"/>
          <w:numId w:val="10"/>
        </w:num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</w:t>
      </w:r>
      <w:r w:rsidR="00BE2227">
        <w:rPr>
          <w:sz w:val="24"/>
          <w:szCs w:val="24"/>
        </w:rPr>
        <w:t>š</w:t>
      </w:r>
      <w:r w:rsidR="00BC1781">
        <w:rPr>
          <w:sz w:val="24"/>
          <w:szCs w:val="24"/>
        </w:rPr>
        <w:t>ľ</w:t>
      </w:r>
      <w:r w:rsidR="00BE2227">
        <w:rPr>
          <w:sz w:val="24"/>
          <w:szCs w:val="24"/>
        </w:rPr>
        <w:t xml:space="preserve">achtenie, </w:t>
      </w:r>
      <w:r w:rsidR="00C65769" w:rsidRPr="00C65769">
        <w:rPr>
          <w:sz w:val="24"/>
          <w:szCs w:val="24"/>
        </w:rPr>
        <w:t>plemenitba a</w:t>
      </w:r>
      <w:r w:rsidR="003D7AC0">
        <w:rPr>
          <w:sz w:val="24"/>
          <w:szCs w:val="24"/>
        </w:rPr>
        <w:t>lebo</w:t>
      </w:r>
      <w:r w:rsidR="00C65769" w:rsidRPr="00C65769">
        <w:rPr>
          <w:sz w:val="24"/>
          <w:szCs w:val="24"/>
        </w:rPr>
        <w:t xml:space="preserve"> </w:t>
      </w:r>
      <w:r w:rsidR="00C65769" w:rsidRPr="00BC1781">
        <w:rPr>
          <w:sz w:val="24"/>
          <w:szCs w:val="24"/>
        </w:rPr>
        <w:t>chovn</w:t>
      </w:r>
      <w:r w:rsidR="00F4373D" w:rsidRPr="00BC1781">
        <w:rPr>
          <w:sz w:val="24"/>
          <w:szCs w:val="24"/>
        </w:rPr>
        <w:t>ý</w:t>
      </w:r>
      <w:r w:rsidR="00C65769" w:rsidRPr="00BC1781">
        <w:rPr>
          <w:sz w:val="24"/>
          <w:szCs w:val="24"/>
        </w:rPr>
        <w:t xml:space="preserve"> postup</w:t>
      </w:r>
      <w:r w:rsidR="00BC1781">
        <w:rPr>
          <w:sz w:val="24"/>
          <w:szCs w:val="24"/>
          <w:vertAlign w:val="superscript"/>
        </w:rPr>
        <w:t>106e</w:t>
      </w:r>
      <w:r w:rsidR="00BC1781">
        <w:rPr>
          <w:sz w:val="24"/>
          <w:szCs w:val="24"/>
        </w:rPr>
        <w:t>)</w:t>
      </w:r>
      <w:r w:rsidR="00C65769" w:rsidRPr="00C65769">
        <w:rPr>
          <w:sz w:val="24"/>
          <w:szCs w:val="24"/>
        </w:rPr>
        <w:t xml:space="preserve"> nespôsobuj</w:t>
      </w:r>
      <w:r w:rsidR="00F4373D">
        <w:rPr>
          <w:sz w:val="24"/>
          <w:szCs w:val="24"/>
        </w:rPr>
        <w:t>e</w:t>
      </w:r>
      <w:r w:rsidR="00C65769" w:rsidRPr="00C65769">
        <w:rPr>
          <w:sz w:val="24"/>
          <w:szCs w:val="24"/>
        </w:rPr>
        <w:t xml:space="preserve"> </w:t>
      </w:r>
      <w:r w:rsidR="003D7AC0">
        <w:rPr>
          <w:sz w:val="24"/>
          <w:szCs w:val="24"/>
        </w:rPr>
        <w:t>zviera</w:t>
      </w:r>
      <w:r w:rsidR="00397F53">
        <w:rPr>
          <w:sz w:val="24"/>
          <w:szCs w:val="24"/>
        </w:rPr>
        <w:t>ťu</w:t>
      </w:r>
      <w:r w:rsidR="003D7AC0">
        <w:rPr>
          <w:sz w:val="24"/>
          <w:szCs w:val="24"/>
        </w:rPr>
        <w:t xml:space="preserve"> </w:t>
      </w:r>
      <w:r w:rsidR="00C65769" w:rsidRPr="00C65769">
        <w:rPr>
          <w:sz w:val="24"/>
          <w:szCs w:val="24"/>
        </w:rPr>
        <w:t>utrpenie</w:t>
      </w:r>
      <w:r w:rsidR="003D7AC0">
        <w:rPr>
          <w:sz w:val="24"/>
          <w:szCs w:val="24"/>
        </w:rPr>
        <w:t>,</w:t>
      </w:r>
      <w:r w:rsidR="00C65769" w:rsidRPr="00C65769">
        <w:rPr>
          <w:sz w:val="24"/>
          <w:szCs w:val="24"/>
        </w:rPr>
        <w:t xml:space="preserve"> poranenie</w:t>
      </w:r>
      <w:r w:rsidR="003D7AC0">
        <w:rPr>
          <w:sz w:val="24"/>
          <w:szCs w:val="24"/>
        </w:rPr>
        <w:t xml:space="preserve"> alebo</w:t>
      </w:r>
      <w:r w:rsidR="00C65769" w:rsidRPr="00C65769">
        <w:rPr>
          <w:sz w:val="24"/>
          <w:szCs w:val="24"/>
        </w:rPr>
        <w:t xml:space="preserve"> trvalé následky a neočakáva sa nežiaduci genetický vplyv na potomstvo a</w:t>
      </w:r>
      <w:r>
        <w:rPr>
          <w:sz w:val="24"/>
          <w:szCs w:val="24"/>
        </w:rPr>
        <w:t>lebo</w:t>
      </w:r>
      <w:r w:rsidR="00C65769" w:rsidRPr="00C65769">
        <w:rPr>
          <w:sz w:val="24"/>
          <w:szCs w:val="24"/>
        </w:rPr>
        <w:t xml:space="preserve"> ďalšie generácie zvierat</w:t>
      </w:r>
      <w:r>
        <w:rPr>
          <w:sz w:val="24"/>
          <w:szCs w:val="24"/>
        </w:rPr>
        <w:t>; chovn</w:t>
      </w:r>
      <w:r w:rsidR="00D7554A">
        <w:rPr>
          <w:sz w:val="24"/>
          <w:szCs w:val="24"/>
        </w:rPr>
        <w:t>ý</w:t>
      </w:r>
      <w:r>
        <w:rPr>
          <w:sz w:val="24"/>
          <w:szCs w:val="24"/>
        </w:rPr>
        <w:t xml:space="preserve"> postup, ktor</w:t>
      </w:r>
      <w:r w:rsidR="00D7554A">
        <w:rPr>
          <w:sz w:val="24"/>
          <w:szCs w:val="24"/>
        </w:rPr>
        <w:t>ý</w:t>
      </w:r>
      <w:r>
        <w:rPr>
          <w:sz w:val="24"/>
          <w:szCs w:val="24"/>
        </w:rPr>
        <w:t xml:space="preserve"> m</w:t>
      </w:r>
      <w:r w:rsidR="00D7554A">
        <w:rPr>
          <w:sz w:val="24"/>
          <w:szCs w:val="24"/>
        </w:rPr>
        <w:t>á</w:t>
      </w:r>
      <w:r>
        <w:rPr>
          <w:sz w:val="24"/>
          <w:szCs w:val="24"/>
        </w:rPr>
        <w:t xml:space="preserve"> </w:t>
      </w:r>
      <w:r w:rsidRPr="00C65769">
        <w:rPr>
          <w:sz w:val="24"/>
          <w:szCs w:val="24"/>
        </w:rPr>
        <w:t>negatívny vplyv na potomstvo alebo ďalšie generácie zvierat, sa považuj</w:t>
      </w:r>
      <w:r w:rsidR="006D097D">
        <w:rPr>
          <w:sz w:val="24"/>
          <w:szCs w:val="24"/>
        </w:rPr>
        <w:t>e</w:t>
      </w:r>
      <w:r w:rsidRPr="00C65769">
        <w:rPr>
          <w:sz w:val="24"/>
          <w:szCs w:val="24"/>
        </w:rPr>
        <w:t xml:space="preserve"> za nežiaduce rozmnožovanie</w:t>
      </w:r>
      <w:r w:rsidR="005255E9">
        <w:rPr>
          <w:sz w:val="24"/>
          <w:szCs w:val="24"/>
        </w:rPr>
        <w:t>,</w:t>
      </w:r>
      <w:r w:rsidR="00CB5F1F">
        <w:rPr>
          <w:sz w:val="24"/>
          <w:szCs w:val="24"/>
        </w:rPr>
        <w:t xml:space="preserve"> a</w:t>
      </w:r>
    </w:p>
    <w:p w14:paraId="6E1092F8" w14:textId="63F88C92" w:rsidR="00A24771" w:rsidRPr="00A24771" w:rsidRDefault="00A24771" w:rsidP="00352119">
      <w:pPr>
        <w:pStyle w:val="Odsekzoznamu"/>
        <w:tabs>
          <w:tab w:val="left" w:pos="851"/>
        </w:tabs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</w:r>
      <w:r w:rsidRPr="00A24771">
        <w:rPr>
          <w:sz w:val="24"/>
          <w:szCs w:val="24"/>
        </w:rPr>
        <w:t>ak počet vrhov samice ps</w:t>
      </w:r>
      <w:r>
        <w:rPr>
          <w:sz w:val="24"/>
          <w:szCs w:val="24"/>
        </w:rPr>
        <w:t>a</w:t>
      </w:r>
      <w:r w:rsidRPr="00A24771">
        <w:rPr>
          <w:sz w:val="24"/>
          <w:szCs w:val="24"/>
        </w:rPr>
        <w:t xml:space="preserve"> a</w:t>
      </w:r>
      <w:r>
        <w:rPr>
          <w:sz w:val="24"/>
          <w:szCs w:val="24"/>
        </w:rPr>
        <w:t>lebo</w:t>
      </w:r>
      <w:r w:rsidRPr="00A24771">
        <w:rPr>
          <w:sz w:val="24"/>
          <w:szCs w:val="24"/>
        </w:rPr>
        <w:t xml:space="preserve"> mačk</w:t>
      </w:r>
      <w:r>
        <w:rPr>
          <w:sz w:val="24"/>
          <w:szCs w:val="24"/>
        </w:rPr>
        <w:t>y</w:t>
      </w:r>
      <w:r w:rsidRPr="00A24771">
        <w:rPr>
          <w:sz w:val="24"/>
          <w:szCs w:val="24"/>
        </w:rPr>
        <w:t xml:space="preserve"> nepresiahne </w:t>
      </w:r>
      <w:r w:rsidR="007220A5">
        <w:rPr>
          <w:sz w:val="24"/>
          <w:szCs w:val="24"/>
        </w:rPr>
        <w:t xml:space="preserve">dva </w:t>
      </w:r>
      <w:r>
        <w:rPr>
          <w:sz w:val="24"/>
          <w:szCs w:val="24"/>
        </w:rPr>
        <w:t xml:space="preserve">vrhy </w:t>
      </w:r>
      <w:r w:rsidRPr="00A24771">
        <w:rPr>
          <w:sz w:val="24"/>
          <w:szCs w:val="24"/>
        </w:rPr>
        <w:t>za obdobie 24 mesiacov</w:t>
      </w:r>
      <w:r>
        <w:rPr>
          <w:sz w:val="24"/>
          <w:szCs w:val="24"/>
        </w:rPr>
        <w:t>.</w:t>
      </w:r>
      <w:r w:rsidR="007220A5">
        <w:rPr>
          <w:sz w:val="24"/>
          <w:szCs w:val="24"/>
        </w:rPr>
        <w:t xml:space="preserve"> V prípade vrhu cisárskym rezom 1 vrh za 24 mesiacov</w:t>
      </w:r>
      <w:r>
        <w:rPr>
          <w:sz w:val="24"/>
          <w:szCs w:val="24"/>
        </w:rPr>
        <w:t>“.</w:t>
      </w:r>
    </w:p>
    <w:p w14:paraId="2BEC9BEB" w14:textId="521711BB" w:rsidR="008B6C82" w:rsidRDefault="008B6C82" w:rsidP="00C22061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A9A3BD0" w14:textId="689E10E4" w:rsidR="00BC1781" w:rsidRDefault="00BC1781" w:rsidP="00BC1781">
      <w:pPr>
        <w:pStyle w:val="Odsekzoznamu"/>
        <w:tabs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 odkazu 106e znie</w:t>
      </w:r>
    </w:p>
    <w:p w14:paraId="3EADF55E" w14:textId="1820B5F3" w:rsidR="006D097D" w:rsidRDefault="00BC1781" w:rsidP="006D097D">
      <w:pPr>
        <w:pStyle w:val="Odsekzoznamu"/>
        <w:tabs>
          <w:tab w:val="left" w:pos="1134"/>
        </w:tabs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DC4E76">
        <w:rPr>
          <w:sz w:val="24"/>
          <w:szCs w:val="24"/>
          <w:vertAlign w:val="superscript"/>
        </w:rPr>
        <w:t>106</w:t>
      </w:r>
      <w:r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Napríklad </w:t>
      </w:r>
      <w:r w:rsidR="006D097D">
        <w:rPr>
          <w:sz w:val="24"/>
          <w:szCs w:val="24"/>
        </w:rPr>
        <w:t xml:space="preserve">zákon č. 194/1998 Z. z. </w:t>
      </w:r>
      <w:r w:rsidR="006D097D" w:rsidRPr="006D097D">
        <w:rPr>
          <w:sz w:val="24"/>
          <w:szCs w:val="24"/>
        </w:rPr>
        <w:t>o šľachtení a plemenitbe hospodárskych zvierat a</w:t>
      </w:r>
      <w:r w:rsidR="006D097D">
        <w:rPr>
          <w:sz w:val="24"/>
          <w:szCs w:val="24"/>
        </w:rPr>
        <w:t> </w:t>
      </w:r>
      <w:r w:rsidR="006D097D" w:rsidRPr="006D097D">
        <w:rPr>
          <w:sz w:val="24"/>
          <w:szCs w:val="24"/>
        </w:rPr>
        <w:t>o zmene a doplnení zákona č. 455/1991 Zb. o živnostenskom podnikaní (živnostenský zákon) v znení neskorších predpisov</w:t>
      </w:r>
      <w:r w:rsidR="006D097D">
        <w:rPr>
          <w:sz w:val="24"/>
          <w:szCs w:val="24"/>
        </w:rPr>
        <w:t xml:space="preserve"> v znení neskorších predpisov, n</w:t>
      </w:r>
      <w:r w:rsidR="006D097D" w:rsidRPr="00BC1781">
        <w:rPr>
          <w:sz w:val="24"/>
          <w:szCs w:val="24"/>
        </w:rPr>
        <w:t>ariadenie vlády Slovenskej republiky</w:t>
      </w:r>
      <w:r w:rsidR="006D097D">
        <w:rPr>
          <w:sz w:val="24"/>
          <w:szCs w:val="24"/>
        </w:rPr>
        <w:t xml:space="preserve"> č. 322/2003 Z. z. </w:t>
      </w:r>
      <w:r w:rsidR="006D097D" w:rsidRPr="00BC1781">
        <w:rPr>
          <w:sz w:val="24"/>
          <w:szCs w:val="24"/>
        </w:rPr>
        <w:t>o ochrane zvierat chovaných na farmárske účely</w:t>
      </w:r>
      <w:r w:rsidR="006D097D">
        <w:rPr>
          <w:sz w:val="24"/>
          <w:szCs w:val="24"/>
        </w:rPr>
        <w:t xml:space="preserve"> v znení neskorších predpisov.“.</w:t>
      </w:r>
    </w:p>
    <w:p w14:paraId="08CB0F1A" w14:textId="77777777" w:rsidR="004321EE" w:rsidRDefault="004321EE" w:rsidP="00C22061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5D4DC9E" w14:textId="20129174" w:rsidR="00DC4E76" w:rsidRDefault="00C10D98" w:rsidP="00352119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37 ods. 1 </w:t>
      </w:r>
      <w:r w:rsidR="006D7AAA" w:rsidRPr="006D7AAA">
        <w:rPr>
          <w:sz w:val="24"/>
          <w:szCs w:val="24"/>
        </w:rPr>
        <w:t>sa pred písmeno a) vkladá nové písmeno a), ktoré znie:</w:t>
      </w:r>
    </w:p>
    <w:p w14:paraId="4D5CB022" w14:textId="6226E281" w:rsidR="00C10D98" w:rsidRDefault="00C10D98" w:rsidP="00352119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„a)</w:t>
      </w:r>
      <w:r>
        <w:rPr>
          <w:sz w:val="24"/>
          <w:szCs w:val="24"/>
        </w:rPr>
        <w:tab/>
      </w:r>
      <w:r w:rsidRPr="00C10D98">
        <w:rPr>
          <w:sz w:val="24"/>
          <w:szCs w:val="24"/>
        </w:rPr>
        <w:t xml:space="preserve">požiadať pred začatím činnosti o registráciu </w:t>
      </w:r>
      <w:r w:rsidR="00397F53">
        <w:rPr>
          <w:sz w:val="24"/>
          <w:szCs w:val="24"/>
        </w:rPr>
        <w:t xml:space="preserve">zariadenia </w:t>
      </w:r>
      <w:r w:rsidRPr="00C10D98">
        <w:rPr>
          <w:sz w:val="24"/>
          <w:szCs w:val="24"/>
        </w:rPr>
        <w:t xml:space="preserve">alebo schválenie zariadenia podľa </w:t>
      </w:r>
      <w:r w:rsidRPr="002A7DA3">
        <w:rPr>
          <w:sz w:val="24"/>
          <w:szCs w:val="24"/>
        </w:rPr>
        <w:t>osobitného predpisu</w:t>
      </w:r>
      <w:r w:rsidR="00D372DF">
        <w:rPr>
          <w:sz w:val="24"/>
          <w:szCs w:val="24"/>
          <w:vertAlign w:val="superscript"/>
        </w:rPr>
        <w:t>106c</w:t>
      </w:r>
      <w:r w:rsidR="00F0433B">
        <w:rPr>
          <w:sz w:val="24"/>
          <w:szCs w:val="24"/>
          <w:vertAlign w:val="superscript"/>
        </w:rPr>
        <w:t>e</w:t>
      </w:r>
      <w:r w:rsidRPr="002A7DA3">
        <w:rPr>
          <w:sz w:val="24"/>
          <w:szCs w:val="24"/>
        </w:rPr>
        <w:t>)</w:t>
      </w:r>
      <w:r w:rsidR="00F0433B" w:rsidRPr="00F0433B">
        <w:rPr>
          <w:sz w:val="24"/>
          <w:szCs w:val="24"/>
        </w:rPr>
        <w:t xml:space="preserve"> </w:t>
      </w:r>
      <w:r w:rsidR="00F0433B" w:rsidRPr="00C10D98">
        <w:rPr>
          <w:sz w:val="24"/>
          <w:szCs w:val="24"/>
        </w:rPr>
        <w:t>orgán veterinárnej správy</w:t>
      </w:r>
      <w:r w:rsidR="00F0433B">
        <w:rPr>
          <w:sz w:val="24"/>
          <w:szCs w:val="24"/>
        </w:rPr>
        <w:t>;</w:t>
      </w:r>
      <w:r w:rsidR="00F0433B" w:rsidRPr="00C10D98">
        <w:rPr>
          <w:sz w:val="24"/>
          <w:szCs w:val="24"/>
        </w:rPr>
        <w:t xml:space="preserve"> </w:t>
      </w:r>
      <w:r w:rsidR="006D0EE4">
        <w:rPr>
          <w:sz w:val="24"/>
          <w:szCs w:val="24"/>
        </w:rPr>
        <w:t xml:space="preserve">to sa </w:t>
      </w:r>
      <w:r w:rsidRPr="002A7DA3">
        <w:rPr>
          <w:sz w:val="24"/>
          <w:szCs w:val="24"/>
        </w:rPr>
        <w:t>nevzťahuje na domácnosti, kde sa držia spoločenské zvieratá</w:t>
      </w:r>
      <w:r w:rsidR="00605359" w:rsidRPr="002A7DA3">
        <w:t xml:space="preserve"> </w:t>
      </w:r>
      <w:r w:rsidR="00605359" w:rsidRPr="002A7DA3">
        <w:rPr>
          <w:sz w:val="24"/>
          <w:szCs w:val="24"/>
        </w:rPr>
        <w:t>na nekomerčn</w:t>
      </w:r>
      <w:r w:rsidR="00E01BBD">
        <w:rPr>
          <w:sz w:val="24"/>
          <w:szCs w:val="24"/>
        </w:rPr>
        <w:t>é</w:t>
      </w:r>
      <w:r w:rsidR="00605359" w:rsidRPr="002A7DA3">
        <w:rPr>
          <w:sz w:val="24"/>
          <w:szCs w:val="24"/>
        </w:rPr>
        <w:t xml:space="preserve"> účel</w:t>
      </w:r>
      <w:r w:rsidR="00E01BBD">
        <w:rPr>
          <w:sz w:val="24"/>
          <w:szCs w:val="24"/>
        </w:rPr>
        <w:t>y</w:t>
      </w:r>
      <w:r w:rsidRPr="002A7DA3">
        <w:rPr>
          <w:sz w:val="24"/>
          <w:szCs w:val="24"/>
        </w:rPr>
        <w:t xml:space="preserve"> podľa osobitného </w:t>
      </w:r>
      <w:r w:rsidRPr="00C10D98">
        <w:rPr>
          <w:sz w:val="24"/>
          <w:szCs w:val="24"/>
        </w:rPr>
        <w:t>predpisu</w:t>
      </w:r>
      <w:r>
        <w:rPr>
          <w:sz w:val="24"/>
          <w:szCs w:val="24"/>
        </w:rPr>
        <w:t>,</w:t>
      </w:r>
      <w:r w:rsidRPr="00C10D98">
        <w:rPr>
          <w:sz w:val="24"/>
          <w:szCs w:val="24"/>
          <w:vertAlign w:val="superscript"/>
        </w:rPr>
        <w:t>123</w:t>
      </w:r>
      <w:r w:rsidR="005441F9">
        <w:rPr>
          <w:sz w:val="24"/>
          <w:szCs w:val="24"/>
          <w:vertAlign w:val="superscript"/>
        </w:rPr>
        <w:t>b</w:t>
      </w:r>
      <w:r w:rsidRPr="00C10D98">
        <w:rPr>
          <w:sz w:val="24"/>
          <w:szCs w:val="24"/>
        </w:rPr>
        <w:t>)</w:t>
      </w:r>
      <w:r w:rsidR="00525347">
        <w:rPr>
          <w:sz w:val="24"/>
          <w:szCs w:val="24"/>
        </w:rPr>
        <w:t>“.</w:t>
      </w:r>
    </w:p>
    <w:p w14:paraId="155D8782" w14:textId="3723F3A1" w:rsidR="00525347" w:rsidRPr="00D03072" w:rsidRDefault="00525347" w:rsidP="00D03072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AD6D5AD" w14:textId="5A9A55D5" w:rsidR="00525347" w:rsidRDefault="00525347" w:rsidP="00905B23">
      <w:pPr>
        <w:pStyle w:val="Odsekzoznamu"/>
        <w:tabs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Poznámk</w:t>
      </w:r>
      <w:r w:rsidR="005441F9">
        <w:rPr>
          <w:sz w:val="24"/>
          <w:szCs w:val="24"/>
        </w:rPr>
        <w:t xml:space="preserve">a </w:t>
      </w:r>
      <w:r>
        <w:rPr>
          <w:sz w:val="24"/>
          <w:szCs w:val="24"/>
        </w:rPr>
        <w:t>pod čiarou k</w:t>
      </w:r>
      <w:r w:rsidR="005441F9">
        <w:rPr>
          <w:sz w:val="24"/>
          <w:szCs w:val="24"/>
        </w:rPr>
        <w:t xml:space="preserve"> </w:t>
      </w:r>
      <w:r>
        <w:rPr>
          <w:sz w:val="24"/>
          <w:szCs w:val="24"/>
        </w:rPr>
        <w:t>odkaz</w:t>
      </w:r>
      <w:r w:rsidR="005441F9">
        <w:rPr>
          <w:sz w:val="24"/>
          <w:szCs w:val="24"/>
        </w:rPr>
        <w:t xml:space="preserve">u </w:t>
      </w:r>
      <w:r>
        <w:rPr>
          <w:sz w:val="24"/>
          <w:szCs w:val="24"/>
        </w:rPr>
        <w:t>123b</w:t>
      </w:r>
      <w:r w:rsidR="005441F9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5441F9">
        <w:rPr>
          <w:sz w:val="24"/>
          <w:szCs w:val="24"/>
        </w:rPr>
        <w:t>nie</w:t>
      </w:r>
      <w:r>
        <w:rPr>
          <w:sz w:val="24"/>
          <w:szCs w:val="24"/>
        </w:rPr>
        <w:t>:</w:t>
      </w:r>
    </w:p>
    <w:p w14:paraId="47F7F5A2" w14:textId="29009295" w:rsidR="00525347" w:rsidRDefault="00525347" w:rsidP="00905B23">
      <w:pPr>
        <w:pStyle w:val="Odsekzoznamu"/>
        <w:tabs>
          <w:tab w:val="left" w:pos="426"/>
          <w:tab w:val="left" w:pos="993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525347">
        <w:rPr>
          <w:sz w:val="24"/>
          <w:szCs w:val="24"/>
          <w:vertAlign w:val="superscript"/>
        </w:rPr>
        <w:t>123</w:t>
      </w:r>
      <w:r w:rsidR="005441F9">
        <w:rPr>
          <w:sz w:val="24"/>
          <w:szCs w:val="24"/>
          <w:vertAlign w:val="superscript"/>
        </w:rPr>
        <w:t>b</w:t>
      </w:r>
      <w:r w:rsidRPr="00525347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525347">
        <w:rPr>
          <w:sz w:val="24"/>
          <w:szCs w:val="24"/>
        </w:rPr>
        <w:t xml:space="preserve">Čl. 4 </w:t>
      </w:r>
      <w:r>
        <w:rPr>
          <w:sz w:val="24"/>
          <w:szCs w:val="24"/>
        </w:rPr>
        <w:t>ods.</w:t>
      </w:r>
      <w:r w:rsidRPr="00525347">
        <w:rPr>
          <w:sz w:val="24"/>
          <w:szCs w:val="24"/>
        </w:rPr>
        <w:t xml:space="preserve"> 27 písm. a) nariadenia (EÚ) 2016/429 v platnom znení.“</w:t>
      </w:r>
      <w:r>
        <w:rPr>
          <w:sz w:val="24"/>
          <w:szCs w:val="24"/>
        </w:rPr>
        <w:t>.</w:t>
      </w:r>
    </w:p>
    <w:p w14:paraId="21F3B9F8" w14:textId="1F413E92" w:rsidR="00C10D98" w:rsidRDefault="00C10D98" w:rsidP="004F72D4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250A1A4B" w14:textId="6942B5FD" w:rsidR="00525347" w:rsidRDefault="00525347" w:rsidP="00905B23">
      <w:pPr>
        <w:pStyle w:val="Odsekzoznamu"/>
        <w:tabs>
          <w:tab w:val="left" w:pos="284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Doterajšie písmená a) až e) sa označujú ako</w:t>
      </w:r>
      <w:r w:rsidR="005C63DD">
        <w:rPr>
          <w:sz w:val="24"/>
          <w:szCs w:val="24"/>
        </w:rPr>
        <w:t xml:space="preserve"> písmená</w:t>
      </w:r>
      <w:r>
        <w:rPr>
          <w:sz w:val="24"/>
          <w:szCs w:val="24"/>
        </w:rPr>
        <w:t xml:space="preserve"> b) až f).</w:t>
      </w:r>
    </w:p>
    <w:p w14:paraId="05EC29C7" w14:textId="7177B261" w:rsidR="00525347" w:rsidRDefault="00525347" w:rsidP="004F72D4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2F5D3A66" w14:textId="3509CB22" w:rsidR="00392E62" w:rsidRDefault="00525347" w:rsidP="00392E62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E625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37 ods. 1 písm. b) sa </w:t>
      </w:r>
      <w:r w:rsidR="00392E62">
        <w:rPr>
          <w:sz w:val="24"/>
          <w:szCs w:val="24"/>
        </w:rPr>
        <w:t xml:space="preserve">na konci čiarka </w:t>
      </w:r>
      <w:r w:rsidR="00392E62" w:rsidRPr="00392E62">
        <w:rPr>
          <w:sz w:val="24"/>
          <w:szCs w:val="24"/>
        </w:rPr>
        <w:t>nahrádza bodkočiarkou a pripájajú sa tieto slová:</w:t>
      </w:r>
      <w:r w:rsidR="00392E62">
        <w:rPr>
          <w:sz w:val="24"/>
          <w:szCs w:val="24"/>
        </w:rPr>
        <w:t xml:space="preserve"> „to sa </w:t>
      </w:r>
      <w:r w:rsidR="00392E62" w:rsidRPr="00D83692">
        <w:rPr>
          <w:sz w:val="24"/>
          <w:szCs w:val="24"/>
        </w:rPr>
        <w:t>nevzťahuje na domácnosti, kde sa držia spoločenské zvieratá na nekomerčn</w:t>
      </w:r>
      <w:r w:rsidR="00392E62">
        <w:rPr>
          <w:sz w:val="24"/>
          <w:szCs w:val="24"/>
        </w:rPr>
        <w:t>é</w:t>
      </w:r>
      <w:r w:rsidR="00392E62" w:rsidRPr="00D83692">
        <w:rPr>
          <w:sz w:val="24"/>
          <w:szCs w:val="24"/>
        </w:rPr>
        <w:t xml:space="preserve"> úč</w:t>
      </w:r>
      <w:r w:rsidR="00392E62">
        <w:rPr>
          <w:sz w:val="24"/>
          <w:szCs w:val="24"/>
        </w:rPr>
        <w:t>e</w:t>
      </w:r>
      <w:r w:rsidR="00392E62" w:rsidRPr="00D83692">
        <w:rPr>
          <w:sz w:val="24"/>
          <w:szCs w:val="24"/>
        </w:rPr>
        <w:t>l</w:t>
      </w:r>
      <w:r w:rsidR="00392E62">
        <w:rPr>
          <w:sz w:val="24"/>
          <w:szCs w:val="24"/>
        </w:rPr>
        <w:t>y</w:t>
      </w:r>
      <w:r w:rsidR="00392E62" w:rsidRPr="00D83692">
        <w:rPr>
          <w:sz w:val="24"/>
          <w:szCs w:val="24"/>
        </w:rPr>
        <w:t xml:space="preserve"> podľa osobitného predpisu</w:t>
      </w:r>
      <w:r w:rsidR="00392E62">
        <w:rPr>
          <w:sz w:val="24"/>
          <w:szCs w:val="24"/>
        </w:rPr>
        <w:t>,</w:t>
      </w:r>
      <w:r w:rsidR="00392E62" w:rsidRPr="00D83692">
        <w:rPr>
          <w:sz w:val="24"/>
          <w:szCs w:val="24"/>
          <w:vertAlign w:val="superscript"/>
        </w:rPr>
        <w:t>123</w:t>
      </w:r>
      <w:r w:rsidR="001C2E7A">
        <w:rPr>
          <w:sz w:val="24"/>
          <w:szCs w:val="24"/>
          <w:vertAlign w:val="superscript"/>
        </w:rPr>
        <w:t>b</w:t>
      </w:r>
      <w:r w:rsidR="00392E62" w:rsidRPr="00D83692">
        <w:rPr>
          <w:sz w:val="24"/>
          <w:szCs w:val="24"/>
        </w:rPr>
        <w:t>)“.</w:t>
      </w:r>
    </w:p>
    <w:p w14:paraId="65DAFDAA" w14:textId="77777777" w:rsidR="00392E62" w:rsidRDefault="00392E62" w:rsidP="00F07E02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648167E0" w14:textId="4B76425D" w:rsidR="00F07E02" w:rsidRPr="00F07E02" w:rsidRDefault="004F72D4" w:rsidP="008806B6">
      <w:pPr>
        <w:pStyle w:val="Odsekzoznamu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4F72D4">
        <w:rPr>
          <w:sz w:val="24"/>
          <w:szCs w:val="24"/>
        </w:rPr>
        <w:t xml:space="preserve">V § 37 ods. 2 písm. b) </w:t>
      </w:r>
      <w:r>
        <w:rPr>
          <w:sz w:val="24"/>
          <w:szCs w:val="24"/>
        </w:rPr>
        <w:t>štvrtom</w:t>
      </w:r>
      <w:r w:rsidR="005C63DD">
        <w:rPr>
          <w:sz w:val="24"/>
          <w:szCs w:val="24"/>
        </w:rPr>
        <w:t xml:space="preserve"> bode</w:t>
      </w:r>
      <w:r w:rsidR="00706E7E">
        <w:rPr>
          <w:sz w:val="24"/>
          <w:szCs w:val="24"/>
        </w:rPr>
        <w:t xml:space="preserve"> a piatom</w:t>
      </w:r>
      <w:r>
        <w:rPr>
          <w:sz w:val="24"/>
          <w:szCs w:val="24"/>
        </w:rPr>
        <w:t xml:space="preserve"> </w:t>
      </w:r>
      <w:r w:rsidRPr="004F72D4">
        <w:rPr>
          <w:sz w:val="24"/>
          <w:szCs w:val="24"/>
        </w:rPr>
        <w:t>bod</w:t>
      </w:r>
      <w:r>
        <w:rPr>
          <w:sz w:val="24"/>
          <w:szCs w:val="24"/>
        </w:rPr>
        <w:t xml:space="preserve">e </w:t>
      </w:r>
      <w:r w:rsidR="00BE3BA9">
        <w:rPr>
          <w:sz w:val="24"/>
          <w:szCs w:val="24"/>
        </w:rPr>
        <w:t xml:space="preserve">a § </w:t>
      </w:r>
      <w:r w:rsidR="00BE3BA9" w:rsidRPr="00BE3BA9">
        <w:rPr>
          <w:sz w:val="24"/>
          <w:szCs w:val="24"/>
        </w:rPr>
        <w:t xml:space="preserve">48 ods. 4 písm. j) </w:t>
      </w:r>
      <w:r w:rsidRPr="004F72D4">
        <w:rPr>
          <w:sz w:val="24"/>
          <w:szCs w:val="24"/>
        </w:rPr>
        <w:t>sa slov</w:t>
      </w:r>
      <w:r w:rsidR="00F07E02">
        <w:rPr>
          <w:sz w:val="24"/>
          <w:szCs w:val="24"/>
        </w:rPr>
        <w:t>o</w:t>
      </w:r>
      <w:r w:rsidRPr="004F72D4">
        <w:rPr>
          <w:sz w:val="24"/>
          <w:szCs w:val="24"/>
        </w:rPr>
        <w:t xml:space="preserve"> „21“ nahrádza slov</w:t>
      </w:r>
      <w:r w:rsidR="007220A5">
        <w:rPr>
          <w:sz w:val="24"/>
          <w:szCs w:val="24"/>
        </w:rPr>
        <w:t>o</w:t>
      </w:r>
      <w:r w:rsidRPr="004F72D4">
        <w:rPr>
          <w:sz w:val="24"/>
          <w:szCs w:val="24"/>
        </w:rPr>
        <w:t xml:space="preserve"> „</w:t>
      </w:r>
      <w:r w:rsidR="007220A5">
        <w:rPr>
          <w:sz w:val="24"/>
          <w:szCs w:val="24"/>
        </w:rPr>
        <w:t>7</w:t>
      </w:r>
      <w:r w:rsidRPr="004F72D4">
        <w:rPr>
          <w:sz w:val="24"/>
          <w:szCs w:val="24"/>
        </w:rPr>
        <w:t>“</w:t>
      </w:r>
      <w:r>
        <w:rPr>
          <w:sz w:val="24"/>
          <w:szCs w:val="24"/>
        </w:rPr>
        <w:t>.</w:t>
      </w:r>
    </w:p>
    <w:p w14:paraId="07CF56A6" w14:textId="421BC111" w:rsidR="00F07E02" w:rsidRDefault="00F07E02" w:rsidP="008806B6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1AB96B1E" w14:textId="5B195F49" w:rsidR="00BE3BA9" w:rsidRDefault="00682E6F" w:rsidP="008806B6">
      <w:pPr>
        <w:pStyle w:val="Odsekzoznamu"/>
        <w:numPr>
          <w:ilvl w:val="0"/>
          <w:numId w:val="1"/>
        </w:numPr>
        <w:tabs>
          <w:tab w:val="left" w:pos="426"/>
          <w:tab w:val="left" w:pos="851"/>
        </w:tabs>
        <w:ind w:hanging="5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37 ods. 2 písm. b) </w:t>
      </w:r>
      <w:r w:rsidR="00AD5C57">
        <w:rPr>
          <w:sz w:val="24"/>
          <w:szCs w:val="24"/>
        </w:rPr>
        <w:t>ô</w:t>
      </w:r>
      <w:r>
        <w:rPr>
          <w:sz w:val="24"/>
          <w:szCs w:val="24"/>
        </w:rPr>
        <w:t>smy bod</w:t>
      </w:r>
      <w:r w:rsidR="00AD5C57">
        <w:rPr>
          <w:sz w:val="24"/>
          <w:szCs w:val="24"/>
        </w:rPr>
        <w:t xml:space="preserve"> znie:</w:t>
      </w:r>
    </w:p>
    <w:p w14:paraId="3C2444D5" w14:textId="621EFF30" w:rsidR="00AA0712" w:rsidRDefault="00787090" w:rsidP="008806B6">
      <w:pPr>
        <w:pStyle w:val="Odsekzoznamu"/>
        <w:tabs>
          <w:tab w:val="left" w:pos="851"/>
          <w:tab w:val="left" w:pos="127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„8.</w:t>
      </w:r>
      <w:r>
        <w:rPr>
          <w:sz w:val="24"/>
          <w:szCs w:val="24"/>
        </w:rPr>
        <w:tab/>
      </w:r>
      <w:r w:rsidRPr="00787090">
        <w:rPr>
          <w:sz w:val="24"/>
          <w:szCs w:val="24"/>
        </w:rPr>
        <w:t>požiadať regionálnu veterinárnu</w:t>
      </w:r>
      <w:r w:rsidR="007D294E">
        <w:rPr>
          <w:sz w:val="24"/>
          <w:szCs w:val="24"/>
        </w:rPr>
        <w:t xml:space="preserve"> a potravinovú</w:t>
      </w:r>
      <w:r w:rsidRPr="00787090">
        <w:rPr>
          <w:sz w:val="24"/>
          <w:szCs w:val="24"/>
        </w:rPr>
        <w:t xml:space="preserve"> správu o vystavenie sprievodného dokladu pri presune psa, mačky alebo </w:t>
      </w:r>
      <w:proofErr w:type="spellStart"/>
      <w:r w:rsidRPr="00787090">
        <w:rPr>
          <w:sz w:val="24"/>
          <w:szCs w:val="24"/>
        </w:rPr>
        <w:t>fretky</w:t>
      </w:r>
      <w:proofErr w:type="spellEnd"/>
      <w:r w:rsidRPr="00787090">
        <w:rPr>
          <w:sz w:val="24"/>
          <w:szCs w:val="24"/>
        </w:rPr>
        <w:t xml:space="preserve"> z</w:t>
      </w:r>
      <w:r w:rsidR="008806B6">
        <w:rPr>
          <w:sz w:val="24"/>
          <w:szCs w:val="24"/>
        </w:rPr>
        <w:t xml:space="preserve">o zariadenia, v ktorom je zviera chované alebo držané, do zariadenia, v ktorom má byť zviera chované alebo držané, alebo do </w:t>
      </w:r>
      <w:proofErr w:type="spellStart"/>
      <w:r w:rsidRPr="00787090">
        <w:rPr>
          <w:sz w:val="24"/>
          <w:szCs w:val="24"/>
        </w:rPr>
        <w:t>zhromažďovacieho</w:t>
      </w:r>
      <w:proofErr w:type="spellEnd"/>
      <w:r w:rsidRPr="00787090">
        <w:rPr>
          <w:sz w:val="24"/>
          <w:szCs w:val="24"/>
        </w:rPr>
        <w:t xml:space="preserve"> strediska pre psy, mačky a fretky,</w:t>
      </w:r>
      <w:r w:rsidRPr="00787090">
        <w:rPr>
          <w:sz w:val="24"/>
          <w:szCs w:val="24"/>
          <w:vertAlign w:val="superscript"/>
        </w:rPr>
        <w:t>124a</w:t>
      </w:r>
      <w:r w:rsidRPr="00787090">
        <w:rPr>
          <w:sz w:val="24"/>
          <w:szCs w:val="24"/>
        </w:rPr>
        <w:t>)</w:t>
      </w:r>
      <w:r w:rsidR="000D1515">
        <w:rPr>
          <w:sz w:val="24"/>
          <w:szCs w:val="24"/>
        </w:rPr>
        <w:t>“.</w:t>
      </w:r>
    </w:p>
    <w:p w14:paraId="3810DD7C" w14:textId="5C9E6477" w:rsidR="00F82D4F" w:rsidRPr="003D78C7" w:rsidRDefault="00F82D4F" w:rsidP="003D78C7">
      <w:pPr>
        <w:pStyle w:val="Odsekzoznamu"/>
        <w:tabs>
          <w:tab w:val="left" w:pos="284"/>
        </w:tabs>
        <w:ind w:left="0"/>
        <w:jc w:val="both"/>
        <w:rPr>
          <w:sz w:val="24"/>
          <w:szCs w:val="24"/>
        </w:rPr>
      </w:pPr>
    </w:p>
    <w:p w14:paraId="2499F47E" w14:textId="4FEA8B25" w:rsidR="00B15C3B" w:rsidRDefault="00B15C3B" w:rsidP="00B15C3B">
      <w:pPr>
        <w:pStyle w:val="Odsekzoznamu"/>
        <w:tabs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</w:t>
      </w:r>
      <w:r w:rsidR="000D1515">
        <w:rPr>
          <w:sz w:val="24"/>
          <w:szCs w:val="24"/>
        </w:rPr>
        <w:t xml:space="preserve"> </w:t>
      </w:r>
      <w:r>
        <w:rPr>
          <w:sz w:val="24"/>
          <w:szCs w:val="24"/>
        </w:rPr>
        <w:t>odkazu 124a znie:</w:t>
      </w:r>
    </w:p>
    <w:p w14:paraId="41455533" w14:textId="5E3169C8" w:rsidR="00B15C3B" w:rsidRDefault="00B15C3B" w:rsidP="00B15C3B">
      <w:pPr>
        <w:pStyle w:val="Odsekzoznamu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0135D4">
        <w:rPr>
          <w:sz w:val="24"/>
          <w:szCs w:val="24"/>
          <w:vertAlign w:val="superscript"/>
        </w:rPr>
        <w:t>124a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Č</w:t>
      </w:r>
      <w:r w:rsidRPr="00BB7423">
        <w:rPr>
          <w:sz w:val="24"/>
          <w:szCs w:val="24"/>
        </w:rPr>
        <w:t>l. 1 ods. 4 písm</w:t>
      </w:r>
      <w:r>
        <w:rPr>
          <w:sz w:val="24"/>
          <w:szCs w:val="24"/>
        </w:rPr>
        <w:t>.</w:t>
      </w:r>
      <w:r w:rsidRPr="00BB7423">
        <w:rPr>
          <w:sz w:val="24"/>
          <w:szCs w:val="24"/>
        </w:rPr>
        <w:t xml:space="preserve"> a) a čl. 2 </w:t>
      </w:r>
      <w:r>
        <w:rPr>
          <w:sz w:val="24"/>
          <w:szCs w:val="24"/>
        </w:rPr>
        <w:t>ods.</w:t>
      </w:r>
      <w:r w:rsidRPr="00BB7423">
        <w:rPr>
          <w:sz w:val="24"/>
          <w:szCs w:val="24"/>
        </w:rPr>
        <w:t xml:space="preserve"> 7 </w:t>
      </w:r>
      <w:r>
        <w:rPr>
          <w:sz w:val="24"/>
          <w:szCs w:val="24"/>
        </w:rPr>
        <w:t>d</w:t>
      </w:r>
      <w:r w:rsidRPr="00003A9B">
        <w:rPr>
          <w:sz w:val="24"/>
          <w:szCs w:val="24"/>
        </w:rPr>
        <w:t>elegované</w:t>
      </w:r>
      <w:r w:rsidR="006B1AF9">
        <w:rPr>
          <w:sz w:val="24"/>
          <w:szCs w:val="24"/>
        </w:rPr>
        <w:t>ho</w:t>
      </w:r>
      <w:r w:rsidRPr="00003A9B">
        <w:rPr>
          <w:sz w:val="24"/>
          <w:szCs w:val="24"/>
        </w:rPr>
        <w:t xml:space="preserve"> nariadeni</w:t>
      </w:r>
      <w:r w:rsidR="006B1AF9">
        <w:rPr>
          <w:sz w:val="24"/>
          <w:szCs w:val="24"/>
        </w:rPr>
        <w:t>a</w:t>
      </w:r>
      <w:r w:rsidRPr="00003A9B">
        <w:rPr>
          <w:sz w:val="24"/>
          <w:szCs w:val="24"/>
        </w:rPr>
        <w:t xml:space="preserve"> Komisie (EÚ) 2019/2035 z</w:t>
      </w:r>
      <w:r>
        <w:rPr>
          <w:sz w:val="24"/>
          <w:szCs w:val="24"/>
        </w:rPr>
        <w:t> </w:t>
      </w:r>
      <w:r w:rsidRPr="00003A9B">
        <w:rPr>
          <w:sz w:val="24"/>
          <w:szCs w:val="24"/>
        </w:rPr>
        <w:t xml:space="preserve">28. júna 2019, ktorým sa dopĺňa nariadenie Európskeho parlamentu a Rady (EÚ) 2016/429, pokiaľ ide o pravidlá týkajúce sa zariadení, ktoré držia suchozemské zvieratá, a liahní a </w:t>
      </w:r>
      <w:proofErr w:type="spellStart"/>
      <w:r w:rsidRPr="00003A9B">
        <w:rPr>
          <w:sz w:val="24"/>
          <w:szCs w:val="24"/>
        </w:rPr>
        <w:t>vysledovateľnosti</w:t>
      </w:r>
      <w:proofErr w:type="spellEnd"/>
      <w:r w:rsidRPr="00003A9B">
        <w:rPr>
          <w:sz w:val="24"/>
          <w:szCs w:val="24"/>
        </w:rPr>
        <w:t xml:space="preserve"> určitých držaných suchozemských zvierat a</w:t>
      </w:r>
      <w:r>
        <w:rPr>
          <w:sz w:val="24"/>
          <w:szCs w:val="24"/>
        </w:rPr>
        <w:t> </w:t>
      </w:r>
      <w:r w:rsidRPr="00003A9B">
        <w:rPr>
          <w:sz w:val="24"/>
          <w:szCs w:val="24"/>
        </w:rPr>
        <w:t xml:space="preserve">násadových vajec </w:t>
      </w:r>
      <w:r>
        <w:rPr>
          <w:sz w:val="24"/>
          <w:szCs w:val="24"/>
        </w:rPr>
        <w:t>(</w:t>
      </w:r>
      <w:r w:rsidRPr="00003A9B">
        <w:rPr>
          <w:sz w:val="24"/>
          <w:szCs w:val="24"/>
        </w:rPr>
        <w:t>Ú. v. EÚ L 314, 5.12.2019</w:t>
      </w:r>
      <w:r>
        <w:rPr>
          <w:sz w:val="24"/>
          <w:szCs w:val="24"/>
        </w:rPr>
        <w:t>) v platnom znení.</w:t>
      </w:r>
      <w:r w:rsidR="00EC7E44">
        <w:rPr>
          <w:sz w:val="24"/>
          <w:szCs w:val="24"/>
        </w:rPr>
        <w:t>“.</w:t>
      </w:r>
    </w:p>
    <w:p w14:paraId="53A740D4" w14:textId="77777777" w:rsidR="00F82D4F" w:rsidRDefault="00F82D4F" w:rsidP="00706E7E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425F70C" w14:textId="63132435" w:rsidR="00706E7E" w:rsidRDefault="00706E7E" w:rsidP="005815F7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06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37 ods. 2 </w:t>
      </w:r>
      <w:r w:rsidR="0000607A">
        <w:rPr>
          <w:sz w:val="24"/>
          <w:szCs w:val="24"/>
        </w:rPr>
        <w:t xml:space="preserve">sa </w:t>
      </w:r>
      <w:r>
        <w:rPr>
          <w:sz w:val="24"/>
          <w:szCs w:val="24"/>
        </w:rPr>
        <w:t xml:space="preserve">písmeno b) dopĺňa deviatym </w:t>
      </w:r>
      <w:r w:rsidR="0000607A">
        <w:rPr>
          <w:sz w:val="24"/>
          <w:szCs w:val="24"/>
        </w:rPr>
        <w:t xml:space="preserve">bodom </w:t>
      </w:r>
      <w:r>
        <w:rPr>
          <w:sz w:val="24"/>
          <w:szCs w:val="24"/>
        </w:rPr>
        <w:t xml:space="preserve">a </w:t>
      </w:r>
      <w:r w:rsidR="001E3639">
        <w:rPr>
          <w:sz w:val="24"/>
          <w:szCs w:val="24"/>
        </w:rPr>
        <w:t xml:space="preserve">desiatym </w:t>
      </w:r>
      <w:r>
        <w:rPr>
          <w:sz w:val="24"/>
          <w:szCs w:val="24"/>
        </w:rPr>
        <w:t>bodom, ktoré znejú:</w:t>
      </w:r>
    </w:p>
    <w:p w14:paraId="1157AE8C" w14:textId="56740C3B" w:rsidR="00706E7E" w:rsidRDefault="00706E7E" w:rsidP="00C319AD">
      <w:pPr>
        <w:pStyle w:val="Odsekzoznamu"/>
        <w:tabs>
          <w:tab w:val="left" w:pos="851"/>
          <w:tab w:val="left" w:pos="993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1E3639">
        <w:rPr>
          <w:sz w:val="24"/>
          <w:szCs w:val="24"/>
        </w:rPr>
        <w:t>9</w:t>
      </w:r>
      <w:r w:rsidRPr="00706E7E">
        <w:rPr>
          <w:sz w:val="24"/>
          <w:szCs w:val="24"/>
        </w:rPr>
        <w:t>.</w:t>
      </w:r>
      <w:r w:rsidR="00C319AD">
        <w:rPr>
          <w:sz w:val="24"/>
          <w:szCs w:val="24"/>
        </w:rPr>
        <w:tab/>
      </w:r>
      <w:r w:rsidR="00440625">
        <w:rPr>
          <w:sz w:val="24"/>
          <w:szCs w:val="24"/>
        </w:rPr>
        <w:t xml:space="preserve">zabezpečiť, aby pes, mačka alebo </w:t>
      </w:r>
      <w:proofErr w:type="spellStart"/>
      <w:r w:rsidR="00440625">
        <w:rPr>
          <w:sz w:val="24"/>
          <w:szCs w:val="24"/>
        </w:rPr>
        <w:t>fretka</w:t>
      </w:r>
      <w:proofErr w:type="spellEnd"/>
      <w:r w:rsidR="00440625">
        <w:rPr>
          <w:sz w:val="24"/>
          <w:szCs w:val="24"/>
        </w:rPr>
        <w:t xml:space="preserve"> bola </w:t>
      </w:r>
      <w:r w:rsidRPr="00706E7E">
        <w:rPr>
          <w:sz w:val="24"/>
          <w:szCs w:val="24"/>
        </w:rPr>
        <w:t>pri pre</w:t>
      </w:r>
      <w:r w:rsidR="007E2B7B">
        <w:rPr>
          <w:sz w:val="24"/>
          <w:szCs w:val="24"/>
        </w:rPr>
        <w:t>sune</w:t>
      </w:r>
      <w:r w:rsidRPr="00706E7E">
        <w:rPr>
          <w:sz w:val="24"/>
          <w:szCs w:val="24"/>
        </w:rPr>
        <w:t xml:space="preserve"> z</w:t>
      </w:r>
      <w:r w:rsidR="00D354F6">
        <w:rPr>
          <w:sz w:val="24"/>
          <w:szCs w:val="24"/>
        </w:rPr>
        <w:t>o</w:t>
      </w:r>
      <w:r w:rsidRPr="00706E7E">
        <w:rPr>
          <w:sz w:val="24"/>
          <w:szCs w:val="24"/>
        </w:rPr>
        <w:t xml:space="preserve"> zariadenia</w:t>
      </w:r>
      <w:r w:rsidR="00D354F6">
        <w:rPr>
          <w:sz w:val="24"/>
          <w:szCs w:val="24"/>
        </w:rPr>
        <w:t xml:space="preserve">, v ktorom je zviera chované alebo držané, </w:t>
      </w:r>
      <w:r w:rsidRPr="00706E7E">
        <w:rPr>
          <w:sz w:val="24"/>
          <w:szCs w:val="24"/>
        </w:rPr>
        <w:t xml:space="preserve">do </w:t>
      </w:r>
      <w:proofErr w:type="spellStart"/>
      <w:r w:rsidR="00BB7423">
        <w:rPr>
          <w:sz w:val="24"/>
          <w:szCs w:val="24"/>
        </w:rPr>
        <w:t>zhromažďovacieho</w:t>
      </w:r>
      <w:proofErr w:type="spellEnd"/>
      <w:r w:rsidRPr="00706E7E">
        <w:rPr>
          <w:sz w:val="24"/>
          <w:szCs w:val="24"/>
        </w:rPr>
        <w:t xml:space="preserve"> strediska </w:t>
      </w:r>
      <w:r w:rsidR="00C319AD" w:rsidRPr="00C319AD">
        <w:rPr>
          <w:sz w:val="24"/>
          <w:szCs w:val="24"/>
        </w:rPr>
        <w:t>pre psy, mačky a</w:t>
      </w:r>
      <w:r w:rsidR="00D354F6">
        <w:rPr>
          <w:sz w:val="24"/>
          <w:szCs w:val="24"/>
        </w:rPr>
        <w:t xml:space="preserve"> </w:t>
      </w:r>
      <w:proofErr w:type="spellStart"/>
      <w:r w:rsidR="00C319AD" w:rsidRPr="00C319AD">
        <w:rPr>
          <w:sz w:val="24"/>
          <w:szCs w:val="24"/>
        </w:rPr>
        <w:t>fretky</w:t>
      </w:r>
      <w:proofErr w:type="spellEnd"/>
      <w:r w:rsidR="00D354F6">
        <w:rPr>
          <w:sz w:val="24"/>
          <w:szCs w:val="24"/>
        </w:rPr>
        <w:t xml:space="preserve"> </w:t>
      </w:r>
      <w:r w:rsidRPr="00706E7E">
        <w:rPr>
          <w:sz w:val="24"/>
          <w:szCs w:val="24"/>
        </w:rPr>
        <w:t>sprevádzan</w:t>
      </w:r>
      <w:r w:rsidR="00440625">
        <w:rPr>
          <w:sz w:val="24"/>
          <w:szCs w:val="24"/>
        </w:rPr>
        <w:t>á</w:t>
      </w:r>
      <w:r w:rsidRPr="00706E7E">
        <w:rPr>
          <w:sz w:val="24"/>
          <w:szCs w:val="24"/>
        </w:rPr>
        <w:t xml:space="preserve"> pasom spoločensk</w:t>
      </w:r>
      <w:r w:rsidR="00C319AD">
        <w:rPr>
          <w:sz w:val="24"/>
          <w:szCs w:val="24"/>
        </w:rPr>
        <w:t>ého</w:t>
      </w:r>
      <w:r w:rsidRPr="00706E7E">
        <w:rPr>
          <w:sz w:val="24"/>
          <w:szCs w:val="24"/>
        </w:rPr>
        <w:t xml:space="preserve"> zviera</w:t>
      </w:r>
      <w:r w:rsidR="00C319AD">
        <w:rPr>
          <w:sz w:val="24"/>
          <w:szCs w:val="24"/>
        </w:rPr>
        <w:t>ťa</w:t>
      </w:r>
      <w:r w:rsidRPr="00706E7E">
        <w:rPr>
          <w:sz w:val="24"/>
          <w:szCs w:val="24"/>
        </w:rPr>
        <w:t xml:space="preserve"> s platnou vakcináciou proti besnote</w:t>
      </w:r>
      <w:r w:rsidR="00BB7423">
        <w:rPr>
          <w:sz w:val="24"/>
          <w:szCs w:val="24"/>
        </w:rPr>
        <w:t>;</w:t>
      </w:r>
      <w:r w:rsidRPr="00706E7E">
        <w:rPr>
          <w:sz w:val="24"/>
          <w:szCs w:val="24"/>
        </w:rPr>
        <w:t xml:space="preserve"> </w:t>
      </w:r>
    </w:p>
    <w:p w14:paraId="6BCFE72E" w14:textId="2550C8BE" w:rsidR="00706E7E" w:rsidRDefault="00CA4D8E" w:rsidP="00CA4D8E">
      <w:pPr>
        <w:pStyle w:val="Odsekzoznamu"/>
        <w:tabs>
          <w:tab w:val="left" w:pos="851"/>
          <w:tab w:val="left" w:pos="993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37DE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706E7E" w:rsidRPr="00706E7E">
        <w:rPr>
          <w:sz w:val="24"/>
          <w:szCs w:val="24"/>
        </w:rPr>
        <w:t>neprijať do svojho vlastníctva alebo držb</w:t>
      </w:r>
      <w:r w:rsidR="00637DE3">
        <w:rPr>
          <w:sz w:val="24"/>
          <w:szCs w:val="24"/>
        </w:rPr>
        <w:t>y</w:t>
      </w:r>
      <w:r w:rsidR="00706E7E" w:rsidRPr="00706E7E">
        <w:rPr>
          <w:sz w:val="24"/>
          <w:szCs w:val="24"/>
        </w:rPr>
        <w:t xml:space="preserve"> zviera, ktoré nie je identifikované</w:t>
      </w:r>
      <w:r w:rsidR="00BB7423">
        <w:rPr>
          <w:sz w:val="24"/>
          <w:szCs w:val="24"/>
        </w:rPr>
        <w:t xml:space="preserve"> podľa §</w:t>
      </w:r>
      <w:r w:rsidR="00814FF7">
        <w:rPr>
          <w:sz w:val="24"/>
          <w:szCs w:val="24"/>
        </w:rPr>
        <w:t> </w:t>
      </w:r>
      <w:r w:rsidR="00BB7423">
        <w:rPr>
          <w:sz w:val="24"/>
          <w:szCs w:val="24"/>
        </w:rPr>
        <w:t>19</w:t>
      </w:r>
      <w:r w:rsidR="007E2B7B">
        <w:rPr>
          <w:sz w:val="24"/>
          <w:szCs w:val="24"/>
        </w:rPr>
        <w:t xml:space="preserve"> alebo § 22 ods. </w:t>
      </w:r>
      <w:r w:rsidR="00637DE3">
        <w:rPr>
          <w:sz w:val="24"/>
          <w:szCs w:val="24"/>
        </w:rPr>
        <w:t>17</w:t>
      </w:r>
      <w:r w:rsidR="00706E7E" w:rsidRPr="00706E7E">
        <w:rPr>
          <w:sz w:val="24"/>
          <w:szCs w:val="24"/>
        </w:rPr>
        <w:t>.”</w:t>
      </w:r>
      <w:r>
        <w:rPr>
          <w:sz w:val="24"/>
          <w:szCs w:val="24"/>
        </w:rPr>
        <w:t>.</w:t>
      </w:r>
    </w:p>
    <w:p w14:paraId="0AD81EB0" w14:textId="77777777" w:rsidR="00D354F6" w:rsidRDefault="00D354F6" w:rsidP="00BB7423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B37B25A" w14:textId="1C11786D" w:rsidR="00BB7423" w:rsidRDefault="00BB7423" w:rsidP="00EB4389">
      <w:pPr>
        <w:pStyle w:val="Odsekzoznamu"/>
        <w:tabs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Poznámk</w:t>
      </w:r>
      <w:r w:rsidR="001E3639">
        <w:rPr>
          <w:sz w:val="24"/>
          <w:szCs w:val="24"/>
        </w:rPr>
        <w:t>a</w:t>
      </w:r>
      <w:r>
        <w:rPr>
          <w:sz w:val="24"/>
          <w:szCs w:val="24"/>
        </w:rPr>
        <w:t xml:space="preserve"> pod čiarou k</w:t>
      </w:r>
      <w:r w:rsidR="000135D4">
        <w:rPr>
          <w:sz w:val="24"/>
          <w:szCs w:val="24"/>
        </w:rPr>
        <w:t xml:space="preserve"> </w:t>
      </w:r>
      <w:r>
        <w:rPr>
          <w:sz w:val="24"/>
          <w:szCs w:val="24"/>
        </w:rPr>
        <w:t>odkaz</w:t>
      </w:r>
      <w:r w:rsidR="001E3639">
        <w:rPr>
          <w:sz w:val="24"/>
          <w:szCs w:val="24"/>
        </w:rPr>
        <w:t>u</w:t>
      </w:r>
      <w:r w:rsidR="000135D4">
        <w:rPr>
          <w:sz w:val="24"/>
          <w:szCs w:val="24"/>
        </w:rPr>
        <w:t xml:space="preserve"> 124b </w:t>
      </w:r>
      <w:r>
        <w:rPr>
          <w:sz w:val="24"/>
          <w:szCs w:val="24"/>
        </w:rPr>
        <w:t>zn</w:t>
      </w:r>
      <w:r w:rsidR="001E3639">
        <w:rPr>
          <w:sz w:val="24"/>
          <w:szCs w:val="24"/>
        </w:rPr>
        <w:t>i</w:t>
      </w:r>
      <w:r>
        <w:rPr>
          <w:sz w:val="24"/>
          <w:szCs w:val="24"/>
        </w:rPr>
        <w:t>e:</w:t>
      </w:r>
    </w:p>
    <w:p w14:paraId="28F9840A" w14:textId="1D027284" w:rsidR="00BB7423" w:rsidRDefault="00BB7423" w:rsidP="00013463">
      <w:pPr>
        <w:pStyle w:val="Odsekzoznamu"/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0135D4" w:rsidRPr="000135D4">
        <w:rPr>
          <w:sz w:val="24"/>
          <w:szCs w:val="24"/>
          <w:vertAlign w:val="superscript"/>
        </w:rPr>
        <w:t>124b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Č</w:t>
      </w:r>
      <w:r w:rsidRPr="00BB7423">
        <w:rPr>
          <w:sz w:val="24"/>
          <w:szCs w:val="24"/>
        </w:rPr>
        <w:t xml:space="preserve">l. 11 nariadenia </w:t>
      </w:r>
      <w:r>
        <w:rPr>
          <w:sz w:val="24"/>
          <w:szCs w:val="24"/>
        </w:rPr>
        <w:t>(</w:t>
      </w:r>
      <w:r w:rsidRPr="00BB7423">
        <w:rPr>
          <w:sz w:val="24"/>
          <w:szCs w:val="24"/>
        </w:rPr>
        <w:t>EÚ</w:t>
      </w:r>
      <w:r>
        <w:rPr>
          <w:sz w:val="24"/>
          <w:szCs w:val="24"/>
        </w:rPr>
        <w:t>)</w:t>
      </w:r>
      <w:r w:rsidRPr="00BB7423">
        <w:rPr>
          <w:sz w:val="24"/>
          <w:szCs w:val="24"/>
        </w:rPr>
        <w:t xml:space="preserve"> 576/2013</w:t>
      </w:r>
      <w:r>
        <w:rPr>
          <w:sz w:val="24"/>
          <w:szCs w:val="24"/>
        </w:rPr>
        <w:t>.</w:t>
      </w:r>
    </w:p>
    <w:p w14:paraId="28CBD4FA" w14:textId="6B764E20" w:rsidR="00F7440D" w:rsidRDefault="00BB7423" w:rsidP="00C2013F">
      <w:pPr>
        <w:pStyle w:val="Odsekzoznamu"/>
        <w:tabs>
          <w:tab w:val="left" w:pos="993"/>
        </w:tabs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Č</w:t>
      </w:r>
      <w:r w:rsidRPr="00BB7423">
        <w:rPr>
          <w:sz w:val="24"/>
          <w:szCs w:val="24"/>
        </w:rPr>
        <w:t xml:space="preserve">l. 54 a 56 </w:t>
      </w:r>
      <w:r w:rsidR="00F7440D">
        <w:rPr>
          <w:sz w:val="24"/>
          <w:szCs w:val="24"/>
        </w:rPr>
        <w:t>delegovaného n</w:t>
      </w:r>
      <w:r w:rsidRPr="00BB7423">
        <w:rPr>
          <w:sz w:val="24"/>
          <w:szCs w:val="24"/>
        </w:rPr>
        <w:t xml:space="preserve">ariadenia </w:t>
      </w:r>
      <w:r w:rsidR="00F7440D" w:rsidRPr="00F7440D">
        <w:rPr>
          <w:sz w:val="24"/>
          <w:szCs w:val="24"/>
        </w:rPr>
        <w:t>Komisie (EÚ) 2020/688 zo 17. decembra 2019, ktorým sa dopĺňa nariadenie Európskeho parlamentu a Rady (EÚ) 2016/429, pokiaľ ide o požiadavky na zdravie zvierat pri premiestňovaní suchozemských zvierat a</w:t>
      </w:r>
      <w:r w:rsidR="00F7440D">
        <w:rPr>
          <w:sz w:val="24"/>
          <w:szCs w:val="24"/>
        </w:rPr>
        <w:t> </w:t>
      </w:r>
      <w:r w:rsidR="00F7440D" w:rsidRPr="00F7440D">
        <w:rPr>
          <w:sz w:val="24"/>
          <w:szCs w:val="24"/>
        </w:rPr>
        <w:t>násadových vajec v rámci Únie</w:t>
      </w:r>
      <w:r w:rsidR="00F7440D">
        <w:rPr>
          <w:sz w:val="24"/>
          <w:szCs w:val="24"/>
        </w:rPr>
        <w:t xml:space="preserve"> (</w:t>
      </w:r>
      <w:r w:rsidR="00F7440D" w:rsidRPr="00F7440D">
        <w:rPr>
          <w:sz w:val="24"/>
          <w:szCs w:val="24"/>
        </w:rPr>
        <w:t>Ú. v. EÚ L 174, 3.6.2020</w:t>
      </w:r>
      <w:r w:rsidR="00F7440D">
        <w:rPr>
          <w:sz w:val="24"/>
          <w:szCs w:val="24"/>
        </w:rPr>
        <w:t>) v platnom znení.“.</w:t>
      </w:r>
    </w:p>
    <w:p w14:paraId="59FC5C7F" w14:textId="77777777" w:rsidR="00D354F6" w:rsidRDefault="00D354F6" w:rsidP="00146C17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4ABE078" w14:textId="20F11296" w:rsidR="00BB7423" w:rsidRDefault="00BB7423" w:rsidP="005815F7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 w:rsidRPr="00BB7423">
        <w:rPr>
          <w:sz w:val="24"/>
          <w:szCs w:val="24"/>
        </w:rPr>
        <w:t xml:space="preserve">V 37 ods. 2 </w:t>
      </w:r>
      <w:r w:rsidR="009D0EFA">
        <w:rPr>
          <w:sz w:val="24"/>
          <w:szCs w:val="24"/>
        </w:rPr>
        <w:t xml:space="preserve">sa </w:t>
      </w:r>
      <w:r w:rsidRPr="00BB7423">
        <w:rPr>
          <w:sz w:val="24"/>
          <w:szCs w:val="24"/>
        </w:rPr>
        <w:t xml:space="preserve">písmeno </w:t>
      </w:r>
      <w:r>
        <w:rPr>
          <w:sz w:val="24"/>
          <w:szCs w:val="24"/>
        </w:rPr>
        <w:t>c</w:t>
      </w:r>
      <w:r w:rsidRPr="00BB7423">
        <w:rPr>
          <w:sz w:val="24"/>
          <w:szCs w:val="24"/>
        </w:rPr>
        <w:t xml:space="preserve">) dopĺňa </w:t>
      </w:r>
      <w:r>
        <w:rPr>
          <w:sz w:val="24"/>
          <w:szCs w:val="24"/>
        </w:rPr>
        <w:t xml:space="preserve">tretím </w:t>
      </w:r>
      <w:r w:rsidRPr="00BB7423">
        <w:rPr>
          <w:sz w:val="24"/>
          <w:szCs w:val="24"/>
        </w:rPr>
        <w:t>bodom, ktoré zn</w:t>
      </w:r>
      <w:r>
        <w:rPr>
          <w:sz w:val="24"/>
          <w:szCs w:val="24"/>
        </w:rPr>
        <w:t>ie:</w:t>
      </w:r>
    </w:p>
    <w:p w14:paraId="4D0D574A" w14:textId="4D8BD4F4" w:rsidR="00CE4D40" w:rsidRDefault="00BB7423" w:rsidP="009D0EFA">
      <w:pPr>
        <w:pStyle w:val="Odsekzoznamu"/>
        <w:tabs>
          <w:tab w:val="left" w:pos="851"/>
          <w:tab w:val="left" w:pos="993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„3.</w:t>
      </w:r>
      <w:r w:rsidR="009D0EFA">
        <w:rPr>
          <w:sz w:val="24"/>
          <w:szCs w:val="24"/>
        </w:rPr>
        <w:tab/>
      </w:r>
      <w:r w:rsidRPr="00BB7423">
        <w:rPr>
          <w:sz w:val="24"/>
          <w:szCs w:val="24"/>
        </w:rPr>
        <w:t xml:space="preserve">prijať do </w:t>
      </w:r>
      <w:proofErr w:type="spellStart"/>
      <w:r w:rsidRPr="00BB7423">
        <w:rPr>
          <w:sz w:val="24"/>
          <w:szCs w:val="24"/>
        </w:rPr>
        <w:t>zhromažďovacieho</w:t>
      </w:r>
      <w:proofErr w:type="spellEnd"/>
      <w:r w:rsidRPr="00BB7423">
        <w:rPr>
          <w:sz w:val="24"/>
          <w:szCs w:val="24"/>
        </w:rPr>
        <w:t xml:space="preserve"> str</w:t>
      </w:r>
      <w:r>
        <w:rPr>
          <w:sz w:val="24"/>
          <w:szCs w:val="24"/>
        </w:rPr>
        <w:t>e</w:t>
      </w:r>
      <w:r w:rsidRPr="00BB7423">
        <w:rPr>
          <w:sz w:val="24"/>
          <w:szCs w:val="24"/>
        </w:rPr>
        <w:t>diska</w:t>
      </w:r>
      <w:r w:rsidR="009D0EFA">
        <w:rPr>
          <w:sz w:val="24"/>
          <w:szCs w:val="24"/>
        </w:rPr>
        <w:t xml:space="preserve"> </w:t>
      </w:r>
      <w:r w:rsidRPr="00BB7423">
        <w:rPr>
          <w:sz w:val="24"/>
          <w:szCs w:val="24"/>
        </w:rPr>
        <w:t xml:space="preserve">pre psy, mačky a </w:t>
      </w:r>
      <w:proofErr w:type="spellStart"/>
      <w:r w:rsidRPr="00BB7423">
        <w:rPr>
          <w:sz w:val="24"/>
          <w:szCs w:val="24"/>
        </w:rPr>
        <w:t>fretky</w:t>
      </w:r>
      <w:proofErr w:type="spellEnd"/>
      <w:r w:rsidRPr="00BB7423">
        <w:rPr>
          <w:sz w:val="24"/>
          <w:szCs w:val="24"/>
        </w:rPr>
        <w:t xml:space="preserve"> iba zviera z</w:t>
      </w:r>
      <w:r w:rsidR="004F3803">
        <w:rPr>
          <w:sz w:val="24"/>
          <w:szCs w:val="24"/>
        </w:rPr>
        <w:t xml:space="preserve">o </w:t>
      </w:r>
      <w:r w:rsidR="00905109">
        <w:rPr>
          <w:sz w:val="24"/>
          <w:szCs w:val="24"/>
        </w:rPr>
        <w:t>zariadenia</w:t>
      </w:r>
      <w:r w:rsidR="004F3803">
        <w:rPr>
          <w:sz w:val="24"/>
          <w:szCs w:val="24"/>
        </w:rPr>
        <w:t>, ktoré je registrované</w:t>
      </w:r>
      <w:r w:rsidR="00905109">
        <w:rPr>
          <w:sz w:val="24"/>
          <w:szCs w:val="24"/>
        </w:rPr>
        <w:t xml:space="preserve"> </w:t>
      </w:r>
      <w:r w:rsidRPr="00BB7423">
        <w:rPr>
          <w:sz w:val="24"/>
          <w:szCs w:val="24"/>
        </w:rPr>
        <w:t xml:space="preserve">alebo </w:t>
      </w:r>
      <w:r w:rsidRPr="00F42C33">
        <w:rPr>
          <w:sz w:val="24"/>
          <w:szCs w:val="24"/>
        </w:rPr>
        <w:t>schválené</w:t>
      </w:r>
      <w:r w:rsidR="008168F5">
        <w:rPr>
          <w:sz w:val="24"/>
          <w:szCs w:val="24"/>
        </w:rPr>
        <w:t xml:space="preserve"> </w:t>
      </w:r>
      <w:r w:rsidRPr="00F42C33">
        <w:rPr>
          <w:sz w:val="24"/>
          <w:szCs w:val="24"/>
        </w:rPr>
        <w:t>podľa osobitného predpis</w:t>
      </w:r>
      <w:r w:rsidR="00CE4D40">
        <w:rPr>
          <w:sz w:val="24"/>
          <w:szCs w:val="24"/>
        </w:rPr>
        <w:t>u</w:t>
      </w:r>
      <w:r w:rsidR="00905109" w:rsidRPr="00F42C33">
        <w:rPr>
          <w:sz w:val="24"/>
          <w:szCs w:val="24"/>
          <w:vertAlign w:val="superscript"/>
        </w:rPr>
        <w:t>1</w:t>
      </w:r>
      <w:r w:rsidR="00CE4D40">
        <w:rPr>
          <w:sz w:val="24"/>
          <w:szCs w:val="24"/>
          <w:vertAlign w:val="superscript"/>
        </w:rPr>
        <w:t>06c</w:t>
      </w:r>
      <w:r w:rsidR="00CF42C6">
        <w:rPr>
          <w:sz w:val="24"/>
          <w:szCs w:val="24"/>
          <w:vertAlign w:val="superscript"/>
        </w:rPr>
        <w:t>e</w:t>
      </w:r>
      <w:r w:rsidRPr="00F42C33">
        <w:rPr>
          <w:sz w:val="24"/>
          <w:szCs w:val="24"/>
        </w:rPr>
        <w:t>)</w:t>
      </w:r>
      <w:r w:rsidR="00605359" w:rsidRPr="00F42C33">
        <w:rPr>
          <w:sz w:val="24"/>
          <w:szCs w:val="24"/>
        </w:rPr>
        <w:t xml:space="preserve"> </w:t>
      </w:r>
      <w:r w:rsidR="00CE4D40">
        <w:rPr>
          <w:sz w:val="24"/>
          <w:szCs w:val="24"/>
        </w:rPr>
        <w:t>a zviera je identifikované podľa § 19 alebo § 22 ods. 17.“.</w:t>
      </w:r>
    </w:p>
    <w:p w14:paraId="1AAF8631" w14:textId="77777777" w:rsidR="00CE4D40" w:rsidRDefault="00CE4D40" w:rsidP="003F52D6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05069F9" w14:textId="304B23DB" w:rsidR="007F1EE1" w:rsidRDefault="007F1EE1" w:rsidP="003B0F28">
      <w:pPr>
        <w:pStyle w:val="Odsekzoznamu"/>
        <w:numPr>
          <w:ilvl w:val="0"/>
          <w:numId w:val="1"/>
        </w:numPr>
        <w:tabs>
          <w:tab w:val="left" w:pos="851"/>
          <w:tab w:val="left" w:pos="993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 § 37 sa odsek 2 dopĺňa písmenom l), ktoré znie:</w:t>
      </w:r>
    </w:p>
    <w:p w14:paraId="28A426AF" w14:textId="45A73319" w:rsidR="003921A3" w:rsidRDefault="007F1EE1" w:rsidP="003C3133">
      <w:pPr>
        <w:pStyle w:val="Odsekzoznamu"/>
        <w:tabs>
          <w:tab w:val="left" w:pos="851"/>
          <w:tab w:val="left" w:pos="993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„l)</w:t>
      </w:r>
      <w:r>
        <w:rPr>
          <w:sz w:val="24"/>
          <w:szCs w:val="24"/>
        </w:rPr>
        <w:tab/>
      </w:r>
      <w:r w:rsidR="00264A24">
        <w:rPr>
          <w:sz w:val="24"/>
          <w:szCs w:val="24"/>
        </w:rPr>
        <w:t>zabráni</w:t>
      </w:r>
      <w:r w:rsidR="00264A24" w:rsidRPr="00BF5F19">
        <w:rPr>
          <w:sz w:val="24"/>
          <w:szCs w:val="24"/>
        </w:rPr>
        <w:t xml:space="preserve">ť </w:t>
      </w:r>
      <w:r w:rsidR="00BF5F19" w:rsidRPr="00BF5F19">
        <w:rPr>
          <w:sz w:val="24"/>
          <w:szCs w:val="24"/>
        </w:rPr>
        <w:t xml:space="preserve">tomu, aby </w:t>
      </w:r>
      <w:r w:rsidR="00BF5F19">
        <w:rPr>
          <w:sz w:val="24"/>
          <w:szCs w:val="24"/>
        </w:rPr>
        <w:t xml:space="preserve">zviera </w:t>
      </w:r>
      <w:r w:rsidR="00BF5F19" w:rsidRPr="00BF5F19">
        <w:rPr>
          <w:sz w:val="24"/>
          <w:szCs w:val="24"/>
        </w:rPr>
        <w:t>útočil</w:t>
      </w:r>
      <w:r w:rsidR="00BF5F19">
        <w:rPr>
          <w:sz w:val="24"/>
          <w:szCs w:val="24"/>
        </w:rPr>
        <w:t>o</w:t>
      </w:r>
      <w:r w:rsidR="00BF5F19" w:rsidRPr="00BF5F19">
        <w:rPr>
          <w:sz w:val="24"/>
          <w:szCs w:val="24"/>
        </w:rPr>
        <w:t xml:space="preserve"> alebo iným spôsobom ohrozoval</w:t>
      </w:r>
      <w:r w:rsidR="00BF5F19">
        <w:rPr>
          <w:sz w:val="24"/>
          <w:szCs w:val="24"/>
        </w:rPr>
        <w:t>o</w:t>
      </w:r>
      <w:r w:rsidR="00BF5F19" w:rsidRPr="00BF5F19">
        <w:rPr>
          <w:sz w:val="24"/>
          <w:szCs w:val="24"/>
        </w:rPr>
        <w:t xml:space="preserve"> človeka alebo </w:t>
      </w:r>
      <w:r w:rsidR="00BF5F19">
        <w:rPr>
          <w:sz w:val="24"/>
          <w:szCs w:val="24"/>
        </w:rPr>
        <w:t>iné zviera</w:t>
      </w:r>
      <w:r w:rsidR="00BF5F19" w:rsidRPr="00BF5F19">
        <w:rPr>
          <w:sz w:val="24"/>
          <w:szCs w:val="24"/>
        </w:rPr>
        <w:t>, a</w:t>
      </w:r>
      <w:r w:rsidR="00B0467E">
        <w:rPr>
          <w:sz w:val="24"/>
          <w:szCs w:val="24"/>
        </w:rPr>
        <w:t>lebo</w:t>
      </w:r>
      <w:r w:rsidR="00BF5F19" w:rsidRPr="00BF5F19">
        <w:rPr>
          <w:sz w:val="24"/>
          <w:szCs w:val="24"/>
        </w:rPr>
        <w:t xml:space="preserve"> zabr</w:t>
      </w:r>
      <w:r w:rsidR="007D294E">
        <w:rPr>
          <w:sz w:val="24"/>
          <w:szCs w:val="24"/>
        </w:rPr>
        <w:t>áni</w:t>
      </w:r>
      <w:r w:rsidR="00BF5F19" w:rsidRPr="00BF5F19">
        <w:rPr>
          <w:sz w:val="24"/>
          <w:szCs w:val="24"/>
        </w:rPr>
        <w:t>ť vzniku šk</w:t>
      </w:r>
      <w:r w:rsidR="007D294E">
        <w:rPr>
          <w:sz w:val="24"/>
          <w:szCs w:val="24"/>
        </w:rPr>
        <w:t>o</w:t>
      </w:r>
      <w:r w:rsidR="00BF5F19" w:rsidRPr="00BF5F19">
        <w:rPr>
          <w:sz w:val="24"/>
          <w:szCs w:val="24"/>
        </w:rPr>
        <w:t>d</w:t>
      </w:r>
      <w:r w:rsidR="00304532">
        <w:rPr>
          <w:sz w:val="24"/>
          <w:szCs w:val="24"/>
        </w:rPr>
        <w:t>y</w:t>
      </w:r>
      <w:r w:rsidR="00BF5F19" w:rsidRPr="00BF5F19">
        <w:rPr>
          <w:sz w:val="24"/>
          <w:szCs w:val="24"/>
        </w:rPr>
        <w:t xml:space="preserve"> na majetku, </w:t>
      </w:r>
      <w:r w:rsidR="00BF5F19">
        <w:rPr>
          <w:sz w:val="24"/>
          <w:szCs w:val="24"/>
        </w:rPr>
        <w:t>zdraví</w:t>
      </w:r>
      <w:r w:rsidR="00BF5F19" w:rsidRPr="00BF5F19">
        <w:rPr>
          <w:sz w:val="24"/>
          <w:szCs w:val="24"/>
        </w:rPr>
        <w:t xml:space="preserve"> a</w:t>
      </w:r>
      <w:r w:rsidR="00BF5F19">
        <w:rPr>
          <w:sz w:val="24"/>
          <w:szCs w:val="24"/>
        </w:rPr>
        <w:t>lebo</w:t>
      </w:r>
      <w:r w:rsidR="00BF5F19" w:rsidRPr="00BF5F19">
        <w:rPr>
          <w:sz w:val="24"/>
          <w:szCs w:val="24"/>
        </w:rPr>
        <w:t xml:space="preserve"> </w:t>
      </w:r>
      <w:r w:rsidR="009D707F">
        <w:rPr>
          <w:sz w:val="24"/>
          <w:szCs w:val="24"/>
        </w:rPr>
        <w:t xml:space="preserve">na </w:t>
      </w:r>
      <w:r w:rsidR="00BF5F19" w:rsidRPr="00BF5F19">
        <w:rPr>
          <w:sz w:val="24"/>
          <w:szCs w:val="24"/>
        </w:rPr>
        <w:t xml:space="preserve">životnom prostredí, ktoré by </w:t>
      </w:r>
      <w:r w:rsidR="00BF5F19">
        <w:rPr>
          <w:sz w:val="24"/>
          <w:szCs w:val="24"/>
        </w:rPr>
        <w:t xml:space="preserve">zviera </w:t>
      </w:r>
      <w:r w:rsidR="00BF5F19" w:rsidRPr="00BF5F19">
        <w:rPr>
          <w:sz w:val="24"/>
          <w:szCs w:val="24"/>
        </w:rPr>
        <w:t>mohl</w:t>
      </w:r>
      <w:r w:rsidR="00BF5F19">
        <w:rPr>
          <w:sz w:val="24"/>
          <w:szCs w:val="24"/>
        </w:rPr>
        <w:t>o</w:t>
      </w:r>
      <w:r w:rsidR="00BF5F19" w:rsidRPr="00BF5F19">
        <w:rPr>
          <w:sz w:val="24"/>
          <w:szCs w:val="24"/>
        </w:rPr>
        <w:t xml:space="preserve"> spôsobiť</w:t>
      </w:r>
      <w:r w:rsidR="00BF5F19">
        <w:rPr>
          <w:sz w:val="24"/>
          <w:szCs w:val="24"/>
        </w:rPr>
        <w:t xml:space="preserve">; </w:t>
      </w:r>
      <w:r w:rsidR="00175AE9">
        <w:rPr>
          <w:sz w:val="24"/>
          <w:szCs w:val="24"/>
        </w:rPr>
        <w:t>to neplatí, ak</w:t>
      </w:r>
    </w:p>
    <w:p w14:paraId="59052DD0" w14:textId="372A9445" w:rsidR="003921A3" w:rsidRDefault="003921A3" w:rsidP="003C3133">
      <w:pPr>
        <w:pStyle w:val="Odsekzoznamu"/>
        <w:numPr>
          <w:ilvl w:val="0"/>
          <w:numId w:val="17"/>
        </w:numPr>
        <w:tabs>
          <w:tab w:val="left" w:pos="851"/>
          <w:tab w:val="left" w:pos="1134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je zviera napadnuté alebo vyprovokované</w:t>
      </w:r>
      <w:r w:rsidR="009D707F">
        <w:rPr>
          <w:sz w:val="24"/>
          <w:szCs w:val="24"/>
        </w:rPr>
        <w:t>,</w:t>
      </w:r>
      <w:r w:rsidR="00F92BB3">
        <w:rPr>
          <w:sz w:val="24"/>
          <w:szCs w:val="24"/>
        </w:rPr>
        <w:t xml:space="preserve"> alebo</w:t>
      </w:r>
    </w:p>
    <w:p w14:paraId="50A12991" w14:textId="63716DD7" w:rsidR="00067370" w:rsidRDefault="008A56A8" w:rsidP="003C3133">
      <w:pPr>
        <w:pStyle w:val="Odsekzoznamu"/>
        <w:numPr>
          <w:ilvl w:val="0"/>
          <w:numId w:val="17"/>
        </w:numPr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3921A3">
        <w:rPr>
          <w:sz w:val="24"/>
          <w:szCs w:val="24"/>
        </w:rPr>
        <w:t>služobný pes</w:t>
      </w:r>
      <w:r w:rsidR="003921A3">
        <w:rPr>
          <w:sz w:val="24"/>
          <w:szCs w:val="24"/>
          <w:vertAlign w:val="superscript"/>
        </w:rPr>
        <w:t>106cb</w:t>
      </w:r>
      <w:r w:rsidR="003921A3" w:rsidRPr="0003087D">
        <w:rPr>
          <w:sz w:val="24"/>
          <w:szCs w:val="24"/>
        </w:rPr>
        <w:t>)</w:t>
      </w:r>
      <w:r w:rsidR="003921A3">
        <w:rPr>
          <w:sz w:val="24"/>
          <w:szCs w:val="24"/>
        </w:rPr>
        <w:t xml:space="preserve"> alebo poľovný pes</w:t>
      </w:r>
      <w:r w:rsidR="003921A3" w:rsidRPr="0003087D">
        <w:rPr>
          <w:sz w:val="24"/>
          <w:szCs w:val="24"/>
        </w:rPr>
        <w:t xml:space="preserve"> </w:t>
      </w:r>
      <w:r w:rsidR="003921A3">
        <w:rPr>
          <w:sz w:val="24"/>
          <w:szCs w:val="24"/>
        </w:rPr>
        <w:t xml:space="preserve">použitý </w:t>
      </w:r>
      <w:r w:rsidR="003921A3" w:rsidRPr="0003087D">
        <w:rPr>
          <w:sz w:val="24"/>
          <w:szCs w:val="24"/>
        </w:rPr>
        <w:t>pri výkone služby</w:t>
      </w:r>
      <w:r w:rsidR="0001479D">
        <w:rPr>
          <w:sz w:val="24"/>
          <w:szCs w:val="24"/>
        </w:rPr>
        <w:t xml:space="preserve"> alebo činnosti, na ktor</w:t>
      </w:r>
      <w:r w:rsidR="00F92BB3">
        <w:rPr>
          <w:sz w:val="24"/>
          <w:szCs w:val="24"/>
        </w:rPr>
        <w:t>ú</w:t>
      </w:r>
      <w:r w:rsidR="0001479D">
        <w:rPr>
          <w:sz w:val="24"/>
          <w:szCs w:val="24"/>
        </w:rPr>
        <w:t xml:space="preserve"> je určený</w:t>
      </w:r>
      <w:r w:rsidR="004A6960">
        <w:rPr>
          <w:sz w:val="24"/>
          <w:szCs w:val="24"/>
        </w:rPr>
        <w:t>.</w:t>
      </w:r>
      <w:r w:rsidR="00F92BB3">
        <w:rPr>
          <w:sz w:val="24"/>
          <w:szCs w:val="24"/>
        </w:rPr>
        <w:t>“.</w:t>
      </w:r>
    </w:p>
    <w:p w14:paraId="5FB33038" w14:textId="5B8EFAA3" w:rsidR="003F52D6" w:rsidRDefault="003F52D6" w:rsidP="003F52D6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4349F13" w14:textId="2C051E09" w:rsidR="00727902" w:rsidRPr="00C4390F" w:rsidRDefault="00727902" w:rsidP="005815F7">
      <w:pPr>
        <w:pStyle w:val="Odsekzoznamu"/>
        <w:numPr>
          <w:ilvl w:val="0"/>
          <w:numId w:val="1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C4390F">
        <w:rPr>
          <w:sz w:val="24"/>
          <w:szCs w:val="24"/>
        </w:rPr>
        <w:t xml:space="preserve">§ </w:t>
      </w:r>
      <w:r>
        <w:rPr>
          <w:sz w:val="24"/>
          <w:szCs w:val="24"/>
        </w:rPr>
        <w:t>37</w:t>
      </w:r>
      <w:r w:rsidR="00D17090">
        <w:rPr>
          <w:sz w:val="24"/>
          <w:szCs w:val="24"/>
        </w:rPr>
        <w:t xml:space="preserve"> sa dopĺňa</w:t>
      </w:r>
      <w:r>
        <w:rPr>
          <w:sz w:val="24"/>
          <w:szCs w:val="24"/>
        </w:rPr>
        <w:t xml:space="preserve"> </w:t>
      </w:r>
      <w:r w:rsidRPr="00C4390F">
        <w:rPr>
          <w:sz w:val="24"/>
          <w:szCs w:val="24"/>
        </w:rPr>
        <w:t>ods</w:t>
      </w:r>
      <w:r>
        <w:rPr>
          <w:sz w:val="24"/>
          <w:szCs w:val="24"/>
        </w:rPr>
        <w:t>ek</w:t>
      </w:r>
      <w:r w:rsidR="00D17090">
        <w:rPr>
          <w:sz w:val="24"/>
          <w:szCs w:val="24"/>
        </w:rPr>
        <w:t>m</w:t>
      </w:r>
      <w:r w:rsidR="000F0FC1">
        <w:rPr>
          <w:sz w:val="24"/>
          <w:szCs w:val="24"/>
        </w:rPr>
        <w:t>i</w:t>
      </w:r>
      <w:r w:rsidRPr="00C4390F">
        <w:rPr>
          <w:sz w:val="24"/>
          <w:szCs w:val="24"/>
        </w:rPr>
        <w:t xml:space="preserve"> 1</w:t>
      </w:r>
      <w:r>
        <w:rPr>
          <w:sz w:val="24"/>
          <w:szCs w:val="24"/>
        </w:rPr>
        <w:t>1</w:t>
      </w:r>
      <w:r w:rsidR="000F0FC1">
        <w:rPr>
          <w:sz w:val="24"/>
          <w:szCs w:val="24"/>
        </w:rPr>
        <w:t xml:space="preserve"> a 12</w:t>
      </w:r>
      <w:r w:rsidR="00D17090">
        <w:rPr>
          <w:sz w:val="24"/>
          <w:szCs w:val="24"/>
        </w:rPr>
        <w:t>, ktor</w:t>
      </w:r>
      <w:r w:rsidR="000F0FC1">
        <w:rPr>
          <w:sz w:val="24"/>
          <w:szCs w:val="24"/>
        </w:rPr>
        <w:t>é</w:t>
      </w:r>
      <w:r w:rsidRPr="00C4390F">
        <w:rPr>
          <w:sz w:val="24"/>
          <w:szCs w:val="24"/>
        </w:rPr>
        <w:t xml:space="preserve"> zne</w:t>
      </w:r>
      <w:r w:rsidR="000F0FC1">
        <w:rPr>
          <w:sz w:val="24"/>
          <w:szCs w:val="24"/>
        </w:rPr>
        <w:t>jú</w:t>
      </w:r>
      <w:r w:rsidRPr="00C4390F">
        <w:rPr>
          <w:sz w:val="24"/>
          <w:szCs w:val="24"/>
        </w:rPr>
        <w:t>:</w:t>
      </w:r>
    </w:p>
    <w:p w14:paraId="61F68AE6" w14:textId="46A89D3A" w:rsidR="000F0FC1" w:rsidRDefault="00727902" w:rsidP="00FC6414">
      <w:pPr>
        <w:pStyle w:val="Odsekzoznamu"/>
        <w:ind w:left="993" w:hanging="567"/>
        <w:jc w:val="both"/>
        <w:rPr>
          <w:sz w:val="24"/>
          <w:szCs w:val="24"/>
        </w:rPr>
      </w:pPr>
      <w:r w:rsidRPr="00C4390F">
        <w:rPr>
          <w:sz w:val="24"/>
          <w:szCs w:val="24"/>
        </w:rPr>
        <w:t>„</w:t>
      </w:r>
      <w:r>
        <w:rPr>
          <w:sz w:val="24"/>
          <w:szCs w:val="24"/>
        </w:rPr>
        <w:t>(11)</w:t>
      </w:r>
      <w:r w:rsidR="00FC6414">
        <w:rPr>
          <w:sz w:val="24"/>
          <w:szCs w:val="24"/>
        </w:rPr>
        <w:tab/>
      </w:r>
      <w:r w:rsidR="000F0FC1">
        <w:rPr>
          <w:sz w:val="24"/>
          <w:szCs w:val="24"/>
        </w:rPr>
        <w:t xml:space="preserve">Ten, kto poraní zviera, je povinný zvieraťu poskytnúť </w:t>
      </w:r>
      <w:r w:rsidR="00304532">
        <w:rPr>
          <w:sz w:val="24"/>
          <w:szCs w:val="24"/>
        </w:rPr>
        <w:t xml:space="preserve">pomoc </w:t>
      </w:r>
      <w:r w:rsidR="000F0FC1">
        <w:rPr>
          <w:sz w:val="24"/>
          <w:szCs w:val="24"/>
        </w:rPr>
        <w:t>alebo zabezpečiť pomoc.</w:t>
      </w:r>
    </w:p>
    <w:p w14:paraId="11C75214" w14:textId="33490214" w:rsidR="00727902" w:rsidRDefault="000F0FC1" w:rsidP="00C733ED">
      <w:pPr>
        <w:pStyle w:val="Odsekzoznamu"/>
        <w:tabs>
          <w:tab w:val="left" w:pos="993"/>
        </w:tabs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(12)</w:t>
      </w:r>
      <w:r w:rsidR="00FC6414">
        <w:rPr>
          <w:sz w:val="24"/>
          <w:szCs w:val="24"/>
        </w:rPr>
        <w:tab/>
      </w:r>
      <w:r w:rsidR="00727902" w:rsidRPr="00596F57">
        <w:rPr>
          <w:sz w:val="24"/>
          <w:szCs w:val="24"/>
        </w:rPr>
        <w:t xml:space="preserve">Ten, kto </w:t>
      </w:r>
      <w:r w:rsidR="00B948A2">
        <w:rPr>
          <w:sz w:val="24"/>
          <w:szCs w:val="24"/>
        </w:rPr>
        <w:t>pre</w:t>
      </w:r>
      <w:r w:rsidR="00635E4D">
        <w:rPr>
          <w:sz w:val="24"/>
          <w:szCs w:val="24"/>
        </w:rPr>
        <w:t>vádza vlastníctvo</w:t>
      </w:r>
      <w:r w:rsidR="00B948A2">
        <w:rPr>
          <w:sz w:val="24"/>
          <w:szCs w:val="24"/>
        </w:rPr>
        <w:t xml:space="preserve"> </w:t>
      </w:r>
      <w:r w:rsidR="00727902" w:rsidRPr="0000670A">
        <w:rPr>
          <w:sz w:val="24"/>
          <w:szCs w:val="24"/>
        </w:rPr>
        <w:t>zviera</w:t>
      </w:r>
      <w:r w:rsidR="00635E4D">
        <w:rPr>
          <w:sz w:val="24"/>
          <w:szCs w:val="24"/>
        </w:rPr>
        <w:t>ťa</w:t>
      </w:r>
      <w:r w:rsidR="00727902">
        <w:rPr>
          <w:sz w:val="24"/>
          <w:szCs w:val="24"/>
        </w:rPr>
        <w:t xml:space="preserve"> formou inzercie, je povinný v inzercii uviesť </w:t>
      </w:r>
      <w:r w:rsidR="00D45E13" w:rsidRPr="00D45E13">
        <w:rPr>
          <w:sz w:val="24"/>
          <w:szCs w:val="24"/>
        </w:rPr>
        <w:t>identifikačný kód zvieraťa</w:t>
      </w:r>
      <w:r w:rsidR="00B81CF9" w:rsidRPr="00B81CF9">
        <w:rPr>
          <w:sz w:val="24"/>
          <w:szCs w:val="24"/>
          <w:vertAlign w:val="superscript"/>
        </w:rPr>
        <w:t>125a</w:t>
      </w:r>
      <w:r w:rsidR="00D17090">
        <w:rPr>
          <w:sz w:val="24"/>
          <w:szCs w:val="24"/>
          <w:vertAlign w:val="superscript"/>
        </w:rPr>
        <w:t>a</w:t>
      </w:r>
      <w:r w:rsidR="005F2797">
        <w:rPr>
          <w:sz w:val="24"/>
          <w:szCs w:val="24"/>
          <w:vertAlign w:val="superscript"/>
        </w:rPr>
        <w:t>a</w:t>
      </w:r>
      <w:r w:rsidR="00B81CF9">
        <w:rPr>
          <w:sz w:val="24"/>
          <w:szCs w:val="24"/>
        </w:rPr>
        <w:t xml:space="preserve">) </w:t>
      </w:r>
      <w:r w:rsidR="00F474AB">
        <w:rPr>
          <w:sz w:val="24"/>
          <w:szCs w:val="24"/>
        </w:rPr>
        <w:t xml:space="preserve">alebo číslo transpondéra zvieraťa </w:t>
      </w:r>
      <w:r w:rsidR="006B5526">
        <w:rPr>
          <w:sz w:val="24"/>
          <w:szCs w:val="24"/>
        </w:rPr>
        <w:t xml:space="preserve">označeného </w:t>
      </w:r>
      <w:r w:rsidR="00727902" w:rsidRPr="00596F57">
        <w:rPr>
          <w:sz w:val="24"/>
          <w:szCs w:val="24"/>
        </w:rPr>
        <w:t>podľa</w:t>
      </w:r>
      <w:r w:rsidR="00727902">
        <w:rPr>
          <w:sz w:val="24"/>
          <w:szCs w:val="24"/>
        </w:rPr>
        <w:t xml:space="preserve"> §</w:t>
      </w:r>
      <w:r w:rsidR="00D45E13">
        <w:rPr>
          <w:sz w:val="24"/>
          <w:szCs w:val="24"/>
        </w:rPr>
        <w:t xml:space="preserve"> </w:t>
      </w:r>
      <w:r w:rsidR="00727902">
        <w:rPr>
          <w:sz w:val="24"/>
          <w:szCs w:val="24"/>
        </w:rPr>
        <w:t>19</w:t>
      </w:r>
      <w:r w:rsidR="00727902" w:rsidRPr="00596F57">
        <w:rPr>
          <w:sz w:val="24"/>
          <w:szCs w:val="24"/>
        </w:rPr>
        <w:t xml:space="preserve"> </w:t>
      </w:r>
      <w:r w:rsidR="0000670A" w:rsidRPr="0000670A">
        <w:rPr>
          <w:sz w:val="24"/>
          <w:szCs w:val="24"/>
        </w:rPr>
        <w:t>alebo §</w:t>
      </w:r>
      <w:r w:rsidR="00F01665">
        <w:rPr>
          <w:sz w:val="24"/>
          <w:szCs w:val="24"/>
        </w:rPr>
        <w:t xml:space="preserve"> </w:t>
      </w:r>
      <w:r w:rsidR="0000670A" w:rsidRPr="0000670A">
        <w:rPr>
          <w:sz w:val="24"/>
          <w:szCs w:val="24"/>
        </w:rPr>
        <w:t xml:space="preserve">22 ods. </w:t>
      </w:r>
      <w:r w:rsidR="002326A3">
        <w:rPr>
          <w:sz w:val="24"/>
          <w:szCs w:val="24"/>
        </w:rPr>
        <w:t>17</w:t>
      </w:r>
      <w:r w:rsidR="00727902" w:rsidRPr="00596F57">
        <w:rPr>
          <w:sz w:val="24"/>
          <w:szCs w:val="24"/>
        </w:rPr>
        <w:t xml:space="preserve"> a</w:t>
      </w:r>
      <w:r w:rsidR="00727902">
        <w:rPr>
          <w:sz w:val="24"/>
          <w:szCs w:val="24"/>
        </w:rPr>
        <w:t xml:space="preserve"> úradné </w:t>
      </w:r>
      <w:r w:rsidR="00727902" w:rsidRPr="00596F57">
        <w:rPr>
          <w:sz w:val="24"/>
          <w:szCs w:val="24"/>
        </w:rPr>
        <w:t xml:space="preserve">číslo </w:t>
      </w:r>
      <w:r w:rsidR="00727902">
        <w:rPr>
          <w:sz w:val="24"/>
          <w:szCs w:val="24"/>
        </w:rPr>
        <w:t>zariadenia</w:t>
      </w:r>
      <w:r w:rsidR="00727902" w:rsidRPr="00596F57">
        <w:rPr>
          <w:sz w:val="24"/>
          <w:szCs w:val="24"/>
        </w:rPr>
        <w:t xml:space="preserve">, </w:t>
      </w:r>
      <w:r w:rsidR="0000670A">
        <w:rPr>
          <w:sz w:val="24"/>
          <w:szCs w:val="24"/>
        </w:rPr>
        <w:t xml:space="preserve">v </w:t>
      </w:r>
      <w:r w:rsidR="00727902" w:rsidRPr="00596F57">
        <w:rPr>
          <w:sz w:val="24"/>
          <w:szCs w:val="24"/>
        </w:rPr>
        <w:t>ktoro</w:t>
      </w:r>
      <w:r w:rsidR="0000670A">
        <w:rPr>
          <w:sz w:val="24"/>
          <w:szCs w:val="24"/>
        </w:rPr>
        <w:t xml:space="preserve">m </w:t>
      </w:r>
      <w:r w:rsidR="005D0484">
        <w:rPr>
          <w:sz w:val="24"/>
          <w:szCs w:val="24"/>
        </w:rPr>
        <w:t>je</w:t>
      </w:r>
      <w:r w:rsidR="00727902" w:rsidRPr="00596F57">
        <w:rPr>
          <w:sz w:val="24"/>
          <w:szCs w:val="24"/>
        </w:rPr>
        <w:t xml:space="preserve"> zviera </w:t>
      </w:r>
      <w:r w:rsidR="0000670A">
        <w:rPr>
          <w:sz w:val="24"/>
          <w:szCs w:val="24"/>
        </w:rPr>
        <w:t>chované alebo držané.</w:t>
      </w:r>
      <w:r w:rsidR="00727902" w:rsidRPr="00596F57">
        <w:rPr>
          <w:sz w:val="24"/>
          <w:szCs w:val="24"/>
        </w:rPr>
        <w:t>”.</w:t>
      </w:r>
    </w:p>
    <w:p w14:paraId="1B89B0A6" w14:textId="522798FA" w:rsidR="00BB7423" w:rsidRDefault="00BB7423" w:rsidP="00BB7423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424941F" w14:textId="167438F8" w:rsidR="00BB7423" w:rsidRDefault="00BB7423" w:rsidP="00905109">
      <w:pPr>
        <w:pStyle w:val="Odsekzoznamu"/>
        <w:tabs>
          <w:tab w:val="left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Poznámka pod čiarou k</w:t>
      </w:r>
      <w:r w:rsidR="009051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odkazu </w:t>
      </w:r>
      <w:r w:rsidR="00905109">
        <w:rPr>
          <w:sz w:val="24"/>
          <w:szCs w:val="24"/>
        </w:rPr>
        <w:t>12</w:t>
      </w:r>
      <w:r w:rsidR="00F42C33">
        <w:rPr>
          <w:sz w:val="24"/>
          <w:szCs w:val="24"/>
        </w:rPr>
        <w:t>5a</w:t>
      </w:r>
      <w:r w:rsidR="002326A3">
        <w:rPr>
          <w:sz w:val="24"/>
          <w:szCs w:val="24"/>
        </w:rPr>
        <w:t>aa</w:t>
      </w:r>
      <w:r w:rsidR="00905109">
        <w:rPr>
          <w:sz w:val="24"/>
          <w:szCs w:val="24"/>
        </w:rPr>
        <w:t xml:space="preserve"> </w:t>
      </w:r>
      <w:r>
        <w:rPr>
          <w:sz w:val="24"/>
          <w:szCs w:val="24"/>
        </w:rPr>
        <w:t>znie:</w:t>
      </w:r>
    </w:p>
    <w:p w14:paraId="5B9EFF89" w14:textId="02F2A3A1" w:rsidR="00BB7423" w:rsidRDefault="00BB7423" w:rsidP="00F42C33">
      <w:pPr>
        <w:pStyle w:val="Odsekzoznamu"/>
        <w:tabs>
          <w:tab w:val="left" w:pos="1134"/>
        </w:tabs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905109" w:rsidRPr="00905109">
        <w:rPr>
          <w:sz w:val="24"/>
          <w:szCs w:val="24"/>
          <w:vertAlign w:val="superscript"/>
        </w:rPr>
        <w:t>1</w:t>
      </w:r>
      <w:r w:rsidR="00F474AB">
        <w:rPr>
          <w:sz w:val="24"/>
          <w:szCs w:val="24"/>
          <w:vertAlign w:val="superscript"/>
        </w:rPr>
        <w:t>25a</w:t>
      </w:r>
      <w:r w:rsidR="00841C0C">
        <w:rPr>
          <w:sz w:val="24"/>
          <w:szCs w:val="24"/>
          <w:vertAlign w:val="superscript"/>
        </w:rPr>
        <w:t>a</w:t>
      </w:r>
      <w:r w:rsidR="005F2797">
        <w:rPr>
          <w:sz w:val="24"/>
          <w:szCs w:val="24"/>
          <w:vertAlign w:val="superscript"/>
        </w:rPr>
        <w:t>a</w:t>
      </w:r>
      <w:r>
        <w:rPr>
          <w:sz w:val="24"/>
          <w:szCs w:val="24"/>
        </w:rPr>
        <w:t>)</w:t>
      </w:r>
      <w:r w:rsidR="00905109">
        <w:rPr>
          <w:sz w:val="24"/>
          <w:szCs w:val="24"/>
        </w:rPr>
        <w:tab/>
      </w:r>
      <w:r w:rsidR="00F474AB">
        <w:rPr>
          <w:sz w:val="24"/>
          <w:szCs w:val="24"/>
        </w:rPr>
        <w:t>Čl</w:t>
      </w:r>
      <w:r w:rsidR="009403E3">
        <w:rPr>
          <w:sz w:val="24"/>
          <w:szCs w:val="24"/>
        </w:rPr>
        <w:t xml:space="preserve">. </w:t>
      </w:r>
      <w:r w:rsidR="00F474AB">
        <w:rPr>
          <w:sz w:val="24"/>
          <w:szCs w:val="24"/>
        </w:rPr>
        <w:t>2 ods. 18</w:t>
      </w:r>
      <w:r w:rsidR="009403E3">
        <w:rPr>
          <w:sz w:val="24"/>
          <w:szCs w:val="24"/>
        </w:rPr>
        <w:t xml:space="preserve"> n</w:t>
      </w:r>
      <w:r>
        <w:rPr>
          <w:sz w:val="24"/>
          <w:szCs w:val="24"/>
        </w:rPr>
        <w:t>ariadeni</w:t>
      </w:r>
      <w:r w:rsidR="00F474AB">
        <w:rPr>
          <w:sz w:val="24"/>
          <w:szCs w:val="24"/>
        </w:rPr>
        <w:t>a</w:t>
      </w:r>
      <w:r>
        <w:rPr>
          <w:sz w:val="24"/>
          <w:szCs w:val="24"/>
        </w:rPr>
        <w:t xml:space="preserve"> (EÚ) </w:t>
      </w:r>
      <w:r w:rsidRPr="00BB7423">
        <w:rPr>
          <w:sz w:val="24"/>
          <w:szCs w:val="24"/>
        </w:rPr>
        <w:t>20</w:t>
      </w:r>
      <w:r w:rsidR="00F474AB">
        <w:rPr>
          <w:sz w:val="24"/>
          <w:szCs w:val="24"/>
        </w:rPr>
        <w:t>19</w:t>
      </w:r>
      <w:r w:rsidRPr="00BB7423">
        <w:rPr>
          <w:sz w:val="24"/>
          <w:szCs w:val="24"/>
        </w:rPr>
        <w:t>/</w:t>
      </w:r>
      <w:r w:rsidR="00F474AB">
        <w:rPr>
          <w:sz w:val="24"/>
          <w:szCs w:val="24"/>
        </w:rPr>
        <w:t>2035</w:t>
      </w:r>
      <w:r w:rsidRPr="00BB7423">
        <w:rPr>
          <w:sz w:val="24"/>
          <w:szCs w:val="24"/>
        </w:rPr>
        <w:t xml:space="preserve"> v platnom znení.</w:t>
      </w:r>
      <w:r>
        <w:rPr>
          <w:sz w:val="24"/>
          <w:szCs w:val="24"/>
        </w:rPr>
        <w:t>“.</w:t>
      </w:r>
    </w:p>
    <w:p w14:paraId="42297EB2" w14:textId="3B277980" w:rsidR="00ED0BAE" w:rsidRDefault="00ED0BAE" w:rsidP="00BB7423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A7D6705" w14:textId="390223B5" w:rsidR="00AE701C" w:rsidRDefault="00AE701C" w:rsidP="00AE701C">
      <w:pPr>
        <w:pStyle w:val="Odsekzoznamu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AE701C">
        <w:rPr>
          <w:sz w:val="24"/>
          <w:szCs w:val="24"/>
        </w:rPr>
        <w:t>V § 37a ods</w:t>
      </w:r>
      <w:r w:rsidR="00E34A67">
        <w:rPr>
          <w:sz w:val="24"/>
          <w:szCs w:val="24"/>
        </w:rPr>
        <w:t xml:space="preserve">. </w:t>
      </w:r>
      <w:r w:rsidRPr="00AE701C">
        <w:rPr>
          <w:sz w:val="24"/>
          <w:szCs w:val="24"/>
        </w:rPr>
        <w:t>4 sa slovo „300“ nahrádza slovom „50“.</w:t>
      </w:r>
    </w:p>
    <w:p w14:paraId="655A1F68" w14:textId="77777777" w:rsidR="00AE701C" w:rsidRDefault="00AE701C" w:rsidP="00BB7423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11F9F5C8" w14:textId="190E9D2A" w:rsidR="00BB7423" w:rsidRPr="00BB7423" w:rsidRDefault="00BB7423" w:rsidP="005815F7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 w:rsidRPr="00BB7423">
        <w:rPr>
          <w:sz w:val="24"/>
          <w:szCs w:val="24"/>
        </w:rPr>
        <w:t>§ 48 ods. 1 znie:</w:t>
      </w:r>
    </w:p>
    <w:p w14:paraId="3D56BE97" w14:textId="7A77C9A9" w:rsidR="00BB7423" w:rsidRPr="00BB7423" w:rsidRDefault="00BB7423" w:rsidP="00F52FCC">
      <w:pPr>
        <w:pStyle w:val="Odsekzoznamu"/>
        <w:tabs>
          <w:tab w:val="left" w:pos="851"/>
          <w:tab w:val="left" w:pos="993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BB7423">
        <w:rPr>
          <w:sz w:val="24"/>
          <w:szCs w:val="24"/>
        </w:rPr>
        <w:t>(1)</w:t>
      </w:r>
      <w:r w:rsidR="00F52FCC">
        <w:rPr>
          <w:sz w:val="24"/>
          <w:szCs w:val="24"/>
        </w:rPr>
        <w:tab/>
      </w:r>
      <w:r w:rsidRPr="00BB7423">
        <w:rPr>
          <w:sz w:val="24"/>
          <w:szCs w:val="24"/>
        </w:rPr>
        <w:t>Orgán veterinárnej správy uloží fyzickej osobe pokutu do 100 eur, ak</w:t>
      </w:r>
    </w:p>
    <w:p w14:paraId="43DA84E4" w14:textId="734BC4AE" w:rsidR="00BB7423" w:rsidRPr="00BB7423" w:rsidRDefault="00BB7423" w:rsidP="00F52FCC">
      <w:pPr>
        <w:pStyle w:val="Odsekzoznamu"/>
        <w:tabs>
          <w:tab w:val="left" w:pos="426"/>
        </w:tabs>
        <w:ind w:hanging="294"/>
        <w:jc w:val="both"/>
        <w:rPr>
          <w:sz w:val="24"/>
          <w:szCs w:val="24"/>
        </w:rPr>
      </w:pPr>
      <w:r w:rsidRPr="00BB7423">
        <w:rPr>
          <w:sz w:val="24"/>
          <w:szCs w:val="24"/>
        </w:rPr>
        <w:t>a)</w:t>
      </w:r>
      <w:r w:rsidR="00F52FCC">
        <w:rPr>
          <w:sz w:val="24"/>
          <w:szCs w:val="24"/>
        </w:rPr>
        <w:tab/>
      </w:r>
      <w:r w:rsidRPr="00BB7423">
        <w:rPr>
          <w:sz w:val="24"/>
          <w:szCs w:val="24"/>
        </w:rPr>
        <w:t>nezabezpečí na svoje náklady trvalé označenie psa podľa § 19 ods. 9</w:t>
      </w:r>
      <w:r w:rsidR="00C1796D">
        <w:rPr>
          <w:sz w:val="24"/>
          <w:szCs w:val="24"/>
        </w:rPr>
        <w:t>,</w:t>
      </w:r>
    </w:p>
    <w:p w14:paraId="5407C87A" w14:textId="3F522C9B" w:rsidR="00BB7423" w:rsidRDefault="00BB7423" w:rsidP="00F52FCC">
      <w:pPr>
        <w:pStyle w:val="Odsekzoznamu"/>
        <w:tabs>
          <w:tab w:val="left" w:pos="426"/>
        </w:tabs>
        <w:ind w:hanging="294"/>
        <w:jc w:val="both"/>
        <w:rPr>
          <w:sz w:val="24"/>
          <w:szCs w:val="24"/>
        </w:rPr>
      </w:pPr>
      <w:r w:rsidRPr="00BB7423">
        <w:rPr>
          <w:sz w:val="24"/>
          <w:szCs w:val="24"/>
        </w:rPr>
        <w:t>b)</w:t>
      </w:r>
      <w:r w:rsidR="00F52FCC">
        <w:rPr>
          <w:sz w:val="24"/>
          <w:szCs w:val="24"/>
        </w:rPr>
        <w:tab/>
      </w:r>
      <w:r w:rsidRPr="00BB7423">
        <w:rPr>
          <w:sz w:val="24"/>
          <w:szCs w:val="24"/>
        </w:rPr>
        <w:t>prijme do svojho vlastníctva alebo držby zviera, ktoré nie je identifikované</w:t>
      </w:r>
      <w:r w:rsidR="00F52FCC">
        <w:rPr>
          <w:sz w:val="24"/>
          <w:szCs w:val="24"/>
        </w:rPr>
        <w:t xml:space="preserve"> podľa § 19</w:t>
      </w:r>
      <w:r w:rsidR="00322EBE">
        <w:rPr>
          <w:sz w:val="24"/>
          <w:szCs w:val="24"/>
        </w:rPr>
        <w:t xml:space="preserve"> alebo § 22 ods. 17</w:t>
      </w:r>
      <w:r w:rsidR="00877249">
        <w:rPr>
          <w:sz w:val="24"/>
          <w:szCs w:val="24"/>
        </w:rPr>
        <w:t>,</w:t>
      </w:r>
    </w:p>
    <w:p w14:paraId="78979B62" w14:textId="77777777" w:rsidR="00B050AD" w:rsidRDefault="00B050AD" w:rsidP="00C1796D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99BC0C9" w14:textId="741F7284" w:rsidR="007676BD" w:rsidRDefault="007676BD" w:rsidP="007676B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 w:rsidRPr="007676BD">
        <w:rPr>
          <w:sz w:val="24"/>
          <w:szCs w:val="24"/>
        </w:rPr>
        <w:t>V § 48 ods. 2 písm. d) sa vypúšťajú slová „alebo doklad o premiestení hospodárskeho zvieraťa“.</w:t>
      </w:r>
    </w:p>
    <w:p w14:paraId="75791588" w14:textId="3729A32D" w:rsidR="00DE6E23" w:rsidRDefault="00DE6E23" w:rsidP="00501D4F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3A1FF52" w14:textId="6557A2D9" w:rsidR="00DE6E23" w:rsidRDefault="00DE6E23" w:rsidP="00DE6E23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 § 48 ods. 2 písm. g) a § 50 ods. 2 písm. a) sa slov</w:t>
      </w:r>
      <w:r w:rsidR="00304532">
        <w:rPr>
          <w:sz w:val="24"/>
          <w:szCs w:val="24"/>
        </w:rPr>
        <w:t>á</w:t>
      </w:r>
      <w:r>
        <w:rPr>
          <w:sz w:val="24"/>
          <w:szCs w:val="24"/>
        </w:rPr>
        <w:t xml:space="preserve"> „</w:t>
      </w:r>
      <w:r w:rsidR="00304532">
        <w:rPr>
          <w:sz w:val="24"/>
          <w:szCs w:val="24"/>
        </w:rPr>
        <w:t xml:space="preserve">písm. </w:t>
      </w:r>
      <w:r>
        <w:rPr>
          <w:sz w:val="24"/>
          <w:szCs w:val="24"/>
        </w:rPr>
        <w:t>b)“ nahrádza</w:t>
      </w:r>
      <w:r w:rsidR="00304532">
        <w:rPr>
          <w:sz w:val="24"/>
          <w:szCs w:val="24"/>
        </w:rPr>
        <w:t>jú</w:t>
      </w:r>
      <w:r>
        <w:rPr>
          <w:sz w:val="24"/>
          <w:szCs w:val="24"/>
        </w:rPr>
        <w:t xml:space="preserve"> slov</w:t>
      </w:r>
      <w:r w:rsidR="00304532">
        <w:rPr>
          <w:sz w:val="24"/>
          <w:szCs w:val="24"/>
        </w:rPr>
        <w:t>a</w:t>
      </w:r>
      <w:r>
        <w:rPr>
          <w:sz w:val="24"/>
          <w:szCs w:val="24"/>
        </w:rPr>
        <w:t>m</w:t>
      </w:r>
      <w:r w:rsidR="00304532">
        <w:rPr>
          <w:sz w:val="24"/>
          <w:szCs w:val="24"/>
        </w:rPr>
        <w:t>i</w:t>
      </w:r>
      <w:r>
        <w:rPr>
          <w:sz w:val="24"/>
          <w:szCs w:val="24"/>
        </w:rPr>
        <w:t xml:space="preserve"> „</w:t>
      </w:r>
      <w:r w:rsidR="00304532">
        <w:rPr>
          <w:sz w:val="24"/>
          <w:szCs w:val="24"/>
        </w:rPr>
        <w:t>písm.</w:t>
      </w:r>
      <w:r w:rsidR="001973B3">
        <w:rPr>
          <w:sz w:val="24"/>
          <w:szCs w:val="24"/>
        </w:rPr>
        <w:t> </w:t>
      </w:r>
      <w:r>
        <w:rPr>
          <w:sz w:val="24"/>
          <w:szCs w:val="24"/>
        </w:rPr>
        <w:t>c)“.</w:t>
      </w:r>
    </w:p>
    <w:p w14:paraId="69E33DBE" w14:textId="77777777" w:rsidR="00501D4F" w:rsidRDefault="00501D4F" w:rsidP="001C2184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C92008D" w14:textId="466E5134" w:rsidR="00994928" w:rsidRDefault="00994928" w:rsidP="001C2184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 § 48 sa odsek 2 dopĺňa písmen</w:t>
      </w:r>
      <w:r w:rsidR="005318CC">
        <w:rPr>
          <w:sz w:val="24"/>
          <w:szCs w:val="24"/>
        </w:rPr>
        <w:t xml:space="preserve">ami </w:t>
      </w:r>
      <w:r>
        <w:rPr>
          <w:sz w:val="24"/>
          <w:szCs w:val="24"/>
        </w:rPr>
        <w:t>i)</w:t>
      </w:r>
      <w:r w:rsidR="005318CC">
        <w:rPr>
          <w:sz w:val="24"/>
          <w:szCs w:val="24"/>
        </w:rPr>
        <w:t xml:space="preserve"> a j)</w:t>
      </w:r>
      <w:r>
        <w:rPr>
          <w:sz w:val="24"/>
          <w:szCs w:val="24"/>
        </w:rPr>
        <w:t>, ktoré zne</w:t>
      </w:r>
      <w:r w:rsidR="005318CC">
        <w:rPr>
          <w:sz w:val="24"/>
          <w:szCs w:val="24"/>
        </w:rPr>
        <w:t>jú</w:t>
      </w:r>
      <w:r>
        <w:rPr>
          <w:sz w:val="24"/>
          <w:szCs w:val="24"/>
        </w:rPr>
        <w:t>:</w:t>
      </w:r>
    </w:p>
    <w:p w14:paraId="682BFCA2" w14:textId="7A177570" w:rsidR="00994928" w:rsidRPr="002751D6" w:rsidRDefault="00994928" w:rsidP="00994928">
      <w:pPr>
        <w:pStyle w:val="Odsekzoznamu"/>
        <w:tabs>
          <w:tab w:val="left" w:pos="284"/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„i)</w:t>
      </w:r>
      <w:r>
        <w:rPr>
          <w:sz w:val="24"/>
          <w:szCs w:val="24"/>
        </w:rPr>
        <w:tab/>
      </w:r>
      <w:r w:rsidRPr="002751D6">
        <w:rPr>
          <w:sz w:val="24"/>
          <w:szCs w:val="24"/>
        </w:rPr>
        <w:t>neposkytne alebo nezabezpečí zvieraťu pomoc podľa § 37 ods. 11.</w:t>
      </w:r>
    </w:p>
    <w:p w14:paraId="24118058" w14:textId="6F3CEFFF" w:rsidR="005318CC" w:rsidRDefault="005318CC" w:rsidP="002751D6">
      <w:pPr>
        <w:pStyle w:val="Odsekzoznamu"/>
        <w:tabs>
          <w:tab w:val="left" w:pos="851"/>
        </w:tabs>
        <w:ind w:left="851" w:hanging="425"/>
        <w:jc w:val="both"/>
        <w:rPr>
          <w:sz w:val="24"/>
          <w:szCs w:val="24"/>
        </w:rPr>
      </w:pPr>
      <w:r w:rsidRPr="002751D6">
        <w:rPr>
          <w:sz w:val="24"/>
          <w:szCs w:val="24"/>
        </w:rPr>
        <w:t>j)</w:t>
      </w:r>
      <w:r w:rsidRPr="002751D6">
        <w:rPr>
          <w:sz w:val="24"/>
          <w:szCs w:val="24"/>
        </w:rPr>
        <w:tab/>
        <w:t>nezabráni útoku zvieraťa</w:t>
      </w:r>
      <w:r w:rsidRPr="005318CC">
        <w:rPr>
          <w:sz w:val="24"/>
          <w:szCs w:val="24"/>
        </w:rPr>
        <w:t xml:space="preserve"> na človeka alebo</w:t>
      </w:r>
      <w:r w:rsidR="006764BB">
        <w:rPr>
          <w:sz w:val="24"/>
          <w:szCs w:val="24"/>
        </w:rPr>
        <w:t xml:space="preserve"> na</w:t>
      </w:r>
      <w:r w:rsidRPr="005318CC">
        <w:rPr>
          <w:sz w:val="24"/>
          <w:szCs w:val="24"/>
        </w:rPr>
        <w:t xml:space="preserve"> iné zviera alebo nezabráni inému spôsobu ich ohrozovania zvieraťom, </w:t>
      </w:r>
      <w:r w:rsidR="008423B0">
        <w:rPr>
          <w:sz w:val="24"/>
          <w:szCs w:val="24"/>
        </w:rPr>
        <w:t xml:space="preserve">alebo </w:t>
      </w:r>
      <w:r w:rsidR="009305BB">
        <w:rPr>
          <w:sz w:val="24"/>
          <w:szCs w:val="24"/>
        </w:rPr>
        <w:t xml:space="preserve">nezabráni </w:t>
      </w:r>
      <w:r w:rsidR="009305BB" w:rsidRPr="008423B0">
        <w:rPr>
          <w:sz w:val="24"/>
          <w:szCs w:val="24"/>
        </w:rPr>
        <w:t>vzniku šk</w:t>
      </w:r>
      <w:r w:rsidR="00B0467E">
        <w:rPr>
          <w:sz w:val="24"/>
          <w:szCs w:val="24"/>
        </w:rPr>
        <w:t>o</w:t>
      </w:r>
      <w:r w:rsidR="009305BB" w:rsidRPr="008423B0">
        <w:rPr>
          <w:sz w:val="24"/>
          <w:szCs w:val="24"/>
        </w:rPr>
        <w:t>d</w:t>
      </w:r>
      <w:r w:rsidR="00B0467E">
        <w:rPr>
          <w:sz w:val="24"/>
          <w:szCs w:val="24"/>
        </w:rPr>
        <w:t>y</w:t>
      </w:r>
      <w:r w:rsidR="009305BB" w:rsidRPr="008423B0">
        <w:rPr>
          <w:sz w:val="24"/>
          <w:szCs w:val="24"/>
        </w:rPr>
        <w:t xml:space="preserve"> na majetku, zdraví alebo</w:t>
      </w:r>
      <w:r w:rsidR="00150417">
        <w:rPr>
          <w:sz w:val="24"/>
          <w:szCs w:val="24"/>
        </w:rPr>
        <w:t xml:space="preserve"> na</w:t>
      </w:r>
      <w:r w:rsidR="009305BB" w:rsidRPr="008423B0">
        <w:rPr>
          <w:sz w:val="24"/>
          <w:szCs w:val="24"/>
        </w:rPr>
        <w:t xml:space="preserve"> životnom prostredí, ktoré by zviera mohlo spôsobiť</w:t>
      </w:r>
      <w:r w:rsidR="003921A3">
        <w:rPr>
          <w:sz w:val="24"/>
          <w:szCs w:val="24"/>
        </w:rPr>
        <w:t xml:space="preserve"> podľa § 37 ods. 2 písm.</w:t>
      </w:r>
      <w:r w:rsidR="00150417">
        <w:rPr>
          <w:sz w:val="24"/>
          <w:szCs w:val="24"/>
        </w:rPr>
        <w:t> </w:t>
      </w:r>
      <w:r w:rsidR="003921A3">
        <w:rPr>
          <w:sz w:val="24"/>
          <w:szCs w:val="24"/>
        </w:rPr>
        <w:t>l)</w:t>
      </w:r>
      <w:r w:rsidR="003C7D95">
        <w:rPr>
          <w:sz w:val="24"/>
          <w:szCs w:val="24"/>
        </w:rPr>
        <w:t>.“.</w:t>
      </w:r>
    </w:p>
    <w:p w14:paraId="5090298D" w14:textId="77777777" w:rsidR="00150417" w:rsidRDefault="00150417" w:rsidP="000D66CD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55BB7C1" w14:textId="77777777" w:rsidR="00594C2C" w:rsidRDefault="00594C2C" w:rsidP="004B13C8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48 ods. 3 písm. e) a § 50 </w:t>
      </w:r>
      <w:r w:rsidRPr="00F11411">
        <w:rPr>
          <w:sz w:val="24"/>
          <w:szCs w:val="24"/>
        </w:rPr>
        <w:t>ods. 1 písm. a)</w:t>
      </w:r>
      <w:r>
        <w:rPr>
          <w:sz w:val="24"/>
          <w:szCs w:val="24"/>
        </w:rPr>
        <w:t xml:space="preserve"> sa vypúšťa slovo „hospodárske“.</w:t>
      </w:r>
    </w:p>
    <w:p w14:paraId="0AA54A3F" w14:textId="77777777" w:rsidR="00594C2C" w:rsidRDefault="00594C2C" w:rsidP="000D66CD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21E1248" w14:textId="26CC4E14" w:rsidR="00594C2C" w:rsidRPr="00F63385" w:rsidRDefault="00594C2C" w:rsidP="00594C2C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 w:rsidRPr="00F63385">
        <w:rPr>
          <w:sz w:val="24"/>
          <w:szCs w:val="24"/>
        </w:rPr>
        <w:t>V § 48 sa odsek 3 dopĺňa písmen</w:t>
      </w:r>
      <w:r w:rsidR="00E945D4">
        <w:rPr>
          <w:sz w:val="24"/>
          <w:szCs w:val="24"/>
        </w:rPr>
        <w:t xml:space="preserve">ami </w:t>
      </w:r>
      <w:r w:rsidRPr="00F63385">
        <w:rPr>
          <w:sz w:val="24"/>
          <w:szCs w:val="24"/>
        </w:rPr>
        <w:t>f)</w:t>
      </w:r>
      <w:r w:rsidR="00E945D4">
        <w:rPr>
          <w:sz w:val="24"/>
          <w:szCs w:val="24"/>
        </w:rPr>
        <w:t xml:space="preserve"> a g)</w:t>
      </w:r>
      <w:r w:rsidRPr="00F63385">
        <w:rPr>
          <w:sz w:val="24"/>
          <w:szCs w:val="24"/>
        </w:rPr>
        <w:t>, ktoré zne</w:t>
      </w:r>
      <w:r w:rsidR="00E945D4">
        <w:rPr>
          <w:sz w:val="24"/>
          <w:szCs w:val="24"/>
        </w:rPr>
        <w:t>jú</w:t>
      </w:r>
      <w:r w:rsidRPr="00F63385">
        <w:rPr>
          <w:sz w:val="24"/>
          <w:szCs w:val="24"/>
        </w:rPr>
        <w:t>:</w:t>
      </w:r>
    </w:p>
    <w:p w14:paraId="56AFFAE5" w14:textId="59079686" w:rsidR="00594C2C" w:rsidRDefault="00594C2C" w:rsidP="00594C2C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„f)</w:t>
      </w:r>
      <w:r>
        <w:rPr>
          <w:sz w:val="24"/>
          <w:szCs w:val="24"/>
        </w:rPr>
        <w:tab/>
        <w:t xml:space="preserve">v inzercii neuvedie alebo uvedie nepravdivý </w:t>
      </w:r>
      <w:r w:rsidRPr="00AB546E">
        <w:rPr>
          <w:sz w:val="24"/>
          <w:szCs w:val="24"/>
        </w:rPr>
        <w:t xml:space="preserve">identifikačný kód zvieraťa alebo </w:t>
      </w:r>
      <w:r>
        <w:rPr>
          <w:sz w:val="24"/>
          <w:szCs w:val="24"/>
        </w:rPr>
        <w:t xml:space="preserve">číslo </w:t>
      </w:r>
      <w:r w:rsidRPr="0000670A">
        <w:rPr>
          <w:sz w:val="24"/>
          <w:szCs w:val="24"/>
        </w:rPr>
        <w:t xml:space="preserve">transpondéra zvieraťa </w:t>
      </w:r>
      <w:r>
        <w:rPr>
          <w:sz w:val="24"/>
          <w:szCs w:val="24"/>
        </w:rPr>
        <w:t xml:space="preserve">označeného </w:t>
      </w:r>
      <w:r w:rsidRPr="0000670A">
        <w:rPr>
          <w:sz w:val="24"/>
          <w:szCs w:val="24"/>
        </w:rPr>
        <w:t>podľa §</w:t>
      </w:r>
      <w:r w:rsidR="00361842">
        <w:rPr>
          <w:sz w:val="24"/>
          <w:szCs w:val="24"/>
        </w:rPr>
        <w:t xml:space="preserve"> </w:t>
      </w:r>
      <w:r w:rsidRPr="0000670A">
        <w:rPr>
          <w:sz w:val="24"/>
          <w:szCs w:val="24"/>
        </w:rPr>
        <w:t xml:space="preserve">19 ods. </w:t>
      </w:r>
      <w:r>
        <w:rPr>
          <w:sz w:val="24"/>
          <w:szCs w:val="24"/>
        </w:rPr>
        <w:t>9 alebo § 22 ods. 1</w:t>
      </w:r>
      <w:r w:rsidR="004B13C8">
        <w:rPr>
          <w:sz w:val="24"/>
          <w:szCs w:val="24"/>
        </w:rPr>
        <w:t>7</w:t>
      </w:r>
      <w:r>
        <w:rPr>
          <w:sz w:val="24"/>
          <w:szCs w:val="24"/>
        </w:rPr>
        <w:t xml:space="preserve"> alebo</w:t>
      </w:r>
      <w:r w:rsidRPr="0000670A">
        <w:rPr>
          <w:sz w:val="24"/>
          <w:szCs w:val="24"/>
        </w:rPr>
        <w:t xml:space="preserve"> úradné číslo zariadenia, v ktorom </w:t>
      </w:r>
      <w:r>
        <w:rPr>
          <w:sz w:val="24"/>
          <w:szCs w:val="24"/>
        </w:rPr>
        <w:t>je</w:t>
      </w:r>
      <w:r w:rsidRPr="0000670A">
        <w:rPr>
          <w:sz w:val="24"/>
          <w:szCs w:val="24"/>
        </w:rPr>
        <w:t xml:space="preserve"> zviera chované alebo držané</w:t>
      </w:r>
      <w:r w:rsidR="00E34584">
        <w:rPr>
          <w:sz w:val="24"/>
          <w:szCs w:val="24"/>
        </w:rPr>
        <w:t xml:space="preserve"> podľa § 37 ods. 12</w:t>
      </w:r>
      <w:r w:rsidRPr="0000670A">
        <w:rPr>
          <w:sz w:val="24"/>
          <w:szCs w:val="24"/>
        </w:rPr>
        <w:t>.</w:t>
      </w:r>
    </w:p>
    <w:p w14:paraId="42C49AEC" w14:textId="48D2F89F" w:rsidR="00E945D4" w:rsidRDefault="00E945D4" w:rsidP="00594C2C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g)</w:t>
      </w:r>
      <w:r>
        <w:rPr>
          <w:sz w:val="24"/>
          <w:szCs w:val="24"/>
        </w:rPr>
        <w:tab/>
        <w:t xml:space="preserve">poruší zákaz podľa § 22 ods. 4 písm. </w:t>
      </w:r>
      <w:r w:rsidR="005D33A3">
        <w:rPr>
          <w:sz w:val="24"/>
          <w:szCs w:val="24"/>
        </w:rPr>
        <w:t>j</w:t>
      </w:r>
      <w:r w:rsidR="00667A76">
        <w:rPr>
          <w:sz w:val="24"/>
          <w:szCs w:val="24"/>
        </w:rPr>
        <w:t>)</w:t>
      </w:r>
      <w:r w:rsidR="00361842">
        <w:rPr>
          <w:sz w:val="24"/>
          <w:szCs w:val="24"/>
        </w:rPr>
        <w:t xml:space="preserve"> až o), q)</w:t>
      </w:r>
      <w:r w:rsidR="0010476A">
        <w:rPr>
          <w:sz w:val="24"/>
          <w:szCs w:val="24"/>
        </w:rPr>
        <w:t xml:space="preserve"> alebo písm</w:t>
      </w:r>
      <w:r w:rsidR="00361842">
        <w:rPr>
          <w:sz w:val="24"/>
          <w:szCs w:val="24"/>
        </w:rPr>
        <w:t>. r)</w:t>
      </w:r>
      <w:r>
        <w:rPr>
          <w:sz w:val="24"/>
          <w:szCs w:val="24"/>
        </w:rPr>
        <w:t>.“.</w:t>
      </w:r>
    </w:p>
    <w:p w14:paraId="25694BEA" w14:textId="53EF15EB" w:rsidR="001343C6" w:rsidRDefault="001343C6" w:rsidP="006D59D5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69B78BD1" w14:textId="61ED64E3" w:rsidR="00CE6163" w:rsidRDefault="00CE6163" w:rsidP="00594C2C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 § 48 sa odsek 4 dopĺňa písmenom v), ktoré znie:</w:t>
      </w:r>
    </w:p>
    <w:p w14:paraId="6B4451EC" w14:textId="3D679EEB" w:rsidR="00CE6163" w:rsidRDefault="00CE6163" w:rsidP="00664272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„v)</w:t>
      </w:r>
      <w:r>
        <w:rPr>
          <w:sz w:val="24"/>
          <w:szCs w:val="24"/>
        </w:rPr>
        <w:tab/>
        <w:t>nesplní povinnosť podľa § 37 ods. 2 písm. b) ôsmeho bodu alebo deviateho bodu</w:t>
      </w:r>
      <w:r w:rsidR="00664272">
        <w:rPr>
          <w:sz w:val="24"/>
          <w:szCs w:val="24"/>
        </w:rPr>
        <w:t xml:space="preserve"> alebo podľa § 37 ods. 2 písm. c) tretieho bodu.“.</w:t>
      </w:r>
    </w:p>
    <w:p w14:paraId="3154EE77" w14:textId="6A101F93" w:rsidR="00594C2C" w:rsidRDefault="00594C2C" w:rsidP="004D258A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1CBEE87" w14:textId="597BB054" w:rsidR="002C2BFE" w:rsidRDefault="001343C6" w:rsidP="002C2BFE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48 ods. 5 </w:t>
      </w:r>
      <w:r w:rsidR="002C2BFE">
        <w:rPr>
          <w:sz w:val="24"/>
          <w:szCs w:val="24"/>
        </w:rPr>
        <w:t>písm. n) sa za slovo „podľa“ vkladajú slová „</w:t>
      </w:r>
      <w:r w:rsidR="002C2BFE" w:rsidRPr="002C2BFE">
        <w:rPr>
          <w:sz w:val="24"/>
          <w:szCs w:val="24"/>
        </w:rPr>
        <w:t>§ 22 ods. 12 alebo</w:t>
      </w:r>
      <w:r w:rsidR="004635F9">
        <w:rPr>
          <w:sz w:val="24"/>
          <w:szCs w:val="24"/>
        </w:rPr>
        <w:t>“.</w:t>
      </w:r>
    </w:p>
    <w:p w14:paraId="72691DC5" w14:textId="6A889075" w:rsidR="004361B6" w:rsidRDefault="004361B6" w:rsidP="000D468F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224D1842" w14:textId="3C2CF560" w:rsidR="00594C2C" w:rsidRDefault="00594C2C" w:rsidP="00594C2C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 w:rsidRPr="00C1796D">
        <w:rPr>
          <w:sz w:val="24"/>
          <w:szCs w:val="24"/>
        </w:rPr>
        <w:t xml:space="preserve">V § 48 ods. 10 sa za slová „možno uložiť“ vkladajú slová „za priestupok podľa odseku 1 pokutu </w:t>
      </w:r>
      <w:r>
        <w:rPr>
          <w:sz w:val="24"/>
          <w:szCs w:val="24"/>
        </w:rPr>
        <w:t xml:space="preserve">do </w:t>
      </w:r>
      <w:r w:rsidRPr="00C1796D">
        <w:rPr>
          <w:sz w:val="24"/>
          <w:szCs w:val="24"/>
        </w:rPr>
        <w:t>50 eur“.</w:t>
      </w:r>
    </w:p>
    <w:p w14:paraId="02A86B54" w14:textId="73516A83" w:rsidR="00594C2C" w:rsidRDefault="00594C2C" w:rsidP="00322A68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122A36B5" w14:textId="2674090D" w:rsidR="00594C2C" w:rsidRDefault="00594C2C" w:rsidP="00594C2C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 w:rsidRPr="00C1796D">
        <w:rPr>
          <w:sz w:val="24"/>
          <w:szCs w:val="24"/>
        </w:rPr>
        <w:t>V § 48 ods</w:t>
      </w:r>
      <w:r>
        <w:rPr>
          <w:sz w:val="24"/>
          <w:szCs w:val="24"/>
        </w:rPr>
        <w:t>ek</w:t>
      </w:r>
      <w:r w:rsidRPr="00C1796D">
        <w:rPr>
          <w:sz w:val="24"/>
          <w:szCs w:val="24"/>
        </w:rPr>
        <w:t xml:space="preserve"> 11</w:t>
      </w:r>
      <w:r>
        <w:rPr>
          <w:sz w:val="24"/>
          <w:szCs w:val="24"/>
        </w:rPr>
        <w:t xml:space="preserve"> znie:</w:t>
      </w:r>
    </w:p>
    <w:p w14:paraId="78817247" w14:textId="11943625" w:rsidR="00594C2C" w:rsidRDefault="00594C2C" w:rsidP="00594C2C">
      <w:pPr>
        <w:pStyle w:val="Odsekzoznamu"/>
        <w:tabs>
          <w:tab w:val="left" w:pos="284"/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„(11) Pokuty sú príjmom štátneho rozpočtu.“.</w:t>
      </w:r>
    </w:p>
    <w:p w14:paraId="7DEDDB6A" w14:textId="77777777" w:rsidR="000F2B86" w:rsidRDefault="000F2B86" w:rsidP="000F2B86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9F97D9F" w14:textId="371A6E08" w:rsidR="00FF2826" w:rsidRDefault="00FF2826" w:rsidP="000F2B86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50 ods. 1 písm. </w:t>
      </w:r>
      <w:proofErr w:type="spellStart"/>
      <w:r>
        <w:rPr>
          <w:sz w:val="24"/>
          <w:szCs w:val="24"/>
        </w:rPr>
        <w:t>ao</w:t>
      </w:r>
      <w:proofErr w:type="spellEnd"/>
      <w:r>
        <w:rPr>
          <w:sz w:val="24"/>
          <w:szCs w:val="24"/>
        </w:rPr>
        <w:t xml:space="preserve">) sa </w:t>
      </w:r>
      <w:r w:rsidRPr="00B7260E">
        <w:rPr>
          <w:sz w:val="24"/>
          <w:szCs w:val="24"/>
        </w:rPr>
        <w:t>vypúšťajú slová „alebo doklad o</w:t>
      </w:r>
      <w:r>
        <w:rPr>
          <w:sz w:val="24"/>
          <w:szCs w:val="24"/>
        </w:rPr>
        <w:t xml:space="preserve"> </w:t>
      </w:r>
      <w:r w:rsidRPr="00B7260E">
        <w:rPr>
          <w:sz w:val="24"/>
          <w:szCs w:val="24"/>
        </w:rPr>
        <w:t>premiestení</w:t>
      </w:r>
      <w:r>
        <w:rPr>
          <w:sz w:val="24"/>
          <w:szCs w:val="24"/>
        </w:rPr>
        <w:t xml:space="preserve"> </w:t>
      </w:r>
      <w:r w:rsidRPr="00B7260E">
        <w:rPr>
          <w:sz w:val="24"/>
          <w:szCs w:val="24"/>
        </w:rPr>
        <w:t>hospodárskych zvierat</w:t>
      </w:r>
      <w:r>
        <w:rPr>
          <w:sz w:val="24"/>
          <w:szCs w:val="24"/>
        </w:rPr>
        <w:t>“.</w:t>
      </w:r>
    </w:p>
    <w:p w14:paraId="0BFC0153" w14:textId="77777777" w:rsidR="008A10BC" w:rsidRPr="008A10BC" w:rsidRDefault="008A10BC" w:rsidP="008A10BC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5955DFD" w14:textId="24BE609B" w:rsidR="00FF2826" w:rsidRDefault="00FF2826" w:rsidP="004C2E69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50 ods. 1 sa vypúšťa písmeno </w:t>
      </w:r>
      <w:proofErr w:type="spellStart"/>
      <w:r>
        <w:rPr>
          <w:sz w:val="24"/>
          <w:szCs w:val="24"/>
        </w:rPr>
        <w:t>aw</w:t>
      </w:r>
      <w:proofErr w:type="spellEnd"/>
      <w:r>
        <w:rPr>
          <w:sz w:val="24"/>
          <w:szCs w:val="24"/>
        </w:rPr>
        <w:t>).</w:t>
      </w:r>
    </w:p>
    <w:p w14:paraId="4E435BF8" w14:textId="77777777" w:rsidR="00FF2826" w:rsidRDefault="00FF2826" w:rsidP="000820C7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92C279E" w14:textId="77777777" w:rsidR="00FF2826" w:rsidRDefault="00FF2826" w:rsidP="00FF2826">
      <w:pPr>
        <w:pStyle w:val="Odsekzoznamu"/>
        <w:tabs>
          <w:tab w:val="left" w:pos="284"/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Doterajšie písmená </w:t>
      </w:r>
      <w:proofErr w:type="spellStart"/>
      <w:r>
        <w:rPr>
          <w:sz w:val="24"/>
          <w:szCs w:val="24"/>
        </w:rPr>
        <w:t>ax</w:t>
      </w:r>
      <w:proofErr w:type="spellEnd"/>
      <w:r>
        <w:rPr>
          <w:sz w:val="24"/>
          <w:szCs w:val="24"/>
        </w:rPr>
        <w:t xml:space="preserve">) až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) sa označujú ako písmená </w:t>
      </w:r>
      <w:proofErr w:type="spellStart"/>
      <w:r>
        <w:rPr>
          <w:sz w:val="24"/>
          <w:szCs w:val="24"/>
        </w:rPr>
        <w:t>aw</w:t>
      </w:r>
      <w:proofErr w:type="spellEnd"/>
      <w:r>
        <w:rPr>
          <w:sz w:val="24"/>
          <w:szCs w:val="24"/>
        </w:rPr>
        <w:t xml:space="preserve">) až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>).</w:t>
      </w:r>
    </w:p>
    <w:p w14:paraId="52258263" w14:textId="77777777" w:rsidR="00FF2826" w:rsidRDefault="00FF2826" w:rsidP="000820C7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3ABC6F1" w14:textId="1D5CFA50" w:rsidR="00E945D4" w:rsidRDefault="006967CD" w:rsidP="006967C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50 ods. 1 písm. </w:t>
      </w:r>
      <w:proofErr w:type="spellStart"/>
      <w:r>
        <w:rPr>
          <w:sz w:val="24"/>
          <w:szCs w:val="24"/>
        </w:rPr>
        <w:t>ay</w:t>
      </w:r>
      <w:proofErr w:type="spellEnd"/>
      <w:r>
        <w:rPr>
          <w:sz w:val="24"/>
          <w:szCs w:val="24"/>
        </w:rPr>
        <w:t>) sa za slov</w:t>
      </w:r>
      <w:r w:rsidR="00FC5625">
        <w:rPr>
          <w:sz w:val="24"/>
          <w:szCs w:val="24"/>
        </w:rPr>
        <w:t xml:space="preserve">á „písm. </w:t>
      </w:r>
      <w:r>
        <w:rPr>
          <w:sz w:val="24"/>
          <w:szCs w:val="24"/>
        </w:rPr>
        <w:t>i)“ vkladajú slová „</w:t>
      </w:r>
      <w:r w:rsidR="0010476A">
        <w:rPr>
          <w:sz w:val="24"/>
          <w:szCs w:val="24"/>
        </w:rPr>
        <w:t xml:space="preserve">až q) </w:t>
      </w:r>
      <w:r>
        <w:rPr>
          <w:sz w:val="24"/>
          <w:szCs w:val="24"/>
        </w:rPr>
        <w:t xml:space="preserve">alebo písm. </w:t>
      </w:r>
      <w:r w:rsidR="0010476A">
        <w:rPr>
          <w:sz w:val="24"/>
          <w:szCs w:val="24"/>
        </w:rPr>
        <w:t>r</w:t>
      </w:r>
      <w:r>
        <w:rPr>
          <w:sz w:val="24"/>
          <w:szCs w:val="24"/>
        </w:rPr>
        <w:t>)“.</w:t>
      </w:r>
    </w:p>
    <w:p w14:paraId="7C60940D" w14:textId="5DC82F1A" w:rsidR="00E945D4" w:rsidRDefault="00E945D4" w:rsidP="000820C7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7AB3EF8" w14:textId="03A80E60" w:rsidR="00E945D4" w:rsidRDefault="006967CD" w:rsidP="006967CD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§ 50 sa odsek 1 dopĺňa písmenom </w:t>
      </w:r>
      <w:proofErr w:type="spellStart"/>
      <w:r w:rsidR="000820C7">
        <w:rPr>
          <w:sz w:val="24"/>
          <w:szCs w:val="24"/>
        </w:rPr>
        <w:t>az</w:t>
      </w:r>
      <w:proofErr w:type="spellEnd"/>
      <w:r w:rsidR="000820C7">
        <w:rPr>
          <w:sz w:val="24"/>
          <w:szCs w:val="24"/>
        </w:rPr>
        <w:t>), ktoré znie:</w:t>
      </w:r>
    </w:p>
    <w:p w14:paraId="2CD8613F" w14:textId="105B36AD" w:rsidR="000820C7" w:rsidRDefault="000820C7" w:rsidP="005E69DD">
      <w:pPr>
        <w:pStyle w:val="Odsekzoznamu"/>
        <w:tabs>
          <w:tab w:val="left" w:pos="993"/>
        </w:tabs>
        <w:ind w:left="993" w:hanging="567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Pr="000820C7">
        <w:rPr>
          <w:sz w:val="24"/>
          <w:szCs w:val="24"/>
        </w:rPr>
        <w:t>nesplní povinnosť podľa § 37 ods. 2 písm. b) ôsmeho bodu alebo deviateho bodu alebo podľa § 37 ods. 2 písm. c) tretieho bodu.“.</w:t>
      </w:r>
    </w:p>
    <w:p w14:paraId="1CE6C7D6" w14:textId="77777777" w:rsidR="00FF2826" w:rsidRDefault="00FF2826" w:rsidP="00C8043F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9CBE30A" w14:textId="015CF1C7" w:rsidR="003A6EAE" w:rsidRDefault="003A6EAE" w:rsidP="00E945D4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V § 50 ods. 2 písm. j) sa slovo „písm. a)“ nahrádza slovom „písm. b</w:t>
      </w:r>
      <w:r w:rsidR="00852E30">
        <w:rPr>
          <w:sz w:val="24"/>
          <w:szCs w:val="24"/>
        </w:rPr>
        <w:t>)</w:t>
      </w:r>
      <w:r>
        <w:rPr>
          <w:sz w:val="24"/>
          <w:szCs w:val="24"/>
        </w:rPr>
        <w:t>“.</w:t>
      </w:r>
    </w:p>
    <w:p w14:paraId="2B52A592" w14:textId="77777777" w:rsidR="003A6EAE" w:rsidRDefault="003A6EAE" w:rsidP="00615C69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C8D226D" w14:textId="73269C7B" w:rsidR="00FF2826" w:rsidRPr="00AC7847" w:rsidRDefault="00FF2826" w:rsidP="00E945D4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 w:rsidRPr="001509B2">
        <w:rPr>
          <w:sz w:val="24"/>
          <w:szCs w:val="24"/>
        </w:rPr>
        <w:t xml:space="preserve">V § 50 sa odsek 2 dopĺňa </w:t>
      </w:r>
      <w:r w:rsidRPr="00AC7847">
        <w:rPr>
          <w:sz w:val="24"/>
          <w:szCs w:val="24"/>
        </w:rPr>
        <w:t xml:space="preserve">písmenami x) až </w:t>
      </w:r>
      <w:proofErr w:type="spellStart"/>
      <w:r w:rsidRPr="00AC7847">
        <w:rPr>
          <w:sz w:val="24"/>
          <w:szCs w:val="24"/>
        </w:rPr>
        <w:t>a</w:t>
      </w:r>
      <w:r w:rsidR="000A4FC5">
        <w:rPr>
          <w:sz w:val="24"/>
          <w:szCs w:val="24"/>
        </w:rPr>
        <w:t>c</w:t>
      </w:r>
      <w:proofErr w:type="spellEnd"/>
      <w:r w:rsidRPr="00AC7847">
        <w:rPr>
          <w:sz w:val="24"/>
          <w:szCs w:val="24"/>
        </w:rPr>
        <w:t>), ktoré znejú:</w:t>
      </w:r>
    </w:p>
    <w:p w14:paraId="2D6E8697" w14:textId="36A8205C" w:rsidR="00FF2826" w:rsidRDefault="00FF2826" w:rsidP="00050D76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r w:rsidRPr="00AC7847">
        <w:rPr>
          <w:sz w:val="24"/>
          <w:szCs w:val="24"/>
        </w:rPr>
        <w:t>„x)</w:t>
      </w:r>
      <w:r w:rsidRPr="00AC7847">
        <w:rPr>
          <w:sz w:val="24"/>
          <w:szCs w:val="24"/>
        </w:rPr>
        <w:tab/>
      </w:r>
      <w:r w:rsidR="00050D76" w:rsidRPr="001509B2">
        <w:rPr>
          <w:sz w:val="24"/>
          <w:szCs w:val="24"/>
        </w:rPr>
        <w:t>prijme do svojho vlastníctva alebo držby zviera, ktoré nie je identifikované podľa §</w:t>
      </w:r>
      <w:r w:rsidR="00050D76">
        <w:rPr>
          <w:sz w:val="24"/>
          <w:szCs w:val="24"/>
        </w:rPr>
        <w:t xml:space="preserve"> </w:t>
      </w:r>
      <w:r w:rsidR="00050D76" w:rsidRPr="001509B2">
        <w:rPr>
          <w:sz w:val="24"/>
          <w:szCs w:val="24"/>
        </w:rPr>
        <w:t>19</w:t>
      </w:r>
      <w:r w:rsidR="00050D76">
        <w:rPr>
          <w:sz w:val="24"/>
          <w:szCs w:val="24"/>
        </w:rPr>
        <w:t xml:space="preserve"> alebo § 22 ods. 17</w:t>
      </w:r>
      <w:r w:rsidR="00050D76" w:rsidRPr="001509B2">
        <w:rPr>
          <w:sz w:val="24"/>
          <w:szCs w:val="24"/>
        </w:rPr>
        <w:t>,</w:t>
      </w:r>
    </w:p>
    <w:p w14:paraId="042E2447" w14:textId="10B7D422" w:rsidR="00FF2826" w:rsidRDefault="00FF2826" w:rsidP="00FF2826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y)</w:t>
      </w:r>
      <w:r>
        <w:rPr>
          <w:sz w:val="24"/>
          <w:szCs w:val="24"/>
        </w:rPr>
        <w:tab/>
      </w:r>
      <w:r w:rsidR="00050D76" w:rsidRPr="001509B2">
        <w:rPr>
          <w:sz w:val="24"/>
          <w:szCs w:val="24"/>
        </w:rPr>
        <w:t xml:space="preserve">vykonáva odchyt túlavých zvierat bez </w:t>
      </w:r>
      <w:r w:rsidR="00050D76">
        <w:rPr>
          <w:sz w:val="24"/>
          <w:szCs w:val="24"/>
        </w:rPr>
        <w:t xml:space="preserve">rozhodnutia o </w:t>
      </w:r>
      <w:r w:rsidR="00050D76" w:rsidRPr="001509B2">
        <w:rPr>
          <w:sz w:val="24"/>
          <w:szCs w:val="24"/>
        </w:rPr>
        <w:t>schválen</w:t>
      </w:r>
      <w:r w:rsidR="00050D76">
        <w:rPr>
          <w:sz w:val="24"/>
          <w:szCs w:val="24"/>
        </w:rPr>
        <w:t>í</w:t>
      </w:r>
      <w:r w:rsidR="00050D76" w:rsidRPr="001509B2">
        <w:rPr>
          <w:sz w:val="24"/>
          <w:szCs w:val="24"/>
        </w:rPr>
        <w:t xml:space="preserve"> odchyt</w:t>
      </w:r>
      <w:r w:rsidR="00050D76">
        <w:rPr>
          <w:sz w:val="24"/>
          <w:szCs w:val="24"/>
        </w:rPr>
        <w:t>u</w:t>
      </w:r>
      <w:r w:rsidR="00050D76" w:rsidRPr="001509B2">
        <w:rPr>
          <w:sz w:val="24"/>
          <w:szCs w:val="24"/>
        </w:rPr>
        <w:t xml:space="preserve"> túlavých zvierat</w:t>
      </w:r>
      <w:r w:rsidR="00050D76">
        <w:rPr>
          <w:sz w:val="24"/>
          <w:szCs w:val="24"/>
        </w:rPr>
        <w:t>,</w:t>
      </w:r>
    </w:p>
    <w:p w14:paraId="2105AFCA" w14:textId="563331F4" w:rsidR="000A4FC5" w:rsidRDefault="00FF2826" w:rsidP="00FF2826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r w:rsidRPr="001509B2">
        <w:rPr>
          <w:sz w:val="24"/>
          <w:szCs w:val="24"/>
        </w:rPr>
        <w:lastRenderedPageBreak/>
        <w:t>z)</w:t>
      </w:r>
      <w:r>
        <w:rPr>
          <w:sz w:val="24"/>
          <w:szCs w:val="24"/>
        </w:rPr>
        <w:tab/>
      </w:r>
      <w:r w:rsidR="006D73A5" w:rsidRPr="006D73A5">
        <w:rPr>
          <w:sz w:val="24"/>
          <w:szCs w:val="24"/>
        </w:rPr>
        <w:t>neplní povinnos</w:t>
      </w:r>
      <w:r w:rsidR="006D73A5">
        <w:rPr>
          <w:sz w:val="24"/>
          <w:szCs w:val="24"/>
        </w:rPr>
        <w:t>ť</w:t>
      </w:r>
      <w:r w:rsidR="006D73A5" w:rsidRPr="006D73A5">
        <w:rPr>
          <w:sz w:val="24"/>
          <w:szCs w:val="24"/>
        </w:rPr>
        <w:t xml:space="preserve"> podľa § 2</w:t>
      </w:r>
      <w:r w:rsidR="006D73A5">
        <w:rPr>
          <w:sz w:val="24"/>
          <w:szCs w:val="24"/>
        </w:rPr>
        <w:t>2 ods. 22,</w:t>
      </w:r>
    </w:p>
    <w:p w14:paraId="79326DF7" w14:textId="0FCFD7E5" w:rsidR="00FF2826" w:rsidRDefault="000A4FC5" w:rsidP="00FF2826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aa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050D76">
        <w:rPr>
          <w:sz w:val="24"/>
          <w:szCs w:val="24"/>
        </w:rPr>
        <w:t xml:space="preserve">nepožiada </w:t>
      </w:r>
      <w:r w:rsidR="00050D76" w:rsidRPr="007C27B9">
        <w:rPr>
          <w:sz w:val="24"/>
          <w:szCs w:val="24"/>
        </w:rPr>
        <w:t xml:space="preserve">pred začatím činnosti o registráciu alebo schválenie zariadenia orgán veterinárnej správy podľa </w:t>
      </w:r>
      <w:r w:rsidR="00050D76">
        <w:rPr>
          <w:sz w:val="24"/>
          <w:szCs w:val="24"/>
        </w:rPr>
        <w:t>§ 37 ods. 1 písm. a),</w:t>
      </w:r>
    </w:p>
    <w:p w14:paraId="64F12CFE" w14:textId="14A1EBA2" w:rsidR="007C27B9" w:rsidRDefault="00FF2826" w:rsidP="00FF2826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0A4FC5"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050D76" w:rsidRPr="006078C7">
        <w:rPr>
          <w:sz w:val="24"/>
          <w:szCs w:val="24"/>
        </w:rPr>
        <w:t xml:space="preserve">v inzercii neuvedie </w:t>
      </w:r>
      <w:r w:rsidR="00050D76">
        <w:rPr>
          <w:sz w:val="24"/>
          <w:szCs w:val="24"/>
        </w:rPr>
        <w:t xml:space="preserve">alebo uvedie nepravdivý </w:t>
      </w:r>
      <w:r w:rsidR="00050D76" w:rsidRPr="00AB546E">
        <w:rPr>
          <w:sz w:val="24"/>
          <w:szCs w:val="24"/>
        </w:rPr>
        <w:t>identifikačný kód zvieraťa</w:t>
      </w:r>
      <w:r w:rsidR="00050D76">
        <w:rPr>
          <w:sz w:val="24"/>
          <w:szCs w:val="24"/>
        </w:rPr>
        <w:t xml:space="preserve"> </w:t>
      </w:r>
      <w:r w:rsidR="00050D76" w:rsidRPr="00AB546E">
        <w:rPr>
          <w:sz w:val="24"/>
          <w:szCs w:val="24"/>
        </w:rPr>
        <w:t xml:space="preserve">alebo číslo </w:t>
      </w:r>
      <w:r w:rsidR="00050D76">
        <w:rPr>
          <w:sz w:val="24"/>
          <w:szCs w:val="24"/>
        </w:rPr>
        <w:t>transpondéra</w:t>
      </w:r>
      <w:r w:rsidR="00050D76" w:rsidRPr="006078C7">
        <w:rPr>
          <w:sz w:val="24"/>
          <w:szCs w:val="24"/>
        </w:rPr>
        <w:t xml:space="preserve"> zvieraťa</w:t>
      </w:r>
      <w:r w:rsidR="00050D76">
        <w:rPr>
          <w:sz w:val="24"/>
          <w:szCs w:val="24"/>
        </w:rPr>
        <w:t xml:space="preserve"> označeného</w:t>
      </w:r>
      <w:r w:rsidR="00050D76" w:rsidRPr="006078C7">
        <w:rPr>
          <w:sz w:val="24"/>
          <w:szCs w:val="24"/>
        </w:rPr>
        <w:t xml:space="preserve"> podľa § 19 </w:t>
      </w:r>
      <w:r w:rsidR="00050D76">
        <w:rPr>
          <w:sz w:val="24"/>
          <w:szCs w:val="24"/>
        </w:rPr>
        <w:t xml:space="preserve">alebo § 22 ods. 17 </w:t>
      </w:r>
      <w:r w:rsidR="00050D76" w:rsidRPr="006078C7">
        <w:rPr>
          <w:sz w:val="24"/>
          <w:szCs w:val="24"/>
        </w:rPr>
        <w:t>a</w:t>
      </w:r>
      <w:r w:rsidR="00050D76">
        <w:rPr>
          <w:sz w:val="24"/>
          <w:szCs w:val="24"/>
        </w:rPr>
        <w:t>lebo</w:t>
      </w:r>
      <w:r w:rsidR="00050D76" w:rsidRPr="006078C7">
        <w:rPr>
          <w:sz w:val="24"/>
          <w:szCs w:val="24"/>
        </w:rPr>
        <w:t xml:space="preserve"> úradné číslo zariadenia, </w:t>
      </w:r>
      <w:r w:rsidR="00050D76" w:rsidRPr="00B948A2">
        <w:rPr>
          <w:sz w:val="24"/>
          <w:szCs w:val="24"/>
        </w:rPr>
        <w:t xml:space="preserve">v ktorom </w:t>
      </w:r>
      <w:r w:rsidR="00050D76">
        <w:rPr>
          <w:sz w:val="24"/>
          <w:szCs w:val="24"/>
        </w:rPr>
        <w:t>je</w:t>
      </w:r>
      <w:r w:rsidR="00050D76" w:rsidRPr="00B948A2">
        <w:rPr>
          <w:sz w:val="24"/>
          <w:szCs w:val="24"/>
        </w:rPr>
        <w:t xml:space="preserve"> zviera chované alebo držané</w:t>
      </w:r>
      <w:r w:rsidR="00050D76" w:rsidRPr="003C7D95">
        <w:rPr>
          <w:sz w:val="24"/>
          <w:szCs w:val="24"/>
        </w:rPr>
        <w:t xml:space="preserve"> </w:t>
      </w:r>
      <w:r w:rsidR="00050D76">
        <w:rPr>
          <w:sz w:val="24"/>
          <w:szCs w:val="24"/>
        </w:rPr>
        <w:t>podľa § 37 ods. 12</w:t>
      </w:r>
      <w:r w:rsidR="00F85593">
        <w:rPr>
          <w:sz w:val="24"/>
          <w:szCs w:val="24"/>
        </w:rPr>
        <w:t>,</w:t>
      </w:r>
    </w:p>
    <w:p w14:paraId="6A71767D" w14:textId="7F1974A1" w:rsidR="003E47F2" w:rsidRPr="00050D76" w:rsidRDefault="007C27B9" w:rsidP="00050D76">
      <w:pPr>
        <w:pStyle w:val="Odsekzoznamu"/>
        <w:tabs>
          <w:tab w:val="left" w:pos="284"/>
          <w:tab w:val="left" w:pos="851"/>
        </w:tabs>
        <w:ind w:left="851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="000A4FC5"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050D76" w:rsidRPr="009055F4">
        <w:rPr>
          <w:sz w:val="24"/>
          <w:szCs w:val="24"/>
        </w:rPr>
        <w:t>nezabráni útoku zvieraťa na človeka alebo na iné zviera alebo nezabráni inému spôsobu ich ohrozovania</w:t>
      </w:r>
      <w:r w:rsidR="00050D76" w:rsidRPr="003E47F2">
        <w:rPr>
          <w:sz w:val="24"/>
          <w:szCs w:val="24"/>
        </w:rPr>
        <w:t xml:space="preserve"> zvieraťom, alebo nezabráni vzniku šk</w:t>
      </w:r>
      <w:r w:rsidR="00B0467E">
        <w:rPr>
          <w:sz w:val="24"/>
          <w:szCs w:val="24"/>
        </w:rPr>
        <w:t>ody</w:t>
      </w:r>
      <w:r w:rsidR="00050D76" w:rsidRPr="003E47F2">
        <w:rPr>
          <w:sz w:val="24"/>
          <w:szCs w:val="24"/>
        </w:rPr>
        <w:t xml:space="preserve"> na majetku, zdraví alebo životnom prostredí, ktoré by zviera mohlo spôsobiť</w:t>
      </w:r>
      <w:r w:rsidR="00050D76" w:rsidRPr="003C7D95">
        <w:rPr>
          <w:sz w:val="24"/>
          <w:szCs w:val="24"/>
        </w:rPr>
        <w:t xml:space="preserve"> </w:t>
      </w:r>
      <w:r w:rsidR="00050D76">
        <w:rPr>
          <w:sz w:val="24"/>
          <w:szCs w:val="24"/>
        </w:rPr>
        <w:t xml:space="preserve">podľa § 37 ods. 2 písm. </w:t>
      </w:r>
      <w:r w:rsidR="003C7D95" w:rsidRPr="00050D76">
        <w:rPr>
          <w:sz w:val="24"/>
          <w:szCs w:val="24"/>
        </w:rPr>
        <w:t>l).“</w:t>
      </w:r>
      <w:r w:rsidR="00B579C5">
        <w:rPr>
          <w:sz w:val="24"/>
          <w:szCs w:val="24"/>
        </w:rPr>
        <w:t>.</w:t>
      </w:r>
    </w:p>
    <w:p w14:paraId="62FA708E" w14:textId="77777777" w:rsidR="005E1637" w:rsidRPr="005E1637" w:rsidRDefault="005E1637" w:rsidP="005E1637">
      <w:pPr>
        <w:pStyle w:val="Odsekzoznamu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1E2553E" w14:textId="246C046C" w:rsidR="00825900" w:rsidRPr="006673E9" w:rsidRDefault="00C1796D" w:rsidP="001060DC">
      <w:pPr>
        <w:pStyle w:val="Odsekzoznamu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4"/>
          <w:szCs w:val="24"/>
        </w:rPr>
      </w:pPr>
      <w:r w:rsidRPr="006673E9">
        <w:rPr>
          <w:sz w:val="24"/>
          <w:szCs w:val="24"/>
        </w:rPr>
        <w:t>V § 54 ods. 13 sa za slov</w:t>
      </w:r>
      <w:r w:rsidR="00BC25B9" w:rsidRPr="006673E9">
        <w:rPr>
          <w:sz w:val="24"/>
          <w:szCs w:val="24"/>
        </w:rPr>
        <w:t>om</w:t>
      </w:r>
      <w:r w:rsidRPr="006673E9">
        <w:rPr>
          <w:sz w:val="24"/>
          <w:szCs w:val="24"/>
        </w:rPr>
        <w:t xml:space="preserve"> „zvierat“ vkladajú slová „a na účely kontaktovania vlastníka“</w:t>
      </w:r>
      <w:r w:rsidR="006673E9" w:rsidRPr="006673E9">
        <w:rPr>
          <w:sz w:val="24"/>
          <w:szCs w:val="24"/>
        </w:rPr>
        <w:t xml:space="preserve"> a </w:t>
      </w:r>
      <w:r w:rsidR="00FF3D56" w:rsidRPr="006673E9">
        <w:rPr>
          <w:sz w:val="24"/>
          <w:szCs w:val="24"/>
        </w:rPr>
        <w:t xml:space="preserve">za slovo „zvieraťa“ </w:t>
      </w:r>
      <w:r w:rsidR="006673E9">
        <w:rPr>
          <w:sz w:val="24"/>
          <w:szCs w:val="24"/>
        </w:rPr>
        <w:t xml:space="preserve">sa </w:t>
      </w:r>
      <w:r w:rsidR="00FF3D56" w:rsidRPr="006673E9">
        <w:rPr>
          <w:sz w:val="24"/>
          <w:szCs w:val="24"/>
        </w:rPr>
        <w:t>vkladajú slová „</w:t>
      </w:r>
      <w:r w:rsidR="007F606E" w:rsidRPr="006673E9">
        <w:rPr>
          <w:sz w:val="24"/>
          <w:szCs w:val="24"/>
        </w:rPr>
        <w:t>na území Slovenskej republiky”.</w:t>
      </w:r>
    </w:p>
    <w:p w14:paraId="08470EAE" w14:textId="77777777" w:rsidR="00667499" w:rsidRDefault="00667499" w:rsidP="009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AC2D7" w14:textId="3F1C9E58" w:rsidR="001509B2" w:rsidRPr="001F228B" w:rsidRDefault="001509B2" w:rsidP="00150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28B"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1F228B" w:rsidRPr="001F228B">
        <w:rPr>
          <w:rFonts w:ascii="Times New Roman" w:hAnsi="Times New Roman" w:cs="Times New Roman"/>
          <w:b/>
          <w:sz w:val="24"/>
          <w:szCs w:val="24"/>
        </w:rPr>
        <w:t>II</w:t>
      </w:r>
    </w:p>
    <w:p w14:paraId="2A5A61A0" w14:textId="30596B15" w:rsidR="001509B2" w:rsidRDefault="001509B2" w:rsidP="0096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8F902" w14:textId="63C8058E" w:rsidR="009D71D3" w:rsidRPr="00565967" w:rsidRDefault="00E964F5" w:rsidP="000B120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5967">
        <w:rPr>
          <w:rFonts w:ascii="Times New Roman" w:hAnsi="Times New Roman" w:cs="Times New Roman"/>
          <w:sz w:val="24"/>
          <w:szCs w:val="24"/>
        </w:rPr>
        <w:t>Tento zákon n</w:t>
      </w:r>
      <w:bookmarkStart w:id="0" w:name="_GoBack"/>
      <w:bookmarkEnd w:id="0"/>
      <w:r w:rsidRPr="00565967">
        <w:rPr>
          <w:rFonts w:ascii="Times New Roman" w:hAnsi="Times New Roman" w:cs="Times New Roman"/>
          <w:sz w:val="24"/>
          <w:szCs w:val="24"/>
        </w:rPr>
        <w:t xml:space="preserve">adobúda účinnosť </w:t>
      </w:r>
      <w:r w:rsidR="00FF3D56">
        <w:rPr>
          <w:rFonts w:ascii="Times New Roman" w:hAnsi="Times New Roman" w:cs="Times New Roman"/>
          <w:sz w:val="24"/>
          <w:szCs w:val="24"/>
        </w:rPr>
        <w:t>1.</w:t>
      </w:r>
      <w:r w:rsidR="004D3BB9">
        <w:rPr>
          <w:rFonts w:ascii="Times New Roman" w:hAnsi="Times New Roman" w:cs="Times New Roman"/>
          <w:sz w:val="24"/>
          <w:szCs w:val="24"/>
        </w:rPr>
        <w:t xml:space="preserve"> j</w:t>
      </w:r>
      <w:r w:rsidR="0008652B">
        <w:rPr>
          <w:rFonts w:ascii="Times New Roman" w:hAnsi="Times New Roman" w:cs="Times New Roman"/>
          <w:sz w:val="24"/>
          <w:szCs w:val="24"/>
        </w:rPr>
        <w:t>anuár 2024.</w:t>
      </w:r>
    </w:p>
    <w:sectPr w:rsidR="009D71D3" w:rsidRPr="0056596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4580F" w14:textId="77777777" w:rsidR="00611CF7" w:rsidRDefault="00611CF7">
      <w:pPr>
        <w:spacing w:after="0" w:line="240" w:lineRule="auto"/>
      </w:pPr>
      <w:r>
        <w:separator/>
      </w:r>
    </w:p>
  </w:endnote>
  <w:endnote w:type="continuationSeparator" w:id="0">
    <w:p w14:paraId="241C8F05" w14:textId="77777777" w:rsidR="00611CF7" w:rsidRDefault="0061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128173"/>
      <w:docPartObj>
        <w:docPartGallery w:val="Page Numbers (Bottom of Page)"/>
        <w:docPartUnique/>
      </w:docPartObj>
    </w:sdtPr>
    <w:sdtEndPr/>
    <w:sdtContent>
      <w:p w14:paraId="5AB4BB32" w14:textId="66926979" w:rsidR="0033052C" w:rsidRDefault="0033052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61B">
          <w:rPr>
            <w:noProof/>
          </w:rPr>
          <w:t>8</w:t>
        </w:r>
        <w:r>
          <w:fldChar w:fldCharType="end"/>
        </w:r>
      </w:p>
    </w:sdtContent>
  </w:sdt>
  <w:p w14:paraId="627E4295" w14:textId="77777777" w:rsidR="0033052C" w:rsidRDefault="003305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A4A1" w14:textId="77777777" w:rsidR="00611CF7" w:rsidRDefault="00611CF7">
      <w:pPr>
        <w:spacing w:after="0" w:line="240" w:lineRule="auto"/>
      </w:pPr>
      <w:r>
        <w:separator/>
      </w:r>
    </w:p>
  </w:footnote>
  <w:footnote w:type="continuationSeparator" w:id="0">
    <w:p w14:paraId="6396B9FA" w14:textId="77777777" w:rsidR="00611CF7" w:rsidRDefault="00611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D"/>
    <w:multiLevelType w:val="hybridMultilevel"/>
    <w:tmpl w:val="FB92C14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9A234A3"/>
    <w:multiLevelType w:val="hybridMultilevel"/>
    <w:tmpl w:val="2B04B9C4"/>
    <w:lvl w:ilvl="0" w:tplc="0B0882E0">
      <w:start w:val="1"/>
      <w:numFmt w:val="decimal"/>
      <w:lvlText w:val="(%1)"/>
      <w:lvlJc w:val="left"/>
      <w:pPr>
        <w:ind w:left="705" w:hanging="360"/>
      </w:pPr>
      <w:rPr>
        <w:rFonts w:asciiTheme="minorHAnsi" w:hAnsiTheme="minorHAns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4B055F6"/>
    <w:multiLevelType w:val="hybridMultilevel"/>
    <w:tmpl w:val="0F604B78"/>
    <w:lvl w:ilvl="0" w:tplc="041B000F">
      <w:start w:val="1"/>
      <w:numFmt w:val="decimal"/>
      <w:lvlText w:val="%1."/>
      <w:lvlJc w:val="left"/>
      <w:pPr>
        <w:ind w:left="1210" w:hanging="360"/>
      </w:pPr>
    </w:lvl>
    <w:lvl w:ilvl="1" w:tplc="041B0019" w:tentative="1">
      <w:start w:val="1"/>
      <w:numFmt w:val="lowerLetter"/>
      <w:lvlText w:val="%2."/>
      <w:lvlJc w:val="left"/>
      <w:pPr>
        <w:ind w:left="1930" w:hanging="360"/>
      </w:pPr>
    </w:lvl>
    <w:lvl w:ilvl="2" w:tplc="041B001B" w:tentative="1">
      <w:start w:val="1"/>
      <w:numFmt w:val="lowerRoman"/>
      <w:lvlText w:val="%3."/>
      <w:lvlJc w:val="right"/>
      <w:pPr>
        <w:ind w:left="2650" w:hanging="180"/>
      </w:pPr>
    </w:lvl>
    <w:lvl w:ilvl="3" w:tplc="041B000F" w:tentative="1">
      <w:start w:val="1"/>
      <w:numFmt w:val="decimal"/>
      <w:lvlText w:val="%4."/>
      <w:lvlJc w:val="left"/>
      <w:pPr>
        <w:ind w:left="3370" w:hanging="360"/>
      </w:pPr>
    </w:lvl>
    <w:lvl w:ilvl="4" w:tplc="041B0019" w:tentative="1">
      <w:start w:val="1"/>
      <w:numFmt w:val="lowerLetter"/>
      <w:lvlText w:val="%5."/>
      <w:lvlJc w:val="left"/>
      <w:pPr>
        <w:ind w:left="4090" w:hanging="360"/>
      </w:pPr>
    </w:lvl>
    <w:lvl w:ilvl="5" w:tplc="041B001B" w:tentative="1">
      <w:start w:val="1"/>
      <w:numFmt w:val="lowerRoman"/>
      <w:lvlText w:val="%6."/>
      <w:lvlJc w:val="right"/>
      <w:pPr>
        <w:ind w:left="4810" w:hanging="180"/>
      </w:pPr>
    </w:lvl>
    <w:lvl w:ilvl="6" w:tplc="041B000F" w:tentative="1">
      <w:start w:val="1"/>
      <w:numFmt w:val="decimal"/>
      <w:lvlText w:val="%7."/>
      <w:lvlJc w:val="left"/>
      <w:pPr>
        <w:ind w:left="5530" w:hanging="360"/>
      </w:pPr>
    </w:lvl>
    <w:lvl w:ilvl="7" w:tplc="041B0019" w:tentative="1">
      <w:start w:val="1"/>
      <w:numFmt w:val="lowerLetter"/>
      <w:lvlText w:val="%8."/>
      <w:lvlJc w:val="left"/>
      <w:pPr>
        <w:ind w:left="6250" w:hanging="360"/>
      </w:pPr>
    </w:lvl>
    <w:lvl w:ilvl="8" w:tplc="041B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238019EE"/>
    <w:multiLevelType w:val="hybridMultilevel"/>
    <w:tmpl w:val="C33EC244"/>
    <w:lvl w:ilvl="0" w:tplc="86A848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C1A70"/>
    <w:multiLevelType w:val="hybridMultilevel"/>
    <w:tmpl w:val="77BA780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5512952"/>
    <w:multiLevelType w:val="hybridMultilevel"/>
    <w:tmpl w:val="C0D433B8"/>
    <w:lvl w:ilvl="0" w:tplc="A3DCA9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A6B66D5"/>
    <w:multiLevelType w:val="hybridMultilevel"/>
    <w:tmpl w:val="C3B8EDC0"/>
    <w:lvl w:ilvl="0" w:tplc="7B144D02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B1010"/>
    <w:multiLevelType w:val="hybridMultilevel"/>
    <w:tmpl w:val="138C6376"/>
    <w:lvl w:ilvl="0" w:tplc="3E523B9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8BD40E5"/>
    <w:multiLevelType w:val="hybridMultilevel"/>
    <w:tmpl w:val="83EEA726"/>
    <w:lvl w:ilvl="0" w:tplc="28328F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B90BFB"/>
    <w:multiLevelType w:val="hybridMultilevel"/>
    <w:tmpl w:val="84B21358"/>
    <w:lvl w:ilvl="0" w:tplc="39DC35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75DF3"/>
    <w:multiLevelType w:val="hybridMultilevel"/>
    <w:tmpl w:val="BF942F38"/>
    <w:lvl w:ilvl="0" w:tplc="06F8C23A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509C31ED"/>
    <w:multiLevelType w:val="hybridMultilevel"/>
    <w:tmpl w:val="AC6C3720"/>
    <w:lvl w:ilvl="0" w:tplc="5D26E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E29EC"/>
    <w:multiLevelType w:val="multilevel"/>
    <w:tmpl w:val="0C22EB5C"/>
    <w:lvl w:ilvl="0">
      <w:start w:val="1"/>
      <w:numFmt w:val="lowerLetter"/>
      <w:lvlText w:val="%1)"/>
      <w:lvlJc w:val="left"/>
      <w:pPr>
        <w:ind w:left="283" w:firstLine="0"/>
      </w:pPr>
      <w:rPr>
        <w:rFonts w:ascii="Times New Roman" w:eastAsia="Calibri" w:hAnsi="Times New Roman" w:cs="Calibri"/>
        <w:b w:val="0"/>
        <w:i w:val="0"/>
        <w:strike w:val="0"/>
        <w:dstrike w:val="0"/>
        <w:color w:val="000000"/>
        <w:position w:val="0"/>
        <w:sz w:val="24"/>
        <w:szCs w:val="20"/>
        <w:u w:val="none"/>
        <w:vertAlign w:val="baseline"/>
      </w:rPr>
    </w:lvl>
    <w:lvl w:ilvl="1">
      <w:start w:val="3"/>
      <w:numFmt w:val="decimal"/>
      <w:lvlText w:val="(%2)"/>
      <w:lvlJc w:val="left"/>
      <w:pPr>
        <w:ind w:left="2410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30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02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74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46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18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90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627" w:firstLine="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13" w15:restartNumberingAfterBreak="0">
    <w:nsid w:val="53E8260C"/>
    <w:multiLevelType w:val="hybridMultilevel"/>
    <w:tmpl w:val="DFFC55B0"/>
    <w:lvl w:ilvl="0" w:tplc="A3DCA9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264A9"/>
    <w:multiLevelType w:val="hybridMultilevel"/>
    <w:tmpl w:val="C8FABD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65E2A"/>
    <w:multiLevelType w:val="hybridMultilevel"/>
    <w:tmpl w:val="92BCA410"/>
    <w:lvl w:ilvl="0" w:tplc="A3DCA9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D15405"/>
    <w:multiLevelType w:val="hybridMultilevel"/>
    <w:tmpl w:val="103C39A4"/>
    <w:lvl w:ilvl="0" w:tplc="B87CEECE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14"/>
  </w:num>
  <w:num w:numId="5">
    <w:abstractNumId w:val="9"/>
  </w:num>
  <w:num w:numId="6">
    <w:abstractNumId w:val="6"/>
  </w:num>
  <w:num w:numId="7">
    <w:abstractNumId w:val="11"/>
  </w:num>
  <w:num w:numId="8">
    <w:abstractNumId w:val="3"/>
  </w:num>
  <w:num w:numId="9">
    <w:abstractNumId w:val="15"/>
  </w:num>
  <w:num w:numId="10">
    <w:abstractNumId w:val="8"/>
  </w:num>
  <w:num w:numId="11">
    <w:abstractNumId w:val="0"/>
  </w:num>
  <w:num w:numId="12">
    <w:abstractNumId w:val="16"/>
  </w:num>
  <w:num w:numId="13">
    <w:abstractNumId w:val="13"/>
  </w:num>
  <w:num w:numId="14">
    <w:abstractNumId w:val="10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F5"/>
    <w:rsid w:val="000033A1"/>
    <w:rsid w:val="00003A9B"/>
    <w:rsid w:val="0000607A"/>
    <w:rsid w:val="0000670A"/>
    <w:rsid w:val="000107AC"/>
    <w:rsid w:val="0001278E"/>
    <w:rsid w:val="00013463"/>
    <w:rsid w:val="000135D4"/>
    <w:rsid w:val="00013A02"/>
    <w:rsid w:val="0001479D"/>
    <w:rsid w:val="00021BDC"/>
    <w:rsid w:val="000227D6"/>
    <w:rsid w:val="00023A97"/>
    <w:rsid w:val="00024648"/>
    <w:rsid w:val="00025CA9"/>
    <w:rsid w:val="0003087D"/>
    <w:rsid w:val="000374F6"/>
    <w:rsid w:val="00037524"/>
    <w:rsid w:val="00040124"/>
    <w:rsid w:val="00043C37"/>
    <w:rsid w:val="00043F17"/>
    <w:rsid w:val="0005057F"/>
    <w:rsid w:val="00050D76"/>
    <w:rsid w:val="0005142F"/>
    <w:rsid w:val="00052BA0"/>
    <w:rsid w:val="00053A4D"/>
    <w:rsid w:val="0005628F"/>
    <w:rsid w:val="00065631"/>
    <w:rsid w:val="00067370"/>
    <w:rsid w:val="000676A0"/>
    <w:rsid w:val="00072E21"/>
    <w:rsid w:val="00074136"/>
    <w:rsid w:val="000753CD"/>
    <w:rsid w:val="000758CF"/>
    <w:rsid w:val="000760C2"/>
    <w:rsid w:val="00076A72"/>
    <w:rsid w:val="00076E16"/>
    <w:rsid w:val="000820C7"/>
    <w:rsid w:val="000827EA"/>
    <w:rsid w:val="00082D37"/>
    <w:rsid w:val="00083AE9"/>
    <w:rsid w:val="0008471A"/>
    <w:rsid w:val="0008652B"/>
    <w:rsid w:val="00094AA8"/>
    <w:rsid w:val="000954A2"/>
    <w:rsid w:val="000978DC"/>
    <w:rsid w:val="000A2070"/>
    <w:rsid w:val="000A4FC5"/>
    <w:rsid w:val="000A54A8"/>
    <w:rsid w:val="000A607D"/>
    <w:rsid w:val="000A6DF1"/>
    <w:rsid w:val="000B0609"/>
    <w:rsid w:val="000B0961"/>
    <w:rsid w:val="000B120C"/>
    <w:rsid w:val="000B65AD"/>
    <w:rsid w:val="000C03B6"/>
    <w:rsid w:val="000C1BD0"/>
    <w:rsid w:val="000C5029"/>
    <w:rsid w:val="000D0D4F"/>
    <w:rsid w:val="000D0D58"/>
    <w:rsid w:val="000D1515"/>
    <w:rsid w:val="000D1765"/>
    <w:rsid w:val="000D3571"/>
    <w:rsid w:val="000D468F"/>
    <w:rsid w:val="000D5F4C"/>
    <w:rsid w:val="000D66CD"/>
    <w:rsid w:val="000D71E2"/>
    <w:rsid w:val="000E0939"/>
    <w:rsid w:val="000E141D"/>
    <w:rsid w:val="000E2995"/>
    <w:rsid w:val="000E4617"/>
    <w:rsid w:val="000E5778"/>
    <w:rsid w:val="000E57A5"/>
    <w:rsid w:val="000F0A22"/>
    <w:rsid w:val="000F0FC1"/>
    <w:rsid w:val="000F2B86"/>
    <w:rsid w:val="000F3B5B"/>
    <w:rsid w:val="000F4C3B"/>
    <w:rsid w:val="00102352"/>
    <w:rsid w:val="001024DB"/>
    <w:rsid w:val="00103250"/>
    <w:rsid w:val="0010331C"/>
    <w:rsid w:val="00103B84"/>
    <w:rsid w:val="0010476A"/>
    <w:rsid w:val="0011083E"/>
    <w:rsid w:val="001109F5"/>
    <w:rsid w:val="00110E04"/>
    <w:rsid w:val="00113E0B"/>
    <w:rsid w:val="0011634A"/>
    <w:rsid w:val="001250D4"/>
    <w:rsid w:val="00127108"/>
    <w:rsid w:val="0013121A"/>
    <w:rsid w:val="00133FB4"/>
    <w:rsid w:val="001343C6"/>
    <w:rsid w:val="00134726"/>
    <w:rsid w:val="001366CA"/>
    <w:rsid w:val="001366F2"/>
    <w:rsid w:val="00136F4B"/>
    <w:rsid w:val="0014122D"/>
    <w:rsid w:val="0014193A"/>
    <w:rsid w:val="00142394"/>
    <w:rsid w:val="00145D63"/>
    <w:rsid w:val="00146C17"/>
    <w:rsid w:val="001473C1"/>
    <w:rsid w:val="00150417"/>
    <w:rsid w:val="001509B2"/>
    <w:rsid w:val="00153035"/>
    <w:rsid w:val="00154149"/>
    <w:rsid w:val="001600C9"/>
    <w:rsid w:val="001620DD"/>
    <w:rsid w:val="00164AF6"/>
    <w:rsid w:val="0016543D"/>
    <w:rsid w:val="001717B2"/>
    <w:rsid w:val="00172469"/>
    <w:rsid w:val="00175AE9"/>
    <w:rsid w:val="00182012"/>
    <w:rsid w:val="00183406"/>
    <w:rsid w:val="00187A93"/>
    <w:rsid w:val="0019476F"/>
    <w:rsid w:val="00196899"/>
    <w:rsid w:val="001973B3"/>
    <w:rsid w:val="001A3179"/>
    <w:rsid w:val="001A3EC6"/>
    <w:rsid w:val="001A61CB"/>
    <w:rsid w:val="001A7460"/>
    <w:rsid w:val="001A7BD6"/>
    <w:rsid w:val="001C08C0"/>
    <w:rsid w:val="001C2184"/>
    <w:rsid w:val="001C2E7A"/>
    <w:rsid w:val="001C2FF3"/>
    <w:rsid w:val="001C6093"/>
    <w:rsid w:val="001C6A22"/>
    <w:rsid w:val="001C6C44"/>
    <w:rsid w:val="001C6F4A"/>
    <w:rsid w:val="001D2550"/>
    <w:rsid w:val="001D4040"/>
    <w:rsid w:val="001D523F"/>
    <w:rsid w:val="001D696D"/>
    <w:rsid w:val="001D7017"/>
    <w:rsid w:val="001D771C"/>
    <w:rsid w:val="001E0741"/>
    <w:rsid w:val="001E0960"/>
    <w:rsid w:val="001E0FD2"/>
    <w:rsid w:val="001E254A"/>
    <w:rsid w:val="001E3045"/>
    <w:rsid w:val="001E3639"/>
    <w:rsid w:val="001E3A46"/>
    <w:rsid w:val="001E3E75"/>
    <w:rsid w:val="001E79F5"/>
    <w:rsid w:val="001E7A84"/>
    <w:rsid w:val="001E7EE5"/>
    <w:rsid w:val="001F228B"/>
    <w:rsid w:val="001F6D6E"/>
    <w:rsid w:val="001F748E"/>
    <w:rsid w:val="0020448A"/>
    <w:rsid w:val="00205063"/>
    <w:rsid w:val="00205450"/>
    <w:rsid w:val="002100A8"/>
    <w:rsid w:val="0021356A"/>
    <w:rsid w:val="002206A5"/>
    <w:rsid w:val="00220F97"/>
    <w:rsid w:val="00221DBE"/>
    <w:rsid w:val="002229DA"/>
    <w:rsid w:val="00222B7F"/>
    <w:rsid w:val="00226B56"/>
    <w:rsid w:val="00226EDF"/>
    <w:rsid w:val="0022729D"/>
    <w:rsid w:val="00230B98"/>
    <w:rsid w:val="002326A3"/>
    <w:rsid w:val="00233729"/>
    <w:rsid w:val="00237D72"/>
    <w:rsid w:val="002410EA"/>
    <w:rsid w:val="00241954"/>
    <w:rsid w:val="00241A3F"/>
    <w:rsid w:val="00241C39"/>
    <w:rsid w:val="00243D59"/>
    <w:rsid w:val="002457DD"/>
    <w:rsid w:val="0024760A"/>
    <w:rsid w:val="00247B28"/>
    <w:rsid w:val="0025210E"/>
    <w:rsid w:val="00256925"/>
    <w:rsid w:val="002609D8"/>
    <w:rsid w:val="00262CB0"/>
    <w:rsid w:val="00264A24"/>
    <w:rsid w:val="002661EE"/>
    <w:rsid w:val="00267E8D"/>
    <w:rsid w:val="00270FC4"/>
    <w:rsid w:val="00273501"/>
    <w:rsid w:val="002751D6"/>
    <w:rsid w:val="0028226B"/>
    <w:rsid w:val="002832A4"/>
    <w:rsid w:val="002845E1"/>
    <w:rsid w:val="002865F4"/>
    <w:rsid w:val="00290046"/>
    <w:rsid w:val="00291E8C"/>
    <w:rsid w:val="002922DC"/>
    <w:rsid w:val="002935B9"/>
    <w:rsid w:val="00295A8F"/>
    <w:rsid w:val="002A027A"/>
    <w:rsid w:val="002A1288"/>
    <w:rsid w:val="002A3199"/>
    <w:rsid w:val="002A509E"/>
    <w:rsid w:val="002A7DA3"/>
    <w:rsid w:val="002B2421"/>
    <w:rsid w:val="002B32C7"/>
    <w:rsid w:val="002B7A1A"/>
    <w:rsid w:val="002C0EE8"/>
    <w:rsid w:val="002C2BFE"/>
    <w:rsid w:val="002C4B26"/>
    <w:rsid w:val="002C6B94"/>
    <w:rsid w:val="002C7195"/>
    <w:rsid w:val="002D106A"/>
    <w:rsid w:val="002D2C23"/>
    <w:rsid w:val="002D47D1"/>
    <w:rsid w:val="002D592D"/>
    <w:rsid w:val="002D59A6"/>
    <w:rsid w:val="002D6346"/>
    <w:rsid w:val="002D6B6C"/>
    <w:rsid w:val="002D751B"/>
    <w:rsid w:val="002D7A9D"/>
    <w:rsid w:val="002D7AD0"/>
    <w:rsid w:val="002E13AC"/>
    <w:rsid w:val="002E3DD6"/>
    <w:rsid w:val="002E6075"/>
    <w:rsid w:val="002E7C59"/>
    <w:rsid w:val="002F2DF2"/>
    <w:rsid w:val="002F412E"/>
    <w:rsid w:val="003019EA"/>
    <w:rsid w:val="00302149"/>
    <w:rsid w:val="00303305"/>
    <w:rsid w:val="00304532"/>
    <w:rsid w:val="00304613"/>
    <w:rsid w:val="00305C05"/>
    <w:rsid w:val="003063AB"/>
    <w:rsid w:val="00310022"/>
    <w:rsid w:val="003135CD"/>
    <w:rsid w:val="00314E33"/>
    <w:rsid w:val="00315C8F"/>
    <w:rsid w:val="003161C5"/>
    <w:rsid w:val="003177B0"/>
    <w:rsid w:val="0032033C"/>
    <w:rsid w:val="00322A68"/>
    <w:rsid w:val="00322EBE"/>
    <w:rsid w:val="00323646"/>
    <w:rsid w:val="003241C5"/>
    <w:rsid w:val="00325C09"/>
    <w:rsid w:val="00326502"/>
    <w:rsid w:val="003276D0"/>
    <w:rsid w:val="00327B02"/>
    <w:rsid w:val="0033052C"/>
    <w:rsid w:val="0033193F"/>
    <w:rsid w:val="00331BE6"/>
    <w:rsid w:val="00335B3A"/>
    <w:rsid w:val="00335D67"/>
    <w:rsid w:val="0033764A"/>
    <w:rsid w:val="00344091"/>
    <w:rsid w:val="00352119"/>
    <w:rsid w:val="003521F6"/>
    <w:rsid w:val="003562CD"/>
    <w:rsid w:val="00356A40"/>
    <w:rsid w:val="00361842"/>
    <w:rsid w:val="00365ABE"/>
    <w:rsid w:val="00365EF8"/>
    <w:rsid w:val="003718BA"/>
    <w:rsid w:val="00372C2D"/>
    <w:rsid w:val="00374ED5"/>
    <w:rsid w:val="0038292B"/>
    <w:rsid w:val="003832BD"/>
    <w:rsid w:val="00384766"/>
    <w:rsid w:val="00387209"/>
    <w:rsid w:val="003921A3"/>
    <w:rsid w:val="00392E62"/>
    <w:rsid w:val="00397F53"/>
    <w:rsid w:val="003A09D5"/>
    <w:rsid w:val="003A0DB3"/>
    <w:rsid w:val="003A4AB4"/>
    <w:rsid w:val="003A5ECF"/>
    <w:rsid w:val="003A6EAE"/>
    <w:rsid w:val="003A6EEF"/>
    <w:rsid w:val="003A6FEA"/>
    <w:rsid w:val="003B0A38"/>
    <w:rsid w:val="003B0F28"/>
    <w:rsid w:val="003B3BFB"/>
    <w:rsid w:val="003B45A8"/>
    <w:rsid w:val="003B4F7C"/>
    <w:rsid w:val="003B509F"/>
    <w:rsid w:val="003C25DC"/>
    <w:rsid w:val="003C3133"/>
    <w:rsid w:val="003C32BA"/>
    <w:rsid w:val="003C7D95"/>
    <w:rsid w:val="003D03CC"/>
    <w:rsid w:val="003D388C"/>
    <w:rsid w:val="003D758D"/>
    <w:rsid w:val="003D78C7"/>
    <w:rsid w:val="003D7AC0"/>
    <w:rsid w:val="003E33EC"/>
    <w:rsid w:val="003E47F2"/>
    <w:rsid w:val="003E4EC8"/>
    <w:rsid w:val="003F1F78"/>
    <w:rsid w:val="003F52D6"/>
    <w:rsid w:val="0040247E"/>
    <w:rsid w:val="0041391B"/>
    <w:rsid w:val="00416E2D"/>
    <w:rsid w:val="00417E33"/>
    <w:rsid w:val="00425C2E"/>
    <w:rsid w:val="004262CA"/>
    <w:rsid w:val="0042752D"/>
    <w:rsid w:val="00431DDA"/>
    <w:rsid w:val="004321EE"/>
    <w:rsid w:val="0043422E"/>
    <w:rsid w:val="004361B6"/>
    <w:rsid w:val="00436ED8"/>
    <w:rsid w:val="004379B5"/>
    <w:rsid w:val="00440625"/>
    <w:rsid w:val="00440EAE"/>
    <w:rsid w:val="0044397B"/>
    <w:rsid w:val="0044759F"/>
    <w:rsid w:val="00450503"/>
    <w:rsid w:val="00451B6A"/>
    <w:rsid w:val="00452200"/>
    <w:rsid w:val="00454051"/>
    <w:rsid w:val="004578E2"/>
    <w:rsid w:val="004603D6"/>
    <w:rsid w:val="00461DEE"/>
    <w:rsid w:val="004635F9"/>
    <w:rsid w:val="004674C1"/>
    <w:rsid w:val="00471D5B"/>
    <w:rsid w:val="00473422"/>
    <w:rsid w:val="00473908"/>
    <w:rsid w:val="00475D31"/>
    <w:rsid w:val="00476146"/>
    <w:rsid w:val="00481491"/>
    <w:rsid w:val="00481F26"/>
    <w:rsid w:val="00484B1A"/>
    <w:rsid w:val="00485A04"/>
    <w:rsid w:val="004863A8"/>
    <w:rsid w:val="0049207A"/>
    <w:rsid w:val="00494457"/>
    <w:rsid w:val="0049746D"/>
    <w:rsid w:val="00497A04"/>
    <w:rsid w:val="004A1511"/>
    <w:rsid w:val="004A168D"/>
    <w:rsid w:val="004A2980"/>
    <w:rsid w:val="004A3C46"/>
    <w:rsid w:val="004A6960"/>
    <w:rsid w:val="004A7928"/>
    <w:rsid w:val="004B13C8"/>
    <w:rsid w:val="004B1ED1"/>
    <w:rsid w:val="004B71EE"/>
    <w:rsid w:val="004B7955"/>
    <w:rsid w:val="004C0352"/>
    <w:rsid w:val="004C0EFB"/>
    <w:rsid w:val="004C22B3"/>
    <w:rsid w:val="004C2E69"/>
    <w:rsid w:val="004C3D10"/>
    <w:rsid w:val="004C488E"/>
    <w:rsid w:val="004D2520"/>
    <w:rsid w:val="004D258A"/>
    <w:rsid w:val="004D3BB9"/>
    <w:rsid w:val="004D714E"/>
    <w:rsid w:val="004E4053"/>
    <w:rsid w:val="004E561B"/>
    <w:rsid w:val="004F133D"/>
    <w:rsid w:val="004F1639"/>
    <w:rsid w:val="004F3803"/>
    <w:rsid w:val="004F42FF"/>
    <w:rsid w:val="004F72D4"/>
    <w:rsid w:val="00501D4F"/>
    <w:rsid w:val="0050268D"/>
    <w:rsid w:val="0050710F"/>
    <w:rsid w:val="00512BB7"/>
    <w:rsid w:val="005231E6"/>
    <w:rsid w:val="00525347"/>
    <w:rsid w:val="005255E9"/>
    <w:rsid w:val="00527A50"/>
    <w:rsid w:val="00527A5A"/>
    <w:rsid w:val="005318CC"/>
    <w:rsid w:val="00532215"/>
    <w:rsid w:val="005337FE"/>
    <w:rsid w:val="00536851"/>
    <w:rsid w:val="00536C12"/>
    <w:rsid w:val="00540B86"/>
    <w:rsid w:val="005417B9"/>
    <w:rsid w:val="0054238D"/>
    <w:rsid w:val="005441F9"/>
    <w:rsid w:val="00547A48"/>
    <w:rsid w:val="005505B7"/>
    <w:rsid w:val="005522DB"/>
    <w:rsid w:val="005545D6"/>
    <w:rsid w:val="005576EA"/>
    <w:rsid w:val="00561439"/>
    <w:rsid w:val="005634E8"/>
    <w:rsid w:val="00565176"/>
    <w:rsid w:val="00565967"/>
    <w:rsid w:val="005701FA"/>
    <w:rsid w:val="0057275A"/>
    <w:rsid w:val="00572D32"/>
    <w:rsid w:val="00573CD7"/>
    <w:rsid w:val="00573FE3"/>
    <w:rsid w:val="00575FE3"/>
    <w:rsid w:val="005761D0"/>
    <w:rsid w:val="005764A0"/>
    <w:rsid w:val="005768B7"/>
    <w:rsid w:val="00577C7C"/>
    <w:rsid w:val="005815F7"/>
    <w:rsid w:val="005879CF"/>
    <w:rsid w:val="005928FE"/>
    <w:rsid w:val="00594A38"/>
    <w:rsid w:val="00594C2C"/>
    <w:rsid w:val="005952FC"/>
    <w:rsid w:val="00596F57"/>
    <w:rsid w:val="005A104F"/>
    <w:rsid w:val="005A131B"/>
    <w:rsid w:val="005A1CFB"/>
    <w:rsid w:val="005A407F"/>
    <w:rsid w:val="005A5267"/>
    <w:rsid w:val="005A7ED4"/>
    <w:rsid w:val="005B2187"/>
    <w:rsid w:val="005B357B"/>
    <w:rsid w:val="005B3C46"/>
    <w:rsid w:val="005B6889"/>
    <w:rsid w:val="005B6F16"/>
    <w:rsid w:val="005B7E6F"/>
    <w:rsid w:val="005C35C0"/>
    <w:rsid w:val="005C5B08"/>
    <w:rsid w:val="005C5B1F"/>
    <w:rsid w:val="005C63DD"/>
    <w:rsid w:val="005D0484"/>
    <w:rsid w:val="005D33A3"/>
    <w:rsid w:val="005E1637"/>
    <w:rsid w:val="005E1725"/>
    <w:rsid w:val="005E5FD6"/>
    <w:rsid w:val="005E6187"/>
    <w:rsid w:val="005E69DD"/>
    <w:rsid w:val="005E7C5A"/>
    <w:rsid w:val="005F2797"/>
    <w:rsid w:val="005F6499"/>
    <w:rsid w:val="005F6F2A"/>
    <w:rsid w:val="00603A97"/>
    <w:rsid w:val="00605139"/>
    <w:rsid w:val="00605359"/>
    <w:rsid w:val="006078C7"/>
    <w:rsid w:val="006079ED"/>
    <w:rsid w:val="00610D10"/>
    <w:rsid w:val="00611CF7"/>
    <w:rsid w:val="00611EFE"/>
    <w:rsid w:val="00615C69"/>
    <w:rsid w:val="00624289"/>
    <w:rsid w:val="00624704"/>
    <w:rsid w:val="00625A37"/>
    <w:rsid w:val="0063045D"/>
    <w:rsid w:val="00630527"/>
    <w:rsid w:val="00635E4D"/>
    <w:rsid w:val="00637DE3"/>
    <w:rsid w:val="0064076F"/>
    <w:rsid w:val="00641123"/>
    <w:rsid w:val="006452CD"/>
    <w:rsid w:val="00645AFF"/>
    <w:rsid w:val="0064762F"/>
    <w:rsid w:val="00647D3B"/>
    <w:rsid w:val="00652231"/>
    <w:rsid w:val="00657B8F"/>
    <w:rsid w:val="00657F7F"/>
    <w:rsid w:val="00660CEF"/>
    <w:rsid w:val="00661F6D"/>
    <w:rsid w:val="006626FB"/>
    <w:rsid w:val="00663F91"/>
    <w:rsid w:val="00664272"/>
    <w:rsid w:val="006673E9"/>
    <w:rsid w:val="00667499"/>
    <w:rsid w:val="00667A76"/>
    <w:rsid w:val="006700FE"/>
    <w:rsid w:val="00670998"/>
    <w:rsid w:val="006713B6"/>
    <w:rsid w:val="006764BB"/>
    <w:rsid w:val="0067689A"/>
    <w:rsid w:val="00676EA0"/>
    <w:rsid w:val="006812DD"/>
    <w:rsid w:val="006816C0"/>
    <w:rsid w:val="00681D8F"/>
    <w:rsid w:val="00682D72"/>
    <w:rsid w:val="00682E6F"/>
    <w:rsid w:val="00683609"/>
    <w:rsid w:val="00687A2E"/>
    <w:rsid w:val="00690901"/>
    <w:rsid w:val="00692553"/>
    <w:rsid w:val="0069295F"/>
    <w:rsid w:val="00694304"/>
    <w:rsid w:val="00694698"/>
    <w:rsid w:val="006967CD"/>
    <w:rsid w:val="006A1CE8"/>
    <w:rsid w:val="006A3E0F"/>
    <w:rsid w:val="006A4FBE"/>
    <w:rsid w:val="006B06BC"/>
    <w:rsid w:val="006B18E3"/>
    <w:rsid w:val="006B1AA0"/>
    <w:rsid w:val="006B1AF9"/>
    <w:rsid w:val="006B238C"/>
    <w:rsid w:val="006B3F03"/>
    <w:rsid w:val="006B5526"/>
    <w:rsid w:val="006C0307"/>
    <w:rsid w:val="006C1359"/>
    <w:rsid w:val="006C177A"/>
    <w:rsid w:val="006C1991"/>
    <w:rsid w:val="006C1B3E"/>
    <w:rsid w:val="006C313A"/>
    <w:rsid w:val="006C356F"/>
    <w:rsid w:val="006C42A8"/>
    <w:rsid w:val="006C5919"/>
    <w:rsid w:val="006C7FBD"/>
    <w:rsid w:val="006D070F"/>
    <w:rsid w:val="006D097D"/>
    <w:rsid w:val="006D0B01"/>
    <w:rsid w:val="006D0EE4"/>
    <w:rsid w:val="006D11BC"/>
    <w:rsid w:val="006D33B3"/>
    <w:rsid w:val="006D3C8A"/>
    <w:rsid w:val="006D4B02"/>
    <w:rsid w:val="006D59D5"/>
    <w:rsid w:val="006D73A5"/>
    <w:rsid w:val="006D7AAA"/>
    <w:rsid w:val="006E3F94"/>
    <w:rsid w:val="006E5986"/>
    <w:rsid w:val="006F1263"/>
    <w:rsid w:val="006F165C"/>
    <w:rsid w:val="006F19BD"/>
    <w:rsid w:val="006F2E3D"/>
    <w:rsid w:val="006F4115"/>
    <w:rsid w:val="006F7945"/>
    <w:rsid w:val="00701517"/>
    <w:rsid w:val="007019DA"/>
    <w:rsid w:val="00702AE5"/>
    <w:rsid w:val="00706E7E"/>
    <w:rsid w:val="00707968"/>
    <w:rsid w:val="00707CFD"/>
    <w:rsid w:val="007105DF"/>
    <w:rsid w:val="007126C7"/>
    <w:rsid w:val="007167DA"/>
    <w:rsid w:val="007200D4"/>
    <w:rsid w:val="00721286"/>
    <w:rsid w:val="007215E9"/>
    <w:rsid w:val="007219B6"/>
    <w:rsid w:val="007220A5"/>
    <w:rsid w:val="007248E7"/>
    <w:rsid w:val="00725696"/>
    <w:rsid w:val="00727902"/>
    <w:rsid w:val="00730D61"/>
    <w:rsid w:val="00732BBF"/>
    <w:rsid w:val="0073731A"/>
    <w:rsid w:val="007406CE"/>
    <w:rsid w:val="007412DD"/>
    <w:rsid w:val="00741D82"/>
    <w:rsid w:val="0074204F"/>
    <w:rsid w:val="0074486B"/>
    <w:rsid w:val="007465FB"/>
    <w:rsid w:val="00747175"/>
    <w:rsid w:val="0075314E"/>
    <w:rsid w:val="00753544"/>
    <w:rsid w:val="00754798"/>
    <w:rsid w:val="00754C72"/>
    <w:rsid w:val="00766C01"/>
    <w:rsid w:val="007676BD"/>
    <w:rsid w:val="00770521"/>
    <w:rsid w:val="00771A4A"/>
    <w:rsid w:val="00777A9A"/>
    <w:rsid w:val="00781BDC"/>
    <w:rsid w:val="007835DD"/>
    <w:rsid w:val="00784421"/>
    <w:rsid w:val="00785F96"/>
    <w:rsid w:val="007868FE"/>
    <w:rsid w:val="00787090"/>
    <w:rsid w:val="0078786F"/>
    <w:rsid w:val="0078798E"/>
    <w:rsid w:val="0079023E"/>
    <w:rsid w:val="007974F6"/>
    <w:rsid w:val="00797C7F"/>
    <w:rsid w:val="007A0542"/>
    <w:rsid w:val="007A1609"/>
    <w:rsid w:val="007A275E"/>
    <w:rsid w:val="007A43E4"/>
    <w:rsid w:val="007A492C"/>
    <w:rsid w:val="007A4A06"/>
    <w:rsid w:val="007A6A49"/>
    <w:rsid w:val="007A7A5C"/>
    <w:rsid w:val="007B18F9"/>
    <w:rsid w:val="007B2984"/>
    <w:rsid w:val="007B7F4B"/>
    <w:rsid w:val="007C103E"/>
    <w:rsid w:val="007C21F6"/>
    <w:rsid w:val="007C27B9"/>
    <w:rsid w:val="007C3126"/>
    <w:rsid w:val="007C3167"/>
    <w:rsid w:val="007D294E"/>
    <w:rsid w:val="007D4AC5"/>
    <w:rsid w:val="007D5B94"/>
    <w:rsid w:val="007D6DBE"/>
    <w:rsid w:val="007D6EDD"/>
    <w:rsid w:val="007D7B8E"/>
    <w:rsid w:val="007E10CF"/>
    <w:rsid w:val="007E25CD"/>
    <w:rsid w:val="007E2B7B"/>
    <w:rsid w:val="007E50CC"/>
    <w:rsid w:val="007E6882"/>
    <w:rsid w:val="007E7642"/>
    <w:rsid w:val="007E788E"/>
    <w:rsid w:val="007E79D9"/>
    <w:rsid w:val="007F1EE1"/>
    <w:rsid w:val="007F383E"/>
    <w:rsid w:val="007F606E"/>
    <w:rsid w:val="007F779B"/>
    <w:rsid w:val="008001AB"/>
    <w:rsid w:val="00800760"/>
    <w:rsid w:val="00801964"/>
    <w:rsid w:val="00804C32"/>
    <w:rsid w:val="00806113"/>
    <w:rsid w:val="00813239"/>
    <w:rsid w:val="0081455D"/>
    <w:rsid w:val="00814FF7"/>
    <w:rsid w:val="008168F5"/>
    <w:rsid w:val="00824915"/>
    <w:rsid w:val="00825900"/>
    <w:rsid w:val="008269B4"/>
    <w:rsid w:val="00840FA7"/>
    <w:rsid w:val="008417F5"/>
    <w:rsid w:val="00841A71"/>
    <w:rsid w:val="00841C0C"/>
    <w:rsid w:val="008423B0"/>
    <w:rsid w:val="00844830"/>
    <w:rsid w:val="00844A29"/>
    <w:rsid w:val="00844A34"/>
    <w:rsid w:val="00845EC9"/>
    <w:rsid w:val="00847A4F"/>
    <w:rsid w:val="00852E30"/>
    <w:rsid w:val="008559C6"/>
    <w:rsid w:val="00857B40"/>
    <w:rsid w:val="0086033C"/>
    <w:rsid w:val="008637EA"/>
    <w:rsid w:val="008647BE"/>
    <w:rsid w:val="00865E4C"/>
    <w:rsid w:val="00874D4E"/>
    <w:rsid w:val="00877249"/>
    <w:rsid w:val="008806B6"/>
    <w:rsid w:val="0088623A"/>
    <w:rsid w:val="008862E9"/>
    <w:rsid w:val="008878AD"/>
    <w:rsid w:val="0088790F"/>
    <w:rsid w:val="00887FE9"/>
    <w:rsid w:val="0089369D"/>
    <w:rsid w:val="008945DC"/>
    <w:rsid w:val="008A10BC"/>
    <w:rsid w:val="008A3507"/>
    <w:rsid w:val="008A56A8"/>
    <w:rsid w:val="008A64A3"/>
    <w:rsid w:val="008A6E07"/>
    <w:rsid w:val="008A78C3"/>
    <w:rsid w:val="008A78F7"/>
    <w:rsid w:val="008B1599"/>
    <w:rsid w:val="008B323F"/>
    <w:rsid w:val="008B59A8"/>
    <w:rsid w:val="008B5F1A"/>
    <w:rsid w:val="008B6C82"/>
    <w:rsid w:val="008C10FB"/>
    <w:rsid w:val="008C1E02"/>
    <w:rsid w:val="008C338E"/>
    <w:rsid w:val="008C4225"/>
    <w:rsid w:val="008C42A7"/>
    <w:rsid w:val="008C5C72"/>
    <w:rsid w:val="008D6010"/>
    <w:rsid w:val="008D70E9"/>
    <w:rsid w:val="008E0D29"/>
    <w:rsid w:val="008E3435"/>
    <w:rsid w:val="008F0628"/>
    <w:rsid w:val="008F1CCF"/>
    <w:rsid w:val="008F5148"/>
    <w:rsid w:val="008F5A88"/>
    <w:rsid w:val="00901D55"/>
    <w:rsid w:val="009024D6"/>
    <w:rsid w:val="00905109"/>
    <w:rsid w:val="009055F4"/>
    <w:rsid w:val="00905B23"/>
    <w:rsid w:val="0091309A"/>
    <w:rsid w:val="0091558F"/>
    <w:rsid w:val="00915759"/>
    <w:rsid w:val="00921DB4"/>
    <w:rsid w:val="00925420"/>
    <w:rsid w:val="00926A54"/>
    <w:rsid w:val="009305BB"/>
    <w:rsid w:val="00932A37"/>
    <w:rsid w:val="009403E3"/>
    <w:rsid w:val="00941CB7"/>
    <w:rsid w:val="00942315"/>
    <w:rsid w:val="00942B63"/>
    <w:rsid w:val="00943E4D"/>
    <w:rsid w:val="00955B46"/>
    <w:rsid w:val="0095676A"/>
    <w:rsid w:val="00965669"/>
    <w:rsid w:val="0096662F"/>
    <w:rsid w:val="009702D4"/>
    <w:rsid w:val="00972133"/>
    <w:rsid w:val="00975507"/>
    <w:rsid w:val="00975560"/>
    <w:rsid w:val="009774E9"/>
    <w:rsid w:val="0097755B"/>
    <w:rsid w:val="0098011A"/>
    <w:rsid w:val="00980A45"/>
    <w:rsid w:val="00981319"/>
    <w:rsid w:val="00981D4E"/>
    <w:rsid w:val="00981F30"/>
    <w:rsid w:val="0098303E"/>
    <w:rsid w:val="009867FE"/>
    <w:rsid w:val="00986820"/>
    <w:rsid w:val="00986B79"/>
    <w:rsid w:val="00987D12"/>
    <w:rsid w:val="00994928"/>
    <w:rsid w:val="009A0B2D"/>
    <w:rsid w:val="009A1E75"/>
    <w:rsid w:val="009A3500"/>
    <w:rsid w:val="009A3D35"/>
    <w:rsid w:val="009A4524"/>
    <w:rsid w:val="009A5FFA"/>
    <w:rsid w:val="009A78A0"/>
    <w:rsid w:val="009B0F48"/>
    <w:rsid w:val="009B4E9D"/>
    <w:rsid w:val="009C01B2"/>
    <w:rsid w:val="009C083C"/>
    <w:rsid w:val="009C182E"/>
    <w:rsid w:val="009C3B42"/>
    <w:rsid w:val="009C7514"/>
    <w:rsid w:val="009D09B5"/>
    <w:rsid w:val="009D0EFA"/>
    <w:rsid w:val="009D2615"/>
    <w:rsid w:val="009D4234"/>
    <w:rsid w:val="009D707F"/>
    <w:rsid w:val="009D71D3"/>
    <w:rsid w:val="009E0870"/>
    <w:rsid w:val="009E1CCB"/>
    <w:rsid w:val="009E34F0"/>
    <w:rsid w:val="009F0726"/>
    <w:rsid w:val="009F100D"/>
    <w:rsid w:val="009F172F"/>
    <w:rsid w:val="009F2622"/>
    <w:rsid w:val="009F3A21"/>
    <w:rsid w:val="009F3A73"/>
    <w:rsid w:val="009F4489"/>
    <w:rsid w:val="009F4D65"/>
    <w:rsid w:val="009F575E"/>
    <w:rsid w:val="00A0056F"/>
    <w:rsid w:val="00A01F3F"/>
    <w:rsid w:val="00A030F9"/>
    <w:rsid w:val="00A037B2"/>
    <w:rsid w:val="00A0447F"/>
    <w:rsid w:val="00A070A2"/>
    <w:rsid w:val="00A123AD"/>
    <w:rsid w:val="00A128EA"/>
    <w:rsid w:val="00A156BA"/>
    <w:rsid w:val="00A17539"/>
    <w:rsid w:val="00A20A7E"/>
    <w:rsid w:val="00A24771"/>
    <w:rsid w:val="00A2513D"/>
    <w:rsid w:val="00A25CD4"/>
    <w:rsid w:val="00A3011E"/>
    <w:rsid w:val="00A343B4"/>
    <w:rsid w:val="00A3458F"/>
    <w:rsid w:val="00A372B4"/>
    <w:rsid w:val="00A41500"/>
    <w:rsid w:val="00A47ED6"/>
    <w:rsid w:val="00A5151F"/>
    <w:rsid w:val="00A54C92"/>
    <w:rsid w:val="00A56069"/>
    <w:rsid w:val="00A564C5"/>
    <w:rsid w:val="00A60AEC"/>
    <w:rsid w:val="00A60DD1"/>
    <w:rsid w:val="00A61F16"/>
    <w:rsid w:val="00A63932"/>
    <w:rsid w:val="00A63E1B"/>
    <w:rsid w:val="00A65054"/>
    <w:rsid w:val="00A65E8A"/>
    <w:rsid w:val="00A702ED"/>
    <w:rsid w:val="00A70951"/>
    <w:rsid w:val="00A87841"/>
    <w:rsid w:val="00A87F95"/>
    <w:rsid w:val="00A945B0"/>
    <w:rsid w:val="00A97490"/>
    <w:rsid w:val="00A97ADE"/>
    <w:rsid w:val="00AA0507"/>
    <w:rsid w:val="00AA0712"/>
    <w:rsid w:val="00AA5DA9"/>
    <w:rsid w:val="00AB1DB8"/>
    <w:rsid w:val="00AB2AB0"/>
    <w:rsid w:val="00AB3282"/>
    <w:rsid w:val="00AB4FF5"/>
    <w:rsid w:val="00AB546E"/>
    <w:rsid w:val="00AC186F"/>
    <w:rsid w:val="00AC380E"/>
    <w:rsid w:val="00AC7847"/>
    <w:rsid w:val="00AD0A9C"/>
    <w:rsid w:val="00AD0DD5"/>
    <w:rsid w:val="00AD2038"/>
    <w:rsid w:val="00AD2F37"/>
    <w:rsid w:val="00AD4017"/>
    <w:rsid w:val="00AD5726"/>
    <w:rsid w:val="00AD5C57"/>
    <w:rsid w:val="00AD6333"/>
    <w:rsid w:val="00AE0159"/>
    <w:rsid w:val="00AE0375"/>
    <w:rsid w:val="00AE09E7"/>
    <w:rsid w:val="00AE27E5"/>
    <w:rsid w:val="00AE315D"/>
    <w:rsid w:val="00AE663C"/>
    <w:rsid w:val="00AE6922"/>
    <w:rsid w:val="00AE701C"/>
    <w:rsid w:val="00AE76B7"/>
    <w:rsid w:val="00AF342A"/>
    <w:rsid w:val="00AF40AE"/>
    <w:rsid w:val="00B024B0"/>
    <w:rsid w:val="00B0467E"/>
    <w:rsid w:val="00B050AD"/>
    <w:rsid w:val="00B05CC3"/>
    <w:rsid w:val="00B0633E"/>
    <w:rsid w:val="00B101E4"/>
    <w:rsid w:val="00B1020C"/>
    <w:rsid w:val="00B11B98"/>
    <w:rsid w:val="00B141D5"/>
    <w:rsid w:val="00B14C8D"/>
    <w:rsid w:val="00B15C3B"/>
    <w:rsid w:val="00B202C6"/>
    <w:rsid w:val="00B204EE"/>
    <w:rsid w:val="00B20A97"/>
    <w:rsid w:val="00B22B4F"/>
    <w:rsid w:val="00B232AC"/>
    <w:rsid w:val="00B310C8"/>
    <w:rsid w:val="00B3404D"/>
    <w:rsid w:val="00B34230"/>
    <w:rsid w:val="00B34C62"/>
    <w:rsid w:val="00B403DB"/>
    <w:rsid w:val="00B42B24"/>
    <w:rsid w:val="00B44F8A"/>
    <w:rsid w:val="00B50373"/>
    <w:rsid w:val="00B5606F"/>
    <w:rsid w:val="00B56E25"/>
    <w:rsid w:val="00B579C5"/>
    <w:rsid w:val="00B57F52"/>
    <w:rsid w:val="00B6311E"/>
    <w:rsid w:val="00B63B72"/>
    <w:rsid w:val="00B63FBE"/>
    <w:rsid w:val="00B65E48"/>
    <w:rsid w:val="00B66E59"/>
    <w:rsid w:val="00B7037E"/>
    <w:rsid w:val="00B70B91"/>
    <w:rsid w:val="00B7260E"/>
    <w:rsid w:val="00B72AD6"/>
    <w:rsid w:val="00B72D68"/>
    <w:rsid w:val="00B7396C"/>
    <w:rsid w:val="00B76081"/>
    <w:rsid w:val="00B76389"/>
    <w:rsid w:val="00B77A14"/>
    <w:rsid w:val="00B80139"/>
    <w:rsid w:val="00B802DA"/>
    <w:rsid w:val="00B81CF9"/>
    <w:rsid w:val="00B858E3"/>
    <w:rsid w:val="00B92399"/>
    <w:rsid w:val="00B94588"/>
    <w:rsid w:val="00B948A2"/>
    <w:rsid w:val="00BA18F2"/>
    <w:rsid w:val="00BA3B33"/>
    <w:rsid w:val="00BA5E63"/>
    <w:rsid w:val="00BA69BC"/>
    <w:rsid w:val="00BA7934"/>
    <w:rsid w:val="00BB0BCF"/>
    <w:rsid w:val="00BB3A42"/>
    <w:rsid w:val="00BB7186"/>
    <w:rsid w:val="00BB7423"/>
    <w:rsid w:val="00BC0CA9"/>
    <w:rsid w:val="00BC1781"/>
    <w:rsid w:val="00BC25B9"/>
    <w:rsid w:val="00BC53C6"/>
    <w:rsid w:val="00BC5980"/>
    <w:rsid w:val="00BC66FE"/>
    <w:rsid w:val="00BD00E7"/>
    <w:rsid w:val="00BD21DD"/>
    <w:rsid w:val="00BD62D8"/>
    <w:rsid w:val="00BD7F44"/>
    <w:rsid w:val="00BE2227"/>
    <w:rsid w:val="00BE28BF"/>
    <w:rsid w:val="00BE3BA9"/>
    <w:rsid w:val="00BE6BE5"/>
    <w:rsid w:val="00BF0CF8"/>
    <w:rsid w:val="00BF5F19"/>
    <w:rsid w:val="00BF6EAB"/>
    <w:rsid w:val="00C05C22"/>
    <w:rsid w:val="00C05FEA"/>
    <w:rsid w:val="00C06397"/>
    <w:rsid w:val="00C10D98"/>
    <w:rsid w:val="00C1796D"/>
    <w:rsid w:val="00C2013F"/>
    <w:rsid w:val="00C22061"/>
    <w:rsid w:val="00C251CB"/>
    <w:rsid w:val="00C278BD"/>
    <w:rsid w:val="00C307E8"/>
    <w:rsid w:val="00C319AD"/>
    <w:rsid w:val="00C32970"/>
    <w:rsid w:val="00C32E6A"/>
    <w:rsid w:val="00C33A06"/>
    <w:rsid w:val="00C343D9"/>
    <w:rsid w:val="00C369E8"/>
    <w:rsid w:val="00C417C1"/>
    <w:rsid w:val="00C4390F"/>
    <w:rsid w:val="00C45339"/>
    <w:rsid w:val="00C453C3"/>
    <w:rsid w:val="00C529ED"/>
    <w:rsid w:val="00C53576"/>
    <w:rsid w:val="00C5431C"/>
    <w:rsid w:val="00C549CC"/>
    <w:rsid w:val="00C54F17"/>
    <w:rsid w:val="00C56A67"/>
    <w:rsid w:val="00C5722F"/>
    <w:rsid w:val="00C57B29"/>
    <w:rsid w:val="00C61873"/>
    <w:rsid w:val="00C633F1"/>
    <w:rsid w:val="00C64B6B"/>
    <w:rsid w:val="00C65769"/>
    <w:rsid w:val="00C669C2"/>
    <w:rsid w:val="00C67B4C"/>
    <w:rsid w:val="00C733ED"/>
    <w:rsid w:val="00C73B3E"/>
    <w:rsid w:val="00C74BB6"/>
    <w:rsid w:val="00C76A04"/>
    <w:rsid w:val="00C77BD2"/>
    <w:rsid w:val="00C8043F"/>
    <w:rsid w:val="00C80823"/>
    <w:rsid w:val="00C833EF"/>
    <w:rsid w:val="00C84535"/>
    <w:rsid w:val="00C9212E"/>
    <w:rsid w:val="00C928C6"/>
    <w:rsid w:val="00C94544"/>
    <w:rsid w:val="00C96413"/>
    <w:rsid w:val="00CA4D8E"/>
    <w:rsid w:val="00CA6C91"/>
    <w:rsid w:val="00CB08F3"/>
    <w:rsid w:val="00CB30F8"/>
    <w:rsid w:val="00CB3D76"/>
    <w:rsid w:val="00CB5F1F"/>
    <w:rsid w:val="00CB612B"/>
    <w:rsid w:val="00CC4B55"/>
    <w:rsid w:val="00CC517B"/>
    <w:rsid w:val="00CD13FF"/>
    <w:rsid w:val="00CE0FD7"/>
    <w:rsid w:val="00CE3116"/>
    <w:rsid w:val="00CE4D40"/>
    <w:rsid w:val="00CE513D"/>
    <w:rsid w:val="00CE6163"/>
    <w:rsid w:val="00CE61E4"/>
    <w:rsid w:val="00CF1FD9"/>
    <w:rsid w:val="00CF42C6"/>
    <w:rsid w:val="00D0009A"/>
    <w:rsid w:val="00D00855"/>
    <w:rsid w:val="00D03072"/>
    <w:rsid w:val="00D04351"/>
    <w:rsid w:val="00D10EB1"/>
    <w:rsid w:val="00D10F84"/>
    <w:rsid w:val="00D11849"/>
    <w:rsid w:val="00D13E21"/>
    <w:rsid w:val="00D158D9"/>
    <w:rsid w:val="00D1641F"/>
    <w:rsid w:val="00D16AA6"/>
    <w:rsid w:val="00D17090"/>
    <w:rsid w:val="00D17BAB"/>
    <w:rsid w:val="00D22184"/>
    <w:rsid w:val="00D22D69"/>
    <w:rsid w:val="00D27080"/>
    <w:rsid w:val="00D306C0"/>
    <w:rsid w:val="00D32BAB"/>
    <w:rsid w:val="00D3511A"/>
    <w:rsid w:val="00D354F6"/>
    <w:rsid w:val="00D35C4F"/>
    <w:rsid w:val="00D3607F"/>
    <w:rsid w:val="00D372DF"/>
    <w:rsid w:val="00D45E13"/>
    <w:rsid w:val="00D4635E"/>
    <w:rsid w:val="00D50ED5"/>
    <w:rsid w:val="00D51100"/>
    <w:rsid w:val="00D56537"/>
    <w:rsid w:val="00D619B0"/>
    <w:rsid w:val="00D64DED"/>
    <w:rsid w:val="00D6561F"/>
    <w:rsid w:val="00D6601C"/>
    <w:rsid w:val="00D6731A"/>
    <w:rsid w:val="00D67906"/>
    <w:rsid w:val="00D717EE"/>
    <w:rsid w:val="00D74209"/>
    <w:rsid w:val="00D7554A"/>
    <w:rsid w:val="00D75783"/>
    <w:rsid w:val="00D75C13"/>
    <w:rsid w:val="00D773FE"/>
    <w:rsid w:val="00D77806"/>
    <w:rsid w:val="00D83692"/>
    <w:rsid w:val="00D846F8"/>
    <w:rsid w:val="00D84C73"/>
    <w:rsid w:val="00D929C7"/>
    <w:rsid w:val="00D92FCC"/>
    <w:rsid w:val="00D93FF2"/>
    <w:rsid w:val="00D965DD"/>
    <w:rsid w:val="00DA3D87"/>
    <w:rsid w:val="00DA3F9B"/>
    <w:rsid w:val="00DA4CE1"/>
    <w:rsid w:val="00DA4F15"/>
    <w:rsid w:val="00DB0D0B"/>
    <w:rsid w:val="00DB0E3B"/>
    <w:rsid w:val="00DB220E"/>
    <w:rsid w:val="00DB2C2C"/>
    <w:rsid w:val="00DB3615"/>
    <w:rsid w:val="00DB3A31"/>
    <w:rsid w:val="00DB6AF2"/>
    <w:rsid w:val="00DB6DDD"/>
    <w:rsid w:val="00DC0440"/>
    <w:rsid w:val="00DC4E76"/>
    <w:rsid w:val="00DC5501"/>
    <w:rsid w:val="00DD6D88"/>
    <w:rsid w:val="00DE3032"/>
    <w:rsid w:val="00DE6E23"/>
    <w:rsid w:val="00DF050E"/>
    <w:rsid w:val="00DF2325"/>
    <w:rsid w:val="00DF2619"/>
    <w:rsid w:val="00DF462A"/>
    <w:rsid w:val="00DF4CDE"/>
    <w:rsid w:val="00DF5354"/>
    <w:rsid w:val="00E003EC"/>
    <w:rsid w:val="00E01BBD"/>
    <w:rsid w:val="00E12AFF"/>
    <w:rsid w:val="00E167B8"/>
    <w:rsid w:val="00E16EF6"/>
    <w:rsid w:val="00E17283"/>
    <w:rsid w:val="00E178EF"/>
    <w:rsid w:val="00E17ED1"/>
    <w:rsid w:val="00E23F40"/>
    <w:rsid w:val="00E33EE0"/>
    <w:rsid w:val="00E34325"/>
    <w:rsid w:val="00E34584"/>
    <w:rsid w:val="00E34A67"/>
    <w:rsid w:val="00E35C9F"/>
    <w:rsid w:val="00E42865"/>
    <w:rsid w:val="00E478AF"/>
    <w:rsid w:val="00E52981"/>
    <w:rsid w:val="00E536B2"/>
    <w:rsid w:val="00E554BC"/>
    <w:rsid w:val="00E555FD"/>
    <w:rsid w:val="00E5654A"/>
    <w:rsid w:val="00E57F79"/>
    <w:rsid w:val="00E62590"/>
    <w:rsid w:val="00E62818"/>
    <w:rsid w:val="00E628CD"/>
    <w:rsid w:val="00E66040"/>
    <w:rsid w:val="00E70DF3"/>
    <w:rsid w:val="00E736BD"/>
    <w:rsid w:val="00E738C7"/>
    <w:rsid w:val="00E74B62"/>
    <w:rsid w:val="00E80B81"/>
    <w:rsid w:val="00E80C4B"/>
    <w:rsid w:val="00E822BA"/>
    <w:rsid w:val="00E83F49"/>
    <w:rsid w:val="00E853D4"/>
    <w:rsid w:val="00E86FA3"/>
    <w:rsid w:val="00E871BE"/>
    <w:rsid w:val="00E9046D"/>
    <w:rsid w:val="00E922B4"/>
    <w:rsid w:val="00E945D4"/>
    <w:rsid w:val="00E9474D"/>
    <w:rsid w:val="00E964F5"/>
    <w:rsid w:val="00E96CC2"/>
    <w:rsid w:val="00E97D45"/>
    <w:rsid w:val="00EA0E9E"/>
    <w:rsid w:val="00EA21AF"/>
    <w:rsid w:val="00EB07C3"/>
    <w:rsid w:val="00EB2519"/>
    <w:rsid w:val="00EB3511"/>
    <w:rsid w:val="00EB3BF1"/>
    <w:rsid w:val="00EB3BFC"/>
    <w:rsid w:val="00EB4389"/>
    <w:rsid w:val="00EB642E"/>
    <w:rsid w:val="00EB6494"/>
    <w:rsid w:val="00EB7AF7"/>
    <w:rsid w:val="00EC0175"/>
    <w:rsid w:val="00EC6A53"/>
    <w:rsid w:val="00EC708B"/>
    <w:rsid w:val="00EC7E44"/>
    <w:rsid w:val="00ED0BAE"/>
    <w:rsid w:val="00ED16CC"/>
    <w:rsid w:val="00ED2BF3"/>
    <w:rsid w:val="00ED4577"/>
    <w:rsid w:val="00ED7AFA"/>
    <w:rsid w:val="00EF0E4F"/>
    <w:rsid w:val="00EF2AE3"/>
    <w:rsid w:val="00F01665"/>
    <w:rsid w:val="00F01BD7"/>
    <w:rsid w:val="00F0433B"/>
    <w:rsid w:val="00F0475B"/>
    <w:rsid w:val="00F07E02"/>
    <w:rsid w:val="00F11411"/>
    <w:rsid w:val="00F1260C"/>
    <w:rsid w:val="00F15065"/>
    <w:rsid w:val="00F17C05"/>
    <w:rsid w:val="00F2018A"/>
    <w:rsid w:val="00F212EA"/>
    <w:rsid w:val="00F215AA"/>
    <w:rsid w:val="00F2167C"/>
    <w:rsid w:val="00F2291F"/>
    <w:rsid w:val="00F233C9"/>
    <w:rsid w:val="00F26C07"/>
    <w:rsid w:val="00F273D5"/>
    <w:rsid w:val="00F2742D"/>
    <w:rsid w:val="00F30FA8"/>
    <w:rsid w:val="00F34137"/>
    <w:rsid w:val="00F36AE9"/>
    <w:rsid w:val="00F4087F"/>
    <w:rsid w:val="00F419D1"/>
    <w:rsid w:val="00F41DB4"/>
    <w:rsid w:val="00F41E29"/>
    <w:rsid w:val="00F42C33"/>
    <w:rsid w:val="00F4373D"/>
    <w:rsid w:val="00F45F50"/>
    <w:rsid w:val="00F46E08"/>
    <w:rsid w:val="00F47359"/>
    <w:rsid w:val="00F474AB"/>
    <w:rsid w:val="00F51ED2"/>
    <w:rsid w:val="00F52FCC"/>
    <w:rsid w:val="00F565A3"/>
    <w:rsid w:val="00F566F9"/>
    <w:rsid w:val="00F5772A"/>
    <w:rsid w:val="00F57A21"/>
    <w:rsid w:val="00F61316"/>
    <w:rsid w:val="00F63385"/>
    <w:rsid w:val="00F64693"/>
    <w:rsid w:val="00F6538F"/>
    <w:rsid w:val="00F66652"/>
    <w:rsid w:val="00F704C1"/>
    <w:rsid w:val="00F71338"/>
    <w:rsid w:val="00F7440D"/>
    <w:rsid w:val="00F765BD"/>
    <w:rsid w:val="00F804EC"/>
    <w:rsid w:val="00F8235E"/>
    <w:rsid w:val="00F82D4F"/>
    <w:rsid w:val="00F85593"/>
    <w:rsid w:val="00F86FED"/>
    <w:rsid w:val="00F907C0"/>
    <w:rsid w:val="00F918F6"/>
    <w:rsid w:val="00F9268C"/>
    <w:rsid w:val="00F92BB3"/>
    <w:rsid w:val="00F936EC"/>
    <w:rsid w:val="00F96C3F"/>
    <w:rsid w:val="00FA3D5E"/>
    <w:rsid w:val="00FB06D5"/>
    <w:rsid w:val="00FB4BB7"/>
    <w:rsid w:val="00FB5318"/>
    <w:rsid w:val="00FB64F1"/>
    <w:rsid w:val="00FB7090"/>
    <w:rsid w:val="00FB7702"/>
    <w:rsid w:val="00FB7E41"/>
    <w:rsid w:val="00FB7FDA"/>
    <w:rsid w:val="00FC2E50"/>
    <w:rsid w:val="00FC3523"/>
    <w:rsid w:val="00FC5625"/>
    <w:rsid w:val="00FC6414"/>
    <w:rsid w:val="00FC6EDA"/>
    <w:rsid w:val="00FC7D2E"/>
    <w:rsid w:val="00FD0BF6"/>
    <w:rsid w:val="00FD1297"/>
    <w:rsid w:val="00FD32BD"/>
    <w:rsid w:val="00FD6515"/>
    <w:rsid w:val="00FD6756"/>
    <w:rsid w:val="00FD7502"/>
    <w:rsid w:val="00FE3201"/>
    <w:rsid w:val="00FE3D09"/>
    <w:rsid w:val="00FE7A7A"/>
    <w:rsid w:val="00FF22D3"/>
    <w:rsid w:val="00FF2826"/>
    <w:rsid w:val="00FF3D56"/>
    <w:rsid w:val="00FF66E8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BE81F"/>
  <w15:chartTrackingRefBased/>
  <w15:docId w15:val="{63D14C53-63BC-4974-9ED6-D9591045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64F5"/>
  </w:style>
  <w:style w:type="paragraph" w:styleId="Nadpis1">
    <w:name w:val="heading 1"/>
    <w:basedOn w:val="Normlny"/>
    <w:next w:val="Normlny"/>
    <w:link w:val="Nadpis1Char"/>
    <w:uiPriority w:val="9"/>
    <w:qFormat/>
    <w:rsid w:val="009C1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webb"/>
    <w:basedOn w:val="Normlny"/>
    <w:uiPriority w:val="99"/>
    <w:unhideWhenUsed/>
    <w:rsid w:val="00E96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96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96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64F5"/>
  </w:style>
  <w:style w:type="paragraph" w:customStyle="1" w:styleId="CM1">
    <w:name w:val="CM1"/>
    <w:basedOn w:val="Normlny"/>
    <w:next w:val="Normlny"/>
    <w:rsid w:val="00E964F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user">
    <w:name w:val="Standard (user)"/>
    <w:rsid w:val="00E964F5"/>
    <w:pPr>
      <w:suppressAutoHyphens/>
      <w:autoSpaceDN w:val="0"/>
      <w:spacing w:after="99" w:line="251" w:lineRule="auto"/>
      <w:ind w:left="237" w:hanging="10"/>
      <w:jc w:val="both"/>
      <w:textAlignment w:val="baseline"/>
    </w:pPr>
    <w:rPr>
      <w:rFonts w:ascii="Calibri" w:eastAsia="Calibri" w:hAnsi="Calibri" w:cs="Calibri"/>
      <w:color w:val="000000"/>
      <w:sz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123A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123A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B0A3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13D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345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3458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345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45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458F"/>
    <w:rPr>
      <w:b/>
      <w:bCs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F46E08"/>
    <w:rPr>
      <w:i/>
      <w:iCs/>
    </w:rPr>
  </w:style>
  <w:style w:type="paragraph" w:styleId="Revzia">
    <w:name w:val="Revision"/>
    <w:hidden/>
    <w:uiPriority w:val="99"/>
    <w:semiHidden/>
    <w:rsid w:val="00E555F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484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4B1A"/>
  </w:style>
  <w:style w:type="character" w:customStyle="1" w:styleId="awspan">
    <w:name w:val="awspan"/>
    <w:basedOn w:val="Predvolenpsmoodseku"/>
    <w:rsid w:val="00136F4B"/>
  </w:style>
  <w:style w:type="character" w:customStyle="1" w:styleId="Nadpis1Char">
    <w:name w:val="Nadpis 1 Char"/>
    <w:basedOn w:val="Predvolenpsmoodseku"/>
    <w:link w:val="Nadpis1"/>
    <w:uiPriority w:val="9"/>
    <w:rsid w:val="009C18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426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79727-2554-440C-8886-8D0DD29F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Dudaščíková Tamara</dc:creator>
  <cp:keywords/>
  <dc:description/>
  <cp:lastModifiedBy>Kozelová, Monika (asistent)</cp:lastModifiedBy>
  <cp:revision>3</cp:revision>
  <cp:lastPrinted>2023-03-16T12:44:00Z</cp:lastPrinted>
  <dcterms:created xsi:type="dcterms:W3CDTF">2023-04-13T16:02:00Z</dcterms:created>
  <dcterms:modified xsi:type="dcterms:W3CDTF">2023-04-13T16:09:00Z</dcterms:modified>
</cp:coreProperties>
</file>