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F31" w:rsidRPr="004A4B22" w:rsidRDefault="00194F31" w:rsidP="00194F31">
      <w:pPr>
        <w:jc w:val="center"/>
        <w:rPr>
          <w:rFonts w:eastAsia="Times New Roman"/>
          <w:b/>
        </w:rPr>
      </w:pPr>
      <w:r w:rsidRPr="004A4B22">
        <w:rPr>
          <w:rFonts w:eastAsia="Times New Roman"/>
          <w:b/>
          <w:color w:val="000000"/>
        </w:rPr>
        <w:t>NÁRODNÁ RADA SLOVENSKEJ REPUBLIKY</w:t>
      </w:r>
    </w:p>
    <w:p w:rsidR="00194F31" w:rsidRPr="004A4B22" w:rsidRDefault="00194F31" w:rsidP="00194F31">
      <w:pPr>
        <w:pBdr>
          <w:bottom w:val="single" w:sz="12" w:space="1" w:color="auto"/>
        </w:pBdr>
        <w:jc w:val="center"/>
        <w:rPr>
          <w:rFonts w:eastAsia="Times New Roman"/>
          <w:b/>
          <w:color w:val="000000"/>
        </w:rPr>
      </w:pPr>
      <w:r w:rsidRPr="004A4B22">
        <w:rPr>
          <w:rFonts w:eastAsia="Times New Roman"/>
          <w:b/>
          <w:color w:val="000000"/>
        </w:rPr>
        <w:t>VIII. volebné obdobie</w:t>
      </w:r>
    </w:p>
    <w:p w:rsidR="00194F31" w:rsidRPr="004A4B22" w:rsidRDefault="00194F31" w:rsidP="00194F31">
      <w:pPr>
        <w:jc w:val="center"/>
        <w:rPr>
          <w:rFonts w:eastAsia="Times New Roman"/>
          <w:b/>
        </w:rPr>
      </w:pPr>
    </w:p>
    <w:p w:rsidR="00194F31" w:rsidRPr="004A4B22" w:rsidRDefault="00194F31" w:rsidP="00194F31">
      <w:pPr>
        <w:jc w:val="center"/>
        <w:rPr>
          <w:rFonts w:eastAsia="Times New Roman"/>
          <w:b/>
        </w:rPr>
      </w:pPr>
      <w:bookmarkStart w:id="0" w:name="_GoBack"/>
      <w:bookmarkEnd w:id="0"/>
    </w:p>
    <w:p w:rsidR="00194F31" w:rsidRPr="004A4B22" w:rsidRDefault="00194F31" w:rsidP="00194F31">
      <w:pPr>
        <w:jc w:val="center"/>
        <w:rPr>
          <w:rFonts w:eastAsia="Times New Roman"/>
          <w:b/>
          <w:color w:val="000000"/>
        </w:rPr>
      </w:pPr>
    </w:p>
    <w:p w:rsidR="00FD6801" w:rsidRPr="00F74C33" w:rsidRDefault="00FD6801" w:rsidP="00E957B0">
      <w:pPr>
        <w:jc w:val="center"/>
      </w:pPr>
      <w:r w:rsidRPr="00F74C33">
        <w:t>Návrh</w:t>
      </w:r>
    </w:p>
    <w:p w:rsidR="00FD6801" w:rsidRPr="00F74C33" w:rsidRDefault="00FD6801">
      <w:pPr>
        <w:jc w:val="center"/>
      </w:pPr>
    </w:p>
    <w:p w:rsidR="00FD6801" w:rsidRPr="00F74C33" w:rsidRDefault="00FD6801">
      <w:pPr>
        <w:jc w:val="center"/>
        <w:rPr>
          <w:b/>
          <w:bCs/>
        </w:rPr>
      </w:pPr>
      <w:r w:rsidRPr="00F74C33">
        <w:rPr>
          <w:b/>
          <w:bCs/>
        </w:rPr>
        <w:t>Zákon</w:t>
      </w:r>
    </w:p>
    <w:p w:rsidR="00FD6801" w:rsidRPr="00F74C33" w:rsidRDefault="00FD6801">
      <w:pPr>
        <w:jc w:val="center"/>
        <w:rPr>
          <w:b/>
          <w:bCs/>
        </w:rPr>
      </w:pPr>
    </w:p>
    <w:p w:rsidR="00FD6801" w:rsidRPr="00F74C33" w:rsidRDefault="00FD6801">
      <w:pPr>
        <w:jc w:val="center"/>
      </w:pPr>
      <w:r w:rsidRPr="00F74C33">
        <w:t xml:space="preserve">z ........... </w:t>
      </w:r>
      <w:r w:rsidR="00F74C33" w:rsidRPr="00F74C33">
        <w:t>2023</w:t>
      </w:r>
      <w:r w:rsidRPr="00F74C33">
        <w:t>,</w:t>
      </w:r>
    </w:p>
    <w:p w:rsidR="00FD6801" w:rsidRPr="00F74C33" w:rsidRDefault="00FD6801">
      <w:pPr>
        <w:jc w:val="center"/>
      </w:pPr>
    </w:p>
    <w:p w:rsidR="00FD6801" w:rsidRPr="00F74C33" w:rsidRDefault="00FD6801">
      <w:pPr>
        <w:jc w:val="center"/>
        <w:rPr>
          <w:b/>
          <w:bCs/>
        </w:rPr>
      </w:pPr>
      <w:r w:rsidRPr="00F74C33">
        <w:rPr>
          <w:b/>
          <w:bCs/>
        </w:rPr>
        <w:t>o </w:t>
      </w:r>
      <w:r w:rsidR="005C4C6E" w:rsidRPr="00F74C33">
        <w:rPr>
          <w:b/>
          <w:bCs/>
        </w:rPr>
        <w:t>životnom partnerstve</w:t>
      </w:r>
      <w:r w:rsidRPr="00F74C33">
        <w:rPr>
          <w:b/>
          <w:bCs/>
        </w:rPr>
        <w:t xml:space="preserve"> a o zmene a doplnení niektorých zákonov</w:t>
      </w:r>
    </w:p>
    <w:p w:rsidR="00FD6801" w:rsidRPr="00F74C33" w:rsidRDefault="00FD6801"/>
    <w:p w:rsidR="00FD6801" w:rsidRPr="00F74C33" w:rsidRDefault="00FD6801">
      <w:pPr>
        <w:jc w:val="both"/>
      </w:pPr>
      <w:r w:rsidRPr="00F74C33">
        <w:t xml:space="preserve">Národná rada Slovenskej republiky sa uzniesla na tomto zákone: </w:t>
      </w:r>
    </w:p>
    <w:p w:rsidR="00FD6801" w:rsidRPr="00F74C33" w:rsidRDefault="00FD6801">
      <w:pPr>
        <w:jc w:val="both"/>
      </w:pPr>
    </w:p>
    <w:p w:rsidR="00FD6801" w:rsidRPr="00F74C33" w:rsidRDefault="00FD6801">
      <w:pPr>
        <w:jc w:val="center"/>
        <w:rPr>
          <w:b/>
          <w:bCs/>
        </w:rPr>
      </w:pPr>
      <w:r w:rsidRPr="00F74C33">
        <w:rPr>
          <w:b/>
          <w:bCs/>
        </w:rPr>
        <w:t>Čl. I</w:t>
      </w:r>
    </w:p>
    <w:p w:rsidR="00FD6801" w:rsidRPr="00F74C33" w:rsidRDefault="00FD6801">
      <w:pPr>
        <w:jc w:val="center"/>
        <w:rPr>
          <w:b/>
          <w:bCs/>
        </w:rPr>
      </w:pPr>
    </w:p>
    <w:p w:rsidR="00FD6801" w:rsidRPr="00F74C33" w:rsidRDefault="00FD6801">
      <w:pPr>
        <w:jc w:val="center"/>
        <w:rPr>
          <w:b/>
          <w:bCs/>
        </w:rPr>
      </w:pPr>
      <w:r w:rsidRPr="00F74C33">
        <w:rPr>
          <w:b/>
          <w:bCs/>
        </w:rPr>
        <w:t>§ 1</w:t>
      </w:r>
    </w:p>
    <w:p w:rsidR="00FD6801" w:rsidRPr="00F74C33" w:rsidRDefault="00FD6801">
      <w:pPr>
        <w:jc w:val="center"/>
        <w:rPr>
          <w:b/>
          <w:bCs/>
        </w:rPr>
      </w:pPr>
      <w:r w:rsidRPr="00F74C33">
        <w:rPr>
          <w:b/>
          <w:bCs/>
        </w:rPr>
        <w:t>Predmet úpravy</w:t>
      </w:r>
    </w:p>
    <w:p w:rsidR="00FD6801" w:rsidRPr="00F74C33" w:rsidRDefault="00FD6801">
      <w:pPr>
        <w:jc w:val="center"/>
        <w:rPr>
          <w:b/>
          <w:bCs/>
        </w:rPr>
      </w:pPr>
    </w:p>
    <w:p w:rsidR="00FD6801" w:rsidRPr="00F74C33" w:rsidRDefault="00FD6801">
      <w:pPr>
        <w:ind w:firstLine="708"/>
        <w:jc w:val="both"/>
      </w:pPr>
      <w:r w:rsidRPr="00F74C33">
        <w:t xml:space="preserve">Tento zákon upravuje podmienky vzniku </w:t>
      </w:r>
      <w:r w:rsidR="00E957B0" w:rsidRPr="00F74C33">
        <w:t xml:space="preserve">životného </w:t>
      </w:r>
      <w:r w:rsidRPr="00F74C33">
        <w:t xml:space="preserve">partnerstva, postavenie a rozsah práv a povinností </w:t>
      </w:r>
      <w:r w:rsidR="00E957B0" w:rsidRPr="00F74C33">
        <w:t xml:space="preserve">životných </w:t>
      </w:r>
      <w:r w:rsidRPr="00F74C33">
        <w:t>partnerov a zánik</w:t>
      </w:r>
      <w:r w:rsidR="00E957B0" w:rsidRPr="00F74C33">
        <w:t xml:space="preserve"> životného partnerstva</w:t>
      </w:r>
      <w:r w:rsidRPr="00F74C33">
        <w:t>.</w:t>
      </w:r>
    </w:p>
    <w:p w:rsidR="00FD6801" w:rsidRPr="00F74C33" w:rsidRDefault="00FD6801">
      <w:pPr>
        <w:jc w:val="both"/>
      </w:pPr>
    </w:p>
    <w:p w:rsidR="00FD6801" w:rsidRPr="00F74C33" w:rsidRDefault="00FD6801">
      <w:pPr>
        <w:jc w:val="center"/>
        <w:rPr>
          <w:b/>
          <w:bCs/>
        </w:rPr>
      </w:pPr>
      <w:r w:rsidRPr="00F74C33">
        <w:rPr>
          <w:b/>
          <w:bCs/>
        </w:rPr>
        <w:t xml:space="preserve">§ 2 </w:t>
      </w:r>
    </w:p>
    <w:p w:rsidR="00FD6801" w:rsidRPr="00F74C33" w:rsidRDefault="00FD6801">
      <w:pPr>
        <w:jc w:val="center"/>
        <w:rPr>
          <w:b/>
          <w:bCs/>
        </w:rPr>
      </w:pPr>
      <w:r w:rsidRPr="00F74C33">
        <w:rPr>
          <w:b/>
          <w:bCs/>
        </w:rPr>
        <w:t>Základné ustanovenia</w:t>
      </w:r>
    </w:p>
    <w:p w:rsidR="00FD6801" w:rsidRPr="00F74C33" w:rsidRDefault="00FD6801">
      <w:pPr>
        <w:jc w:val="center"/>
      </w:pPr>
    </w:p>
    <w:p w:rsidR="00FD6801" w:rsidRPr="00F74C33" w:rsidRDefault="00FD6801">
      <w:pPr>
        <w:ind w:firstLine="708"/>
        <w:jc w:val="both"/>
      </w:pPr>
      <w:r w:rsidRPr="00F74C33">
        <w:t>(1) Každý má právo uzavrieť</w:t>
      </w:r>
      <w:r w:rsidR="00E957B0" w:rsidRPr="00F74C33">
        <w:t xml:space="preserve"> životné</w:t>
      </w:r>
      <w:r w:rsidRPr="00F74C33">
        <w:t>partnerstvo.</w:t>
      </w:r>
    </w:p>
    <w:p w:rsidR="00FD6801" w:rsidRPr="00F74C33" w:rsidRDefault="00FD6801">
      <w:pPr>
        <w:jc w:val="both"/>
      </w:pPr>
    </w:p>
    <w:p w:rsidR="00FD6801" w:rsidRPr="00F74C33" w:rsidRDefault="00FD6801">
      <w:pPr>
        <w:ind w:firstLine="708"/>
        <w:jc w:val="both"/>
      </w:pPr>
      <w:r w:rsidRPr="00F74C33">
        <w:t>(2</w:t>
      </w:r>
      <w:r w:rsidR="00E957B0" w:rsidRPr="00F74C33">
        <w:t xml:space="preserve"> Životné partnerstvo je </w:t>
      </w:r>
      <w:r w:rsidR="00536ED3" w:rsidRPr="00F74C33">
        <w:t xml:space="preserve">dlhodobé </w:t>
      </w:r>
      <w:r w:rsidR="00E957B0" w:rsidRPr="00F74C33">
        <w:t>spoločenstvo dvoch osôb bez ohľadu na ich pohlavie, ktoré vzniklo spôsobom ustanoveným týmto zákonom.</w:t>
      </w:r>
      <w:r w:rsidRPr="00F74C33">
        <w:t>(ďalej len „partnerstvo“).</w:t>
      </w:r>
    </w:p>
    <w:p w:rsidR="00FD6801" w:rsidRPr="00F74C33" w:rsidRDefault="00FD6801">
      <w:pPr>
        <w:jc w:val="both"/>
      </w:pPr>
    </w:p>
    <w:p w:rsidR="00FD6801" w:rsidRPr="00F74C33" w:rsidRDefault="00FD6801">
      <w:pPr>
        <w:ind w:firstLine="708"/>
        <w:jc w:val="both"/>
      </w:pPr>
      <w:r w:rsidRPr="00F74C33">
        <w:t xml:space="preserve">(3) </w:t>
      </w:r>
      <w:r w:rsidR="00C742A0">
        <w:t>P</w:t>
      </w:r>
      <w:r w:rsidR="00C742A0" w:rsidRPr="00F74C33">
        <w:t xml:space="preserve">artnerom </w:t>
      </w:r>
      <w:r w:rsidRPr="00F74C33">
        <w:t>sa na účely tohto zákona rozumie osoba, ktorá uzavrela partnerstvo (ďalej len „partner“).</w:t>
      </w:r>
    </w:p>
    <w:p w:rsidR="00FD6801" w:rsidRPr="00F74C33" w:rsidRDefault="00FD6801">
      <w:pPr>
        <w:jc w:val="both"/>
      </w:pPr>
    </w:p>
    <w:p w:rsidR="00FD6801" w:rsidRPr="00F74C33" w:rsidRDefault="00FD6801">
      <w:pPr>
        <w:ind w:firstLine="708"/>
        <w:jc w:val="both"/>
      </w:pPr>
      <w:r w:rsidRPr="00F74C33">
        <w:t>(4) Partneri sú voči sebe navzájom osoby blízke</w:t>
      </w:r>
      <w:r w:rsidRPr="00F74C33">
        <w:rPr>
          <w:rStyle w:val="Odkaznapoznmkupodiarou"/>
        </w:rPr>
        <w:footnoteReference w:id="2"/>
      </w:r>
      <w:r w:rsidRPr="00F74C33">
        <w:t xml:space="preserve">). </w:t>
      </w:r>
    </w:p>
    <w:p w:rsidR="00FD6801" w:rsidRPr="00F74C33" w:rsidRDefault="00FD6801">
      <w:pPr>
        <w:jc w:val="both"/>
      </w:pPr>
    </w:p>
    <w:p w:rsidR="00FD6801" w:rsidRPr="00F74C33" w:rsidRDefault="00FD6801">
      <w:pPr>
        <w:pStyle w:val="Normlnywebov"/>
        <w:spacing w:after="0"/>
        <w:ind w:firstLine="708"/>
        <w:jc w:val="both"/>
      </w:pPr>
      <w:bookmarkStart w:id="1" w:name="f38"/>
      <w:bookmarkEnd w:id="1"/>
      <w:r w:rsidRPr="00F74C33">
        <w:t>(5) Partnerstvo sa považuje za rodinný stav</w:t>
      </w:r>
      <w:r w:rsidR="007D21E4" w:rsidRPr="00F74C33">
        <w:t xml:space="preserve"> aj na účely osobitných predpisov</w:t>
      </w:r>
      <w:r w:rsidRPr="00F74C33">
        <w:t>.</w:t>
      </w:r>
      <w:r w:rsidR="00B26EC5" w:rsidRPr="00F74C33">
        <w:t xml:space="preserve"> Rodina založená partnerstvom je rovnocennou formou k iným formám rodiny a je právnym poriadkom </w:t>
      </w:r>
      <w:r w:rsidR="007D21E4" w:rsidRPr="00F74C33">
        <w:t>chránená tak, ako iné formy rodiny.</w:t>
      </w:r>
    </w:p>
    <w:p w:rsidR="00FD6801" w:rsidRPr="00F74C33" w:rsidRDefault="00FD6801">
      <w:pPr>
        <w:pStyle w:val="Normlnywebov"/>
        <w:spacing w:after="0"/>
        <w:jc w:val="both"/>
      </w:pPr>
    </w:p>
    <w:p w:rsidR="00FD6801" w:rsidRPr="00F74C33" w:rsidRDefault="00FD6801">
      <w:pPr>
        <w:jc w:val="center"/>
        <w:rPr>
          <w:b/>
          <w:bCs/>
        </w:rPr>
      </w:pPr>
      <w:r w:rsidRPr="00F74C33">
        <w:rPr>
          <w:b/>
          <w:bCs/>
        </w:rPr>
        <w:t>Vznik partnerstva</w:t>
      </w:r>
    </w:p>
    <w:p w:rsidR="00FD6801" w:rsidRPr="00F74C33" w:rsidRDefault="00FD6801">
      <w:pPr>
        <w:jc w:val="center"/>
        <w:rPr>
          <w:b/>
          <w:bCs/>
        </w:rPr>
      </w:pPr>
      <w:r w:rsidRPr="00F74C33">
        <w:rPr>
          <w:b/>
          <w:bCs/>
        </w:rPr>
        <w:t>§ 3</w:t>
      </w:r>
    </w:p>
    <w:p w:rsidR="00FD6801" w:rsidRPr="00F74C33" w:rsidRDefault="00FD6801">
      <w:pPr>
        <w:jc w:val="both"/>
      </w:pPr>
    </w:p>
    <w:p w:rsidR="00FD6801" w:rsidRPr="00F74C33" w:rsidRDefault="00FD6801">
      <w:pPr>
        <w:ind w:firstLine="708"/>
        <w:jc w:val="both"/>
      </w:pPr>
      <w:r w:rsidRPr="00F74C33">
        <w:t>(1) Partnerstvo vzniká</w:t>
      </w:r>
      <w:r w:rsidR="00CB6678" w:rsidRPr="00F74C33">
        <w:t xml:space="preserve"> dobrovoľným</w:t>
      </w:r>
      <w:r w:rsidRPr="00F74C33">
        <w:t xml:space="preserve"> súhlasným vyhlásením (ďalej len „vyhlásenie“) pred orgánom obce alebo mestskej časti, ktorá vedie matriku (ďalej len „matričný úrad“)</w:t>
      </w:r>
      <w:r w:rsidR="00CB6678" w:rsidRPr="00F74C33">
        <w:t xml:space="preserve"> alebo v cudzine pred orgánom Slovenskej republiky na to určeným</w:t>
      </w:r>
      <w:r w:rsidR="000A512E">
        <w:t>,</w:t>
      </w:r>
      <w:r w:rsidR="00CB6678" w:rsidRPr="00F74C33">
        <w:t xml:space="preserve"> ktoré vyjadruje vô</w:t>
      </w:r>
      <w:r w:rsidR="00740AFD" w:rsidRPr="00F74C33">
        <w:t>ľ</w:t>
      </w:r>
      <w:r w:rsidR="00CB6678" w:rsidRPr="00F74C33">
        <w:t>u osôb uzavrieť partnerstvo</w:t>
      </w:r>
      <w:r w:rsidR="00C742A0">
        <w:t>.</w:t>
      </w:r>
      <w:r w:rsidR="00CB6678" w:rsidRPr="00F74C33">
        <w:t xml:space="preserve"> Budúci partneri môžu uzatvoriť partnerstvo verejným a slávnostným spôsobom, ak sa tak rozhodnú.</w:t>
      </w:r>
    </w:p>
    <w:p w:rsidR="00FD6801" w:rsidRPr="00F74C33" w:rsidRDefault="00FD6801">
      <w:pPr>
        <w:jc w:val="both"/>
      </w:pPr>
    </w:p>
    <w:p w:rsidR="00FD6801" w:rsidRPr="00F74C33" w:rsidRDefault="00FD6801">
      <w:pPr>
        <w:ind w:firstLine="708"/>
        <w:jc w:val="both"/>
      </w:pPr>
      <w:bookmarkStart w:id="2" w:name="h6"/>
      <w:bookmarkEnd w:id="2"/>
      <w:r w:rsidRPr="00F74C33">
        <w:t>(2) Pred vyhlásením podľa odseku 1</w:t>
      </w:r>
      <w:r w:rsidR="00740AFD" w:rsidRPr="00F74C33">
        <w:t>budúci partneri v</w:t>
      </w:r>
      <w:r w:rsidRPr="00F74C33">
        <w:t xml:space="preserve">ýslovne uvedú, že im nie sú známe žiadne okolnosti vylučujúce uzavretie partnerstva. </w:t>
      </w:r>
    </w:p>
    <w:p w:rsidR="00FD6801" w:rsidRPr="00F74C33" w:rsidRDefault="00FD6801">
      <w:pPr>
        <w:jc w:val="both"/>
      </w:pPr>
    </w:p>
    <w:p w:rsidR="00B64430" w:rsidRDefault="00FD6801" w:rsidP="00B64430">
      <w:pPr>
        <w:ind w:firstLine="708"/>
        <w:jc w:val="both"/>
      </w:pPr>
      <w:r w:rsidRPr="00F74C33">
        <w:t xml:space="preserve">(3) Vyhlásenie podľa odseku 1 urobia </w:t>
      </w:r>
      <w:r w:rsidR="00740AFD" w:rsidRPr="00F74C33">
        <w:t xml:space="preserve">budúci partneri na matričnom úrade určenom pre obvod, v ktorom má jeden z nich trvalý pobyt, pred matrikárom alebo, ak sa tak rozhodnú, pred starostom alebo primátorom, alebo povereným poslancom obecného zastupiteľstva alebo mestského zastupiteľstva za prítomnosti matrikára. </w:t>
      </w:r>
    </w:p>
    <w:p w:rsidR="00B64430" w:rsidRDefault="00B64430" w:rsidP="00B64430">
      <w:pPr>
        <w:ind w:firstLine="708"/>
        <w:jc w:val="both"/>
      </w:pPr>
    </w:p>
    <w:p w:rsidR="00B64430" w:rsidRDefault="00FD6801" w:rsidP="00B64430">
      <w:pPr>
        <w:ind w:firstLine="708"/>
        <w:jc w:val="both"/>
      </w:pPr>
      <w:r w:rsidRPr="00F74C33">
        <w:t xml:space="preserve">(4) Matričný úrad určený podľa odseku 3 </w:t>
      </w:r>
      <w:r w:rsidR="00536ED3" w:rsidRPr="00F74C33">
        <w:t>povolí</w:t>
      </w:r>
      <w:r w:rsidRPr="00F74C33">
        <w:t xml:space="preserve"> uzavretie partnerstva pred iným matričným úradom</w:t>
      </w:r>
      <w:r w:rsidR="00740AFD" w:rsidRPr="00F74C33">
        <w:t>alebo na ktoromkoľvek inom vhodnom mieste</w:t>
      </w:r>
      <w:r w:rsidR="00EE6143" w:rsidRPr="00F74C33">
        <w:t xml:space="preserve"> na základe žiadosti partnerov</w:t>
      </w:r>
      <w:r w:rsidR="00B64430">
        <w:t>.</w:t>
      </w:r>
    </w:p>
    <w:p w:rsidR="00B64430" w:rsidRDefault="00B64430" w:rsidP="00B64430">
      <w:pPr>
        <w:ind w:firstLine="708"/>
        <w:jc w:val="both"/>
      </w:pPr>
    </w:p>
    <w:p w:rsidR="00FD6801" w:rsidRPr="00F74C33" w:rsidRDefault="00FD6801" w:rsidP="00B64430">
      <w:pPr>
        <w:ind w:firstLine="708"/>
        <w:jc w:val="both"/>
      </w:pPr>
      <w:r w:rsidRPr="00F74C33">
        <w:t>(5) Ak je život jednej z osôb priamo ohrozený, partnerstvo možno uzavrieť pred ktorýmkoľvek matričným úradom a na ktoromkoľvek mieste. Povolenie podľa odseku 4 sa nevyžaduje.</w:t>
      </w:r>
    </w:p>
    <w:p w:rsidR="00FD6801" w:rsidRPr="00F74C33" w:rsidRDefault="00FD6801">
      <w:pPr>
        <w:jc w:val="both"/>
      </w:pPr>
    </w:p>
    <w:p w:rsidR="00FD6801" w:rsidRPr="00F74C33" w:rsidRDefault="00FD6801">
      <w:pPr>
        <w:ind w:firstLine="708"/>
        <w:jc w:val="both"/>
      </w:pPr>
      <w:r w:rsidRPr="00F74C33">
        <w:t xml:space="preserve">(6) Ak </w:t>
      </w:r>
      <w:r w:rsidR="00740AFD" w:rsidRPr="00F74C33">
        <w:t>ani jeden z budúcich partnerov</w:t>
      </w:r>
      <w:r w:rsidRPr="00F74C33">
        <w:t xml:space="preserve"> nemá trvalý pobyt na území Slovenskej republiky a nie je možné určiť príslušnosť matričného úradu podľa odsekov 4 a 5, vyhlásenie je možné urobiť na ktoromkoľvek matričnom úrade.</w:t>
      </w:r>
    </w:p>
    <w:p w:rsidR="00EE6143" w:rsidRPr="00F74C33" w:rsidRDefault="00EE6143">
      <w:pPr>
        <w:ind w:firstLine="708"/>
        <w:jc w:val="both"/>
      </w:pPr>
    </w:p>
    <w:p w:rsidR="00EE6143" w:rsidRPr="00F74C33" w:rsidRDefault="00EE6143">
      <w:pPr>
        <w:ind w:firstLine="708"/>
        <w:jc w:val="both"/>
      </w:pPr>
      <w:r w:rsidRPr="00F74C33">
        <w:t>(7)</w:t>
      </w:r>
      <w:r w:rsidR="00740AFD" w:rsidRPr="00F74C33">
        <w:t>Na vyhlásenie podľa ods. 1 v cudzine pred orgánom Slovenskej republiky na to určeným sa použijú primerane právne predpisy upravujúce uzavretie manželstva v cudzine, ak to neodporuje povahe ustanovení tohto zákona.</w:t>
      </w:r>
    </w:p>
    <w:p w:rsidR="00FD6801" w:rsidRPr="00F74C33" w:rsidRDefault="00FD6801">
      <w:pPr>
        <w:jc w:val="both"/>
      </w:pPr>
    </w:p>
    <w:p w:rsidR="00FD6801" w:rsidRPr="00F74C33" w:rsidRDefault="00145519">
      <w:pPr>
        <w:ind w:firstLine="708"/>
        <w:jc w:val="both"/>
      </w:pPr>
      <w:r w:rsidRPr="00F74C33">
        <w:t xml:space="preserve">(8) </w:t>
      </w:r>
      <w:r w:rsidR="00FD6801" w:rsidRPr="00F74C33">
        <w:t>O vyhlásení sa spisuje zápisnica o uzavretí partnerstva, ktorú</w:t>
      </w:r>
      <w:r w:rsidR="000A512E">
        <w:t xml:space="preserve">podpisujú </w:t>
      </w:r>
      <w:r w:rsidR="00740AFD" w:rsidRPr="00F74C33">
        <w:t>partneri</w:t>
      </w:r>
      <w:r w:rsidR="00FD6801" w:rsidRPr="00F74C33">
        <w:t xml:space="preserve">, </w:t>
      </w:r>
      <w:r w:rsidR="00740AFD" w:rsidRPr="00F74C33">
        <w:t xml:space="preserve">osoba, pred ktorou bolo partnerstvo </w:t>
      </w:r>
      <w:r w:rsidR="00740AFD" w:rsidRPr="000A512E">
        <w:t>uzavreté a</w:t>
      </w:r>
      <w:r w:rsidR="000A512E" w:rsidRPr="000A512E">
        <w:t> </w:t>
      </w:r>
      <w:r w:rsidR="00740AFD" w:rsidRPr="000A512E">
        <w:t>tlmočník</w:t>
      </w:r>
      <w:r w:rsidR="000A512E" w:rsidRPr="000A512E">
        <w:t xml:space="preserve">, </w:t>
      </w:r>
      <w:r w:rsidR="00FD6801" w:rsidRPr="000A512E">
        <w:t>ak je jeho</w:t>
      </w:r>
      <w:r w:rsidR="00FD6801" w:rsidRPr="00F74C33">
        <w:t xml:space="preserve"> prítomnosť k vyhláseniu </w:t>
      </w:r>
      <w:r w:rsidR="00740AFD" w:rsidRPr="00F74C33">
        <w:t>nevyh</w:t>
      </w:r>
      <w:r w:rsidR="00FD6801" w:rsidRPr="00F74C33">
        <w:t xml:space="preserve">nutná. </w:t>
      </w:r>
    </w:p>
    <w:p w:rsidR="00FD6801" w:rsidRPr="00F74C33" w:rsidRDefault="00FD6801">
      <w:pPr>
        <w:jc w:val="both"/>
      </w:pPr>
    </w:p>
    <w:p w:rsidR="00FD6801" w:rsidRPr="00F74C33" w:rsidRDefault="00145519">
      <w:pPr>
        <w:ind w:firstLine="708"/>
        <w:jc w:val="both"/>
      </w:pPr>
      <w:r w:rsidRPr="00F74C33">
        <w:t xml:space="preserve"> (9)</w:t>
      </w:r>
      <w:r w:rsidR="00FD6801" w:rsidRPr="00F74C33">
        <w:t xml:space="preserve"> Uzavretie partnerstva zapisuje matričný úrad do knihy </w:t>
      </w:r>
      <w:r w:rsidRPr="00F74C33">
        <w:t xml:space="preserve">životných </w:t>
      </w:r>
      <w:r w:rsidR="00FD6801" w:rsidRPr="00F74C33">
        <w:t>partnerstiev</w:t>
      </w:r>
      <w:r w:rsidR="00FD6801" w:rsidRPr="00F74C33">
        <w:rPr>
          <w:rStyle w:val="Odkaznapoznmkupodiarou"/>
        </w:rPr>
        <w:footnoteReference w:id="3"/>
      </w:r>
      <w:r w:rsidR="00FD6801" w:rsidRPr="00F74C33">
        <w:t xml:space="preserve">), </w:t>
      </w:r>
      <w:r w:rsidR="00536ED3" w:rsidRPr="00F74C33">
        <w:t xml:space="preserve">v ktorej </w:t>
      </w:r>
      <w:r w:rsidR="00FD6801" w:rsidRPr="00F74C33">
        <w:t>sa vedie evidencia fyzických osôb, ktoré na území Slovenskej republiky uzavreli partnerstvo.</w:t>
      </w:r>
    </w:p>
    <w:p w:rsidR="00FD6801" w:rsidRPr="00F74C33" w:rsidRDefault="00FD6801">
      <w:pPr>
        <w:pStyle w:val="Nadpis5"/>
        <w:spacing w:before="0" w:beforeAutospacing="0" w:after="0" w:afterAutospacing="0"/>
        <w:rPr>
          <w:rFonts w:ascii="Times New Roman" w:hAnsi="Times New Roman" w:cs="Times New Roman"/>
          <w:sz w:val="24"/>
          <w:szCs w:val="24"/>
        </w:rPr>
      </w:pPr>
    </w:p>
    <w:p w:rsidR="00FD6801" w:rsidRPr="00F74C33" w:rsidRDefault="00FD6801">
      <w:pPr>
        <w:pStyle w:val="Nadpis5"/>
        <w:spacing w:before="0" w:beforeAutospacing="0" w:after="0" w:afterAutospacing="0"/>
        <w:rPr>
          <w:rFonts w:ascii="Times New Roman" w:hAnsi="Times New Roman" w:cs="Times New Roman"/>
          <w:sz w:val="24"/>
          <w:szCs w:val="24"/>
        </w:rPr>
      </w:pPr>
      <w:r w:rsidRPr="00F74C33">
        <w:rPr>
          <w:rFonts w:ascii="Times New Roman" w:hAnsi="Times New Roman" w:cs="Times New Roman"/>
          <w:sz w:val="24"/>
          <w:szCs w:val="24"/>
        </w:rPr>
        <w:t>§ 4</w:t>
      </w:r>
    </w:p>
    <w:p w:rsidR="00FD6801" w:rsidRPr="00F74C33" w:rsidRDefault="00FD6801">
      <w:pPr>
        <w:pStyle w:val="Nadpis5"/>
        <w:spacing w:before="0" w:beforeAutospacing="0" w:after="0" w:afterAutospacing="0"/>
        <w:rPr>
          <w:rFonts w:ascii="Times New Roman" w:hAnsi="Times New Roman" w:cs="Times New Roman"/>
          <w:sz w:val="24"/>
          <w:szCs w:val="24"/>
        </w:rPr>
      </w:pPr>
    </w:p>
    <w:p w:rsidR="00FD6801" w:rsidRPr="00F74C33" w:rsidRDefault="00FD6801">
      <w:pPr>
        <w:ind w:firstLine="708"/>
        <w:jc w:val="both"/>
      </w:pPr>
      <w:r w:rsidRPr="00F74C33">
        <w:t>(1) Partnerstvo</w:t>
      </w:r>
      <w:r w:rsidR="00145519" w:rsidRPr="00F74C33">
        <w:t xml:space="preserve"> možno</w:t>
      </w:r>
      <w:r w:rsidRPr="00F74C33">
        <w:t xml:space="preserve"> uzavrieť</w:t>
      </w:r>
      <w:r w:rsidR="008F46BF" w:rsidRPr="00F74C33">
        <w:t>l</w:t>
      </w:r>
      <w:r w:rsidR="00B26EC5" w:rsidRPr="00F74C33">
        <w:t>en v súlade s ustanoveniami tohto zákona. Partnerstvo ne</w:t>
      </w:r>
      <w:r w:rsidR="008F46BF" w:rsidRPr="00F74C33">
        <w:t>môže byť uzavreté, ak existujú prekážky vylučujúce uzav</w:t>
      </w:r>
      <w:r w:rsidR="00740AFD" w:rsidRPr="00F74C33">
        <w:t>retie</w:t>
      </w:r>
      <w:r w:rsidR="008F46BF" w:rsidRPr="00F74C33">
        <w:t xml:space="preserve"> partnerstv</w:t>
      </w:r>
      <w:r w:rsidR="00740AFD" w:rsidRPr="00F74C33">
        <w:t>a</w:t>
      </w:r>
      <w:r w:rsidR="008F46BF" w:rsidRPr="00F74C33">
        <w:t xml:space="preserve"> ustanovené týmto zákonom. </w:t>
      </w:r>
    </w:p>
    <w:p w:rsidR="00FD6801" w:rsidRPr="00F74C33" w:rsidRDefault="00FD6801">
      <w:pPr>
        <w:jc w:val="both"/>
      </w:pPr>
    </w:p>
    <w:p w:rsidR="00FD6801" w:rsidRPr="00F74C33" w:rsidRDefault="00FD6801">
      <w:pPr>
        <w:ind w:firstLine="708"/>
        <w:jc w:val="both"/>
      </w:pPr>
      <w:r w:rsidRPr="00F74C33">
        <w:t xml:space="preserve">(2) </w:t>
      </w:r>
      <w:r w:rsidR="008F46BF" w:rsidRPr="00F74C33">
        <w:t>Partnerstvo nevznikne, ak</w:t>
      </w:r>
      <w:r w:rsidRPr="00F74C33">
        <w:t xml:space="preserve">aspoň jedna z osôb </w:t>
      </w:r>
      <w:r w:rsidR="008F46BF" w:rsidRPr="00F74C33">
        <w:t>vstupujúcich do partnerstva nie je</w:t>
      </w:r>
      <w:r w:rsidRPr="00F74C33">
        <w:t xml:space="preserve"> štátnym občanom Slovenskej republiky.</w:t>
      </w:r>
    </w:p>
    <w:p w:rsidR="00FD6801" w:rsidRPr="00F74C33" w:rsidRDefault="00FD6801">
      <w:pPr>
        <w:jc w:val="both"/>
      </w:pPr>
    </w:p>
    <w:p w:rsidR="00FD6801" w:rsidRPr="00F74C33" w:rsidRDefault="00FD6801">
      <w:pPr>
        <w:ind w:firstLine="708"/>
        <w:jc w:val="both"/>
      </w:pPr>
      <w:r w:rsidRPr="00F74C33">
        <w:t xml:space="preserve">(3) Partnerstvo nemôže vzniknúť medzi predkami a potomkami a medzi súrodencami; to isté platí o príbuzenstve založenom osvojením. V takom prípade súd, aj bez návrhu rozhodne, že partnerstvo je neplatné. </w:t>
      </w:r>
    </w:p>
    <w:p w:rsidR="00FD6801" w:rsidRPr="00F74C33" w:rsidRDefault="00FD6801">
      <w:pPr>
        <w:jc w:val="both"/>
      </w:pPr>
    </w:p>
    <w:p w:rsidR="00FD6801" w:rsidRPr="00F74C33" w:rsidRDefault="00FD6801">
      <w:pPr>
        <w:ind w:firstLine="708"/>
        <w:jc w:val="both"/>
      </w:pPr>
      <w:r w:rsidRPr="00F74C33">
        <w:t>(4) Partnerstvo nemôže uzavrieť osoba, ktorá</w:t>
      </w:r>
    </w:p>
    <w:p w:rsidR="00FD6801" w:rsidRPr="008E03BB" w:rsidRDefault="00FD6801" w:rsidP="0081154D">
      <w:pPr>
        <w:ind w:left="708"/>
        <w:jc w:val="both"/>
      </w:pPr>
      <w:r w:rsidRPr="008E03BB">
        <w:t>a) nedosiahla vek 18 rokov,</w:t>
      </w:r>
    </w:p>
    <w:p w:rsidR="00FD6801" w:rsidRPr="008E03BB" w:rsidRDefault="00FD6801" w:rsidP="0081154D">
      <w:pPr>
        <w:ind w:left="708"/>
        <w:jc w:val="both"/>
      </w:pPr>
      <w:r w:rsidRPr="008E03BB">
        <w:lastRenderedPageBreak/>
        <w:t>b) nie je plne spôsobilá na právne úkony</w:t>
      </w:r>
      <w:r w:rsidR="00536ED3" w:rsidRPr="008E03BB">
        <w:t xml:space="preserve"> s výnimkou prípadu, že jej čiastočné obmedzenie spôsobilosti na právne úkony nie je v rozpore s účelom partnerstva</w:t>
      </w:r>
    </w:p>
    <w:p w:rsidR="00FD6801" w:rsidRPr="00F74C33" w:rsidRDefault="00FD6801" w:rsidP="0081154D">
      <w:pPr>
        <w:ind w:left="708"/>
        <w:jc w:val="both"/>
      </w:pPr>
      <w:r w:rsidRPr="008E03BB">
        <w:t>c) pred uzavretím partnerstva už vstúpila do manželstva alebo uzavrela partnerstvo s inou osobou</w:t>
      </w:r>
      <w:r w:rsidR="008F46BF" w:rsidRPr="008E03BB">
        <w:t xml:space="preserve"> na území SR alebo v zahraničí</w:t>
      </w:r>
      <w:r w:rsidRPr="008E03BB">
        <w:t>, alebo iný obdobný zväzok v zahraničí a toto manželstvo alebo partnerstvo</w:t>
      </w:r>
      <w:r w:rsidR="008F46BF" w:rsidRPr="008E03BB">
        <w:t xml:space="preserve"> alebo iný obdobný zväzok</w:t>
      </w:r>
      <w:r w:rsidRPr="008E03BB">
        <w:t xml:space="preserve"> trvá.</w:t>
      </w:r>
    </w:p>
    <w:p w:rsidR="00FD6801" w:rsidRPr="00F74C33" w:rsidRDefault="00FD6801">
      <w:pPr>
        <w:jc w:val="center"/>
        <w:rPr>
          <w:b/>
          <w:bCs/>
        </w:rPr>
      </w:pPr>
    </w:p>
    <w:p w:rsidR="00FD6801" w:rsidRPr="00F74C33" w:rsidRDefault="00FD6801">
      <w:pPr>
        <w:jc w:val="center"/>
        <w:rPr>
          <w:b/>
          <w:bCs/>
        </w:rPr>
      </w:pPr>
      <w:r w:rsidRPr="00F74C33">
        <w:rPr>
          <w:b/>
          <w:bCs/>
        </w:rPr>
        <w:t>§ 5</w:t>
      </w:r>
    </w:p>
    <w:p w:rsidR="00FD6801" w:rsidRPr="00F74C33" w:rsidRDefault="00FD6801">
      <w:pPr>
        <w:jc w:val="center"/>
      </w:pPr>
    </w:p>
    <w:p w:rsidR="00FD6801" w:rsidRPr="00F74C33" w:rsidRDefault="00FD6801">
      <w:pPr>
        <w:ind w:firstLine="708"/>
        <w:jc w:val="both"/>
      </w:pPr>
      <w:r w:rsidRPr="00F74C33">
        <w:t>(1)</w:t>
      </w:r>
      <w:r w:rsidR="00740AFD" w:rsidRPr="00F74C33">
        <w:t>Budúci partneri</w:t>
      </w:r>
      <w:r w:rsidRPr="00F74C33">
        <w:t xml:space="preserve"> sú povinn</w:t>
      </w:r>
      <w:r w:rsidR="00740AFD" w:rsidRPr="00F74C33">
        <w:t>í</w:t>
      </w:r>
      <w:r w:rsidRPr="00F74C33">
        <w:t xml:space="preserve"> pred jeho uzavretím predložiť doklady určené osobitným predpisom </w:t>
      </w:r>
      <w:r w:rsidRPr="00F74C33">
        <w:rPr>
          <w:rStyle w:val="Odkaznapoznmkupodiarou"/>
        </w:rPr>
        <w:footnoteReference w:id="4"/>
      </w:r>
      <w:r w:rsidRPr="00F74C33">
        <w:t>).</w:t>
      </w:r>
    </w:p>
    <w:p w:rsidR="00FD6801" w:rsidRPr="00F74C33" w:rsidRDefault="00FD6801">
      <w:pPr>
        <w:jc w:val="both"/>
      </w:pPr>
    </w:p>
    <w:p w:rsidR="00FD6801" w:rsidRPr="00F74C33" w:rsidRDefault="00FD6801">
      <w:pPr>
        <w:ind w:firstLine="708"/>
        <w:jc w:val="both"/>
      </w:pPr>
      <w:r w:rsidRPr="00F74C33">
        <w:t>(2) Osoba, ktorá chce uzavrieť partnerstvo je súčasne povinná preukázať, že jej skoršie partnerstvo</w:t>
      </w:r>
      <w:r w:rsidR="00A14B30" w:rsidRPr="00F74C33">
        <w:t xml:space="preserve">, </w:t>
      </w:r>
      <w:r w:rsidRPr="00F74C33">
        <w:t>manželstvo</w:t>
      </w:r>
      <w:r w:rsidR="009537E4" w:rsidRPr="00F74C33">
        <w:t xml:space="preserve"> alebo iný obdobný zväzok</w:t>
      </w:r>
      <w:r w:rsidRPr="00F74C33">
        <w:t>zanik</w:t>
      </w:r>
      <w:r w:rsidR="00A14B30" w:rsidRPr="00F74C33">
        <w:t>ol</w:t>
      </w:r>
      <w:r w:rsidRPr="00F74C33">
        <w:t xml:space="preserve"> alebo bol vyhlásen</w:t>
      </w:r>
      <w:r w:rsidR="00A14B30" w:rsidRPr="00F74C33">
        <w:t>ý</w:t>
      </w:r>
      <w:r w:rsidRPr="00F74C33">
        <w:t xml:space="preserve"> za neplatn</w:t>
      </w:r>
      <w:r w:rsidR="00500B20" w:rsidRPr="00F74C33">
        <w:t>ý</w:t>
      </w:r>
      <w:r w:rsidRPr="00F74C33">
        <w:t>.</w:t>
      </w:r>
    </w:p>
    <w:p w:rsidR="00FD6801" w:rsidRPr="00F74C33" w:rsidRDefault="00FD6801">
      <w:pPr>
        <w:jc w:val="both"/>
      </w:pPr>
    </w:p>
    <w:p w:rsidR="00FD6801" w:rsidRPr="00F74C33" w:rsidRDefault="00FD6801">
      <w:pPr>
        <w:ind w:firstLine="708"/>
        <w:jc w:val="both"/>
      </w:pPr>
      <w:r w:rsidRPr="00F74C33">
        <w:t>(3) P</w:t>
      </w:r>
      <w:r w:rsidR="00740AFD" w:rsidRPr="00F74C33">
        <w:t>red</w:t>
      </w:r>
      <w:r w:rsidRPr="00F74C33">
        <w:t xml:space="preserve"> uzavretí</w:t>
      </w:r>
      <w:r w:rsidR="00740AFD" w:rsidRPr="00F74C33">
        <w:t>m</w:t>
      </w:r>
      <w:r w:rsidRPr="00F74C33">
        <w:t xml:space="preserve"> partnerstva pred matričným úradom </w:t>
      </w:r>
      <w:r w:rsidR="00740AFD" w:rsidRPr="00F74C33">
        <w:t>budúci partneri</w:t>
      </w:r>
      <w:r w:rsidRPr="00F74C33">
        <w:t xml:space="preserve"> súhlasne vyhlásia, či</w:t>
      </w:r>
    </w:p>
    <w:p w:rsidR="00FD6801" w:rsidRPr="00F74C33" w:rsidRDefault="00FD6801" w:rsidP="0081154D">
      <w:pPr>
        <w:ind w:firstLine="708"/>
        <w:jc w:val="both"/>
      </w:pPr>
      <w:bookmarkStart w:id="3" w:name="f4"/>
      <w:bookmarkEnd w:id="3"/>
      <w:r w:rsidRPr="00F74C33">
        <w:t xml:space="preserve">a) priezvisko jednej z nich bude ich spoločným priezviskom, </w:t>
      </w:r>
    </w:p>
    <w:p w:rsidR="00FD6801" w:rsidRPr="00F74C33" w:rsidRDefault="00FD6801" w:rsidP="0081154D">
      <w:pPr>
        <w:ind w:left="708"/>
        <w:jc w:val="both"/>
      </w:pPr>
      <w:r w:rsidRPr="00F74C33">
        <w:t>b) si ponechajú svoje doterajšie priezviská, alebo</w:t>
      </w:r>
    </w:p>
    <w:p w:rsidR="00FD6801" w:rsidRPr="00F74C33" w:rsidRDefault="00FD6801" w:rsidP="0081154D">
      <w:pPr>
        <w:ind w:left="708"/>
        <w:jc w:val="both"/>
      </w:pPr>
      <w:r w:rsidRPr="00F74C33">
        <w:t>c) priezvisko jednej z nich bude ich spoločným priezviskom a jedna z nich si zároveň ako druhé priezvisko v poradí ponechá svoje doterajšie priezvisko; osoba, ktorá už má dve priezviská, uvedie, ktoré z doterajších priezvisk bude uvedené ako druhé priezvisko v poradí po uzavretí partnerstva.</w:t>
      </w:r>
    </w:p>
    <w:p w:rsidR="00740AFD" w:rsidRPr="00F74C33" w:rsidRDefault="00740AFD" w:rsidP="0081154D">
      <w:pPr>
        <w:ind w:left="708"/>
        <w:jc w:val="both"/>
      </w:pPr>
      <w:r w:rsidRPr="00F74C33">
        <w:t xml:space="preserve">d) </w:t>
      </w:r>
      <w:r w:rsidR="00C4449C" w:rsidRPr="00F74C33">
        <w:t xml:space="preserve">vylučujú vznik bezpodielového spoluvlastníctva partnerov </w:t>
      </w:r>
    </w:p>
    <w:p w:rsidR="00FD6801" w:rsidRPr="00F74C33" w:rsidRDefault="00FD6801">
      <w:pPr>
        <w:jc w:val="center"/>
        <w:rPr>
          <w:b/>
          <w:bCs/>
        </w:rPr>
      </w:pPr>
    </w:p>
    <w:p w:rsidR="00FD6801" w:rsidRPr="00F74C33" w:rsidRDefault="00FD6801">
      <w:pPr>
        <w:jc w:val="center"/>
        <w:rPr>
          <w:b/>
          <w:bCs/>
        </w:rPr>
      </w:pPr>
      <w:r w:rsidRPr="00F74C33">
        <w:rPr>
          <w:b/>
          <w:bCs/>
        </w:rPr>
        <w:t>§ 6</w:t>
      </w:r>
    </w:p>
    <w:p w:rsidR="00FD6801" w:rsidRPr="00F74C33" w:rsidRDefault="00FD6801">
      <w:pPr>
        <w:jc w:val="center"/>
        <w:rPr>
          <w:b/>
          <w:bCs/>
        </w:rPr>
      </w:pPr>
      <w:r w:rsidRPr="00F74C33">
        <w:rPr>
          <w:b/>
          <w:bCs/>
        </w:rPr>
        <w:t>Neexistencia a neplatnosť partnerstva</w:t>
      </w:r>
    </w:p>
    <w:p w:rsidR="00FD6801" w:rsidRPr="00F74C33" w:rsidRDefault="00FD6801">
      <w:pPr>
        <w:jc w:val="both"/>
      </w:pPr>
    </w:p>
    <w:p w:rsidR="00FD6801" w:rsidRPr="00F74C33" w:rsidRDefault="00FD6801">
      <w:pPr>
        <w:ind w:firstLine="708"/>
        <w:jc w:val="both"/>
      </w:pPr>
      <w:r w:rsidRPr="00F74C33">
        <w:t>(1) Partnerstvo nevznikne, ak vyhlásenie o uzavretí partnerstva</w:t>
      </w:r>
    </w:p>
    <w:p w:rsidR="00FD6801" w:rsidRPr="00F74C33" w:rsidRDefault="00FD6801" w:rsidP="005614EE">
      <w:pPr>
        <w:ind w:left="708"/>
        <w:jc w:val="both"/>
      </w:pPr>
      <w:r w:rsidRPr="00F74C33">
        <w:t xml:space="preserve">a) </w:t>
      </w:r>
      <w:r w:rsidR="006036A6" w:rsidRPr="00F74C33">
        <w:t>nebolo urobené slobodne a dobrovoľne</w:t>
      </w:r>
      <w:r w:rsidRPr="00F74C33">
        <w:t xml:space="preserve">, </w:t>
      </w:r>
    </w:p>
    <w:p w:rsidR="00FD6801" w:rsidRPr="00F74C33" w:rsidRDefault="00FD6801" w:rsidP="005614EE">
      <w:pPr>
        <w:ind w:left="708"/>
        <w:jc w:val="both"/>
      </w:pPr>
      <w:r w:rsidRPr="00F74C33">
        <w:t>b) urobila osoba mladšia ako 18 rokov,</w:t>
      </w:r>
    </w:p>
    <w:p w:rsidR="00FD6801" w:rsidRPr="00F74C33" w:rsidRDefault="00FD6801" w:rsidP="005614EE">
      <w:pPr>
        <w:ind w:left="708"/>
        <w:jc w:val="both"/>
      </w:pPr>
      <w:r w:rsidRPr="00F74C33">
        <w:t>c) bolo urobené pred nepríslušným matričným úradom s výnimkou podľa § 3 ods. 4 a 5,</w:t>
      </w:r>
    </w:p>
    <w:p w:rsidR="00FD6801" w:rsidRPr="00F74C33" w:rsidRDefault="00FD6801" w:rsidP="005614EE">
      <w:pPr>
        <w:ind w:left="708"/>
        <w:jc w:val="both"/>
      </w:pPr>
      <w:r w:rsidRPr="00F74C33">
        <w:t xml:space="preserve">d) urobili osoby, z ktorých ani jedna nebola občanom Slovenskej republiky, </w:t>
      </w:r>
    </w:p>
    <w:p w:rsidR="00FD6801" w:rsidRPr="00F74C33" w:rsidRDefault="00FD6801" w:rsidP="005614EE">
      <w:pPr>
        <w:tabs>
          <w:tab w:val="left" w:pos="2410"/>
        </w:tabs>
        <w:ind w:left="708"/>
        <w:jc w:val="both"/>
      </w:pPr>
      <w:r w:rsidRPr="00F74C33">
        <w:t>e)bolo urobené na základe nepravdivých údajov, ktoré jedna z osôb uzavierajúc</w:t>
      </w:r>
      <w:r w:rsidR="004E0005" w:rsidRPr="00F74C33">
        <w:t>ich</w:t>
      </w:r>
      <w:r w:rsidRPr="00F74C33">
        <w:t xml:space="preserve"> partnerstvo úmyselne uviedla v dokladoch potrebných k vyhláseniu.</w:t>
      </w:r>
    </w:p>
    <w:p w:rsidR="00FD6801" w:rsidRPr="00F74C33" w:rsidRDefault="00FD6801">
      <w:pPr>
        <w:jc w:val="both"/>
      </w:pPr>
    </w:p>
    <w:p w:rsidR="00FD6801" w:rsidRPr="00F74C33" w:rsidRDefault="00FD6801">
      <w:pPr>
        <w:ind w:firstLine="708"/>
        <w:jc w:val="both"/>
      </w:pPr>
      <w:r w:rsidRPr="00F74C33">
        <w:t xml:space="preserve">(2) </w:t>
      </w:r>
      <w:r w:rsidR="007608D6" w:rsidRPr="00F74C33">
        <w:t>Súd rozhodne o tom,</w:t>
      </w:r>
      <w:r w:rsidR="00EE6143" w:rsidRPr="00F74C33">
        <w:t xml:space="preserve"> že partnerstvo</w:t>
      </w:r>
      <w:r w:rsidR="007608D6" w:rsidRPr="00F74C33">
        <w:t xml:space="preserve"> nevzniklo aj bez návrhu. Právoplatné rozhodnutie o tom, že manželstvo nevzniklo</w:t>
      </w:r>
      <w:r w:rsidR="00DB32D0">
        <w:t>,</w:t>
      </w:r>
      <w:r w:rsidR="007608D6" w:rsidRPr="00F74C33">
        <w:t xml:space="preserve"> nadobúda účinky spätne ku dňu </w:t>
      </w:r>
      <w:r w:rsidR="006036A6" w:rsidRPr="00F74C33">
        <w:t>vyhlásenia o uzavretí partnerstva</w:t>
      </w:r>
      <w:r w:rsidR="007608D6" w:rsidRPr="00F74C33">
        <w:t>.</w:t>
      </w:r>
    </w:p>
    <w:p w:rsidR="007608D6" w:rsidRPr="00F74C33" w:rsidRDefault="007608D6">
      <w:pPr>
        <w:ind w:firstLine="708"/>
        <w:jc w:val="both"/>
      </w:pPr>
    </w:p>
    <w:p w:rsidR="007608D6" w:rsidRPr="00F74C33" w:rsidRDefault="007608D6">
      <w:pPr>
        <w:ind w:firstLine="708"/>
        <w:jc w:val="both"/>
      </w:pPr>
      <w:r w:rsidRPr="00F74C33">
        <w:t>(</w:t>
      </w:r>
      <w:r w:rsidR="006036A6" w:rsidRPr="00F74C33">
        <w:t>3</w:t>
      </w:r>
      <w:r w:rsidRPr="00F74C33">
        <w:t xml:space="preserve">) Súd rozhodnutím vyhlási </w:t>
      </w:r>
      <w:r w:rsidR="00EE6143" w:rsidRPr="00F74C33">
        <w:t>partnerstvo</w:t>
      </w:r>
      <w:r w:rsidRPr="00F74C33">
        <w:t xml:space="preserve"> za neplatné ak:</w:t>
      </w:r>
    </w:p>
    <w:p w:rsidR="007608D6" w:rsidRPr="00F74C33" w:rsidRDefault="005614EE">
      <w:pPr>
        <w:ind w:firstLine="708"/>
        <w:jc w:val="both"/>
      </w:pPr>
      <w:r>
        <w:t>a)</w:t>
      </w:r>
      <w:r w:rsidR="007608D6" w:rsidRPr="00F74C33">
        <w:t xml:space="preserve"> partnerstvo uzavrela osoba, ktorá pred uzavretím partnerstva už vstúpila do manželstva alebo uzavrela partnerstvo s inou osobou na území SR alebo v zahraničí, alebo iný obdobný zväzok v zahraničí a toto manželstvo alebo partnerstvo alebo iný obdobný zväzok trvá</w:t>
      </w:r>
      <w:r w:rsidR="00DB32D0">
        <w:t>,</w:t>
      </w:r>
    </w:p>
    <w:p w:rsidR="007608D6" w:rsidRPr="00F74C33" w:rsidRDefault="005614EE">
      <w:pPr>
        <w:ind w:firstLine="708"/>
        <w:jc w:val="both"/>
      </w:pPr>
      <w:r>
        <w:t>b)</w:t>
      </w:r>
      <w:r w:rsidR="007608D6" w:rsidRPr="00F74C33">
        <w:t xml:space="preserve"> partnerstvo bolo uzavreté medzi predkami a potomkami a medzi súrodencami; to isté platí o príbuzenstve založenom osvojením</w:t>
      </w:r>
      <w:r w:rsidR="00DB32D0">
        <w:t xml:space="preserve">, </w:t>
      </w:r>
    </w:p>
    <w:p w:rsidR="00A97649" w:rsidRPr="00F74C33" w:rsidRDefault="005614EE">
      <w:pPr>
        <w:ind w:firstLine="708"/>
        <w:jc w:val="both"/>
      </w:pPr>
      <w:r>
        <w:lastRenderedPageBreak/>
        <w:t>c)</w:t>
      </w:r>
      <w:r w:rsidR="00A97649" w:rsidRPr="00F74C33">
        <w:t xml:space="preserve"> partnerstvo uzavrela osoba, ktorá nie je spôsobilá </w:t>
      </w:r>
      <w:r w:rsidR="00DB32D0">
        <w:t xml:space="preserve">na právne úkony v plnom rozsahu, </w:t>
      </w:r>
    </w:p>
    <w:p w:rsidR="00A97649" w:rsidRPr="00F74C33" w:rsidRDefault="00A97649">
      <w:pPr>
        <w:ind w:firstLine="708"/>
        <w:jc w:val="both"/>
      </w:pPr>
    </w:p>
    <w:p w:rsidR="00A97649" w:rsidRPr="00F74C33" w:rsidRDefault="005614EE" w:rsidP="00A97649">
      <w:pPr>
        <w:ind w:firstLine="708"/>
        <w:jc w:val="both"/>
      </w:pPr>
      <w:r>
        <w:t>d)</w:t>
      </w:r>
      <w:r w:rsidR="00A97649" w:rsidRPr="00F74C33">
        <w:t xml:space="preserve"> partnerstvo uzavrela osoba postihnutá duševnou poruchou, ktorá by mala za následok obmedzenie spôsobilosti na právne úkony. Súd však môže uzavretie partnerstva takej osobe povoliť, ak je jej zdravotný stav zlučiteľný s účelom partnerstva.</w:t>
      </w:r>
    </w:p>
    <w:p w:rsidR="00A97649" w:rsidRPr="00F74C33" w:rsidRDefault="00A97649" w:rsidP="00A97649">
      <w:pPr>
        <w:ind w:firstLine="708"/>
        <w:jc w:val="both"/>
      </w:pPr>
    </w:p>
    <w:p w:rsidR="00A97649" w:rsidRPr="00F74C33" w:rsidRDefault="001A29B0" w:rsidP="00A97649">
      <w:pPr>
        <w:ind w:firstLine="708"/>
        <w:jc w:val="both"/>
      </w:pPr>
      <w:r w:rsidRPr="00F74C33">
        <w:t>(</w:t>
      </w:r>
      <w:r w:rsidR="006036A6" w:rsidRPr="00F74C33">
        <w:t>4</w:t>
      </w:r>
      <w:r w:rsidRPr="00F74C33">
        <w:t>) Súd rozhodne o</w:t>
      </w:r>
      <w:r w:rsidR="00A97649" w:rsidRPr="00F74C33">
        <w:t> </w:t>
      </w:r>
      <w:r w:rsidRPr="00F74C33">
        <w:t>neplatnosti partnerstva aj bez návrhu. Inak môže podať návrh na určenie neplatnosti partnerstva ktorýkoľvek z</w:t>
      </w:r>
      <w:r w:rsidR="00A97649" w:rsidRPr="00F74C33">
        <w:t> </w:t>
      </w:r>
      <w:r w:rsidRPr="00F74C33">
        <w:t>partnerov, alebo osoba, ktorá preukáže na veci právny záujem.</w:t>
      </w:r>
    </w:p>
    <w:p w:rsidR="00A97649" w:rsidRPr="00F74C33" w:rsidRDefault="00A97649" w:rsidP="00A97649">
      <w:pPr>
        <w:ind w:firstLine="708"/>
        <w:jc w:val="both"/>
      </w:pPr>
    </w:p>
    <w:p w:rsidR="00A97649" w:rsidRPr="00F74C33" w:rsidRDefault="001A29B0" w:rsidP="00A97649">
      <w:pPr>
        <w:ind w:firstLine="708"/>
        <w:jc w:val="both"/>
      </w:pPr>
      <w:r w:rsidRPr="00F74C33">
        <w:t>(</w:t>
      </w:r>
      <w:r w:rsidR="006036A6" w:rsidRPr="00F74C33">
        <w:t>5</w:t>
      </w:r>
      <w:r w:rsidR="0081154D">
        <w:t>)</w:t>
      </w:r>
      <w:r w:rsidRPr="00F74C33">
        <w:t xml:space="preserve"> Právoplatné rozhodnutie súdu o</w:t>
      </w:r>
      <w:r w:rsidR="00A97649" w:rsidRPr="00F74C33">
        <w:t> </w:t>
      </w:r>
      <w:r w:rsidRPr="00F74C33">
        <w:t>neplatnosti partnerstva nadobúda účinky ku dňu nadobudnutia právoplatnosti rozhodnutia o</w:t>
      </w:r>
      <w:r w:rsidR="00A97649" w:rsidRPr="00F74C33">
        <w:t> </w:t>
      </w:r>
      <w:r w:rsidRPr="00F74C33">
        <w:t>neplatnosti partnerstva.</w:t>
      </w:r>
    </w:p>
    <w:p w:rsidR="00FD6801" w:rsidRPr="00F74C33" w:rsidRDefault="00FD6801">
      <w:pPr>
        <w:jc w:val="center"/>
        <w:rPr>
          <w:b/>
          <w:bCs/>
        </w:rPr>
      </w:pPr>
    </w:p>
    <w:p w:rsidR="00FD6801" w:rsidRPr="00F74C33" w:rsidRDefault="00FD6801">
      <w:pPr>
        <w:jc w:val="center"/>
        <w:rPr>
          <w:b/>
          <w:bCs/>
        </w:rPr>
      </w:pPr>
      <w:r w:rsidRPr="00F74C33">
        <w:rPr>
          <w:b/>
          <w:bCs/>
        </w:rPr>
        <w:t>Práva a povinnosti partnerov</w:t>
      </w:r>
    </w:p>
    <w:p w:rsidR="00FD6801" w:rsidRPr="00F74C33" w:rsidRDefault="00FD6801">
      <w:pPr>
        <w:jc w:val="center"/>
        <w:rPr>
          <w:b/>
          <w:bCs/>
        </w:rPr>
      </w:pPr>
      <w:r w:rsidRPr="00F74C33">
        <w:rPr>
          <w:b/>
          <w:bCs/>
        </w:rPr>
        <w:t>§ 7</w:t>
      </w:r>
    </w:p>
    <w:p w:rsidR="00FD6801" w:rsidRPr="00F74C33" w:rsidRDefault="00FD6801">
      <w:pPr>
        <w:jc w:val="center"/>
        <w:rPr>
          <w:b/>
          <w:bCs/>
        </w:rPr>
      </w:pPr>
    </w:p>
    <w:p w:rsidR="00FD6801" w:rsidRPr="00F74C33" w:rsidRDefault="00FD6801">
      <w:pPr>
        <w:ind w:firstLine="708"/>
        <w:jc w:val="both"/>
      </w:pPr>
      <w:r w:rsidRPr="00F74C33">
        <w:t>(1) V partnerstve sú si partneri rovní v právach a povinnostiach.</w:t>
      </w:r>
    </w:p>
    <w:p w:rsidR="00FD6801" w:rsidRPr="00F74C33" w:rsidRDefault="00FD6801">
      <w:pPr>
        <w:jc w:val="both"/>
      </w:pPr>
    </w:p>
    <w:p w:rsidR="00FD6801" w:rsidRPr="00F74C33" w:rsidRDefault="00FD6801">
      <w:pPr>
        <w:ind w:firstLine="708"/>
        <w:jc w:val="both"/>
      </w:pPr>
      <w:r w:rsidRPr="00F74C33">
        <w:t>(2) O uspokojovanie potrieb partnerov sú povinní</w:t>
      </w:r>
      <w:r w:rsidR="003C74C8" w:rsidRPr="00F74C33">
        <w:t xml:space="preserve"> sa</w:t>
      </w:r>
      <w:r w:rsidRPr="00F74C33">
        <w:t xml:space="preserve"> starať obaja partneri podľa svojich schopností, možností a majetkových pomerov. Uspokojovaním potrieb podľa predchádzajúcej vety </w:t>
      </w:r>
      <w:r w:rsidR="001A29B0" w:rsidRPr="00F74C33">
        <w:t>sa rozumie najmä:</w:t>
      </w:r>
    </w:p>
    <w:p w:rsidR="009537E4" w:rsidRPr="00F74C33" w:rsidRDefault="005614EE">
      <w:pPr>
        <w:ind w:firstLine="708"/>
        <w:jc w:val="both"/>
      </w:pPr>
      <w:r>
        <w:t xml:space="preserve">a) </w:t>
      </w:r>
      <w:r w:rsidR="001A29B0" w:rsidRPr="00F74C33">
        <w:t>osobná starostlivosť o</w:t>
      </w:r>
      <w:r w:rsidR="009537E4" w:rsidRPr="00F74C33">
        <w:t> </w:t>
      </w:r>
      <w:r w:rsidR="001A29B0" w:rsidRPr="00F74C33">
        <w:t>dieťa jedného z</w:t>
      </w:r>
      <w:r w:rsidR="009537E4" w:rsidRPr="00F74C33">
        <w:t> </w:t>
      </w:r>
      <w:r w:rsidR="001A29B0" w:rsidRPr="00F74C33">
        <w:t>partnerov</w:t>
      </w:r>
      <w:r w:rsidR="006036A6" w:rsidRPr="00F74C33">
        <w:t xml:space="preserve"> alebo o spoločné dieťa,</w:t>
      </w:r>
    </w:p>
    <w:p w:rsidR="009537E4" w:rsidRPr="00F74C33" w:rsidRDefault="005614EE">
      <w:pPr>
        <w:ind w:firstLine="708"/>
        <w:jc w:val="both"/>
      </w:pPr>
      <w:r>
        <w:t>b)</w:t>
      </w:r>
      <w:r w:rsidR="009537E4" w:rsidRPr="00F74C33">
        <w:t xml:space="preserve"> starostlivosť o</w:t>
      </w:r>
      <w:r>
        <w:t> </w:t>
      </w:r>
      <w:r w:rsidR="009537E4" w:rsidRPr="00F74C33">
        <w:t>domácnosť</w:t>
      </w:r>
      <w:r>
        <w:t>.</w:t>
      </w:r>
    </w:p>
    <w:p w:rsidR="00FD6801" w:rsidRPr="00F74C33" w:rsidRDefault="00FD6801">
      <w:pPr>
        <w:jc w:val="both"/>
      </w:pPr>
    </w:p>
    <w:p w:rsidR="00FD6801" w:rsidRPr="00F74C33" w:rsidRDefault="00FD6801">
      <w:pPr>
        <w:ind w:firstLine="708"/>
        <w:jc w:val="both"/>
      </w:pPr>
      <w:r w:rsidRPr="00F74C33">
        <w:t>(3) O záležitostiach týkajúcich sa partnerského spolužitia rozhodujú obaja partneri spoločne; pokiaľ sa partneri nedohodnú v podstatných veciach, rozhodne na návrh ktoréhokoľvek z nich súd.</w:t>
      </w:r>
    </w:p>
    <w:p w:rsidR="00FD6801" w:rsidRPr="00F74C33" w:rsidRDefault="00FD6801">
      <w:pPr>
        <w:jc w:val="both"/>
      </w:pPr>
    </w:p>
    <w:p w:rsidR="00FD6801" w:rsidRPr="00F74C33" w:rsidRDefault="00FD6801">
      <w:pPr>
        <w:jc w:val="center"/>
        <w:rPr>
          <w:b/>
          <w:bCs/>
        </w:rPr>
      </w:pPr>
      <w:bookmarkStart w:id="4" w:name="f9"/>
      <w:bookmarkEnd w:id="4"/>
      <w:r w:rsidRPr="00F74C33">
        <w:rPr>
          <w:b/>
          <w:bCs/>
        </w:rPr>
        <w:t>§ 8</w:t>
      </w:r>
    </w:p>
    <w:p w:rsidR="00FD6801" w:rsidRPr="00F74C33" w:rsidRDefault="00FD6801">
      <w:pPr>
        <w:jc w:val="both"/>
      </w:pPr>
    </w:p>
    <w:p w:rsidR="00FD6801" w:rsidRPr="00F74C33" w:rsidRDefault="00FD6801">
      <w:pPr>
        <w:ind w:firstLine="708"/>
        <w:jc w:val="both"/>
      </w:pPr>
      <w:r w:rsidRPr="00F74C33">
        <w:t>(1) Partneri sú oprávnení zastupovať sa navzájom v bežných veciach, najmä prijímať za druhého partnera bežné plnenia.</w:t>
      </w:r>
    </w:p>
    <w:p w:rsidR="00FD6801" w:rsidRPr="00F74C33" w:rsidRDefault="00FD6801">
      <w:pPr>
        <w:jc w:val="both"/>
      </w:pPr>
    </w:p>
    <w:p w:rsidR="00FD6801" w:rsidRPr="00F74C33" w:rsidRDefault="00FD6801">
      <w:pPr>
        <w:ind w:firstLine="708"/>
        <w:jc w:val="both"/>
      </w:pPr>
      <w:r w:rsidRPr="00F74C33">
        <w:t>(2) Konanie jedného z partnerov pri obstarávaní bežných vecí zaväzuje oboch partnerov spoločne a nerozdielne; to platí pre záväzky, ktoré vznikli počas trvania partnerstva, ako aj v prípade, že partnerstvo bolo následne vyhlásené za neplatné.</w:t>
      </w:r>
    </w:p>
    <w:p w:rsidR="00FD6801" w:rsidRPr="00F74C33" w:rsidRDefault="00FD6801">
      <w:pPr>
        <w:jc w:val="both"/>
      </w:pPr>
    </w:p>
    <w:p w:rsidR="00FD6801" w:rsidRPr="00F74C33" w:rsidRDefault="00FD6801">
      <w:pPr>
        <w:ind w:firstLine="708"/>
        <w:jc w:val="both"/>
      </w:pPr>
      <w:r w:rsidRPr="00F74C33">
        <w:t>(3) Ustanovenie odseku 2 sa nepoužije, ak druhý partner tieto účinky proti inej osobe výslovne vylúčil a ak to bolo tejto osobe známe.</w:t>
      </w:r>
    </w:p>
    <w:p w:rsidR="00FD6801" w:rsidRPr="00F74C33" w:rsidRDefault="00FD6801">
      <w:pPr>
        <w:jc w:val="both"/>
      </w:pPr>
    </w:p>
    <w:p w:rsidR="00FD6801" w:rsidRPr="00F74C33" w:rsidRDefault="00FD6801">
      <w:pPr>
        <w:ind w:firstLine="708"/>
        <w:jc w:val="both"/>
      </w:pPr>
      <w:r w:rsidRPr="00F74C33">
        <w:t xml:space="preserve">(4) </w:t>
      </w:r>
      <w:r w:rsidR="006C2226" w:rsidRPr="00F74C33">
        <w:t>Vo veciach výkonu povolania, pracovného pomeru, služobného pomeru a iného obdobného pomeru, nepotrebuje partner súhlas druhého partnera. To neplatí, ak ide o partnera, ktorý vykonáva podnikateľskú činnosť podľa osobitných predpisov, na ktorú využíva majetok patriaci druhému partnerovi, alebo majetok patriaci do bezpodielového spoluvlastníctva partnerov</w:t>
      </w:r>
      <w:r w:rsidR="00C4449C" w:rsidRPr="00F74C33">
        <w:t>.</w:t>
      </w:r>
    </w:p>
    <w:p w:rsidR="00FD6801" w:rsidRPr="00F74C33" w:rsidRDefault="00FD6801">
      <w:pPr>
        <w:jc w:val="both"/>
      </w:pPr>
    </w:p>
    <w:p w:rsidR="00FD6801" w:rsidRPr="00F74C33" w:rsidRDefault="00FD6801">
      <w:pPr>
        <w:jc w:val="center"/>
        <w:rPr>
          <w:b/>
          <w:bCs/>
        </w:rPr>
      </w:pPr>
      <w:r w:rsidRPr="00F74C33">
        <w:rPr>
          <w:b/>
          <w:bCs/>
        </w:rPr>
        <w:t>§ 9</w:t>
      </w:r>
    </w:p>
    <w:p w:rsidR="00FD6801" w:rsidRPr="00F74C33" w:rsidRDefault="00FD6801">
      <w:pPr>
        <w:jc w:val="center"/>
        <w:rPr>
          <w:b/>
          <w:bCs/>
        </w:rPr>
      </w:pPr>
      <w:r w:rsidRPr="00F74C33">
        <w:rPr>
          <w:b/>
          <w:bCs/>
        </w:rPr>
        <w:t xml:space="preserve">Vyživovacia povinnosť medzi partnermi </w:t>
      </w:r>
    </w:p>
    <w:p w:rsidR="00FD6801" w:rsidRPr="00F74C33" w:rsidRDefault="00FD6801">
      <w:pPr>
        <w:jc w:val="center"/>
        <w:rPr>
          <w:b/>
          <w:bCs/>
        </w:rPr>
      </w:pPr>
    </w:p>
    <w:p w:rsidR="00FD6801" w:rsidRPr="00F74C33" w:rsidRDefault="00FD6801">
      <w:pPr>
        <w:ind w:firstLine="708"/>
        <w:jc w:val="both"/>
      </w:pPr>
      <w:r w:rsidRPr="00F74C33">
        <w:lastRenderedPageBreak/>
        <w:t>(1) Partneri majú vzájomnú vyživovaciu povinnosť.</w:t>
      </w:r>
    </w:p>
    <w:p w:rsidR="00FD6801" w:rsidRPr="00F74C33" w:rsidRDefault="00FD6801">
      <w:pPr>
        <w:jc w:val="both"/>
      </w:pPr>
    </w:p>
    <w:p w:rsidR="00FD6801" w:rsidRPr="00F74C33" w:rsidRDefault="00FD6801">
      <w:pPr>
        <w:ind w:firstLine="708"/>
        <w:jc w:val="both"/>
      </w:pPr>
      <w:r w:rsidRPr="00F74C33">
        <w:t>(2) Ak ktorýkoľvek z partnerov neplní túto povinnosť, určí súd na návrh niektorého z partnerov jej rozsah tak, aby životná úroveň oboch partnerov bola v zásade rovnaká. Pri rozhodovaní o určení rozsahu vyživovac</w:t>
      </w:r>
      <w:r w:rsidR="005614EE">
        <w:t xml:space="preserve">ej povinnosti súd prihliadne </w:t>
      </w:r>
      <w:r w:rsidR="006036A6" w:rsidRPr="00F74C33">
        <w:t xml:space="preserve">aj </w:t>
      </w:r>
      <w:r w:rsidR="005614EE">
        <w:t xml:space="preserve">na </w:t>
      </w:r>
      <w:r w:rsidRPr="00F74C33">
        <w:t>starostlivosť o domácnosť</w:t>
      </w:r>
      <w:r w:rsidRPr="00F74C33">
        <w:rPr>
          <w:rStyle w:val="Odkaznapoznmkupodiarou"/>
        </w:rPr>
        <w:footnoteReference w:id="5"/>
      </w:r>
      <w:r w:rsidRPr="00F74C33">
        <w:rPr>
          <w:vertAlign w:val="superscript"/>
        </w:rPr>
        <w:t>)</w:t>
      </w:r>
      <w:r w:rsidRPr="00F74C33">
        <w:t>.</w:t>
      </w:r>
    </w:p>
    <w:p w:rsidR="00FD6801" w:rsidRPr="00F74C33" w:rsidRDefault="00FD6801">
      <w:pPr>
        <w:jc w:val="both"/>
      </w:pPr>
    </w:p>
    <w:p w:rsidR="00FD6801" w:rsidRPr="00F74C33" w:rsidRDefault="00FD6801">
      <w:pPr>
        <w:ind w:firstLine="708"/>
        <w:jc w:val="both"/>
      </w:pPr>
      <w:r w:rsidRPr="00F74C33">
        <w:t xml:space="preserve">(3) Vyživovacia povinnosť medzi partnermi predchádza vyživovaciu povinnosť detí voči rodičom. </w:t>
      </w:r>
    </w:p>
    <w:p w:rsidR="00FD6801" w:rsidRPr="00F74C33" w:rsidRDefault="00FD6801">
      <w:pPr>
        <w:jc w:val="both"/>
      </w:pPr>
    </w:p>
    <w:p w:rsidR="00FD6801" w:rsidRPr="00F74C33" w:rsidRDefault="00FD6801">
      <w:pPr>
        <w:jc w:val="center"/>
        <w:rPr>
          <w:b/>
          <w:bCs/>
        </w:rPr>
      </w:pPr>
      <w:r w:rsidRPr="00F74C33">
        <w:rPr>
          <w:b/>
          <w:bCs/>
        </w:rPr>
        <w:t>§ 10</w:t>
      </w:r>
    </w:p>
    <w:p w:rsidR="00FD6801" w:rsidRPr="00F74C33" w:rsidRDefault="00FD6801">
      <w:pPr>
        <w:jc w:val="center"/>
        <w:rPr>
          <w:b/>
          <w:bCs/>
        </w:rPr>
      </w:pPr>
      <w:r w:rsidRPr="00F74C33">
        <w:rPr>
          <w:b/>
          <w:bCs/>
        </w:rPr>
        <w:t>Vyživovacia povinnosť po zrušení partnerstva</w:t>
      </w:r>
    </w:p>
    <w:p w:rsidR="00FD6801" w:rsidRPr="00F74C33" w:rsidRDefault="00FD6801">
      <w:pPr>
        <w:jc w:val="center"/>
        <w:rPr>
          <w:b/>
          <w:bCs/>
        </w:rPr>
      </w:pPr>
    </w:p>
    <w:p w:rsidR="00FD6801" w:rsidRPr="00F74C33" w:rsidRDefault="00FD6801">
      <w:pPr>
        <w:ind w:firstLine="708"/>
        <w:jc w:val="both"/>
      </w:pPr>
      <w:r w:rsidRPr="00F74C33">
        <w:t xml:space="preserve">(1) Pokiaľ bolo partnerstvo zrušené, môže bývalý partner, ktorý nie je schopný sa sám živiť, žiadať od druhého partnera, aby mu prispieval na </w:t>
      </w:r>
      <w:r w:rsidR="00ED316A" w:rsidRPr="00F74C33">
        <w:t>dôvodné a účelné potreby</w:t>
      </w:r>
      <w:r w:rsidRPr="00F74C33">
        <w:t xml:space="preserve"> podľa svojich schopností, možností a majetkových pomerov. Pokiaľ sa bývalí partneri nedohodnú, rozhodne o výživnom na návrh niektorého z nich súd.</w:t>
      </w:r>
    </w:p>
    <w:p w:rsidR="00FD6801" w:rsidRPr="00F74C33" w:rsidRDefault="00FD6801">
      <w:pPr>
        <w:jc w:val="both"/>
      </w:pPr>
    </w:p>
    <w:p w:rsidR="00ED316A" w:rsidRPr="00F74C33" w:rsidRDefault="00ED316A">
      <w:pPr>
        <w:jc w:val="both"/>
      </w:pPr>
      <w:r w:rsidRPr="00F74C33">
        <w:tab/>
        <w:t xml:space="preserve">(2) O nároku partnera na výživné po zrušení partnerstva rozhoduje súd na návrh oprávneného partnera. Nárok oprávneného partnera vzniká dňom právoplatnosti rozhodnutia súdu, ktorým súd oprávnenému partnerovi priznáva nárok na výživné po zrušení partnerstva. </w:t>
      </w:r>
    </w:p>
    <w:p w:rsidR="00ED316A" w:rsidRPr="00F74C33" w:rsidRDefault="00ED316A">
      <w:pPr>
        <w:jc w:val="both"/>
      </w:pPr>
    </w:p>
    <w:p w:rsidR="00FD6801" w:rsidRPr="00F74C33" w:rsidRDefault="00ED316A">
      <w:pPr>
        <w:ind w:firstLine="708"/>
        <w:jc w:val="both"/>
      </w:pPr>
      <w:r w:rsidRPr="00F74C33">
        <w:t xml:space="preserve"> (3)</w:t>
      </w:r>
      <w:r w:rsidR="00FD6801" w:rsidRPr="00F74C33">
        <w:t xml:space="preserve"> Výživné po zrušení partnerstva možno priznať najdlhšie na dobu </w:t>
      </w:r>
      <w:r w:rsidR="006C2226" w:rsidRPr="00F74C33">
        <w:t xml:space="preserve">jedného roka </w:t>
      </w:r>
      <w:r w:rsidR="00FD6801" w:rsidRPr="00F74C33">
        <w:t>odo dňa zrušenia partnerstva.</w:t>
      </w:r>
    </w:p>
    <w:p w:rsidR="00FD6801" w:rsidRPr="00F74C33" w:rsidRDefault="00FD6801">
      <w:pPr>
        <w:jc w:val="both"/>
      </w:pPr>
    </w:p>
    <w:p w:rsidR="00FD6801" w:rsidRPr="00F74C33" w:rsidRDefault="00ED316A">
      <w:pPr>
        <w:ind w:firstLine="708"/>
        <w:jc w:val="both"/>
      </w:pPr>
      <w:r w:rsidRPr="00F74C33">
        <w:t xml:space="preserve">(4) </w:t>
      </w:r>
      <w:r w:rsidR="00FD6801" w:rsidRPr="00F74C33">
        <w:t xml:space="preserve">Výživné sa vypláca v pravidelnej mesačnej </w:t>
      </w:r>
      <w:r w:rsidR="001A29B0" w:rsidRPr="00F74C33">
        <w:t>dávke</w:t>
      </w:r>
      <w:r w:rsidR="00FD6801" w:rsidRPr="00F74C33">
        <w:t>, pokiaľ sa partneri písomne nedohodli, že výživné vyplatia jednorazovou čiastkou, ktorej výška je uvedená v písomnej dohode.</w:t>
      </w:r>
    </w:p>
    <w:p w:rsidR="00FD6801" w:rsidRPr="00F74C33" w:rsidRDefault="00FD6801">
      <w:pPr>
        <w:jc w:val="both"/>
      </w:pPr>
    </w:p>
    <w:p w:rsidR="00FD6801" w:rsidRPr="00F74C33" w:rsidRDefault="00ED316A">
      <w:pPr>
        <w:ind w:firstLine="708"/>
        <w:jc w:val="both"/>
      </w:pPr>
      <w:r w:rsidRPr="00F74C33">
        <w:t xml:space="preserve">(5) </w:t>
      </w:r>
      <w:r w:rsidR="00FD6801" w:rsidRPr="00F74C33">
        <w:t>Právo na výživné medzi bývalými partnermi zaniká dňom</w:t>
      </w:r>
    </w:p>
    <w:p w:rsidR="00FD6801" w:rsidRPr="00F74C33" w:rsidRDefault="00FD6801" w:rsidP="001F3FB8">
      <w:pPr>
        <w:ind w:firstLine="708"/>
        <w:jc w:val="both"/>
      </w:pPr>
      <w:r w:rsidRPr="00F74C33">
        <w:t xml:space="preserve">a) smrti povinného partnera alebo jeho vyhlásením za mŕtveho, </w:t>
      </w:r>
    </w:p>
    <w:p w:rsidR="00FD6801" w:rsidRPr="00F74C33" w:rsidRDefault="00FD6801" w:rsidP="001F3FB8">
      <w:pPr>
        <w:ind w:firstLine="708"/>
        <w:jc w:val="both"/>
      </w:pPr>
      <w:r w:rsidRPr="00811AFC">
        <w:t>b) kedy oprávnený bývalý partner uzavrie no</w:t>
      </w:r>
      <w:r w:rsidR="001F3FB8" w:rsidRPr="00811AFC">
        <w:t>vé partnerstvo alebo manželstvo,</w:t>
      </w:r>
      <w:r w:rsidR="00B37722" w:rsidRPr="00811AFC">
        <w:t>alebo</w:t>
      </w:r>
    </w:p>
    <w:p w:rsidR="00ED316A" w:rsidRPr="00F74C33" w:rsidRDefault="00ED316A" w:rsidP="001F3FB8">
      <w:pPr>
        <w:ind w:firstLine="708"/>
        <w:jc w:val="both"/>
      </w:pPr>
      <w:r w:rsidRPr="00F74C33">
        <w:t>c) uplynutím doby, na ktorú bolo výživné priznané, najneskôr uplynutím jed</w:t>
      </w:r>
      <w:r w:rsidR="00DE789A" w:rsidRPr="00F74C33">
        <w:t>ného roka od vzniku nároku oprávneného partnera na</w:t>
      </w:r>
      <w:r w:rsidR="001F3FB8">
        <w:t xml:space="preserve"> výživné po zrušení partnerstva.</w:t>
      </w:r>
    </w:p>
    <w:p w:rsidR="00FD6801" w:rsidRPr="00F74C33" w:rsidRDefault="00FD6801">
      <w:pPr>
        <w:pStyle w:val="Normlnywebov"/>
        <w:spacing w:after="0"/>
      </w:pPr>
    </w:p>
    <w:p w:rsidR="00FD6801" w:rsidRPr="00F74C33" w:rsidRDefault="00FD6801">
      <w:pPr>
        <w:pStyle w:val="Normlnywebov"/>
        <w:spacing w:after="0"/>
        <w:jc w:val="center"/>
        <w:rPr>
          <w:b/>
          <w:bCs/>
        </w:rPr>
      </w:pPr>
      <w:r w:rsidRPr="00F74C33">
        <w:rPr>
          <w:b/>
          <w:bCs/>
        </w:rPr>
        <w:t>§ 11</w:t>
      </w:r>
    </w:p>
    <w:p w:rsidR="00FD6801" w:rsidRPr="00F74C33" w:rsidRDefault="00FD6801">
      <w:pPr>
        <w:pStyle w:val="Normlnywebov"/>
        <w:spacing w:after="0"/>
        <w:jc w:val="center"/>
        <w:rPr>
          <w:b/>
          <w:bCs/>
        </w:rPr>
      </w:pPr>
    </w:p>
    <w:p w:rsidR="00FD6801" w:rsidRPr="00F74C33" w:rsidRDefault="00FD6801">
      <w:pPr>
        <w:pStyle w:val="Normlnywebov"/>
        <w:spacing w:after="0"/>
        <w:ind w:firstLine="708"/>
        <w:jc w:val="both"/>
      </w:pPr>
      <w:r w:rsidRPr="00F74C33">
        <w:t xml:space="preserve">(1) Pri určení výživnéhosúd prihliadne na odôvodnené potreby oprávneného partnera, ako aj na schopnosti, možnosti a majetkové pomery povinného partnera. Súd pri hodnotení skutkového stavu skúma najmä, či sa povinný partner nevzdal bez </w:t>
      </w:r>
      <w:r w:rsidR="006C2226" w:rsidRPr="00F74C33">
        <w:t>podstatného</w:t>
      </w:r>
      <w:r w:rsidRPr="00F74C33">
        <w:t xml:space="preserve"> dôvodu výhodnejšieho zamestnania</w:t>
      </w:r>
      <w:r w:rsidR="00A32AB8" w:rsidRPr="00F74C33">
        <w:t xml:space="preserve">, </w:t>
      </w:r>
      <w:r w:rsidRPr="00F74C33">
        <w:t xml:space="preserve">zárobkovej činnosti alebo majetkového prospechu, prípadne či nepodstupuje neprimerané majetkové riziká. </w:t>
      </w:r>
    </w:p>
    <w:p w:rsidR="00FD6801" w:rsidRPr="00F74C33" w:rsidRDefault="00FD6801">
      <w:pPr>
        <w:pStyle w:val="Normlnywebov"/>
        <w:spacing w:after="0"/>
        <w:jc w:val="both"/>
      </w:pPr>
    </w:p>
    <w:p w:rsidR="00FD6801" w:rsidRPr="00F74C33" w:rsidRDefault="00FD6801">
      <w:pPr>
        <w:pStyle w:val="Normlnywebov"/>
        <w:spacing w:after="0"/>
        <w:ind w:firstLine="708"/>
        <w:jc w:val="both"/>
      </w:pPr>
      <w:r w:rsidRPr="00F74C33">
        <w:t xml:space="preserve">(2) Súd výživné neprizná, ak by to bolo v rozpore s dobrými mravmi. </w:t>
      </w:r>
    </w:p>
    <w:p w:rsidR="00FD6801" w:rsidRPr="00F74C33" w:rsidRDefault="00FD6801">
      <w:pPr>
        <w:pStyle w:val="Normlnywebov"/>
        <w:spacing w:after="0"/>
        <w:jc w:val="both"/>
      </w:pPr>
    </w:p>
    <w:p w:rsidR="00FD6801" w:rsidRPr="00F74C33" w:rsidRDefault="00FD6801">
      <w:pPr>
        <w:pStyle w:val="Normlnywebov"/>
        <w:spacing w:after="0"/>
        <w:ind w:firstLine="708"/>
        <w:jc w:val="both"/>
      </w:pPr>
      <w:r w:rsidRPr="00F74C33">
        <w:t xml:space="preserve">(3) Práva na jednotlivé opakujúce sa plnenia výživného sa premlčujú. </w:t>
      </w:r>
    </w:p>
    <w:p w:rsidR="00FD6801" w:rsidRPr="00F74C33" w:rsidRDefault="00FD6801">
      <w:pPr>
        <w:pStyle w:val="Normlnywebov"/>
        <w:spacing w:after="0"/>
        <w:jc w:val="both"/>
      </w:pPr>
    </w:p>
    <w:p w:rsidR="00FD6801" w:rsidRPr="00F74C33" w:rsidRDefault="00FD6801">
      <w:pPr>
        <w:pStyle w:val="Normlnywebov"/>
        <w:spacing w:after="0"/>
        <w:ind w:firstLine="708"/>
        <w:jc w:val="both"/>
      </w:pPr>
      <w:r w:rsidRPr="00F74C33">
        <w:t xml:space="preserve">(4) Výživné možno priznať len odo dňa začatia konania o určenie výživného. </w:t>
      </w:r>
    </w:p>
    <w:p w:rsidR="00FD6801" w:rsidRPr="00F74C33" w:rsidRDefault="00FD6801">
      <w:pPr>
        <w:pStyle w:val="Normlnywebov"/>
        <w:spacing w:after="0"/>
        <w:jc w:val="both"/>
      </w:pPr>
    </w:p>
    <w:p w:rsidR="00FD6801" w:rsidRPr="00F74C33" w:rsidRDefault="00FD6801">
      <w:pPr>
        <w:pStyle w:val="Normlnywebov"/>
        <w:spacing w:after="0"/>
        <w:jc w:val="center"/>
        <w:rPr>
          <w:b/>
          <w:bCs/>
        </w:rPr>
      </w:pPr>
      <w:r w:rsidRPr="00F74C33">
        <w:rPr>
          <w:b/>
          <w:bCs/>
        </w:rPr>
        <w:t>§ 12</w:t>
      </w:r>
    </w:p>
    <w:p w:rsidR="00FD6801" w:rsidRPr="00F74C33" w:rsidRDefault="00FD6801">
      <w:pPr>
        <w:pStyle w:val="Normlnywebov"/>
        <w:spacing w:after="0"/>
        <w:jc w:val="center"/>
        <w:rPr>
          <w:b/>
          <w:bCs/>
        </w:rPr>
      </w:pPr>
      <w:r w:rsidRPr="00F74C33">
        <w:rPr>
          <w:b/>
          <w:bCs/>
        </w:rPr>
        <w:t>Výkon rodičovských práv a povinností partnermi</w:t>
      </w:r>
    </w:p>
    <w:p w:rsidR="00FD6801" w:rsidRPr="00F74C33" w:rsidRDefault="00FD6801">
      <w:pPr>
        <w:pStyle w:val="Normlnywebov"/>
        <w:spacing w:after="0"/>
        <w:rPr>
          <w:b/>
          <w:bCs/>
        </w:rPr>
      </w:pPr>
    </w:p>
    <w:p w:rsidR="00FD6801" w:rsidRPr="00F74C33" w:rsidRDefault="00FD6801">
      <w:pPr>
        <w:pStyle w:val="Normlnywebov"/>
        <w:spacing w:after="0"/>
        <w:ind w:firstLine="708"/>
        <w:jc w:val="both"/>
      </w:pPr>
      <w:r w:rsidRPr="00F74C33">
        <w:t xml:space="preserve">(1) Rodičovské práva partnerov zostávajú zachované v plnom rozsahu, vrátane práva vychovávať dieťa v osobnej starostlivosti. </w:t>
      </w:r>
    </w:p>
    <w:p w:rsidR="00FD6801" w:rsidRPr="00F74C33" w:rsidRDefault="00FD6801">
      <w:pPr>
        <w:pStyle w:val="Normlnywebov"/>
        <w:spacing w:after="0"/>
        <w:jc w:val="both"/>
      </w:pPr>
    </w:p>
    <w:p w:rsidR="00FD6801" w:rsidRPr="00F74C33" w:rsidRDefault="00FD6801">
      <w:pPr>
        <w:pStyle w:val="Normlnywebov"/>
        <w:spacing w:after="0"/>
        <w:ind w:firstLine="708"/>
        <w:jc w:val="both"/>
      </w:pPr>
      <w:r w:rsidRPr="00F74C33">
        <w:t>(2) Pokiaľ partneri žijú v spoločnej domácnosti s dieťaťom, sú povinní sa o dieťa starať a spoločne sa podieľať na jeho výchove. Rodičovské práva a povinnosti sú upravené osobitným predpisom</w:t>
      </w:r>
      <w:r w:rsidRPr="00F74C33">
        <w:rPr>
          <w:vertAlign w:val="superscript"/>
        </w:rPr>
        <w:t>5)</w:t>
      </w:r>
      <w:r w:rsidRPr="00F74C33">
        <w:t>.</w:t>
      </w:r>
    </w:p>
    <w:p w:rsidR="00FD6801" w:rsidRPr="00F74C33" w:rsidRDefault="00FD6801">
      <w:pPr>
        <w:pStyle w:val="Normlnywebov"/>
        <w:spacing w:after="0"/>
        <w:jc w:val="both"/>
      </w:pPr>
    </w:p>
    <w:p w:rsidR="00FD6801" w:rsidRPr="00F74C33" w:rsidRDefault="00FD6801">
      <w:pPr>
        <w:pStyle w:val="Normlnywebov"/>
        <w:spacing w:after="0"/>
        <w:ind w:firstLine="708"/>
        <w:jc w:val="both"/>
      </w:pPr>
      <w:r w:rsidRPr="00F74C33">
        <w:t xml:space="preserve">(3) Po zániku partnerstva smrťou jedného z partnerov môže byť maloleté dieťa zverené do starostlivosti druhého partnera a to aj v prípade, že tento partner nie jebiologickým rodičom maloletého dieťaťa. </w:t>
      </w:r>
    </w:p>
    <w:p w:rsidR="00FD6801" w:rsidRPr="00F74C33" w:rsidRDefault="00FD6801">
      <w:pPr>
        <w:pStyle w:val="Normlnywebov"/>
        <w:spacing w:after="0"/>
        <w:jc w:val="both"/>
      </w:pPr>
    </w:p>
    <w:p w:rsidR="00FD6801" w:rsidRPr="00F74C33" w:rsidRDefault="00FD6801">
      <w:pPr>
        <w:pStyle w:val="Normlnywebov"/>
        <w:spacing w:after="0"/>
        <w:ind w:firstLine="708"/>
      </w:pPr>
      <w:r w:rsidRPr="00F74C33">
        <w:t>(4) Vyživovaciu povinnosť rodičov k deťom a detí k rodičom upravuje osobitný predpis</w:t>
      </w:r>
      <w:r w:rsidRPr="00F74C33">
        <w:rPr>
          <w:rStyle w:val="Odkaznapoznmkupodiarou"/>
        </w:rPr>
        <w:footnoteReference w:id="6"/>
      </w:r>
      <w:r w:rsidRPr="00F74C33">
        <w:t>).</w:t>
      </w:r>
    </w:p>
    <w:p w:rsidR="00536ED3" w:rsidRPr="00F74C33" w:rsidRDefault="00536ED3">
      <w:pPr>
        <w:pStyle w:val="Normlnywebov"/>
        <w:spacing w:after="0"/>
      </w:pPr>
    </w:p>
    <w:p w:rsidR="00536ED3" w:rsidRPr="00F74C33" w:rsidRDefault="00CF5F86">
      <w:pPr>
        <w:pStyle w:val="Normlnywebov"/>
        <w:spacing w:after="0"/>
        <w:jc w:val="center"/>
        <w:rPr>
          <w:b/>
        </w:rPr>
      </w:pPr>
      <w:r w:rsidRPr="00F74C33">
        <w:rPr>
          <w:b/>
        </w:rPr>
        <w:t>Bezpodielové spoluvlastníctvo partnerov</w:t>
      </w:r>
    </w:p>
    <w:p w:rsidR="00536ED3" w:rsidRPr="00F74C33" w:rsidRDefault="00CF5F86">
      <w:pPr>
        <w:pStyle w:val="Normlnywebov"/>
        <w:spacing w:after="0"/>
        <w:jc w:val="center"/>
        <w:rPr>
          <w:b/>
        </w:rPr>
      </w:pPr>
      <w:r w:rsidRPr="00F74C33">
        <w:rPr>
          <w:b/>
        </w:rPr>
        <w:t>§ 13</w:t>
      </w:r>
    </w:p>
    <w:p w:rsidR="00CF5F86" w:rsidRPr="00F74C33" w:rsidRDefault="00CF5F86">
      <w:pPr>
        <w:pStyle w:val="Normlnywebov"/>
        <w:spacing w:after="0"/>
        <w:rPr>
          <w:bCs/>
        </w:rPr>
      </w:pPr>
    </w:p>
    <w:p w:rsidR="00536ED3" w:rsidRPr="00F74C33" w:rsidRDefault="001A29B0">
      <w:pPr>
        <w:pStyle w:val="Normlnywebov"/>
        <w:spacing w:after="0"/>
        <w:ind w:firstLine="708"/>
        <w:jc w:val="both"/>
        <w:rPr>
          <w:bCs/>
        </w:rPr>
      </w:pPr>
      <w:r w:rsidRPr="00F74C33">
        <w:rPr>
          <w:bCs/>
        </w:rPr>
        <w:t>(1)</w:t>
      </w:r>
      <w:r w:rsidR="00CF5F86" w:rsidRPr="00F74C33">
        <w:rPr>
          <w:bCs/>
        </w:rPr>
        <w:t xml:space="preserve"> Bezpodielové spoluvlastníctvo partnerov vzniká uzavretím partnerstva.</w:t>
      </w:r>
    </w:p>
    <w:p w:rsidR="00536ED3" w:rsidRPr="00F74C33" w:rsidRDefault="00536ED3">
      <w:pPr>
        <w:pStyle w:val="Normlnywebov"/>
        <w:spacing w:after="0"/>
        <w:jc w:val="both"/>
        <w:rPr>
          <w:bCs/>
        </w:rPr>
      </w:pPr>
    </w:p>
    <w:p w:rsidR="00536ED3" w:rsidRPr="00F74C33" w:rsidRDefault="00CF5F86">
      <w:pPr>
        <w:pStyle w:val="Normlnywebov"/>
        <w:spacing w:after="0"/>
        <w:ind w:firstLine="708"/>
        <w:jc w:val="both"/>
        <w:rPr>
          <w:bCs/>
        </w:rPr>
      </w:pPr>
      <w:r w:rsidRPr="00F74C33">
        <w:rPr>
          <w:bCs/>
        </w:rPr>
        <w:t>(2) Vznik bezpodielového spoluvlastníctva partnerov možno vylúčiť súhlasným vyhlásením budúcich partnerov pred uzavretím partnerstva. O následkoch vylúčenia bezpodielového spoluvlastníctva partnerov musia byť bu</w:t>
      </w:r>
      <w:r w:rsidR="00624359" w:rsidRPr="00F74C33">
        <w:rPr>
          <w:bCs/>
        </w:rPr>
        <w:t xml:space="preserve">dúci partneri náležite poučený, inak je vylúčenie bezpodielového spoluvlastníctva partnerov neplatné. </w:t>
      </w:r>
    </w:p>
    <w:p w:rsidR="00536ED3" w:rsidRPr="00F74C33" w:rsidRDefault="00536ED3">
      <w:pPr>
        <w:pStyle w:val="Normlnywebov"/>
        <w:spacing w:after="0"/>
        <w:ind w:firstLine="708"/>
        <w:jc w:val="both"/>
        <w:rPr>
          <w:bCs/>
        </w:rPr>
      </w:pPr>
    </w:p>
    <w:p w:rsidR="00536ED3" w:rsidRPr="00F74C33" w:rsidRDefault="00F16321">
      <w:pPr>
        <w:pStyle w:val="Normlnywebov"/>
        <w:spacing w:after="0"/>
        <w:ind w:firstLine="708"/>
        <w:jc w:val="both"/>
        <w:rPr>
          <w:bCs/>
        </w:rPr>
      </w:pPr>
      <w:r w:rsidRPr="00F74C33">
        <w:rPr>
          <w:bCs/>
        </w:rPr>
        <w:t>(3) P</w:t>
      </w:r>
      <w:r w:rsidR="00FE7DE0" w:rsidRPr="00F74C33">
        <w:rPr>
          <w:bCs/>
        </w:rPr>
        <w:t>o uzatvorení partnerstva partneri, ktorí vylúčili vznik bezpodielového spoluvlastníctva partnerov</w:t>
      </w:r>
      <w:r w:rsidRPr="00F74C33">
        <w:rPr>
          <w:bCs/>
        </w:rPr>
        <w:t>, môžu založiť bezpodielové spoluvlastníctvo partnerov</w:t>
      </w:r>
      <w:r w:rsidR="00FE7DE0" w:rsidRPr="00F74C33">
        <w:rPr>
          <w:bCs/>
        </w:rPr>
        <w:t xml:space="preserve"> písomným súhlasným vyhlásením oboch partnerov do knihy životných partnerstiev</w:t>
      </w:r>
      <w:r w:rsidR="00FE7DE0" w:rsidRPr="00F74C33">
        <w:rPr>
          <w:rStyle w:val="Odkaznapoznmkupodiarou"/>
          <w:bCs/>
        </w:rPr>
        <w:footnoteReference w:id="7"/>
      </w:r>
      <w:r w:rsidR="00FE7DE0" w:rsidRPr="00F74C33">
        <w:rPr>
          <w:bCs/>
        </w:rPr>
        <w:t>). Bezpodielové spoluvlastníctvo vznikne dňom zápisu do knihy životných partnerstiev.</w:t>
      </w:r>
    </w:p>
    <w:p w:rsidR="00536ED3" w:rsidRPr="00F74C33" w:rsidRDefault="00536ED3">
      <w:pPr>
        <w:pStyle w:val="Normlnywebov"/>
        <w:spacing w:after="0"/>
        <w:ind w:firstLine="708"/>
        <w:jc w:val="both"/>
        <w:rPr>
          <w:bCs/>
        </w:rPr>
      </w:pPr>
    </w:p>
    <w:p w:rsidR="00536ED3" w:rsidRPr="00F74C33" w:rsidRDefault="00FE7DE0">
      <w:pPr>
        <w:pStyle w:val="Normlnywebov"/>
        <w:spacing w:after="0"/>
        <w:ind w:firstLine="708"/>
        <w:jc w:val="both"/>
        <w:rPr>
          <w:bCs/>
        </w:rPr>
      </w:pPr>
      <w:r w:rsidRPr="00F74C33">
        <w:rPr>
          <w:bCs/>
        </w:rPr>
        <w:t xml:space="preserve">(4) Ak tento zákon neustanovuje inak a súčasne </w:t>
      </w:r>
      <w:r w:rsidR="00F16321" w:rsidRPr="00F74C33">
        <w:rPr>
          <w:bCs/>
        </w:rPr>
        <w:t xml:space="preserve">ak </w:t>
      </w:r>
      <w:r w:rsidRPr="00F74C33">
        <w:rPr>
          <w:bCs/>
        </w:rPr>
        <w:t xml:space="preserve">to neodporuje povahe tohto zákona </w:t>
      </w:r>
      <w:r w:rsidR="00F16321" w:rsidRPr="00F74C33">
        <w:rPr>
          <w:bCs/>
        </w:rPr>
        <w:t xml:space="preserve">na bezpodielové spoluvlastníctvo partnerov sa použijú primerane ustanovenia Občianskeho zákonníka o bezpodielovom spoluvlastníctve manželov. </w:t>
      </w:r>
    </w:p>
    <w:p w:rsidR="00536ED3" w:rsidRPr="00F74C33" w:rsidRDefault="00536ED3">
      <w:pPr>
        <w:pStyle w:val="Normlnywebov"/>
        <w:spacing w:after="0"/>
        <w:ind w:firstLine="708"/>
        <w:jc w:val="both"/>
        <w:rPr>
          <w:bCs/>
        </w:rPr>
      </w:pPr>
    </w:p>
    <w:p w:rsidR="005C6EBA" w:rsidRPr="00F74C33" w:rsidRDefault="005C6EBA">
      <w:pPr>
        <w:jc w:val="center"/>
        <w:rPr>
          <w:rStyle w:val="Siln"/>
        </w:rPr>
      </w:pPr>
      <w:bookmarkStart w:id="5" w:name="f12"/>
      <w:bookmarkStart w:id="6" w:name="f13"/>
      <w:bookmarkStart w:id="7" w:name="h5"/>
      <w:bookmarkEnd w:id="5"/>
      <w:bookmarkEnd w:id="6"/>
      <w:bookmarkEnd w:id="7"/>
      <w:r w:rsidRPr="00F74C33">
        <w:rPr>
          <w:rStyle w:val="Siln"/>
        </w:rPr>
        <w:t>Osvojenie</w:t>
      </w:r>
    </w:p>
    <w:p w:rsidR="00FD1F0F" w:rsidRPr="00F74C33" w:rsidRDefault="00FD1F0F">
      <w:pPr>
        <w:jc w:val="center"/>
        <w:rPr>
          <w:rStyle w:val="Siln"/>
        </w:rPr>
      </w:pPr>
    </w:p>
    <w:p w:rsidR="005C6EBA" w:rsidRPr="00F74C33" w:rsidRDefault="005C6EBA">
      <w:pPr>
        <w:jc w:val="center"/>
        <w:rPr>
          <w:rStyle w:val="Siln"/>
        </w:rPr>
      </w:pPr>
      <w:r w:rsidRPr="00F74C33">
        <w:rPr>
          <w:rStyle w:val="Siln"/>
        </w:rPr>
        <w:t>§ 14</w:t>
      </w:r>
    </w:p>
    <w:p w:rsidR="00DA5EA0" w:rsidRPr="00F74C33" w:rsidRDefault="00DA5EA0">
      <w:pPr>
        <w:jc w:val="center"/>
        <w:rPr>
          <w:rStyle w:val="Siln"/>
        </w:rPr>
      </w:pPr>
    </w:p>
    <w:p w:rsidR="00536ED3" w:rsidRPr="00F74C33" w:rsidRDefault="00DA5EA0" w:rsidP="0081154D">
      <w:pPr>
        <w:ind w:firstLine="708"/>
        <w:jc w:val="both"/>
        <w:rPr>
          <w:rStyle w:val="Siln"/>
          <w:b w:val="0"/>
        </w:rPr>
      </w:pPr>
      <w:r w:rsidRPr="00F74C33">
        <w:rPr>
          <w:rStyle w:val="Siln"/>
          <w:b w:val="0"/>
        </w:rPr>
        <w:t xml:space="preserve">(1) </w:t>
      </w:r>
      <w:r w:rsidR="001A29B0" w:rsidRPr="00F74C33">
        <w:rPr>
          <w:rStyle w:val="Siln"/>
          <w:b w:val="0"/>
        </w:rPr>
        <w:t xml:space="preserve">Osvojiť maloleté dieťa </w:t>
      </w:r>
      <w:r w:rsidRPr="00F74C33">
        <w:rPr>
          <w:rStyle w:val="Siln"/>
          <w:b w:val="0"/>
        </w:rPr>
        <w:t xml:space="preserve">si </w:t>
      </w:r>
      <w:r w:rsidR="001A29B0" w:rsidRPr="00F74C33">
        <w:rPr>
          <w:rStyle w:val="Siln"/>
          <w:b w:val="0"/>
        </w:rPr>
        <w:t>môže</w:t>
      </w:r>
      <w:r w:rsidR="00C354FE" w:rsidRPr="00F74C33">
        <w:rPr>
          <w:rStyle w:val="Siln"/>
          <w:b w:val="0"/>
        </w:rPr>
        <w:t> </w:t>
      </w:r>
      <w:r w:rsidRPr="00F74C33">
        <w:rPr>
          <w:rStyle w:val="Siln"/>
          <w:b w:val="0"/>
        </w:rPr>
        <w:t>partner</w:t>
      </w:r>
      <w:r w:rsidR="001A29B0" w:rsidRPr="00F74C33">
        <w:rPr>
          <w:rStyle w:val="Siln"/>
          <w:b w:val="0"/>
        </w:rPr>
        <w:t>, ktorý</w:t>
      </w:r>
      <w:r w:rsidRPr="00F74C33">
        <w:rPr>
          <w:rStyle w:val="Siln"/>
          <w:b w:val="0"/>
        </w:rPr>
        <w:t xml:space="preserve"> uzavrel s rodičom dieťaťa partnerstvo</w:t>
      </w:r>
      <w:r w:rsidR="001A29B0" w:rsidRPr="00F74C33">
        <w:rPr>
          <w:rStyle w:val="Siln"/>
          <w:b w:val="0"/>
        </w:rPr>
        <w:t xml:space="preserve">, alebo pozostalý partner po rodičovi alebo </w:t>
      </w:r>
      <w:r w:rsidR="00C354FE" w:rsidRPr="00F74C33">
        <w:rPr>
          <w:rStyle w:val="Siln"/>
          <w:b w:val="0"/>
        </w:rPr>
        <w:t>osvojiteľovi</w:t>
      </w:r>
      <w:r w:rsidR="001A29B0" w:rsidRPr="00F74C33">
        <w:rPr>
          <w:rStyle w:val="Siln"/>
          <w:b w:val="0"/>
        </w:rPr>
        <w:t xml:space="preserve"> maloletého dieťaťa</w:t>
      </w:r>
      <w:r w:rsidR="0089126C" w:rsidRPr="00F74C33">
        <w:rPr>
          <w:rStyle w:val="Siln"/>
          <w:b w:val="0"/>
        </w:rPr>
        <w:t xml:space="preserve"> za podmienok ustanovených týmto zákonom</w:t>
      </w:r>
      <w:r w:rsidR="001A29B0" w:rsidRPr="00F74C33">
        <w:rPr>
          <w:rStyle w:val="Siln"/>
          <w:b w:val="0"/>
        </w:rPr>
        <w:t xml:space="preserve">. </w:t>
      </w:r>
    </w:p>
    <w:p w:rsidR="00536ED3" w:rsidRPr="00F74C33" w:rsidRDefault="00536ED3">
      <w:pPr>
        <w:jc w:val="both"/>
        <w:rPr>
          <w:rStyle w:val="Siln"/>
          <w:b w:val="0"/>
        </w:rPr>
      </w:pPr>
    </w:p>
    <w:p w:rsidR="00536ED3" w:rsidRPr="00F74C33" w:rsidRDefault="00DA5EA0" w:rsidP="0081154D">
      <w:pPr>
        <w:ind w:firstLine="708"/>
        <w:jc w:val="both"/>
        <w:rPr>
          <w:rStyle w:val="Siln"/>
          <w:b w:val="0"/>
        </w:rPr>
      </w:pPr>
      <w:r w:rsidRPr="00F74C33">
        <w:rPr>
          <w:rStyle w:val="Siln"/>
          <w:b w:val="0"/>
        </w:rPr>
        <w:lastRenderedPageBreak/>
        <w:t xml:space="preserve">(2) </w:t>
      </w:r>
      <w:r w:rsidR="00307865" w:rsidRPr="00F74C33">
        <w:rPr>
          <w:rStyle w:val="Siln"/>
          <w:b w:val="0"/>
        </w:rPr>
        <w:t>Osvojiť maloleté dieťa môže partner, ktorý nie je bi</w:t>
      </w:r>
      <w:r w:rsidR="0011509F" w:rsidRPr="00F74C33">
        <w:rPr>
          <w:rStyle w:val="Siln"/>
          <w:b w:val="0"/>
        </w:rPr>
        <w:t>ologickým rodičom dieťaťa,</w:t>
      </w:r>
      <w:r w:rsidR="0073418F">
        <w:rPr>
          <w:rStyle w:val="Siln"/>
          <w:b w:val="0"/>
        </w:rPr>
        <w:t>l</w:t>
      </w:r>
      <w:r w:rsidR="0011509F" w:rsidRPr="00F74C33">
        <w:rPr>
          <w:rStyle w:val="Siln"/>
          <w:b w:val="0"/>
        </w:rPr>
        <w:t xml:space="preserve">en so súhlasom druhého partnera; súhlas nie je potrebný, ak druhý partner stratil spôsobilosť na právne úkony alebo ak je zadováženie súhlasu spojené s ťažko prekonateľnou prekážkou. </w:t>
      </w:r>
    </w:p>
    <w:p w:rsidR="00536ED3" w:rsidRPr="00F74C33" w:rsidRDefault="00536ED3">
      <w:pPr>
        <w:jc w:val="both"/>
        <w:rPr>
          <w:rStyle w:val="Siln"/>
          <w:b w:val="0"/>
        </w:rPr>
      </w:pPr>
    </w:p>
    <w:p w:rsidR="00536ED3" w:rsidRPr="000A512E" w:rsidRDefault="0011509F" w:rsidP="0081154D">
      <w:pPr>
        <w:ind w:firstLine="708"/>
        <w:jc w:val="both"/>
        <w:rPr>
          <w:rStyle w:val="Siln"/>
          <w:b w:val="0"/>
        </w:rPr>
      </w:pPr>
      <w:r w:rsidRPr="000A512E">
        <w:rPr>
          <w:rStyle w:val="Siln"/>
          <w:b w:val="0"/>
        </w:rPr>
        <w:t>(3) Na osvojenie je potrebn</w:t>
      </w:r>
      <w:r w:rsidR="008C7661" w:rsidRPr="000A512E">
        <w:rPr>
          <w:rStyle w:val="Siln"/>
          <w:b w:val="0"/>
        </w:rPr>
        <w:t>ý súhlas rodičov, rovnako aj maloletých rodičov, osvojovaného maloletého dieťaťa, ak tento alebo iný osobitný predpis neustanovuje inak. Odvolať súhlas možno len do času, kým nie je maloleté dieťa umiestnené na základe rozhodnutia súdu do starostlivosti budúcich osv</w:t>
      </w:r>
      <w:r w:rsidR="001E7F7E" w:rsidRPr="000A512E">
        <w:rPr>
          <w:rStyle w:val="Siln"/>
          <w:b w:val="0"/>
        </w:rPr>
        <w:t>o</w:t>
      </w:r>
      <w:r w:rsidR="008C7661" w:rsidRPr="000A512E">
        <w:rPr>
          <w:rStyle w:val="Siln"/>
          <w:b w:val="0"/>
        </w:rPr>
        <w:t>jiteľov.</w:t>
      </w:r>
    </w:p>
    <w:p w:rsidR="0011509F" w:rsidRPr="000A512E" w:rsidRDefault="0011509F" w:rsidP="0011509F">
      <w:pPr>
        <w:jc w:val="both"/>
        <w:rPr>
          <w:rStyle w:val="Siln"/>
          <w:b w:val="0"/>
        </w:rPr>
      </w:pPr>
    </w:p>
    <w:p w:rsidR="0011509F" w:rsidRPr="000A512E" w:rsidRDefault="008C7661" w:rsidP="0011509F">
      <w:pPr>
        <w:jc w:val="both"/>
        <w:rPr>
          <w:rStyle w:val="Siln"/>
          <w:b w:val="0"/>
        </w:rPr>
      </w:pPr>
      <w:r w:rsidRPr="000A512E">
        <w:rPr>
          <w:rStyle w:val="Siln"/>
          <w:b w:val="0"/>
        </w:rPr>
        <w:tab/>
        <w:t>(4) Súhlas rodiča, ktorý zomrel, nie je známy, bol pozbavený spôsobilosti na právne úkony v plnom rozsahu, bol pozbavený výkonu rodičovských práv a</w:t>
      </w:r>
      <w:r w:rsidR="0081154D">
        <w:rPr>
          <w:rStyle w:val="Siln"/>
          <w:b w:val="0"/>
        </w:rPr>
        <w:t> </w:t>
      </w:r>
      <w:r w:rsidRPr="000A512E">
        <w:rPr>
          <w:rStyle w:val="Siln"/>
          <w:b w:val="0"/>
        </w:rPr>
        <w:t>povinností</w:t>
      </w:r>
      <w:r w:rsidR="0081154D">
        <w:rPr>
          <w:rStyle w:val="Siln"/>
          <w:b w:val="0"/>
        </w:rPr>
        <w:t>,</w:t>
      </w:r>
      <w:r w:rsidRPr="000A512E">
        <w:rPr>
          <w:rStyle w:val="Siln"/>
          <w:b w:val="0"/>
        </w:rPr>
        <w:t xml:space="preserve"> sa nevyžaduje. Ak spôsobilosť rodiča na právne úkony bola obmedzená, jeho súhlas na osvojenie sa vyžaduje iba vtedy, ak je spôsobilý posúdiť dôsledky osvojenia.</w:t>
      </w:r>
    </w:p>
    <w:p w:rsidR="0011509F" w:rsidRPr="000A512E" w:rsidRDefault="0011509F" w:rsidP="0011509F">
      <w:pPr>
        <w:jc w:val="both"/>
        <w:rPr>
          <w:rStyle w:val="Siln"/>
          <w:b w:val="0"/>
        </w:rPr>
      </w:pPr>
    </w:p>
    <w:p w:rsidR="0011509F" w:rsidRPr="000A512E" w:rsidRDefault="008C7661" w:rsidP="0011509F">
      <w:pPr>
        <w:jc w:val="both"/>
        <w:rPr>
          <w:rStyle w:val="Siln"/>
          <w:b w:val="0"/>
        </w:rPr>
      </w:pPr>
      <w:r w:rsidRPr="000A512E">
        <w:rPr>
          <w:rStyle w:val="Siln"/>
          <w:b w:val="0"/>
        </w:rPr>
        <w:tab/>
        <w:t>(5</w:t>
      </w:r>
      <w:r w:rsidR="0011509F" w:rsidRPr="000A512E">
        <w:rPr>
          <w:rStyle w:val="Siln"/>
          <w:b w:val="0"/>
        </w:rPr>
        <w:t>) Ak je maloleté dieťa schopné posúdiť dosah osvojenia, je potrebný aj jeho súhlas.</w:t>
      </w:r>
    </w:p>
    <w:p w:rsidR="0011509F" w:rsidRPr="000A512E" w:rsidRDefault="0011509F" w:rsidP="0011509F">
      <w:pPr>
        <w:jc w:val="both"/>
        <w:rPr>
          <w:rStyle w:val="Siln"/>
          <w:b w:val="0"/>
        </w:rPr>
      </w:pPr>
    </w:p>
    <w:p w:rsidR="00536ED3" w:rsidRPr="000A512E" w:rsidRDefault="001A29B0">
      <w:pPr>
        <w:jc w:val="center"/>
        <w:rPr>
          <w:rStyle w:val="Siln"/>
        </w:rPr>
      </w:pPr>
      <w:r w:rsidRPr="000A512E">
        <w:rPr>
          <w:rStyle w:val="Siln"/>
        </w:rPr>
        <w:t>§ 15</w:t>
      </w:r>
    </w:p>
    <w:p w:rsidR="00536ED3" w:rsidRPr="000A512E" w:rsidRDefault="00536ED3">
      <w:pPr>
        <w:jc w:val="center"/>
        <w:rPr>
          <w:rStyle w:val="Siln"/>
        </w:rPr>
      </w:pPr>
    </w:p>
    <w:p w:rsidR="0011509F" w:rsidRPr="00F74C33" w:rsidRDefault="0011509F" w:rsidP="0011509F">
      <w:pPr>
        <w:jc w:val="both"/>
        <w:rPr>
          <w:rStyle w:val="Siln"/>
          <w:b w:val="0"/>
        </w:rPr>
      </w:pPr>
      <w:r w:rsidRPr="000A512E">
        <w:rPr>
          <w:rStyle w:val="Siln"/>
          <w:b w:val="0"/>
        </w:rPr>
        <w:tab/>
        <w:t>(1) Na osvojenie</w:t>
      </w:r>
      <w:r w:rsidR="00FD1F0F" w:rsidRPr="000A512E">
        <w:rPr>
          <w:rStyle w:val="Siln"/>
          <w:b w:val="0"/>
        </w:rPr>
        <w:t xml:space="preserve"> nie je potrebný súhlas rodiča</w:t>
      </w:r>
      <w:r w:rsidRPr="000A512E">
        <w:rPr>
          <w:rStyle w:val="Siln"/>
          <w:b w:val="0"/>
        </w:rPr>
        <w:t xml:space="preserve"> osvojovaného maloletého dieťaťa ani súhlas maloletého rodiča maloletého dieťaťa, ak</w:t>
      </w:r>
    </w:p>
    <w:p w:rsidR="0011509F" w:rsidRPr="00F74C33" w:rsidRDefault="0011509F" w:rsidP="0081154D">
      <w:pPr>
        <w:ind w:firstLine="708"/>
        <w:jc w:val="both"/>
        <w:rPr>
          <w:rStyle w:val="Siln"/>
          <w:b w:val="0"/>
        </w:rPr>
      </w:pPr>
      <w:r w:rsidRPr="00F74C33">
        <w:rPr>
          <w:rStyle w:val="Siln"/>
          <w:b w:val="0"/>
        </w:rPr>
        <w:t xml:space="preserve"> a) počas najmenej</w:t>
      </w:r>
      <w:r w:rsidR="00FD1F0F" w:rsidRPr="00F74C33">
        <w:rPr>
          <w:rStyle w:val="Siln"/>
          <w:b w:val="0"/>
        </w:rPr>
        <w:t xml:space="preserve"> šiestich mesiacov neprejavoval</w:t>
      </w:r>
      <w:r w:rsidRPr="00F74C33">
        <w:rPr>
          <w:rStyle w:val="Siln"/>
          <w:b w:val="0"/>
        </w:rPr>
        <w:t xml:space="preserve"> skutočný záujem o maloleté dieťa</w:t>
      </w:r>
      <w:r w:rsidR="00FD1F0F" w:rsidRPr="00F74C33">
        <w:rPr>
          <w:rStyle w:val="Siln"/>
          <w:b w:val="0"/>
        </w:rPr>
        <w:t xml:space="preserve"> najmä tým, že ho nenavštevoval, neplnil</w:t>
      </w:r>
      <w:r w:rsidRPr="00F74C33">
        <w:rPr>
          <w:rStyle w:val="Siln"/>
          <w:b w:val="0"/>
        </w:rPr>
        <w:t xml:space="preserve"> si pravidelne a dobrovoľne vyživovaciu povinnosť k m</w:t>
      </w:r>
      <w:r w:rsidR="00FD1F0F" w:rsidRPr="00F74C33">
        <w:rPr>
          <w:rStyle w:val="Siln"/>
          <w:b w:val="0"/>
        </w:rPr>
        <w:t>aloletému dieťaťu a nevynaložil</w:t>
      </w:r>
      <w:r w:rsidRPr="00F74C33">
        <w:rPr>
          <w:rStyle w:val="Siln"/>
          <w:b w:val="0"/>
        </w:rPr>
        <w:t xml:space="preserve"> úsilie upraviť si svoje rodinné a sociálne pomery tak, aby mohli osobne vykonávať starostlivosť o maloleté dieťa, ak im v prejavení záujmu nebránila závažná prekážka, alebo</w:t>
      </w:r>
    </w:p>
    <w:p w:rsidR="0011509F" w:rsidRPr="00F74C33" w:rsidRDefault="0011509F" w:rsidP="0081154D">
      <w:pPr>
        <w:ind w:firstLine="708"/>
        <w:jc w:val="both"/>
        <w:rPr>
          <w:rStyle w:val="Siln"/>
          <w:b w:val="0"/>
        </w:rPr>
      </w:pPr>
      <w:r w:rsidRPr="00F74C33">
        <w:rPr>
          <w:rStyle w:val="Siln"/>
          <w:b w:val="0"/>
        </w:rPr>
        <w:t xml:space="preserve"> b) počas najmenej dvoch mesiacov</w:t>
      </w:r>
      <w:r w:rsidR="00FD1F0F" w:rsidRPr="00F74C33">
        <w:rPr>
          <w:rStyle w:val="Siln"/>
          <w:b w:val="0"/>
        </w:rPr>
        <w:t xml:space="preserve"> po narodení dieťaťa neprejavil o dieťa žiadny záujem, ak mu</w:t>
      </w:r>
      <w:r w:rsidRPr="00F74C33">
        <w:rPr>
          <w:rStyle w:val="Siln"/>
          <w:b w:val="0"/>
        </w:rPr>
        <w:t xml:space="preserve"> v prejavení záujmu nebránila závažná prekážka, alebo</w:t>
      </w:r>
    </w:p>
    <w:p w:rsidR="0011509F" w:rsidRPr="00F74C33" w:rsidRDefault="0081154D" w:rsidP="0011509F">
      <w:pPr>
        <w:jc w:val="both"/>
        <w:rPr>
          <w:rStyle w:val="Siln"/>
          <w:b w:val="0"/>
        </w:rPr>
      </w:pPr>
      <w:r>
        <w:rPr>
          <w:rStyle w:val="Siln"/>
          <w:b w:val="0"/>
        </w:rPr>
        <w:tab/>
      </w:r>
      <w:r w:rsidR="0011509F" w:rsidRPr="00811AFC">
        <w:rPr>
          <w:rStyle w:val="Siln"/>
          <w:b w:val="0"/>
        </w:rPr>
        <w:t>c) je rodičom žena, ktorá požiadala o utajenie svojej osoby v súvislosti s pôrodom podľa osobitného predpisu</w:t>
      </w:r>
      <w:r w:rsidR="0011509F" w:rsidRPr="00F74C33">
        <w:rPr>
          <w:rStyle w:val="Siln"/>
          <w:b w:val="0"/>
        </w:rPr>
        <w:t xml:space="preserve"> a počas najmenej dvoch mesiacov po narodení dieťaťa neprejavila o dieťa žiadny záujem, alebo</w:t>
      </w:r>
    </w:p>
    <w:p w:rsidR="0011509F" w:rsidRPr="00F74C33" w:rsidRDefault="00FD1F0F" w:rsidP="0081154D">
      <w:pPr>
        <w:ind w:firstLine="708"/>
        <w:jc w:val="both"/>
        <w:rPr>
          <w:rStyle w:val="Siln"/>
          <w:b w:val="0"/>
        </w:rPr>
      </w:pPr>
      <w:r w:rsidRPr="00F74C33">
        <w:rPr>
          <w:rStyle w:val="Siln"/>
          <w:b w:val="0"/>
        </w:rPr>
        <w:t>d) dá súhlas na osvojenie vopred vo alebo bez</w:t>
      </w:r>
      <w:r w:rsidR="0011509F" w:rsidRPr="00F74C33">
        <w:rPr>
          <w:rStyle w:val="Siln"/>
          <w:b w:val="0"/>
        </w:rPr>
        <w:t xml:space="preserve"> vzťahu k určitým osvojiteľom.</w:t>
      </w:r>
    </w:p>
    <w:p w:rsidR="0011509F" w:rsidRPr="00F74C33" w:rsidRDefault="0011509F" w:rsidP="0011509F">
      <w:pPr>
        <w:jc w:val="both"/>
        <w:rPr>
          <w:rStyle w:val="Siln"/>
          <w:b w:val="0"/>
        </w:rPr>
      </w:pPr>
    </w:p>
    <w:p w:rsidR="0011509F" w:rsidRPr="00F74C33" w:rsidRDefault="0011509F" w:rsidP="0011509F">
      <w:pPr>
        <w:jc w:val="both"/>
        <w:rPr>
          <w:rStyle w:val="Siln"/>
          <w:b w:val="0"/>
        </w:rPr>
      </w:pPr>
      <w:r w:rsidRPr="00F74C33">
        <w:rPr>
          <w:rStyle w:val="Siln"/>
          <w:b w:val="0"/>
        </w:rPr>
        <w:tab/>
        <w:t>(2) Osobný súhlas rodiča podľa odseku 1 písm. d) musí mať písomnú formu a musí byť uskutočnený pred súdom alebo pred orgánom sociálnoprávnej ochrany, alebo pred povereným zamestnancom orgánu sociálnoprávnej ochrany v zdravotníckom zariadení, kde sa dieťa narodilo. Odvolať súhlas možno len do času, kým maloleté dieťa nie je umiestnené na základe rozhodnutia súdu do starostlivosti budúcich osvojiteľov.</w:t>
      </w:r>
    </w:p>
    <w:p w:rsidR="0011509F" w:rsidRPr="00F74C33" w:rsidRDefault="0011509F" w:rsidP="0011509F">
      <w:pPr>
        <w:jc w:val="both"/>
        <w:rPr>
          <w:rStyle w:val="Siln"/>
          <w:b w:val="0"/>
        </w:rPr>
      </w:pPr>
    </w:p>
    <w:p w:rsidR="0011509F" w:rsidRPr="00F74C33" w:rsidRDefault="0011509F" w:rsidP="0011509F">
      <w:pPr>
        <w:jc w:val="both"/>
        <w:rPr>
          <w:rStyle w:val="Siln"/>
          <w:b w:val="0"/>
        </w:rPr>
      </w:pPr>
      <w:r w:rsidRPr="00F74C33">
        <w:rPr>
          <w:rStyle w:val="Siln"/>
          <w:b w:val="0"/>
        </w:rPr>
        <w:tab/>
      </w:r>
      <w:r w:rsidRPr="00811AFC">
        <w:rPr>
          <w:rStyle w:val="Siln"/>
          <w:b w:val="0"/>
        </w:rPr>
        <w:t xml:space="preserve">(3) Súhlas na osvojenie v prípadoch uvedených v odseku 1 dáva opatrovník, </w:t>
      </w:r>
      <w:r w:rsidR="00FD1F0F" w:rsidRPr="00811AFC">
        <w:rPr>
          <w:rStyle w:val="Siln"/>
          <w:b w:val="0"/>
        </w:rPr>
        <w:t xml:space="preserve">ak </w:t>
      </w:r>
      <w:r w:rsidRPr="00811AFC">
        <w:rPr>
          <w:rStyle w:val="Siln"/>
          <w:b w:val="0"/>
        </w:rPr>
        <w:t>bol osvojovanému maloletému dieťaťu ustanovený v konaní o osvojenie. Na ustanovenie</w:t>
      </w:r>
      <w:r w:rsidRPr="00F74C33">
        <w:rPr>
          <w:rStyle w:val="Siln"/>
          <w:b w:val="0"/>
        </w:rPr>
        <w:t xml:space="preserve"> opatrovníka sa primerane použijú </w:t>
      </w:r>
      <w:r w:rsidR="00FD1F0F" w:rsidRPr="00F74C33">
        <w:rPr>
          <w:rStyle w:val="Siln"/>
          <w:b w:val="0"/>
        </w:rPr>
        <w:t>ustanovenia osobitného predpisu</w:t>
      </w:r>
      <w:r w:rsidRPr="00F74C33">
        <w:rPr>
          <w:rStyle w:val="Siln"/>
          <w:b w:val="0"/>
        </w:rPr>
        <w:t>. Funkcia opatrovníka zaniká vykonaním právneho úkonu, na ktorého účely bol ustanovený.</w:t>
      </w:r>
    </w:p>
    <w:p w:rsidR="0011509F" w:rsidRPr="00F74C33" w:rsidRDefault="0011509F" w:rsidP="0011509F">
      <w:pPr>
        <w:jc w:val="both"/>
        <w:rPr>
          <w:rStyle w:val="Siln"/>
          <w:b w:val="0"/>
        </w:rPr>
      </w:pPr>
    </w:p>
    <w:p w:rsidR="00536ED3" w:rsidRPr="00F74C33" w:rsidRDefault="0011509F">
      <w:pPr>
        <w:jc w:val="both"/>
        <w:rPr>
          <w:rStyle w:val="Siln"/>
          <w:b w:val="0"/>
        </w:rPr>
      </w:pPr>
      <w:r w:rsidRPr="00F74C33">
        <w:rPr>
          <w:rStyle w:val="Siln"/>
          <w:b w:val="0"/>
        </w:rPr>
        <w:t>(4) O splnení podmienok osvojiteľnosti maloletého dieťaťa uvedených v odseku</w:t>
      </w:r>
      <w:r w:rsidR="00FD1F0F" w:rsidRPr="00F74C33">
        <w:rPr>
          <w:rStyle w:val="Siln"/>
          <w:b w:val="0"/>
        </w:rPr>
        <w:t xml:space="preserve"> 1 rozhoduje súd na návrh osvojiteľov aleboorgánu </w:t>
      </w:r>
      <w:r w:rsidRPr="00F74C33">
        <w:rPr>
          <w:rStyle w:val="Siln"/>
          <w:b w:val="0"/>
        </w:rPr>
        <w:t>sociálnoprávnej ochrany alebo aj bez návrhu.</w:t>
      </w:r>
    </w:p>
    <w:p w:rsidR="00536ED3" w:rsidRPr="00F74C33" w:rsidRDefault="00536ED3">
      <w:pPr>
        <w:jc w:val="both"/>
        <w:rPr>
          <w:rStyle w:val="Siln"/>
          <w:b w:val="0"/>
        </w:rPr>
      </w:pPr>
    </w:p>
    <w:p w:rsidR="00536ED3" w:rsidRPr="00F74C33" w:rsidRDefault="001A29B0" w:rsidP="0081154D">
      <w:pPr>
        <w:jc w:val="center"/>
        <w:rPr>
          <w:rStyle w:val="Siln"/>
        </w:rPr>
      </w:pPr>
      <w:r w:rsidRPr="00F74C33">
        <w:rPr>
          <w:rStyle w:val="Siln"/>
        </w:rPr>
        <w:t>§ 16</w:t>
      </w:r>
    </w:p>
    <w:p w:rsidR="00536ED3" w:rsidRPr="00F74C33" w:rsidRDefault="00536ED3">
      <w:pPr>
        <w:jc w:val="both"/>
        <w:rPr>
          <w:rStyle w:val="Siln"/>
        </w:rPr>
      </w:pPr>
    </w:p>
    <w:p w:rsidR="00536ED3" w:rsidRPr="00F74C33" w:rsidRDefault="00000959">
      <w:pPr>
        <w:jc w:val="both"/>
        <w:rPr>
          <w:rStyle w:val="Siln"/>
        </w:rPr>
      </w:pPr>
      <w:r w:rsidRPr="00F74C33">
        <w:rPr>
          <w:bCs/>
        </w:rPr>
        <w:lastRenderedPageBreak/>
        <w:t>Ak tento zákon neustanovuje inak a súčasne ak to neodporuje povahe tohto zákona</w:t>
      </w:r>
      <w:r w:rsidR="00B67409">
        <w:rPr>
          <w:bCs/>
        </w:rPr>
        <w:t>,</w:t>
      </w:r>
      <w:r w:rsidRPr="00F74C33">
        <w:rPr>
          <w:bCs/>
        </w:rPr>
        <w:t xml:space="preserve"> na osvojenie maloletého dieťaťa sa použijú primerane ustanovenia zákona č. 36/2005 </w:t>
      </w:r>
      <w:r w:rsidR="000A512E">
        <w:rPr>
          <w:bCs/>
        </w:rPr>
        <w:t>Z. z.</w:t>
      </w:r>
      <w:r w:rsidRPr="00F74C33">
        <w:rPr>
          <w:bCs/>
        </w:rPr>
        <w:t xml:space="preserve"> o rodine a o zmene a doplnení niektorých zákonov v znení neskorších predpisov.</w:t>
      </w:r>
    </w:p>
    <w:p w:rsidR="005C6EBA" w:rsidRPr="00F74C33" w:rsidRDefault="005C6EBA">
      <w:pPr>
        <w:jc w:val="center"/>
        <w:rPr>
          <w:rStyle w:val="Siln"/>
        </w:rPr>
      </w:pPr>
    </w:p>
    <w:p w:rsidR="00FD6801" w:rsidRPr="00F74C33" w:rsidRDefault="00FD6801">
      <w:pPr>
        <w:jc w:val="center"/>
      </w:pPr>
      <w:r w:rsidRPr="00F74C33">
        <w:rPr>
          <w:rStyle w:val="Siln"/>
        </w:rPr>
        <w:t>Zánik partnerstva</w:t>
      </w:r>
    </w:p>
    <w:p w:rsidR="00FD6801" w:rsidRPr="00F74C33" w:rsidRDefault="00FD6801">
      <w:pPr>
        <w:jc w:val="center"/>
        <w:rPr>
          <w:b/>
          <w:bCs/>
        </w:rPr>
      </w:pPr>
      <w:bookmarkStart w:id="8" w:name="f14"/>
      <w:bookmarkEnd w:id="8"/>
      <w:r w:rsidRPr="00F74C33">
        <w:rPr>
          <w:b/>
          <w:bCs/>
        </w:rPr>
        <w:t>§ 1</w:t>
      </w:r>
      <w:r w:rsidR="00000959" w:rsidRPr="00F74C33">
        <w:rPr>
          <w:b/>
          <w:bCs/>
        </w:rPr>
        <w:t>7</w:t>
      </w:r>
    </w:p>
    <w:p w:rsidR="00FD6801" w:rsidRPr="00F74C33" w:rsidRDefault="00FD6801">
      <w:pPr>
        <w:jc w:val="center"/>
        <w:rPr>
          <w:b/>
          <w:bCs/>
        </w:rPr>
      </w:pPr>
    </w:p>
    <w:p w:rsidR="00FD6801" w:rsidRPr="00F74C33" w:rsidRDefault="00FD6801">
      <w:pPr>
        <w:ind w:firstLine="708"/>
        <w:jc w:val="both"/>
      </w:pPr>
      <w:r w:rsidRPr="00F74C33">
        <w:t>Partnerstvo zaniká</w:t>
      </w:r>
    </w:p>
    <w:p w:rsidR="007913C4" w:rsidRPr="00F74C33" w:rsidRDefault="00FD6801" w:rsidP="00B67409">
      <w:pPr>
        <w:ind w:left="708"/>
      </w:pPr>
      <w:r w:rsidRPr="00F74C33">
        <w:t>a) smrťou jedného z partnerov alebo vyhlásením jedného z partnerov za mŕtveho,</w:t>
      </w:r>
      <w:r w:rsidRPr="00F74C33">
        <w:br/>
      </w:r>
      <w:r w:rsidR="007913C4" w:rsidRPr="00F74C33">
        <w:t xml:space="preserve">b) </w:t>
      </w:r>
      <w:r w:rsidR="00686B5F" w:rsidRPr="00F74C33">
        <w:t xml:space="preserve">spoločným </w:t>
      </w:r>
      <w:r w:rsidR="007913C4" w:rsidRPr="00F74C33">
        <w:t xml:space="preserve">vyhlásením </w:t>
      </w:r>
      <w:r w:rsidR="00686B5F" w:rsidRPr="00F74C33">
        <w:t xml:space="preserve">o zrušení </w:t>
      </w:r>
      <w:r w:rsidR="007913C4" w:rsidRPr="00F74C33">
        <w:t>partner</w:t>
      </w:r>
      <w:r w:rsidR="00686B5F" w:rsidRPr="00F74C33">
        <w:t>stva</w:t>
      </w:r>
      <w:r w:rsidR="00B67409">
        <w:t>,</w:t>
      </w:r>
    </w:p>
    <w:p w:rsidR="007913C4" w:rsidRPr="00F74C33" w:rsidRDefault="007913C4" w:rsidP="00B67409">
      <w:pPr>
        <w:ind w:left="708"/>
      </w:pPr>
      <w:r w:rsidRPr="00F74C33">
        <w:t>c) právoplatným rozhodnutím súdu o zrušení partnerstva</w:t>
      </w:r>
      <w:r w:rsidR="00B67409">
        <w:t>.</w:t>
      </w:r>
    </w:p>
    <w:p w:rsidR="00FD6801" w:rsidRPr="00F74C33" w:rsidRDefault="00FD6801"/>
    <w:p w:rsidR="00FD6801" w:rsidRPr="00F74C33" w:rsidRDefault="00FD6801">
      <w:pPr>
        <w:jc w:val="center"/>
        <w:rPr>
          <w:b/>
          <w:bCs/>
        </w:rPr>
      </w:pPr>
      <w:r w:rsidRPr="00F74C33">
        <w:rPr>
          <w:b/>
          <w:bCs/>
        </w:rPr>
        <w:t>§ 1</w:t>
      </w:r>
      <w:r w:rsidR="00000959" w:rsidRPr="00F74C33">
        <w:rPr>
          <w:b/>
          <w:bCs/>
        </w:rPr>
        <w:t>8</w:t>
      </w:r>
    </w:p>
    <w:p w:rsidR="00FD6801" w:rsidRPr="00F74C33" w:rsidRDefault="00FD6801">
      <w:pPr>
        <w:jc w:val="center"/>
        <w:rPr>
          <w:b/>
          <w:bCs/>
        </w:rPr>
      </w:pPr>
    </w:p>
    <w:p w:rsidR="00FD6801" w:rsidRPr="00F74C33" w:rsidRDefault="00FD6801">
      <w:pPr>
        <w:ind w:firstLine="708"/>
        <w:jc w:val="both"/>
      </w:pPr>
      <w:r w:rsidRPr="00F74C33">
        <w:t>(1) Partnerstvo zaniká dňom smrti partnera. Pokiaľ bol partner vyhlásený za mŕtveho, zaniká partnerstvo dňom nadobudnutia právoplatnosti rozhodnutia o vyhlásenípartnera za mŕtveho.</w:t>
      </w:r>
    </w:p>
    <w:p w:rsidR="00FD6801" w:rsidRPr="00F74C33" w:rsidRDefault="00FD6801">
      <w:pPr>
        <w:jc w:val="both"/>
      </w:pPr>
    </w:p>
    <w:p w:rsidR="00FD6801" w:rsidRPr="00F74C33" w:rsidRDefault="00FD6801" w:rsidP="00B5771A">
      <w:pPr>
        <w:pStyle w:val="Normlnywebov"/>
        <w:spacing w:after="0"/>
        <w:ind w:firstLine="708"/>
        <w:jc w:val="both"/>
      </w:pPr>
      <w:r w:rsidRPr="00F74C33">
        <w:t>(2) Pokiaľ bolo rozhodnutie o vyhlásení za mŕtveho zrušené</w:t>
      </w:r>
      <w:r w:rsidR="00B5771A" w:rsidRPr="00F74C33">
        <w:t xml:space="preserve"> právoplatným rozhodnutím súdu, partnerstvo, ktoré týmto rozhodnutím súdu zaniklo</w:t>
      </w:r>
      <w:r w:rsidR="00B67409">
        <w:t>,</w:t>
      </w:r>
      <w:r w:rsidR="00B5771A" w:rsidRPr="00F74C33">
        <w:t>sa obnoví dňom nadobudnutia právoplatnosti rozhodnutia o zrušení rozhodnutia o vyhlásení za mŕtveho. To neplatí ak partner toho, kto bol vyhlásený za mŕtveho medzičasom uzavrel nové partnerstvo alebo manželstvo</w:t>
      </w:r>
      <w:r w:rsidR="006036A6" w:rsidRPr="00F74C33">
        <w:t xml:space="preserve"> alebo iný obdobný vzťah v zahraničí</w:t>
      </w:r>
      <w:r w:rsidR="00B5771A" w:rsidRPr="00F74C33">
        <w:t>.</w:t>
      </w:r>
    </w:p>
    <w:p w:rsidR="00FD6801" w:rsidRPr="00F74C33" w:rsidRDefault="00FD6801">
      <w:pPr>
        <w:jc w:val="both"/>
      </w:pPr>
    </w:p>
    <w:p w:rsidR="00FD6801" w:rsidRPr="00F74C33" w:rsidRDefault="00FD6801">
      <w:pPr>
        <w:jc w:val="center"/>
        <w:rPr>
          <w:b/>
          <w:bCs/>
        </w:rPr>
      </w:pPr>
      <w:r w:rsidRPr="00F74C33">
        <w:rPr>
          <w:b/>
          <w:bCs/>
        </w:rPr>
        <w:t>§ 1</w:t>
      </w:r>
      <w:r w:rsidR="00000959" w:rsidRPr="00F74C33">
        <w:rPr>
          <w:b/>
          <w:bCs/>
        </w:rPr>
        <w:t>9</w:t>
      </w:r>
    </w:p>
    <w:p w:rsidR="00FD6801" w:rsidRPr="00F74C33" w:rsidRDefault="00FD6801"/>
    <w:p w:rsidR="00FD6801" w:rsidRPr="00F74C33" w:rsidRDefault="00FD6801">
      <w:pPr>
        <w:ind w:firstLine="708"/>
        <w:jc w:val="both"/>
      </w:pPr>
      <w:r w:rsidRPr="00F74C33">
        <w:t>Partnerstvo možno zrušiť spoločným vyhlásením partnerov</w:t>
      </w:r>
      <w:r w:rsidR="00686B5F" w:rsidRPr="00F74C33">
        <w:t xml:space="preserve"> o zrušení partnerstva</w:t>
      </w:r>
      <w:r w:rsidRPr="00F74C33">
        <w:t xml:space="preserve"> alebo rozhodnutím súdu.</w:t>
      </w:r>
    </w:p>
    <w:p w:rsidR="00FD6801" w:rsidRPr="00F74C33" w:rsidRDefault="00FD6801" w:rsidP="00674B56">
      <w:pPr>
        <w:jc w:val="right"/>
      </w:pPr>
    </w:p>
    <w:p w:rsidR="00FD6801" w:rsidRPr="00F74C33" w:rsidRDefault="00FD6801">
      <w:pPr>
        <w:jc w:val="center"/>
        <w:rPr>
          <w:b/>
          <w:bCs/>
        </w:rPr>
      </w:pPr>
      <w:r w:rsidRPr="00F74C33">
        <w:rPr>
          <w:b/>
          <w:bCs/>
        </w:rPr>
        <w:t xml:space="preserve">§ </w:t>
      </w:r>
      <w:r w:rsidR="00000959" w:rsidRPr="00F74C33">
        <w:rPr>
          <w:b/>
          <w:bCs/>
        </w:rPr>
        <w:t>20</w:t>
      </w:r>
    </w:p>
    <w:p w:rsidR="00FD6801" w:rsidRPr="00F74C33" w:rsidRDefault="00FD6801">
      <w:pPr>
        <w:jc w:val="both"/>
      </w:pPr>
    </w:p>
    <w:p w:rsidR="00FD6801" w:rsidRPr="00F74C33" w:rsidRDefault="00FD6801">
      <w:pPr>
        <w:ind w:firstLine="708"/>
        <w:jc w:val="both"/>
      </w:pPr>
      <w:r w:rsidRPr="00F74C33">
        <w:t>(1) Partnerstvo zanikne spoločným vyhlásením partnerov pred matričným úradom o tom, že nechcú zotrvať v partnerstve.</w:t>
      </w:r>
    </w:p>
    <w:p w:rsidR="00FD6801" w:rsidRPr="00F74C33" w:rsidRDefault="00FD6801">
      <w:pPr>
        <w:jc w:val="both"/>
      </w:pPr>
    </w:p>
    <w:p w:rsidR="00B5771A" w:rsidRPr="00F74C33" w:rsidRDefault="00FD6801">
      <w:pPr>
        <w:ind w:firstLine="708"/>
        <w:jc w:val="both"/>
      </w:pPr>
      <w:r w:rsidRPr="00F74C33">
        <w:t>(2) Vyhlásenie podľa odseku 1 urobia osoby zrušujúce partnerstvo pred matrikárom na matričnom úrade, na ktorom uzavreli partnerstvo.</w:t>
      </w:r>
    </w:p>
    <w:p w:rsidR="00B5771A" w:rsidRPr="00F74C33" w:rsidRDefault="00B5771A">
      <w:pPr>
        <w:ind w:firstLine="708"/>
        <w:jc w:val="both"/>
      </w:pPr>
    </w:p>
    <w:p w:rsidR="00FD6801" w:rsidRPr="00F74C33" w:rsidRDefault="00B5771A">
      <w:pPr>
        <w:ind w:firstLine="708"/>
        <w:jc w:val="both"/>
      </w:pPr>
      <w:r w:rsidRPr="00F74C33">
        <w:t>(3)Osoby, ktoré urobili vyhlásenie podľa ods. 1</w:t>
      </w:r>
      <w:r w:rsidR="00B67409">
        <w:t>,</w:t>
      </w:r>
      <w:r w:rsidRPr="00F74C33">
        <w:t xml:space="preserve"> sú povinné do troch pracovných dní od</w:t>
      </w:r>
      <w:r w:rsidR="002F22DA" w:rsidRPr="00F74C33">
        <w:t xml:space="preserve"> spoločného</w:t>
      </w:r>
      <w:r w:rsidR="0040692C" w:rsidRPr="00F74C33">
        <w:t xml:space="preserve"> vyhlásenia</w:t>
      </w:r>
      <w:r w:rsidR="002F22DA" w:rsidRPr="00F74C33">
        <w:t xml:space="preserve"> o zrušení partnerstva</w:t>
      </w:r>
      <w:r w:rsidR="0040692C" w:rsidRPr="00F74C33">
        <w:t xml:space="preserve"> podať na</w:t>
      </w:r>
      <w:r w:rsidRPr="00F74C33">
        <w:t xml:space="preserve"> súd návrh na úpravu rodičovských práv a povinností, ak im obom patria rodičovské práva a povinnosti k</w:t>
      </w:r>
      <w:r w:rsidR="002F22DA" w:rsidRPr="00F74C33">
        <w:t>spoločným</w:t>
      </w:r>
      <w:r w:rsidRPr="00F74C33">
        <w:t xml:space="preserve">deťom. </w:t>
      </w:r>
    </w:p>
    <w:p w:rsidR="00B5771A" w:rsidRPr="00F74C33" w:rsidRDefault="00B5771A">
      <w:pPr>
        <w:ind w:firstLine="708"/>
        <w:jc w:val="both"/>
      </w:pPr>
    </w:p>
    <w:p w:rsidR="00B5771A" w:rsidRPr="00F74C33" w:rsidRDefault="001A29B0">
      <w:pPr>
        <w:ind w:firstLine="708"/>
        <w:jc w:val="both"/>
      </w:pPr>
      <w:r w:rsidRPr="00F74C33">
        <w:t>(4) Osoby, ktoré urobili vyhlásenie podľa ods. 1</w:t>
      </w:r>
      <w:r w:rsidR="00B67409">
        <w:t>,</w:t>
      </w:r>
      <w:r w:rsidRPr="00F74C33">
        <w:t xml:space="preserve"> sú povinné do troch pracovných dní od tohto spoločného vyhlásenia o</w:t>
      </w:r>
      <w:r w:rsidR="002F22DA" w:rsidRPr="00F74C33">
        <w:t> </w:t>
      </w:r>
      <w:r w:rsidRPr="00F74C33">
        <w:t>zrušení partnerstva podať na súd návrh na vyporiadanie bezpodielového spoluvlastníctva partnerov, ak toto vzniklo podľa ustanovení tohto zákona.</w:t>
      </w:r>
    </w:p>
    <w:p w:rsidR="00FD6801" w:rsidRPr="00F74C33" w:rsidRDefault="00FD6801">
      <w:pPr>
        <w:jc w:val="both"/>
      </w:pPr>
    </w:p>
    <w:p w:rsidR="00FD6801" w:rsidRPr="00F74C33" w:rsidRDefault="00FD6801">
      <w:pPr>
        <w:jc w:val="center"/>
        <w:rPr>
          <w:b/>
          <w:bCs/>
        </w:rPr>
      </w:pPr>
      <w:r w:rsidRPr="00F74C33">
        <w:rPr>
          <w:b/>
          <w:bCs/>
        </w:rPr>
        <w:t xml:space="preserve">§ </w:t>
      </w:r>
      <w:r w:rsidR="00000959" w:rsidRPr="00F74C33">
        <w:rPr>
          <w:b/>
          <w:bCs/>
        </w:rPr>
        <w:t>21</w:t>
      </w:r>
    </w:p>
    <w:p w:rsidR="00FD6801" w:rsidRPr="00F74C33" w:rsidRDefault="00FD6801">
      <w:pPr>
        <w:jc w:val="center"/>
      </w:pPr>
    </w:p>
    <w:p w:rsidR="00FD6801" w:rsidRPr="00F74C33" w:rsidRDefault="00FD6801">
      <w:pPr>
        <w:ind w:firstLine="708"/>
        <w:jc w:val="both"/>
      </w:pPr>
      <w:r w:rsidRPr="00F74C33">
        <w:t>(1) Ak sú vzťahy medzi partnermi narušené a rozvrátené a nemožno očakávať obnovenie partnerského spolužitia</w:t>
      </w:r>
      <w:r w:rsidR="0040692C" w:rsidRPr="00F74C33">
        <w:t xml:space="preserve"> a partneri sa nedohodnú na</w:t>
      </w:r>
      <w:r w:rsidR="002F22DA" w:rsidRPr="00F74C33">
        <w:t xml:space="preserve"> spoločnom</w:t>
      </w:r>
      <w:r w:rsidR="0040692C" w:rsidRPr="00F74C33">
        <w:t xml:space="preserve"> vyhlásení</w:t>
      </w:r>
      <w:r w:rsidR="002F22DA" w:rsidRPr="00F74C33">
        <w:t xml:space="preserve"> o zrušení </w:t>
      </w:r>
      <w:r w:rsidR="002F22DA" w:rsidRPr="00F74C33">
        <w:lastRenderedPageBreak/>
        <w:t>partnerstva</w:t>
      </w:r>
      <w:r w:rsidR="0040692C" w:rsidRPr="00F74C33">
        <w:t xml:space="preserve"> podľa § 16 tohto zákona</w:t>
      </w:r>
      <w:r w:rsidRPr="00F74C33">
        <w:t>, súd môže partnerstvo na návrh niektorého z partnerov zrušiť.</w:t>
      </w:r>
    </w:p>
    <w:p w:rsidR="00FD6801" w:rsidRPr="00F74C33" w:rsidRDefault="00FD6801">
      <w:pPr>
        <w:jc w:val="both"/>
      </w:pPr>
    </w:p>
    <w:p w:rsidR="00FD6801" w:rsidRPr="00F74C33" w:rsidRDefault="00FD6801">
      <w:pPr>
        <w:ind w:firstLine="708"/>
        <w:jc w:val="both"/>
      </w:pPr>
      <w:r w:rsidRPr="00F74C33">
        <w:t xml:space="preserve">(2) Ak jeden z partnerov so zrušením partnerstva nesúhlasí, súd zisťuje príčiny, ktoré viedli k rozvratu vzťahov medzi partnermi a pri zrušení partnerstva na ne prihliada. </w:t>
      </w:r>
    </w:p>
    <w:p w:rsidR="00FD6801" w:rsidRPr="00F74C33" w:rsidRDefault="00FD6801">
      <w:pPr>
        <w:jc w:val="both"/>
      </w:pPr>
    </w:p>
    <w:p w:rsidR="00FD6801" w:rsidRPr="00F74C33" w:rsidRDefault="00FD6801">
      <w:pPr>
        <w:ind w:firstLine="708"/>
        <w:jc w:val="both"/>
      </w:pPr>
      <w:r w:rsidRPr="00F74C33">
        <w:t xml:space="preserve">(3) Skúmanie splnenia podmienok zrušenia partnerstva podľa odseku 1 v konaní pred súdom možno nahradiť súhlasným vyhlásením partnerov. </w:t>
      </w:r>
    </w:p>
    <w:p w:rsidR="0040692C" w:rsidRPr="00F74C33" w:rsidRDefault="0040692C">
      <w:pPr>
        <w:ind w:firstLine="708"/>
        <w:jc w:val="both"/>
      </w:pPr>
    </w:p>
    <w:p w:rsidR="0040692C" w:rsidRPr="00F74C33" w:rsidRDefault="0040692C">
      <w:pPr>
        <w:ind w:firstLine="708"/>
        <w:jc w:val="both"/>
      </w:pPr>
      <w:r w:rsidRPr="00F74C33">
        <w:t>(4)</w:t>
      </w:r>
      <w:r w:rsidR="00D66444" w:rsidRPr="00F74C33">
        <w:t>Na úpravu výkonu rodičovských práv partnerov k spoločným deťom na čas po zrušení partnerstva</w:t>
      </w:r>
      <w:r w:rsidR="0061441E" w:rsidRPr="00F74C33">
        <w:t xml:space="preserve"> súdom</w:t>
      </w:r>
      <w:r w:rsidR="00D66444" w:rsidRPr="00F74C33">
        <w:t xml:space="preserve"> ako aj na vyporiadanie bezpodielového spoluvlastníctva partnerov po zrušení partnerstva</w:t>
      </w:r>
      <w:r w:rsidR="0061441E" w:rsidRPr="00F74C33">
        <w:t xml:space="preserve"> súdom</w:t>
      </w:r>
      <w:r w:rsidR="00D66444" w:rsidRPr="00F74C33">
        <w:t xml:space="preserve"> sa použijú </w:t>
      </w:r>
      <w:r w:rsidR="00F942B3" w:rsidRPr="00F74C33">
        <w:t>primerane ustanovenia</w:t>
      </w:r>
      <w:r w:rsidR="00D66444" w:rsidRPr="00F74C33">
        <w:t xml:space="preserve"> predpisov</w:t>
      </w:r>
      <w:r w:rsidR="00F942B3" w:rsidRPr="00F74C33">
        <w:t xml:space="preserve"> vzťahujúcich sa na manželstvo</w:t>
      </w:r>
      <w:r w:rsidR="0061441E" w:rsidRPr="00F74C33">
        <w:rPr>
          <w:rStyle w:val="Odkaznapoznmkupodiarou"/>
        </w:rPr>
        <w:footnoteReference w:id="8"/>
      </w:r>
      <w:r w:rsidR="00FE7DE0" w:rsidRPr="00F74C33">
        <w:t>)</w:t>
      </w:r>
      <w:r w:rsidR="00F942B3" w:rsidRPr="00F74C33">
        <w:t>,</w:t>
      </w:r>
      <w:r w:rsidR="0061441E" w:rsidRPr="00F74C33">
        <w:t>ak to neodporuje povahe tohto zákona a nie je to v tomto zákone výslovne vylúčené.</w:t>
      </w:r>
    </w:p>
    <w:p w:rsidR="00D66444" w:rsidRPr="00F74C33" w:rsidRDefault="00D66444">
      <w:pPr>
        <w:ind w:firstLine="708"/>
        <w:jc w:val="both"/>
      </w:pPr>
    </w:p>
    <w:p w:rsidR="002F22DA" w:rsidRPr="00F74C33" w:rsidRDefault="00F16321">
      <w:pPr>
        <w:jc w:val="center"/>
        <w:rPr>
          <w:b/>
          <w:bCs/>
        </w:rPr>
      </w:pPr>
      <w:r w:rsidRPr="00F74C33">
        <w:rPr>
          <w:b/>
          <w:bCs/>
        </w:rPr>
        <w:t xml:space="preserve">§ </w:t>
      </w:r>
      <w:r w:rsidR="00000959" w:rsidRPr="00F74C33">
        <w:rPr>
          <w:b/>
          <w:bCs/>
        </w:rPr>
        <w:t>22</w:t>
      </w:r>
    </w:p>
    <w:p w:rsidR="00536ED3" w:rsidRPr="00F74C33" w:rsidRDefault="00536ED3">
      <w:pPr>
        <w:rPr>
          <w:b/>
          <w:bCs/>
        </w:rPr>
      </w:pPr>
    </w:p>
    <w:p w:rsidR="00536ED3" w:rsidRPr="00F74C33" w:rsidRDefault="0061441E">
      <w:pPr>
        <w:jc w:val="both"/>
        <w:rPr>
          <w:bCs/>
        </w:rPr>
      </w:pPr>
      <w:r w:rsidRPr="00F74C33">
        <w:rPr>
          <w:b/>
          <w:bCs/>
        </w:rPr>
        <w:tab/>
      </w:r>
      <w:r w:rsidR="001A29B0" w:rsidRPr="00F74C33">
        <w:rPr>
          <w:bCs/>
        </w:rPr>
        <w:t>(1) Partner, ktorý pri uzavretí partnerstva prijal priezvisko druhého partnera ako spoločné priezvisko, môže do troch mesiacov od zrušenia partnerstva matričnému úradu oznámiť, že prijíma opäť svoje predošlé priezvisko.</w:t>
      </w:r>
    </w:p>
    <w:p w:rsidR="00536ED3" w:rsidRPr="00F74C33" w:rsidRDefault="00536ED3">
      <w:pPr>
        <w:jc w:val="both"/>
        <w:rPr>
          <w:bCs/>
        </w:rPr>
      </w:pPr>
    </w:p>
    <w:p w:rsidR="00536ED3" w:rsidRPr="00F74C33" w:rsidRDefault="0061441E">
      <w:pPr>
        <w:jc w:val="both"/>
        <w:rPr>
          <w:bCs/>
        </w:rPr>
      </w:pPr>
      <w:r w:rsidRPr="00F74C33">
        <w:rPr>
          <w:bCs/>
        </w:rPr>
        <w:tab/>
      </w:r>
      <w:r w:rsidR="001A29B0" w:rsidRPr="00F74C33">
        <w:rPr>
          <w:bCs/>
        </w:rPr>
        <w:t>(2) Partner, ktorý pri uzavretí manželstva prijal priezvisko druhého partnera ako spoločné priezvisko a zároveň si ponechal v poradí uvedené ako druhé priezvisko svoje predošlé priezvisko, môže do troch mesiacov od zrušenia partnerstva matričnému úradu oznámiť, že upúšťa od používania spoločného priezviska.</w:t>
      </w:r>
    </w:p>
    <w:p w:rsidR="00536ED3" w:rsidRPr="00F74C33" w:rsidRDefault="00536ED3">
      <w:pPr>
        <w:jc w:val="both"/>
        <w:rPr>
          <w:b/>
          <w:bCs/>
        </w:rPr>
      </w:pPr>
    </w:p>
    <w:p w:rsidR="002F22DA" w:rsidRPr="00F74C33" w:rsidRDefault="00F942B3" w:rsidP="00F942B3">
      <w:pPr>
        <w:jc w:val="center"/>
        <w:rPr>
          <w:b/>
          <w:bCs/>
        </w:rPr>
      </w:pPr>
      <w:r w:rsidRPr="00F74C33">
        <w:rPr>
          <w:b/>
          <w:bCs/>
        </w:rPr>
        <w:t>Spoločné a z</w:t>
      </w:r>
      <w:r w:rsidR="002F22DA" w:rsidRPr="00F74C33">
        <w:rPr>
          <w:b/>
          <w:bCs/>
        </w:rPr>
        <w:t>áverečné ustanovenia</w:t>
      </w:r>
    </w:p>
    <w:p w:rsidR="00F942B3" w:rsidRPr="00F74C33" w:rsidRDefault="00F942B3" w:rsidP="00F942B3">
      <w:pPr>
        <w:jc w:val="center"/>
        <w:rPr>
          <w:b/>
          <w:bCs/>
        </w:rPr>
      </w:pPr>
    </w:p>
    <w:p w:rsidR="00F942B3" w:rsidRPr="00F74C33" w:rsidRDefault="00F16321" w:rsidP="00F942B3">
      <w:pPr>
        <w:jc w:val="center"/>
        <w:rPr>
          <w:b/>
          <w:bCs/>
        </w:rPr>
      </w:pPr>
      <w:r w:rsidRPr="00F74C33">
        <w:rPr>
          <w:b/>
          <w:bCs/>
        </w:rPr>
        <w:t>§ 2</w:t>
      </w:r>
      <w:r w:rsidR="00000959" w:rsidRPr="00F74C33">
        <w:rPr>
          <w:b/>
          <w:bCs/>
        </w:rPr>
        <w:t>3</w:t>
      </w:r>
    </w:p>
    <w:p w:rsidR="00F942B3" w:rsidRPr="00F74C33" w:rsidRDefault="00F942B3" w:rsidP="00F942B3">
      <w:pPr>
        <w:jc w:val="center"/>
        <w:rPr>
          <w:b/>
          <w:bCs/>
        </w:rPr>
      </w:pPr>
      <w:r w:rsidRPr="00F74C33">
        <w:rPr>
          <w:b/>
          <w:bCs/>
        </w:rPr>
        <w:t>Spoločné ustanovenia</w:t>
      </w:r>
    </w:p>
    <w:p w:rsidR="00F942B3" w:rsidRPr="00F74C33" w:rsidRDefault="00F942B3" w:rsidP="00F942B3">
      <w:pPr>
        <w:jc w:val="center"/>
        <w:rPr>
          <w:b/>
          <w:bCs/>
        </w:rPr>
      </w:pPr>
    </w:p>
    <w:p w:rsidR="00536ED3" w:rsidRPr="00F74C33" w:rsidRDefault="00F942B3">
      <w:pPr>
        <w:ind w:firstLine="708"/>
        <w:jc w:val="both"/>
        <w:rPr>
          <w:bCs/>
        </w:rPr>
      </w:pPr>
      <w:r w:rsidRPr="00F74C33">
        <w:rPr>
          <w:bCs/>
        </w:rPr>
        <w:t xml:space="preserve">(1) Ak tento zákon neustanovuje inak a súčasne </w:t>
      </w:r>
      <w:r w:rsidR="00E553EF" w:rsidRPr="00F74C33">
        <w:rPr>
          <w:bCs/>
        </w:rPr>
        <w:t xml:space="preserve">ak </w:t>
      </w:r>
      <w:r w:rsidRPr="00F74C33">
        <w:rPr>
          <w:bCs/>
        </w:rPr>
        <w:t>to neodporuje povahe tohto zákona</w:t>
      </w:r>
      <w:r w:rsidR="00B67409">
        <w:rPr>
          <w:bCs/>
        </w:rPr>
        <w:t>,</w:t>
      </w:r>
      <w:r w:rsidRPr="00F74C33">
        <w:rPr>
          <w:bCs/>
        </w:rPr>
        <w:t xml:space="preserve"> použijú sa primerane ustanovenia zákona č. 36/2005 </w:t>
      </w:r>
      <w:r w:rsidR="000A512E">
        <w:rPr>
          <w:bCs/>
        </w:rPr>
        <w:t>Z. z.</w:t>
      </w:r>
      <w:r w:rsidRPr="00F74C33">
        <w:rPr>
          <w:bCs/>
        </w:rPr>
        <w:t xml:space="preserve"> o rodine a o zmene a doplnení niektorých zákonov v znení neskorších predpisov a Občianskeho zákonníka.</w:t>
      </w:r>
    </w:p>
    <w:p w:rsidR="00536ED3" w:rsidRPr="00F74C33" w:rsidRDefault="00536ED3">
      <w:pPr>
        <w:ind w:firstLine="708"/>
        <w:jc w:val="both"/>
        <w:rPr>
          <w:bCs/>
        </w:rPr>
      </w:pPr>
    </w:p>
    <w:p w:rsidR="00536ED3" w:rsidRPr="00F74C33" w:rsidRDefault="00FE25EB">
      <w:pPr>
        <w:ind w:firstLine="708"/>
        <w:jc w:val="both"/>
        <w:rPr>
          <w:bCs/>
        </w:rPr>
      </w:pPr>
      <w:r w:rsidRPr="00F74C33">
        <w:rPr>
          <w:bCs/>
        </w:rPr>
        <w:t xml:space="preserve">(2) Ak tento zákon neustanovuje inak a súčasne </w:t>
      </w:r>
      <w:r w:rsidR="00E553EF" w:rsidRPr="00F74C33">
        <w:rPr>
          <w:bCs/>
        </w:rPr>
        <w:t xml:space="preserve">ak </w:t>
      </w:r>
      <w:r w:rsidRPr="00F74C33">
        <w:rPr>
          <w:bCs/>
        </w:rPr>
        <w:t>to neodporuje povahe tohto zákona</w:t>
      </w:r>
      <w:r w:rsidR="00B67409">
        <w:rPr>
          <w:bCs/>
        </w:rPr>
        <w:t>,</w:t>
      </w:r>
      <w:r w:rsidRPr="00F74C33">
        <w:rPr>
          <w:bCs/>
        </w:rPr>
        <w:t xml:space="preserve"> sa pod pojmami manželstvo, manžel,</w:t>
      </w:r>
      <w:r w:rsidR="00BF6C12" w:rsidRPr="00F74C33">
        <w:rPr>
          <w:bCs/>
        </w:rPr>
        <w:t xml:space="preserve"> manželka,</w:t>
      </w:r>
      <w:r w:rsidRPr="00F74C33">
        <w:rPr>
          <w:bCs/>
        </w:rPr>
        <w:t xml:space="preserve"> manželia</w:t>
      </w:r>
      <w:r w:rsidR="00102F6C" w:rsidRPr="00F74C33">
        <w:rPr>
          <w:bCs/>
        </w:rPr>
        <w:t>, ženatý, vydatá, sobášny list</w:t>
      </w:r>
      <w:r w:rsidRPr="00F74C33">
        <w:rPr>
          <w:bCs/>
        </w:rPr>
        <w:t xml:space="preserve"> v zmysle osobitných predpisov s výnimkou zákona č. 36/2005 </w:t>
      </w:r>
      <w:r w:rsidR="000A512E">
        <w:rPr>
          <w:bCs/>
        </w:rPr>
        <w:t>Z. z.</w:t>
      </w:r>
      <w:r w:rsidRPr="00F74C33">
        <w:rPr>
          <w:bCs/>
        </w:rPr>
        <w:t xml:space="preserve"> o rodine a o zmene a doplnení niektorých zákonov v znení </w:t>
      </w:r>
      <w:r w:rsidR="005C4C6E" w:rsidRPr="00F74C33">
        <w:rPr>
          <w:bCs/>
        </w:rPr>
        <w:t>neskorších predpisov a v zmysle všeobecných predpisov</w:t>
      </w:r>
      <w:r w:rsidR="005C4C6E" w:rsidRPr="00F74C33">
        <w:rPr>
          <w:rStyle w:val="Odkaznapoznmkupodiarou"/>
          <w:bCs/>
        </w:rPr>
        <w:footnoteReference w:id="9"/>
      </w:r>
      <w:r w:rsidR="003A5A5D" w:rsidRPr="00F74C33">
        <w:rPr>
          <w:bCs/>
        </w:rPr>
        <w:t xml:space="preserve">primerane </w:t>
      </w:r>
      <w:r w:rsidRPr="00F74C33">
        <w:rPr>
          <w:bCs/>
        </w:rPr>
        <w:t>rozumie aj partnerstvo, partner,</w:t>
      </w:r>
      <w:r w:rsidR="00BF6C12" w:rsidRPr="00F74C33">
        <w:rPr>
          <w:bCs/>
        </w:rPr>
        <w:t xml:space="preserve"> partnerka,</w:t>
      </w:r>
      <w:r w:rsidRPr="00F74C33">
        <w:rPr>
          <w:bCs/>
        </w:rPr>
        <w:t xml:space="preserve"> partneri</w:t>
      </w:r>
      <w:r w:rsidR="00102F6C" w:rsidRPr="00F74C33">
        <w:rPr>
          <w:bCs/>
        </w:rPr>
        <w:t xml:space="preserve">, v partnerstve, </w:t>
      </w:r>
      <w:r w:rsidR="003A0A5D" w:rsidRPr="00F74C33">
        <w:rPr>
          <w:bCs/>
        </w:rPr>
        <w:t>potvrdenie o uzavretí partnerstva</w:t>
      </w:r>
      <w:r w:rsidRPr="00F74C33">
        <w:rPr>
          <w:bCs/>
        </w:rPr>
        <w:t xml:space="preserve">. </w:t>
      </w:r>
    </w:p>
    <w:p w:rsidR="00536ED3" w:rsidRDefault="00536ED3">
      <w:pPr>
        <w:rPr>
          <w:b/>
          <w:bCs/>
        </w:rPr>
      </w:pPr>
    </w:p>
    <w:p w:rsidR="00A00BA9" w:rsidRPr="00A00BA9" w:rsidRDefault="00A00BA9" w:rsidP="00A00BA9">
      <w:pPr>
        <w:jc w:val="center"/>
        <w:rPr>
          <w:b/>
          <w:bCs/>
        </w:rPr>
      </w:pPr>
      <w:r w:rsidRPr="00A00BA9">
        <w:rPr>
          <w:b/>
          <w:bCs/>
        </w:rPr>
        <w:t>Čl. II</w:t>
      </w:r>
    </w:p>
    <w:p w:rsidR="00A00BA9" w:rsidRDefault="00A00BA9">
      <w:pPr>
        <w:widowControl w:val="0"/>
        <w:jc w:val="center"/>
        <w:rPr>
          <w:b/>
          <w:bCs/>
        </w:rPr>
      </w:pPr>
      <w:bookmarkStart w:id="9" w:name="f19"/>
      <w:bookmarkStart w:id="10" w:name="h7"/>
      <w:bookmarkStart w:id="11" w:name="f26"/>
      <w:bookmarkStart w:id="12" w:name="f39"/>
      <w:bookmarkEnd w:id="9"/>
      <w:bookmarkEnd w:id="10"/>
      <w:bookmarkEnd w:id="11"/>
      <w:bookmarkEnd w:id="12"/>
    </w:p>
    <w:p w:rsidR="00A00BA9" w:rsidRDefault="00A00BA9" w:rsidP="00A00BA9">
      <w:pPr>
        <w:ind w:firstLine="708"/>
        <w:jc w:val="both"/>
        <w:rPr>
          <w:color w:val="000000"/>
        </w:rPr>
      </w:pPr>
      <w:r>
        <w:rPr>
          <w:color w:val="000000"/>
        </w:rPr>
        <w:t xml:space="preserve">Zákon č. 40/1964 Zb. Občiansky zákonník v znení zákona č. 58/1969 Zb., zákonač. 131/1982 Zb., zákona č. 94/1988 Zb., zákona č. 188/1988 Zb., zákona č. 87/1990 Zb., zákona </w:t>
      </w:r>
      <w:r>
        <w:rPr>
          <w:color w:val="000000"/>
        </w:rPr>
        <w:lastRenderedPageBreak/>
        <w:t xml:space="preserve">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zákona č. 161/2011 Z. z., zákona č. 69/2012 Z. z., zákona č. 180/2013 Z. z., zákona č. 106/2014 Z. z., zákona č. 102/2014 Z. z., zákona č. 335/2014 </w:t>
      </w:r>
      <w:r w:rsidR="000A512E">
        <w:rPr>
          <w:color w:val="000000"/>
        </w:rPr>
        <w:t>Z. z.</w:t>
      </w:r>
      <w:r>
        <w:rPr>
          <w:color w:val="000000"/>
        </w:rPr>
        <w:t>, zákona č. 39/2015 Z. z., zákona č. 117/2015 Z. z., zákona č. 239/2015 Z. z., zákona č. 273/2015 Z. z., zákona č. 438/2015 Z. z., zákona č. 91/2016 Z. z., zákona č. 125/2016 Z. z., zákona č. 170/2018 Z. z., zákona č. 184/2018 Z. z., zákona č. 213/2018 Z. z., zákona č. 343/2018 Z. z., zákona č. 25/2019 Z. z. a zákona č. 394/2019 Z. z. sa mení a dopĺňa takto:</w:t>
      </w:r>
    </w:p>
    <w:p w:rsidR="00A00BA9" w:rsidRDefault="00A00BA9" w:rsidP="0008620F">
      <w:pPr>
        <w:numPr>
          <w:ilvl w:val="0"/>
          <w:numId w:val="6"/>
        </w:numPr>
        <w:spacing w:before="280" w:after="75"/>
        <w:rPr>
          <w:color w:val="000000"/>
        </w:rPr>
      </w:pPr>
      <w:r>
        <w:rPr>
          <w:color w:val="000000"/>
        </w:rPr>
        <w:t>V § 15 sa za slovo „manželovi“ vkladajú slová „alebo partnerovi</w:t>
      </w:r>
      <w:r>
        <w:rPr>
          <w:color w:val="000000"/>
          <w:vertAlign w:val="superscript"/>
        </w:rPr>
        <w:t>1a</w:t>
      </w:r>
      <w:r>
        <w:rPr>
          <w:color w:val="000000"/>
        </w:rPr>
        <w:t>)“.</w:t>
      </w:r>
    </w:p>
    <w:p w:rsidR="00A00BA9" w:rsidRDefault="00A00BA9" w:rsidP="00A00BA9">
      <w:pPr>
        <w:spacing w:before="280" w:after="75"/>
        <w:rPr>
          <w:color w:val="000000"/>
        </w:rPr>
      </w:pPr>
      <w:r>
        <w:rPr>
          <w:color w:val="000000"/>
        </w:rPr>
        <w:t>Poznámka pod čiarou k odkazu 1a znie:</w:t>
      </w:r>
    </w:p>
    <w:p w:rsidR="00A00BA9" w:rsidRDefault="00A00BA9" w:rsidP="00A00BA9">
      <w:pPr>
        <w:spacing w:before="280" w:after="75"/>
        <w:rPr>
          <w:color w:val="000000"/>
        </w:rPr>
      </w:pPr>
      <w:r>
        <w:rPr>
          <w:color w:val="000000"/>
        </w:rPr>
        <w:t>„</w:t>
      </w:r>
      <w:r>
        <w:rPr>
          <w:color w:val="000000"/>
          <w:vertAlign w:val="superscript"/>
        </w:rPr>
        <w:t>1a</w:t>
      </w:r>
      <w:r>
        <w:rPr>
          <w:color w:val="000000"/>
        </w:rPr>
        <w:t xml:space="preserve">) Zákon č. ... Z. z. o životnom partnerstve a o zmene a doplnení niektorých zákonov.“. </w:t>
      </w:r>
    </w:p>
    <w:p w:rsidR="00A00BA9" w:rsidRDefault="00A00BA9" w:rsidP="0008620F">
      <w:pPr>
        <w:numPr>
          <w:ilvl w:val="0"/>
          <w:numId w:val="6"/>
        </w:numPr>
        <w:spacing w:before="280" w:after="75" w:line="276" w:lineRule="auto"/>
        <w:rPr>
          <w:color w:val="000000"/>
        </w:rPr>
      </w:pPr>
      <w:r>
        <w:rPr>
          <w:color w:val="000000"/>
        </w:rPr>
        <w:t>V § 114 sa za slovo „manželmi“ vkladajú slová „alebo partnermi</w:t>
      </w:r>
      <w:r>
        <w:rPr>
          <w:color w:val="000000"/>
          <w:vertAlign w:val="superscript"/>
        </w:rPr>
        <w:t>1a)</w:t>
      </w:r>
      <w:r>
        <w:rPr>
          <w:color w:val="000000"/>
        </w:rPr>
        <w:t>“.</w:t>
      </w:r>
    </w:p>
    <w:p w:rsidR="00A00BA9" w:rsidRDefault="00A00BA9" w:rsidP="0008620F">
      <w:pPr>
        <w:numPr>
          <w:ilvl w:val="0"/>
          <w:numId w:val="6"/>
        </w:numPr>
        <w:spacing w:line="276" w:lineRule="auto"/>
        <w:rPr>
          <w:color w:val="000000"/>
        </w:rPr>
      </w:pPr>
      <w:r>
        <w:rPr>
          <w:color w:val="000000"/>
        </w:rPr>
        <w:t>V § 116 sa za slovo „súrodenec“ vkladá čiarka a slová „a manžel“ sa nahrádzajú slovami „manžel a partner</w:t>
      </w:r>
      <w:r>
        <w:rPr>
          <w:color w:val="000000"/>
          <w:vertAlign w:val="superscript"/>
        </w:rPr>
        <w:t>1a</w:t>
      </w:r>
      <w:r>
        <w:rPr>
          <w:color w:val="000000"/>
        </w:rPr>
        <w:t xml:space="preserve">)“. </w:t>
      </w:r>
    </w:p>
    <w:p w:rsidR="00A00BA9" w:rsidRPr="00824044" w:rsidRDefault="00A00BA9" w:rsidP="0008620F">
      <w:pPr>
        <w:numPr>
          <w:ilvl w:val="0"/>
          <w:numId w:val="6"/>
        </w:numPr>
        <w:spacing w:after="75" w:line="276" w:lineRule="auto"/>
        <w:rPr>
          <w:color w:val="000000"/>
        </w:rPr>
      </w:pPr>
      <w:r>
        <w:rPr>
          <w:color w:val="000000"/>
        </w:rPr>
        <w:t>V § 136 ods. 2 sa za slovo „manželmi“ vkladajú slová „alebo partnermi</w:t>
      </w:r>
      <w:r>
        <w:rPr>
          <w:color w:val="000000"/>
          <w:vertAlign w:val="superscript"/>
        </w:rPr>
        <w:t>1a)</w:t>
      </w:r>
      <w:r>
        <w:rPr>
          <w:color w:val="000000"/>
        </w:rPr>
        <w:t>“.</w:t>
      </w:r>
    </w:p>
    <w:p w:rsidR="00A00BA9" w:rsidRDefault="00A00BA9" w:rsidP="0008620F">
      <w:pPr>
        <w:numPr>
          <w:ilvl w:val="0"/>
          <w:numId w:val="6"/>
        </w:numPr>
        <w:spacing w:after="75" w:line="276" w:lineRule="auto"/>
        <w:rPr>
          <w:color w:val="000000"/>
        </w:rPr>
      </w:pPr>
      <w:r>
        <w:rPr>
          <w:color w:val="000000"/>
        </w:rPr>
        <w:t>V § 469 sa za slová „jeho manželovi“ vkladajú slová „alebo partnerovi</w:t>
      </w:r>
      <w:r>
        <w:rPr>
          <w:color w:val="000000"/>
          <w:vertAlign w:val="superscript"/>
        </w:rPr>
        <w:t>1a)</w:t>
      </w:r>
      <w:r>
        <w:rPr>
          <w:color w:val="000000"/>
        </w:rPr>
        <w:t>“.</w:t>
      </w:r>
    </w:p>
    <w:p w:rsidR="00A00BA9" w:rsidRDefault="00A00BA9" w:rsidP="0008620F">
      <w:pPr>
        <w:numPr>
          <w:ilvl w:val="0"/>
          <w:numId w:val="6"/>
        </w:numPr>
        <w:spacing w:after="75" w:line="276" w:lineRule="auto"/>
        <w:jc w:val="both"/>
        <w:rPr>
          <w:color w:val="000000"/>
        </w:rPr>
      </w:pPr>
      <w:r>
        <w:rPr>
          <w:color w:val="000000"/>
        </w:rPr>
        <w:t>V § 473 ods. 1 sa za slovo „deti“ vkladá čiarka a slová „a manžel“ sa nahrádzajú slovami „manžel alebo partner</w:t>
      </w:r>
      <w:r>
        <w:rPr>
          <w:color w:val="000000"/>
          <w:vertAlign w:val="superscript"/>
        </w:rPr>
        <w:t>1a)</w:t>
      </w:r>
      <w:r>
        <w:rPr>
          <w:color w:val="000000"/>
        </w:rPr>
        <w:t xml:space="preserve">“. </w:t>
      </w:r>
    </w:p>
    <w:p w:rsidR="00A00BA9" w:rsidRDefault="00A00BA9" w:rsidP="0008620F">
      <w:pPr>
        <w:widowControl w:val="0"/>
        <w:numPr>
          <w:ilvl w:val="0"/>
          <w:numId w:val="6"/>
        </w:numPr>
        <w:spacing w:after="75" w:line="276" w:lineRule="auto"/>
        <w:rPr>
          <w:color w:val="000000"/>
        </w:rPr>
      </w:pPr>
      <w:r>
        <w:rPr>
          <w:color w:val="000000"/>
        </w:rPr>
        <w:t>V § 474 ods. 1 sa za slovo „manžel“ vkladajú slová „alebo partner</w:t>
      </w:r>
      <w:r>
        <w:rPr>
          <w:color w:val="000000"/>
          <w:vertAlign w:val="superscript"/>
        </w:rPr>
        <w:t>1a)</w:t>
      </w:r>
      <w:r>
        <w:rPr>
          <w:color w:val="000000"/>
        </w:rPr>
        <w:t xml:space="preserve">“. </w:t>
      </w:r>
    </w:p>
    <w:p w:rsidR="00A00BA9" w:rsidRDefault="00A00BA9" w:rsidP="0008620F">
      <w:pPr>
        <w:widowControl w:val="0"/>
        <w:numPr>
          <w:ilvl w:val="0"/>
          <w:numId w:val="6"/>
        </w:numPr>
        <w:spacing w:after="75" w:line="276" w:lineRule="auto"/>
        <w:rPr>
          <w:color w:val="000000"/>
        </w:rPr>
      </w:pPr>
      <w:r>
        <w:rPr>
          <w:color w:val="000000"/>
        </w:rPr>
        <w:t>V § 474 ods. 2 sa za slovo „manžel“ vkladajú slová „alebo partner</w:t>
      </w:r>
      <w:r>
        <w:rPr>
          <w:color w:val="000000"/>
          <w:vertAlign w:val="superscript"/>
        </w:rPr>
        <w:t>1a)</w:t>
      </w:r>
      <w:r>
        <w:rPr>
          <w:color w:val="000000"/>
        </w:rPr>
        <w:t xml:space="preserve">“. </w:t>
      </w:r>
    </w:p>
    <w:p w:rsidR="00A00BA9" w:rsidRDefault="00A00BA9" w:rsidP="0008620F">
      <w:pPr>
        <w:widowControl w:val="0"/>
        <w:numPr>
          <w:ilvl w:val="0"/>
          <w:numId w:val="6"/>
        </w:numPr>
        <w:spacing w:after="75" w:line="276" w:lineRule="auto"/>
        <w:rPr>
          <w:color w:val="000000"/>
        </w:rPr>
      </w:pPr>
      <w:r>
        <w:rPr>
          <w:color w:val="000000"/>
        </w:rPr>
        <w:t>V § 475 ods. 1 sa za slovo „manžel“ vkladajú slová „alebo partner</w:t>
      </w:r>
      <w:r>
        <w:rPr>
          <w:color w:val="000000"/>
          <w:vertAlign w:val="superscript"/>
        </w:rPr>
        <w:t>1a)</w:t>
      </w:r>
      <w:r>
        <w:rPr>
          <w:color w:val="000000"/>
        </w:rPr>
        <w:t xml:space="preserve">“. </w:t>
      </w:r>
    </w:p>
    <w:p w:rsidR="00A00BA9" w:rsidRPr="00824044" w:rsidRDefault="00A00BA9" w:rsidP="0008620F">
      <w:pPr>
        <w:numPr>
          <w:ilvl w:val="0"/>
          <w:numId w:val="6"/>
        </w:numPr>
        <w:spacing w:after="75" w:line="276" w:lineRule="auto"/>
        <w:rPr>
          <w:color w:val="000000"/>
        </w:rPr>
      </w:pPr>
      <w:r>
        <w:rPr>
          <w:color w:val="000000"/>
        </w:rPr>
        <w:t>V § 700 ods. 3 sa za slovo „manželmi“ vkladajú slová „alebo partnermi</w:t>
      </w:r>
      <w:r>
        <w:rPr>
          <w:color w:val="000000"/>
          <w:vertAlign w:val="superscript"/>
        </w:rPr>
        <w:t>1a)</w:t>
      </w:r>
      <w:r>
        <w:rPr>
          <w:color w:val="000000"/>
        </w:rPr>
        <w:t>“.</w:t>
      </w:r>
    </w:p>
    <w:p w:rsidR="00A00BA9" w:rsidRPr="00824044" w:rsidRDefault="00A00BA9" w:rsidP="0008620F">
      <w:pPr>
        <w:widowControl w:val="0"/>
        <w:numPr>
          <w:ilvl w:val="0"/>
          <w:numId w:val="6"/>
        </w:numPr>
        <w:spacing w:after="75" w:line="276" w:lineRule="auto"/>
        <w:rPr>
          <w:color w:val="000000"/>
        </w:rPr>
      </w:pPr>
      <w:r>
        <w:rPr>
          <w:color w:val="000000"/>
        </w:rPr>
        <w:t>V § 711 ods. 1 písm. a) sa za slovo „manžela“ vkladajú slová „alebo partnera</w:t>
      </w:r>
      <w:r>
        <w:rPr>
          <w:color w:val="000000"/>
          <w:vertAlign w:val="superscript"/>
        </w:rPr>
        <w:t>1a)</w:t>
      </w:r>
      <w:r>
        <w:rPr>
          <w:color w:val="000000"/>
        </w:rPr>
        <w:t xml:space="preserve">“. </w:t>
      </w:r>
    </w:p>
    <w:p w:rsidR="00A00BA9" w:rsidRDefault="00A00BA9" w:rsidP="0008620F">
      <w:pPr>
        <w:widowControl w:val="0"/>
        <w:numPr>
          <w:ilvl w:val="0"/>
          <w:numId w:val="6"/>
        </w:numPr>
        <w:spacing w:after="75" w:line="276" w:lineRule="auto"/>
        <w:rPr>
          <w:color w:val="000000"/>
        </w:rPr>
      </w:pPr>
      <w:r>
        <w:rPr>
          <w:color w:val="000000"/>
        </w:rPr>
        <w:t>V § 817 ods. 2 sa za slovo „manžel“ vkladajú slová „alebo partner</w:t>
      </w:r>
      <w:r>
        <w:rPr>
          <w:color w:val="000000"/>
          <w:vertAlign w:val="superscript"/>
        </w:rPr>
        <w:t>1a)</w:t>
      </w:r>
      <w:r>
        <w:rPr>
          <w:color w:val="000000"/>
        </w:rPr>
        <w:t>“.</w:t>
      </w:r>
    </w:p>
    <w:p w:rsidR="00A00BA9" w:rsidRPr="00F74C33" w:rsidRDefault="00A00BA9">
      <w:pPr>
        <w:widowControl w:val="0"/>
        <w:jc w:val="center"/>
        <w:rPr>
          <w:b/>
          <w:bCs/>
        </w:rPr>
      </w:pPr>
    </w:p>
    <w:p w:rsidR="00FD6801" w:rsidRPr="00F74C33" w:rsidRDefault="00FD6801">
      <w:pPr>
        <w:widowControl w:val="0"/>
        <w:jc w:val="center"/>
        <w:rPr>
          <w:b/>
          <w:bCs/>
        </w:rPr>
      </w:pPr>
      <w:r w:rsidRPr="00F74C33">
        <w:rPr>
          <w:b/>
          <w:bCs/>
        </w:rPr>
        <w:t>Čl. II</w:t>
      </w:r>
      <w:r w:rsidR="00A00BA9">
        <w:rPr>
          <w:b/>
          <w:bCs/>
        </w:rPr>
        <w:t>I</w:t>
      </w:r>
    </w:p>
    <w:p w:rsidR="00FD6801" w:rsidRPr="00F74C33" w:rsidRDefault="00FD6801">
      <w:pPr>
        <w:widowControl w:val="0"/>
        <w:jc w:val="center"/>
        <w:rPr>
          <w:b/>
          <w:bCs/>
        </w:rPr>
      </w:pPr>
    </w:p>
    <w:p w:rsidR="00A00BA9" w:rsidRDefault="00A00BA9" w:rsidP="00A00BA9">
      <w:pPr>
        <w:widowControl w:val="0"/>
        <w:ind w:firstLine="708"/>
        <w:jc w:val="both"/>
        <w:rPr>
          <w:color w:val="000000"/>
        </w:rPr>
      </w:pPr>
      <w:r>
        <w:rPr>
          <w:color w:val="000000"/>
        </w:rPr>
        <w:t>Zákon č. 36/2005 Z. z. o rodine a o zmene a doplnení niektorých zákonov v znení nálezu Ústavného súdu Slovenskej republiky č. 615/2006 Z. z., zákona č. 201/2008 Z. z., zákona č. 217/2010 Z. z., zákona č. 290/2011 Z. z., zákona č. 125/2013 Z. z., zákona č. 124/2015 Z. z., zákona č. 175/2015 Z. z., zákona č. 125/2016 Z. z. zákona č. 2/2017 Z. z., zákona č. 338/2022 Z. z. a zákona č. 408/2022 Z. z. sa mení a dopĺňa takto:</w:t>
      </w:r>
    </w:p>
    <w:p w:rsidR="00A00BA9" w:rsidRDefault="00A00BA9" w:rsidP="0008620F">
      <w:pPr>
        <w:widowControl w:val="0"/>
        <w:numPr>
          <w:ilvl w:val="0"/>
          <w:numId w:val="7"/>
        </w:numPr>
        <w:spacing w:before="280" w:after="75"/>
        <w:jc w:val="both"/>
        <w:rPr>
          <w:color w:val="000000"/>
        </w:rPr>
      </w:pPr>
      <w:r>
        <w:rPr>
          <w:color w:val="000000"/>
        </w:rPr>
        <w:lastRenderedPageBreak/>
        <w:t>V § 6 ods. 5 sa za slová „skoršie manželstvo“ vkladajú slová „alebo životné partnerstvo“ a za slová „že manželstvo“ sa vkladajú slová „alebo životné partnerstvo</w:t>
      </w:r>
      <w:r>
        <w:rPr>
          <w:color w:val="000000"/>
          <w:vertAlign w:val="superscript"/>
        </w:rPr>
        <w:t>4a)</w:t>
      </w:r>
      <w:r>
        <w:rPr>
          <w:color w:val="000000"/>
        </w:rPr>
        <w:t>“.</w:t>
      </w:r>
    </w:p>
    <w:p w:rsidR="00A00BA9" w:rsidRDefault="00A00BA9" w:rsidP="00A00BA9">
      <w:pPr>
        <w:widowControl w:val="0"/>
        <w:spacing w:before="280" w:after="75"/>
        <w:rPr>
          <w:color w:val="000000"/>
        </w:rPr>
      </w:pPr>
      <w:r>
        <w:rPr>
          <w:color w:val="000000"/>
        </w:rPr>
        <w:t>Poznámka pod čiarou k odkazu 4a znie:</w:t>
      </w:r>
    </w:p>
    <w:p w:rsidR="00A00BA9" w:rsidRDefault="00A00BA9" w:rsidP="00A00BA9">
      <w:pPr>
        <w:widowControl w:val="0"/>
        <w:spacing w:before="280" w:after="75"/>
        <w:rPr>
          <w:color w:val="000000"/>
        </w:rPr>
      </w:pPr>
      <w:r>
        <w:rPr>
          <w:color w:val="000000"/>
        </w:rPr>
        <w:t>„</w:t>
      </w:r>
      <w:r>
        <w:rPr>
          <w:color w:val="000000"/>
          <w:vertAlign w:val="superscript"/>
        </w:rPr>
        <w:t>4a)</w:t>
      </w:r>
      <w:r>
        <w:rPr>
          <w:color w:val="000000"/>
        </w:rPr>
        <w:t xml:space="preserve"> Zákon č. ... Z. z. o životnom partnerstve a o zmene a doplnení niektorých zákonov.“. </w:t>
      </w:r>
    </w:p>
    <w:p w:rsidR="00A00BA9" w:rsidRDefault="00A00BA9" w:rsidP="0008620F">
      <w:pPr>
        <w:widowControl w:val="0"/>
        <w:numPr>
          <w:ilvl w:val="0"/>
          <w:numId w:val="7"/>
        </w:numPr>
        <w:spacing w:before="280" w:after="75"/>
        <w:jc w:val="both"/>
        <w:rPr>
          <w:color w:val="000000"/>
        </w:rPr>
      </w:pPr>
      <w:r>
        <w:rPr>
          <w:color w:val="000000"/>
        </w:rPr>
        <w:t>V § 9 ods. 1 sa za slová „vydatou ženou“ vkladajú slová „alebo s osobou, ktorá uzavrela životné partnerstvo</w:t>
      </w:r>
      <w:r>
        <w:rPr>
          <w:color w:val="000000"/>
          <w:vertAlign w:val="superscript"/>
        </w:rPr>
        <w:t>4a)</w:t>
      </w:r>
      <w:r>
        <w:rPr>
          <w:color w:val="000000"/>
        </w:rPr>
        <w:t>, pokiaľ toto životné partnerstvo trvá“.</w:t>
      </w:r>
    </w:p>
    <w:p w:rsidR="00A00BA9" w:rsidRDefault="00A00BA9" w:rsidP="0008620F">
      <w:pPr>
        <w:widowControl w:val="0"/>
        <w:numPr>
          <w:ilvl w:val="0"/>
          <w:numId w:val="7"/>
        </w:numPr>
        <w:spacing w:after="75"/>
        <w:jc w:val="both"/>
        <w:rPr>
          <w:color w:val="000000"/>
        </w:rPr>
      </w:pPr>
      <w:r>
        <w:rPr>
          <w:color w:val="000000"/>
        </w:rPr>
        <w:t>V § 9 ods. 2 sa za slová „skoršie manželstvo“ vkladajú slová „alebo životné partnerstvo</w:t>
      </w:r>
      <w:r>
        <w:rPr>
          <w:color w:val="000000"/>
          <w:vertAlign w:val="superscript"/>
        </w:rPr>
        <w:t>4a)</w:t>
      </w:r>
      <w:r>
        <w:rPr>
          <w:color w:val="000000"/>
        </w:rPr>
        <w:t>“.</w:t>
      </w:r>
    </w:p>
    <w:p w:rsidR="00A00BA9" w:rsidRDefault="00A00BA9" w:rsidP="0008620F">
      <w:pPr>
        <w:widowControl w:val="0"/>
        <w:numPr>
          <w:ilvl w:val="0"/>
          <w:numId w:val="7"/>
        </w:numPr>
        <w:spacing w:after="75"/>
        <w:rPr>
          <w:color w:val="000000"/>
        </w:rPr>
      </w:pPr>
      <w:r>
        <w:rPr>
          <w:color w:val="000000"/>
        </w:rPr>
        <w:t>V § 13 ods. 2 sa za slová „vydatou ženou“ vkladajú slová „alebo s osobou, ktorá uzavrela životné partnerstvo</w:t>
      </w:r>
      <w:r>
        <w:rPr>
          <w:color w:val="000000"/>
          <w:vertAlign w:val="superscript"/>
        </w:rPr>
        <w:t>4a)</w:t>
      </w:r>
      <w:r>
        <w:rPr>
          <w:color w:val="000000"/>
        </w:rPr>
        <w:t>, pokiaľ toto životné partnerstvo trvá.“.</w:t>
      </w:r>
    </w:p>
    <w:p w:rsidR="00FD6801" w:rsidRDefault="00FD6801">
      <w:pPr>
        <w:widowControl w:val="0"/>
        <w:jc w:val="center"/>
        <w:rPr>
          <w:b/>
          <w:bCs/>
        </w:rPr>
      </w:pPr>
    </w:p>
    <w:p w:rsidR="00DB32D0" w:rsidRDefault="00DB32D0" w:rsidP="00DB32D0">
      <w:pPr>
        <w:widowControl w:val="0"/>
        <w:jc w:val="center"/>
        <w:rPr>
          <w:b/>
          <w:color w:val="000000"/>
        </w:rPr>
      </w:pPr>
      <w:r>
        <w:rPr>
          <w:b/>
          <w:color w:val="000000"/>
        </w:rPr>
        <w:t>Čl. IV</w:t>
      </w:r>
    </w:p>
    <w:p w:rsidR="00DB32D0" w:rsidRDefault="00DB32D0" w:rsidP="00DB32D0">
      <w:pPr>
        <w:widowControl w:val="0"/>
        <w:jc w:val="center"/>
        <w:rPr>
          <w:b/>
          <w:color w:val="000000"/>
        </w:rPr>
      </w:pPr>
    </w:p>
    <w:p w:rsidR="00DB32D0" w:rsidRDefault="00DB32D0" w:rsidP="00DB32D0">
      <w:pPr>
        <w:widowControl w:val="0"/>
        <w:ind w:firstLine="708"/>
        <w:jc w:val="both"/>
        <w:rPr>
          <w:color w:val="000000"/>
        </w:rPr>
      </w:pPr>
      <w:r>
        <w:rPr>
          <w:color w:val="000000"/>
        </w:rPr>
        <w:t>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zákona č. 428/2012 Z. z., zákona č. 189/2013 Z. z., zákona č. 204/2013 Z. z., zákona č. 1/2014 Z. z., zákona č. 73/2015 Z. z., zákona č. 78/2015 Z. z., zákona č. 87/2015 Z. z., zákona č. 174/2015 Z. z., zákona č. 397/2015 Z. z., zákona č. 398/2015 Z. z., zákona č. 440/2015 Z. z., zákona č. 444/2015 Z. z., zákona č. 91/2016 Z. z., zákona č. 125/2016 Z. z., zákona č. 316/2016 Z. z., zákona č. 264/2017 Z. z., zákona č. 274/2017 Z. z., zákona č. 161/2018 Z. z., zákona č. 321/2018 Z. z., zákona č. 35/2019 Z. z., zákona č. 38/2019 Z. z., zákona č. 214/2019 Z. z., zákona č. 420/2019 Z. z., zákona č. 474/2019 Z. z., zákona č. 288/2020 Z. z., zákona č. 312/2020 Z. z.</w:t>
      </w:r>
      <w:r>
        <w:t xml:space="preserve">, </w:t>
      </w:r>
      <w:r>
        <w:rPr>
          <w:color w:val="000000"/>
        </w:rPr>
        <w:t xml:space="preserve"> zákona č. 236/2021 Z. z., zákona č. 357/2021 Z. z.</w:t>
      </w:r>
      <w:r>
        <w:t xml:space="preserve">, zákona č. </w:t>
      </w:r>
      <w:r>
        <w:rPr>
          <w:color w:val="000000"/>
        </w:rPr>
        <w:t xml:space="preserve">105/2022 Z. z. a zákona č. 111/2022 Z. z. sa mení a dopĺňa takto:   </w:t>
      </w:r>
    </w:p>
    <w:p w:rsidR="00DB32D0" w:rsidRDefault="00DB32D0" w:rsidP="00DB32D0">
      <w:pPr>
        <w:numPr>
          <w:ilvl w:val="0"/>
          <w:numId w:val="16"/>
        </w:numPr>
        <w:spacing w:before="280" w:after="75"/>
        <w:jc w:val="both"/>
        <w:rPr>
          <w:color w:val="000000"/>
        </w:rPr>
      </w:pPr>
      <w:r>
        <w:rPr>
          <w:color w:val="000000"/>
        </w:rPr>
        <w:t xml:space="preserve">§ 59 ods. 3 znie: </w:t>
      </w:r>
    </w:p>
    <w:p w:rsidR="00DB32D0" w:rsidRDefault="00DB32D0" w:rsidP="00DB32D0">
      <w:pPr>
        <w:spacing w:before="280" w:after="75"/>
        <w:ind w:left="720"/>
        <w:jc w:val="both"/>
        <w:rPr>
          <w:color w:val="000000"/>
        </w:rPr>
      </w:pPr>
      <w:r>
        <w:rPr>
          <w:color w:val="000000"/>
        </w:rPr>
        <w:t>„Právoplatným rozhodnutím súdu o prepadnutí majetku zaniká bezpodielové spoluvlastníctvo manželov alebo bezpodielové spoluvlastníctvo partnerov. Do konkurznej podstaty patrí majetok v dlžníkovom bezpodielovom spoluvlastníctve manželov alebo bezpodielovom spoluvlastníctve partnerov, ak ešte nedošlo k jeho vyporiadaniu. Vyporiadaniu bezpodielového spoluvlastníctva manželov alebo bezpodielového spoluvlastníctva partnerov, ku ktorému došlo skôr, vrátane úkonov, ktoré zmenili jeho rozsah, možno v konkurze odporovať.“</w:t>
      </w:r>
    </w:p>
    <w:p w:rsidR="00DB32D0" w:rsidRDefault="00DB32D0" w:rsidP="00DB32D0">
      <w:pPr>
        <w:numPr>
          <w:ilvl w:val="0"/>
          <w:numId w:val="16"/>
        </w:numPr>
        <w:spacing w:before="280" w:after="75"/>
        <w:jc w:val="both"/>
        <w:rPr>
          <w:color w:val="000000"/>
        </w:rPr>
      </w:pPr>
      <w:r>
        <w:rPr>
          <w:color w:val="000000"/>
        </w:rPr>
        <w:t>§ 83a ods. 2 písm. d) znie:</w:t>
      </w:r>
    </w:p>
    <w:p w:rsidR="00DB32D0" w:rsidRDefault="00DB32D0" w:rsidP="00DB32D0">
      <w:pPr>
        <w:spacing w:before="280" w:after="75"/>
        <w:ind w:left="720"/>
        <w:jc w:val="both"/>
        <w:rPr>
          <w:color w:val="000000"/>
          <w:highlight w:val="white"/>
        </w:rPr>
      </w:pPr>
      <w:r>
        <w:rPr>
          <w:color w:val="000000"/>
        </w:rPr>
        <w:t>„nadobudol do bezpodielové</w:t>
      </w:r>
      <w:r>
        <w:rPr>
          <w:color w:val="000000"/>
          <w:highlight w:val="white"/>
        </w:rPr>
        <w:t>ho spoluvlastníctva manželov alebo bezpodielového spoluvlastníctva partnerov alebo tento majetok sa nachádzal v bezpodielovom spoluvlastníctve manželov alebo bezpodielovom spoluvlastníctve partnerov, ktoré bolo vyporiadané dohodou a patrí manželovi alebo partnerovi</w:t>
      </w:r>
      <w:r>
        <w:rPr>
          <w:highlight w:val="white"/>
          <w:vertAlign w:val="superscript"/>
        </w:rPr>
        <w:t>1</w:t>
      </w:r>
      <w:r>
        <w:rPr>
          <w:color w:val="000000"/>
          <w:highlight w:val="white"/>
          <w:vertAlign w:val="superscript"/>
        </w:rPr>
        <w:t>)</w:t>
      </w:r>
      <w:r>
        <w:rPr>
          <w:color w:val="000000"/>
          <w:highlight w:val="white"/>
        </w:rPr>
        <w:t xml:space="preserve"> páchateľa.“</w:t>
      </w:r>
    </w:p>
    <w:p w:rsidR="00DB32D0" w:rsidRDefault="00DB32D0" w:rsidP="00DB32D0">
      <w:pPr>
        <w:widowControl w:val="0"/>
        <w:spacing w:before="280" w:after="75"/>
        <w:rPr>
          <w:color w:val="000000"/>
          <w:highlight w:val="white"/>
        </w:rPr>
      </w:pPr>
      <w:r>
        <w:rPr>
          <w:color w:val="000000"/>
          <w:highlight w:val="white"/>
        </w:rPr>
        <w:lastRenderedPageBreak/>
        <w:t xml:space="preserve">Poznámka pod čiarou k odkazu </w:t>
      </w:r>
      <w:r>
        <w:rPr>
          <w:highlight w:val="white"/>
        </w:rPr>
        <w:t>1</w:t>
      </w:r>
      <w:r>
        <w:rPr>
          <w:color w:val="000000"/>
          <w:highlight w:val="white"/>
        </w:rPr>
        <w:t xml:space="preserve"> znie:</w:t>
      </w:r>
    </w:p>
    <w:p w:rsidR="00DB32D0" w:rsidRDefault="00DB32D0" w:rsidP="00DB32D0">
      <w:pPr>
        <w:widowControl w:val="0"/>
        <w:spacing w:before="280" w:after="75"/>
        <w:rPr>
          <w:color w:val="000000"/>
          <w:highlight w:val="white"/>
        </w:rPr>
      </w:pPr>
      <w:r>
        <w:rPr>
          <w:color w:val="000000"/>
          <w:highlight w:val="white"/>
        </w:rPr>
        <w:t>„</w:t>
      </w:r>
      <w:r>
        <w:rPr>
          <w:highlight w:val="white"/>
          <w:vertAlign w:val="superscript"/>
        </w:rPr>
        <w:t>1</w:t>
      </w:r>
      <w:r>
        <w:rPr>
          <w:color w:val="000000"/>
          <w:highlight w:val="white"/>
          <w:vertAlign w:val="superscript"/>
        </w:rPr>
        <w:t>)</w:t>
      </w:r>
      <w:r>
        <w:rPr>
          <w:color w:val="000000"/>
          <w:highlight w:val="white"/>
        </w:rPr>
        <w:t xml:space="preserve"> Zákon č. ... Z. z. o životnom partnerstve a o zmene a doplnení niektorých zákonov.“. </w:t>
      </w:r>
    </w:p>
    <w:p w:rsidR="00DB32D0" w:rsidRDefault="00DB32D0" w:rsidP="00DB32D0">
      <w:pPr>
        <w:numPr>
          <w:ilvl w:val="0"/>
          <w:numId w:val="16"/>
        </w:numPr>
        <w:spacing w:before="280" w:after="75"/>
        <w:jc w:val="both"/>
        <w:rPr>
          <w:color w:val="000000"/>
          <w:highlight w:val="white"/>
        </w:rPr>
      </w:pPr>
      <w:r>
        <w:rPr>
          <w:color w:val="000000"/>
          <w:highlight w:val="white"/>
        </w:rPr>
        <w:t>V § 127 ods. 4 sa za slová „a manžel“ vkladajú slová „alebo partner</w:t>
      </w:r>
      <w:r>
        <w:rPr>
          <w:highlight w:val="white"/>
          <w:vertAlign w:val="superscript"/>
        </w:rPr>
        <w:t>1</w:t>
      </w:r>
      <w:r>
        <w:rPr>
          <w:color w:val="000000"/>
          <w:highlight w:val="white"/>
          <w:vertAlign w:val="superscript"/>
        </w:rPr>
        <w:t>)</w:t>
      </w:r>
      <w:r>
        <w:rPr>
          <w:color w:val="000000"/>
          <w:highlight w:val="white"/>
        </w:rPr>
        <w:t>“.</w:t>
      </w:r>
    </w:p>
    <w:p w:rsidR="00DB32D0" w:rsidRDefault="00DB32D0" w:rsidP="00DB32D0">
      <w:pPr>
        <w:numPr>
          <w:ilvl w:val="0"/>
          <w:numId w:val="16"/>
        </w:numPr>
        <w:spacing w:after="75"/>
        <w:jc w:val="both"/>
        <w:rPr>
          <w:color w:val="000000"/>
          <w:highlight w:val="white"/>
        </w:rPr>
      </w:pPr>
      <w:r>
        <w:rPr>
          <w:color w:val="000000"/>
          <w:highlight w:val="white"/>
        </w:rPr>
        <w:t>V § 127 ods. 5 sa za slová „bývalý manžel“ vkladajú slová „partner alebo bývalý partner</w:t>
      </w:r>
      <w:r>
        <w:rPr>
          <w:highlight w:val="white"/>
          <w:vertAlign w:val="superscript"/>
        </w:rPr>
        <w:t>1</w:t>
      </w:r>
      <w:r>
        <w:rPr>
          <w:color w:val="000000"/>
          <w:highlight w:val="white"/>
          <w:vertAlign w:val="superscript"/>
        </w:rPr>
        <w:t>)</w:t>
      </w:r>
      <w:r>
        <w:rPr>
          <w:color w:val="000000"/>
          <w:highlight w:val="white"/>
        </w:rPr>
        <w:t>“.</w:t>
      </w:r>
    </w:p>
    <w:p w:rsidR="00811AFC" w:rsidRDefault="00811AFC" w:rsidP="00811AFC">
      <w:pPr>
        <w:spacing w:after="75"/>
        <w:ind w:left="720"/>
        <w:jc w:val="both"/>
        <w:rPr>
          <w:color w:val="000000"/>
          <w:highlight w:val="white"/>
        </w:rPr>
      </w:pPr>
    </w:p>
    <w:p w:rsidR="00DB32D0" w:rsidRDefault="00DB32D0" w:rsidP="00DB32D0">
      <w:pPr>
        <w:numPr>
          <w:ilvl w:val="0"/>
          <w:numId w:val="16"/>
        </w:numPr>
        <w:spacing w:after="75"/>
      </w:pPr>
      <w:r>
        <w:t>§ 204 znie:</w:t>
      </w:r>
    </w:p>
    <w:p w:rsidR="00DB32D0" w:rsidRDefault="00DB32D0" w:rsidP="00DB32D0">
      <w:pPr>
        <w:ind w:left="357"/>
        <w:jc w:val="center"/>
        <w:rPr>
          <w:b/>
        </w:rPr>
      </w:pPr>
      <w:r>
        <w:t>„</w:t>
      </w:r>
      <w:r>
        <w:rPr>
          <w:b/>
        </w:rPr>
        <w:t>§ 204</w:t>
      </w:r>
    </w:p>
    <w:p w:rsidR="00DB32D0" w:rsidRDefault="00DB32D0" w:rsidP="00DB32D0">
      <w:pPr>
        <w:ind w:left="357"/>
        <w:jc w:val="center"/>
        <w:rPr>
          <w:b/>
        </w:rPr>
      </w:pPr>
      <w:r>
        <w:rPr>
          <w:b/>
        </w:rPr>
        <w:t>Dvojmanželstvo a dvojpartnerstvo</w:t>
      </w:r>
    </w:p>
    <w:p w:rsidR="00DB32D0" w:rsidRDefault="00DB32D0" w:rsidP="00DB32D0">
      <w:pPr>
        <w:ind w:left="357"/>
      </w:pPr>
    </w:p>
    <w:p w:rsidR="00DB32D0" w:rsidRDefault="00DB32D0" w:rsidP="00DB32D0">
      <w:pPr>
        <w:ind w:left="357" w:firstLine="351"/>
        <w:jc w:val="both"/>
      </w:pPr>
      <w:r>
        <w:t>(1) Kto za trvania svojho manželstva alebo životného partnerstva uzavrie iné manželstvo alebo životné partnerstvo, potrestá sa odňatím slobody až na dva roky.</w:t>
      </w:r>
    </w:p>
    <w:p w:rsidR="00DB32D0" w:rsidRDefault="00DB32D0" w:rsidP="00DB32D0">
      <w:pPr>
        <w:ind w:left="357"/>
        <w:jc w:val="both"/>
      </w:pPr>
    </w:p>
    <w:p w:rsidR="00DB32D0" w:rsidRDefault="00DB32D0" w:rsidP="00DB32D0">
      <w:pPr>
        <w:ind w:left="357" w:firstLine="351"/>
        <w:jc w:val="both"/>
      </w:pPr>
      <w:r>
        <w:t>(2) Rovnako ako v odseku 1 sa potrestá, kto vedome uzavrie manželstvo alebo životné partnerstvo s osobou, ktorá už je v inom manželstve alebo životnom partnerstve.“.</w:t>
      </w:r>
    </w:p>
    <w:p w:rsidR="00DB32D0" w:rsidRDefault="00DB32D0" w:rsidP="00DB32D0">
      <w:pPr>
        <w:numPr>
          <w:ilvl w:val="0"/>
          <w:numId w:val="16"/>
        </w:numPr>
        <w:spacing w:before="280" w:after="75"/>
      </w:pPr>
      <w:r>
        <w:t>V § 373 ods. 3 písm. b) sa za slová „alebo rozvod manželstva“ vkladajú slová „alebo zrušenie životného partnerstva“.</w:t>
      </w:r>
    </w:p>
    <w:p w:rsidR="00DB32D0" w:rsidRPr="00F74C33" w:rsidRDefault="00DB32D0">
      <w:pPr>
        <w:widowControl w:val="0"/>
        <w:jc w:val="center"/>
        <w:rPr>
          <w:b/>
          <w:bCs/>
        </w:rPr>
      </w:pPr>
    </w:p>
    <w:p w:rsidR="00FD6801" w:rsidRPr="00F74C33" w:rsidRDefault="00FD6801">
      <w:pPr>
        <w:jc w:val="center"/>
        <w:rPr>
          <w:b/>
          <w:bCs/>
        </w:rPr>
      </w:pPr>
      <w:r w:rsidRPr="00F74C33">
        <w:rPr>
          <w:b/>
          <w:bCs/>
        </w:rPr>
        <w:t>Čl. V</w:t>
      </w:r>
    </w:p>
    <w:p w:rsidR="00FD6801" w:rsidRPr="00F74C33" w:rsidRDefault="00FD6801">
      <w:pPr>
        <w:jc w:val="both"/>
      </w:pPr>
    </w:p>
    <w:p w:rsidR="00A00BA9" w:rsidRDefault="00A00BA9" w:rsidP="00A00BA9">
      <w:pPr>
        <w:ind w:firstLine="708"/>
        <w:jc w:val="both"/>
        <w:rPr>
          <w:color w:val="000000"/>
          <w:highlight w:val="white"/>
        </w:rPr>
      </w:pPr>
      <w:r>
        <w:rPr>
          <w:color w:val="000000"/>
        </w:rPr>
        <w:t>Zákon č. 301/2005 Z. z. Trestný poriadok v znení zákona č. 650/2005 Z. z., zákonač. 692/2006 Z. z., zákona č. 342/2007 Z. z., zákona č. 643/2007 Z. z., zákona č. 61/2008 Z. z., zákona č. 491/2008 Z. z., zákona č. 498/2008 Z. z., zákona č. 5/2009 Z. z., zákona č. 59/2009 Z. z., zákona č. 70/2009 Z. z., zákona č. 97/2009 Z. z., zákona č. 291/2009 Z. z., zákonač. 305/2009 Z. z., zákona č. 576/2009 Z. z., zákona č. 93/2010 Z. z., zákona č. 224/2010 Z. z., zákona č. 346/2010 Z. z., zákona č. 547/2010 Z. z., zákona č. 262/2011 Z. z., zákonač. 290/2011 Z. z., zákona č. 331/2011 Z. z., zákona č. 236/2012 Z. z., zákona č. 334/2012 Z. z., zákona č. 345/2012 Z. z., zákona č. 204/2013 Z. z., zákona č. 305/2013 Z. z., zákona č. 1/2014 Z. z., zákona č. 195/2014 Z. z., zákona č. 307/2014 Z. z., zákona č. 353/2014 Z. z., zákona č. 78/2015 Z. z., zákona č. 139/2015 Z. z., zákona č. 174/2015 Z. z., zákona č. 397/2015 Z. z., zákona č. 401/2015 Z. z., zákona č. 444/2015 Z. z., zákona č. 398/2015 Z. z., zákona č. 91/2016 Z. z., zákona č. 125/2016 Z. z., zákona č. 316/2016 Z. z., zákona č. 152/2017 Z. z., zákona č. 236/2017 Z. z., zákona č. 274/2017 Z. z., zákona č. 161/2018 Z. z., zákona č. 314/2018 Z. z., zákona č. 321/2018 Z. z., zákona č. 3/2019 Z. z., zákona č. 6/2019 Z. z., zákona č. 35/2019 Z. z., zákona č. 54/2019 Z. z., zákona č. 214/2019 Z. z., zákona č. 231/2019 Z. z., zákona č. 312/2020 Z. z., zákona č. 423/2020 Z. z.</w:t>
      </w:r>
      <w:r>
        <w:t>.</w:t>
      </w:r>
      <w:r>
        <w:rPr>
          <w:color w:val="000000"/>
        </w:rPr>
        <w:t>zákona č. 308/2021 Z. z.</w:t>
      </w:r>
      <w:r>
        <w:t>,zákona č. 432/2021 Z. z., zákona č. 340/2022 Z. z. a zákona č. 49/2023 Z. z. s</w:t>
      </w:r>
      <w:r>
        <w:rPr>
          <w:color w:val="000000"/>
        </w:rPr>
        <w:t>a mení a dopĺňa takto:</w:t>
      </w:r>
    </w:p>
    <w:p w:rsidR="00A00BA9" w:rsidRDefault="00A00BA9" w:rsidP="0008620F">
      <w:pPr>
        <w:numPr>
          <w:ilvl w:val="0"/>
          <w:numId w:val="8"/>
        </w:numPr>
        <w:spacing w:before="280" w:after="75"/>
        <w:jc w:val="both"/>
        <w:rPr>
          <w:color w:val="000000"/>
          <w:highlight w:val="white"/>
        </w:rPr>
      </w:pPr>
      <w:r>
        <w:rPr>
          <w:color w:val="000000"/>
          <w:highlight w:val="white"/>
        </w:rPr>
        <w:t>V § 39 ods. 2 sa za slovo „manžel“ vkladajú slová „alebo partner</w:t>
      </w:r>
      <w:r>
        <w:rPr>
          <w:highlight w:val="white"/>
          <w:vertAlign w:val="superscript"/>
        </w:rPr>
        <w:t>1</w:t>
      </w:r>
      <w:r>
        <w:rPr>
          <w:color w:val="000000"/>
          <w:highlight w:val="white"/>
          <w:vertAlign w:val="superscript"/>
        </w:rPr>
        <w:t>)</w:t>
      </w:r>
      <w:r>
        <w:rPr>
          <w:color w:val="000000"/>
          <w:highlight w:val="white"/>
        </w:rPr>
        <w:t>,“.</w:t>
      </w:r>
    </w:p>
    <w:p w:rsidR="00A00BA9" w:rsidRDefault="00A00BA9" w:rsidP="00A00BA9">
      <w:pPr>
        <w:widowControl w:val="0"/>
        <w:spacing w:before="280" w:after="75"/>
        <w:rPr>
          <w:color w:val="000000"/>
          <w:highlight w:val="white"/>
        </w:rPr>
      </w:pPr>
      <w:r>
        <w:rPr>
          <w:color w:val="000000"/>
          <w:highlight w:val="white"/>
        </w:rPr>
        <w:t xml:space="preserve">Poznámka pod čiarou k odkazu </w:t>
      </w:r>
      <w:r>
        <w:rPr>
          <w:highlight w:val="white"/>
        </w:rPr>
        <w:t>1</w:t>
      </w:r>
      <w:r>
        <w:rPr>
          <w:color w:val="000000"/>
          <w:highlight w:val="white"/>
        </w:rPr>
        <w:t xml:space="preserve"> znie:</w:t>
      </w:r>
    </w:p>
    <w:p w:rsidR="00A00BA9" w:rsidRDefault="00A00BA9" w:rsidP="00A00BA9">
      <w:pPr>
        <w:widowControl w:val="0"/>
        <w:spacing w:before="280"/>
        <w:rPr>
          <w:color w:val="000000"/>
          <w:highlight w:val="white"/>
        </w:rPr>
      </w:pPr>
      <w:r>
        <w:rPr>
          <w:color w:val="000000"/>
          <w:highlight w:val="white"/>
        </w:rPr>
        <w:t>„</w:t>
      </w:r>
      <w:r>
        <w:rPr>
          <w:highlight w:val="white"/>
          <w:vertAlign w:val="superscript"/>
        </w:rPr>
        <w:t>1</w:t>
      </w:r>
      <w:r>
        <w:rPr>
          <w:color w:val="000000"/>
          <w:highlight w:val="white"/>
          <w:vertAlign w:val="superscript"/>
        </w:rPr>
        <w:t>)</w:t>
      </w:r>
      <w:r>
        <w:rPr>
          <w:color w:val="000000"/>
          <w:highlight w:val="white"/>
        </w:rPr>
        <w:t xml:space="preserve"> Zákon č. ... Z. z. o životnom partnerstve a o zmene a doplnení niektorých zákonov.“. </w:t>
      </w:r>
    </w:p>
    <w:p w:rsidR="00A00BA9" w:rsidRDefault="00A00BA9" w:rsidP="00A00BA9">
      <w:pPr>
        <w:widowControl w:val="0"/>
        <w:spacing w:before="280" w:after="75"/>
        <w:rPr>
          <w:color w:val="000000"/>
          <w:highlight w:val="white"/>
        </w:rPr>
      </w:pPr>
    </w:p>
    <w:p w:rsidR="00A00BA9" w:rsidRDefault="00A00BA9" w:rsidP="0008620F">
      <w:pPr>
        <w:numPr>
          <w:ilvl w:val="0"/>
          <w:numId w:val="8"/>
        </w:numPr>
        <w:spacing w:after="75"/>
        <w:jc w:val="both"/>
        <w:rPr>
          <w:color w:val="000000"/>
          <w:highlight w:val="white"/>
        </w:rPr>
      </w:pPr>
      <w:r>
        <w:rPr>
          <w:color w:val="000000"/>
          <w:highlight w:val="white"/>
        </w:rPr>
        <w:lastRenderedPageBreak/>
        <w:t>V § 130 ods. 1 sa za slovo „manžel“ vkladajú slová „alebo partner</w:t>
      </w:r>
      <w:r>
        <w:rPr>
          <w:highlight w:val="white"/>
          <w:vertAlign w:val="superscript"/>
        </w:rPr>
        <w:t>1</w:t>
      </w:r>
      <w:r>
        <w:rPr>
          <w:color w:val="000000"/>
          <w:highlight w:val="white"/>
          <w:vertAlign w:val="superscript"/>
        </w:rPr>
        <w:t>)</w:t>
      </w:r>
      <w:r>
        <w:rPr>
          <w:color w:val="000000"/>
          <w:highlight w:val="white"/>
        </w:rPr>
        <w:t>“.</w:t>
      </w:r>
    </w:p>
    <w:p w:rsidR="00A00BA9" w:rsidRDefault="00A00BA9" w:rsidP="0008620F">
      <w:pPr>
        <w:numPr>
          <w:ilvl w:val="0"/>
          <w:numId w:val="8"/>
        </w:numPr>
        <w:spacing w:after="75"/>
        <w:jc w:val="both"/>
        <w:rPr>
          <w:color w:val="000000"/>
          <w:highlight w:val="white"/>
        </w:rPr>
      </w:pPr>
      <w:r>
        <w:rPr>
          <w:color w:val="000000"/>
          <w:highlight w:val="white"/>
        </w:rPr>
        <w:t>V § 130 ods. 2 sa slová „manželovi alebo druhovi“ nahrádzajú slovami „manželovi, partnerovi</w:t>
      </w:r>
      <w:r>
        <w:rPr>
          <w:highlight w:val="white"/>
          <w:vertAlign w:val="superscript"/>
        </w:rPr>
        <w:t>1</w:t>
      </w:r>
      <w:r>
        <w:rPr>
          <w:color w:val="000000"/>
          <w:highlight w:val="white"/>
          <w:vertAlign w:val="superscript"/>
        </w:rPr>
        <w:t>)</w:t>
      </w:r>
      <w:r>
        <w:rPr>
          <w:color w:val="000000"/>
          <w:highlight w:val="white"/>
        </w:rPr>
        <w:t xml:space="preserve"> alebo druhovi“.</w:t>
      </w:r>
    </w:p>
    <w:p w:rsidR="00A00BA9" w:rsidRDefault="00A00BA9" w:rsidP="0008620F">
      <w:pPr>
        <w:numPr>
          <w:ilvl w:val="0"/>
          <w:numId w:val="8"/>
        </w:numPr>
        <w:spacing w:after="75"/>
        <w:jc w:val="both"/>
        <w:rPr>
          <w:color w:val="000000"/>
          <w:highlight w:val="white"/>
        </w:rPr>
      </w:pPr>
      <w:r>
        <w:rPr>
          <w:color w:val="000000"/>
          <w:highlight w:val="white"/>
        </w:rPr>
        <w:t>V § 196 ods. 2 sa slová „manželovi alebo druhovi“ nahrádzajú slovami „manželovi, partnerovi</w:t>
      </w:r>
      <w:r>
        <w:rPr>
          <w:highlight w:val="white"/>
          <w:vertAlign w:val="superscript"/>
        </w:rPr>
        <w:t>1</w:t>
      </w:r>
      <w:r>
        <w:rPr>
          <w:color w:val="000000"/>
          <w:highlight w:val="white"/>
          <w:vertAlign w:val="superscript"/>
        </w:rPr>
        <w:t>)</w:t>
      </w:r>
      <w:r>
        <w:rPr>
          <w:color w:val="000000"/>
          <w:highlight w:val="white"/>
        </w:rPr>
        <w:t xml:space="preserve"> alebo druhovi“.</w:t>
      </w:r>
    </w:p>
    <w:p w:rsidR="00A00BA9" w:rsidRDefault="00A00BA9" w:rsidP="0008620F">
      <w:pPr>
        <w:numPr>
          <w:ilvl w:val="0"/>
          <w:numId w:val="8"/>
        </w:numPr>
        <w:spacing w:after="75"/>
        <w:jc w:val="both"/>
        <w:rPr>
          <w:color w:val="000000"/>
          <w:highlight w:val="white"/>
        </w:rPr>
      </w:pPr>
      <w:r>
        <w:rPr>
          <w:color w:val="000000"/>
          <w:highlight w:val="white"/>
        </w:rPr>
        <w:t>V § 308 ods. 2 sa za slovo „manžel“ vkladajú slová „alebo partner</w:t>
      </w:r>
      <w:r>
        <w:rPr>
          <w:highlight w:val="white"/>
          <w:vertAlign w:val="superscript"/>
        </w:rPr>
        <w:t>1</w:t>
      </w:r>
      <w:r>
        <w:rPr>
          <w:color w:val="000000"/>
          <w:highlight w:val="white"/>
          <w:vertAlign w:val="superscript"/>
        </w:rPr>
        <w:t>)</w:t>
      </w:r>
      <w:r>
        <w:rPr>
          <w:color w:val="000000"/>
          <w:highlight w:val="white"/>
        </w:rPr>
        <w:t>“.</w:t>
      </w:r>
    </w:p>
    <w:p w:rsidR="00A00BA9" w:rsidRDefault="00A00BA9" w:rsidP="0008620F">
      <w:pPr>
        <w:numPr>
          <w:ilvl w:val="0"/>
          <w:numId w:val="8"/>
        </w:numPr>
        <w:spacing w:after="75"/>
        <w:jc w:val="both"/>
        <w:rPr>
          <w:color w:val="000000"/>
          <w:highlight w:val="white"/>
        </w:rPr>
      </w:pPr>
      <w:r>
        <w:rPr>
          <w:color w:val="000000"/>
          <w:highlight w:val="white"/>
        </w:rPr>
        <w:t>V § 345 ods. 2 sa za slovo „manžel“ vkladajú slová „alebo partner</w:t>
      </w:r>
      <w:r>
        <w:rPr>
          <w:highlight w:val="white"/>
          <w:vertAlign w:val="superscript"/>
        </w:rPr>
        <w:t>1</w:t>
      </w:r>
      <w:r>
        <w:rPr>
          <w:color w:val="000000"/>
          <w:highlight w:val="white"/>
          <w:vertAlign w:val="superscript"/>
        </w:rPr>
        <w:t>)</w:t>
      </w:r>
      <w:r>
        <w:rPr>
          <w:color w:val="000000"/>
          <w:highlight w:val="white"/>
        </w:rPr>
        <w:t>“.</w:t>
      </w:r>
    </w:p>
    <w:p w:rsidR="00A00BA9" w:rsidRDefault="00A00BA9" w:rsidP="0008620F">
      <w:pPr>
        <w:numPr>
          <w:ilvl w:val="0"/>
          <w:numId w:val="8"/>
        </w:numPr>
        <w:spacing w:after="75"/>
        <w:jc w:val="both"/>
        <w:rPr>
          <w:color w:val="000000"/>
          <w:highlight w:val="white"/>
        </w:rPr>
      </w:pPr>
      <w:r>
        <w:rPr>
          <w:color w:val="000000"/>
          <w:highlight w:val="white"/>
        </w:rPr>
        <w:t>V § 369 ods. 5 sa slová „manžel alebo druh“ nahrádzajú slovami „manžel, partner</w:t>
      </w:r>
      <w:r>
        <w:rPr>
          <w:highlight w:val="white"/>
          <w:vertAlign w:val="superscript"/>
        </w:rPr>
        <w:t>1</w:t>
      </w:r>
      <w:r>
        <w:rPr>
          <w:color w:val="000000"/>
          <w:highlight w:val="white"/>
          <w:vertAlign w:val="superscript"/>
        </w:rPr>
        <w:t>)</w:t>
      </w:r>
      <w:r>
        <w:rPr>
          <w:color w:val="000000"/>
          <w:highlight w:val="white"/>
        </w:rPr>
        <w:t xml:space="preserve"> alebo druh“. </w:t>
      </w:r>
    </w:p>
    <w:p w:rsidR="00FD6801" w:rsidRDefault="00FD6801">
      <w:pPr>
        <w:jc w:val="both"/>
      </w:pPr>
    </w:p>
    <w:p w:rsidR="00A00BA9" w:rsidRDefault="00A00BA9">
      <w:pPr>
        <w:jc w:val="both"/>
      </w:pPr>
    </w:p>
    <w:p w:rsidR="00A00BA9" w:rsidRPr="00A00BA9" w:rsidRDefault="00A00BA9" w:rsidP="00A00BA9">
      <w:pPr>
        <w:jc w:val="center"/>
        <w:rPr>
          <w:b/>
        </w:rPr>
      </w:pPr>
      <w:r>
        <w:rPr>
          <w:b/>
        </w:rPr>
        <w:t>Č</w:t>
      </w:r>
      <w:r w:rsidRPr="00A00BA9">
        <w:rPr>
          <w:b/>
        </w:rPr>
        <w:t>l. V</w:t>
      </w:r>
      <w:r w:rsidR="00DB32D0">
        <w:rPr>
          <w:b/>
        </w:rPr>
        <w:t>I</w:t>
      </w:r>
    </w:p>
    <w:p w:rsidR="00A00BA9" w:rsidRDefault="00A00BA9">
      <w:pPr>
        <w:jc w:val="both"/>
      </w:pPr>
    </w:p>
    <w:p w:rsidR="00A00BA9" w:rsidRDefault="00A00BA9" w:rsidP="00A00BA9">
      <w:pPr>
        <w:ind w:firstLine="720"/>
        <w:jc w:val="both"/>
        <w:rPr>
          <w:color w:val="000000"/>
        </w:rPr>
      </w:pPr>
      <w:r>
        <w:rPr>
          <w:color w:val="000000"/>
        </w:rPr>
        <w:t>Zákon č. 160/2015 Z. z. Civilný sporový poriadok v znení zákona č.87/2017 Z. z., zákona č.350/2018 Z. z., zákona č. 423/2020 Z. z.</w:t>
      </w:r>
      <w:r>
        <w:t>,</w:t>
      </w:r>
      <w:r>
        <w:rPr>
          <w:color w:val="000000"/>
        </w:rPr>
        <w:t xml:space="preserve"> zákona č. 211/2021 Z. z., zákona č.108/2022 Z. z.</w:t>
      </w:r>
      <w:r>
        <w:t xml:space="preserve"> a zákona č. </w:t>
      </w:r>
      <w:r>
        <w:rPr>
          <w:color w:val="000000"/>
        </w:rPr>
        <w:t>111/2022 Z. z.sa mení a dopĺňa takto:</w:t>
      </w:r>
    </w:p>
    <w:p w:rsidR="00A00BA9" w:rsidRDefault="00A00BA9" w:rsidP="0008620F">
      <w:pPr>
        <w:numPr>
          <w:ilvl w:val="0"/>
          <w:numId w:val="9"/>
        </w:numPr>
        <w:pBdr>
          <w:top w:val="nil"/>
          <w:left w:val="nil"/>
          <w:bottom w:val="nil"/>
          <w:right w:val="nil"/>
          <w:between w:val="nil"/>
        </w:pBdr>
        <w:spacing w:before="280" w:after="75"/>
        <w:jc w:val="both"/>
        <w:rPr>
          <w:color w:val="000000"/>
        </w:rPr>
      </w:pPr>
      <w:r>
        <w:rPr>
          <w:color w:val="000000"/>
        </w:rPr>
        <w:t>V § 20 písm. d) sa za slová „okrem sporov o vyporiadanie bezpodielového spoluvlastníctva manželov“ vkladajú slová „a sporov o vyporiadanie bezpodielového spoluvlastníctva partnerov“.</w:t>
      </w:r>
    </w:p>
    <w:p w:rsidR="00A00BA9" w:rsidRDefault="00A00BA9">
      <w:pPr>
        <w:jc w:val="both"/>
      </w:pPr>
    </w:p>
    <w:p w:rsidR="00A00BA9" w:rsidRPr="00A00BA9" w:rsidRDefault="00A00BA9" w:rsidP="00A00BA9">
      <w:pPr>
        <w:jc w:val="center"/>
        <w:rPr>
          <w:b/>
        </w:rPr>
      </w:pPr>
    </w:p>
    <w:p w:rsidR="00A00BA9" w:rsidRPr="00A00BA9" w:rsidRDefault="00A00BA9" w:rsidP="00A00BA9">
      <w:pPr>
        <w:jc w:val="center"/>
        <w:rPr>
          <w:b/>
        </w:rPr>
      </w:pPr>
      <w:r w:rsidRPr="00A00BA9">
        <w:rPr>
          <w:b/>
        </w:rPr>
        <w:t>Čl. VI</w:t>
      </w:r>
      <w:r w:rsidR="00DB32D0">
        <w:rPr>
          <w:b/>
        </w:rPr>
        <w:t>I</w:t>
      </w:r>
    </w:p>
    <w:p w:rsidR="00A00BA9" w:rsidRDefault="00A00BA9" w:rsidP="00A00BA9">
      <w:pPr>
        <w:spacing w:before="280" w:after="75"/>
        <w:ind w:firstLine="720"/>
        <w:jc w:val="both"/>
        <w:rPr>
          <w:color w:val="000000"/>
        </w:rPr>
      </w:pPr>
      <w:r>
        <w:rPr>
          <w:color w:val="000000"/>
        </w:rPr>
        <w:t xml:space="preserve">Zákon č. 161/2015 </w:t>
      </w:r>
      <w:r w:rsidR="000A512E">
        <w:rPr>
          <w:color w:val="000000"/>
        </w:rPr>
        <w:t>Z. z.</w:t>
      </w:r>
      <w:r>
        <w:rPr>
          <w:color w:val="000000"/>
        </w:rPr>
        <w:t xml:space="preserve"> Civilný mimosporový poriadok v znení zákona č. 137/2019 Z. z., zákona č. 390/2019 Z. z.</w:t>
      </w:r>
      <w:r>
        <w:t>,</w:t>
      </w:r>
      <w:r>
        <w:rPr>
          <w:color w:val="000000"/>
        </w:rPr>
        <w:t> zákona č. 68/2021 Z. z., zákona č. 108/2022 Z. z.</w:t>
      </w:r>
      <w:r>
        <w:t xml:space="preserve">, zákona č. </w:t>
      </w:r>
      <w:r>
        <w:rPr>
          <w:color w:val="000000"/>
        </w:rPr>
        <w:t>338/2022 Z. z., zákona č. 466/2022 Z. z. a zákona č. 8/2023 Z. z.sa mení a dopĺňa takto:</w:t>
      </w:r>
    </w:p>
    <w:p w:rsidR="00A00BA9" w:rsidRDefault="00A00BA9" w:rsidP="0008620F">
      <w:pPr>
        <w:numPr>
          <w:ilvl w:val="0"/>
          <w:numId w:val="10"/>
        </w:numPr>
        <w:pBdr>
          <w:top w:val="nil"/>
          <w:left w:val="nil"/>
          <w:bottom w:val="nil"/>
          <w:right w:val="nil"/>
          <w:between w:val="nil"/>
        </w:pBdr>
        <w:spacing w:before="280" w:after="75"/>
        <w:jc w:val="both"/>
        <w:rPr>
          <w:color w:val="000000"/>
        </w:rPr>
      </w:pPr>
      <w:r>
        <w:rPr>
          <w:color w:val="000000"/>
        </w:rPr>
        <w:t>V § 13 ods. 1 znie:</w:t>
      </w:r>
    </w:p>
    <w:p w:rsidR="00A00BA9" w:rsidRDefault="00A00BA9" w:rsidP="00A00BA9">
      <w:pPr>
        <w:spacing w:before="280" w:after="75"/>
        <w:ind w:left="360"/>
        <w:jc w:val="both"/>
        <w:rPr>
          <w:color w:val="000000"/>
        </w:rPr>
      </w:pPr>
      <w:r>
        <w:rPr>
          <w:color w:val="000000"/>
        </w:rPr>
        <w:t>„Prokurátor môže vstúpiť do začatého konania okrem konania o rozvod manželstva a konania o zrušení životného partnerstva. Ak je s konaním o rozvod manželstva alebo s konaním o zrušenie životného partnerstva spojené konanie o úpravu pomerov k maloletým deťom na čas po rozvode alebo zrušení životného partnerstva, môže prokurátor vstúpiť do konania v tejto časti.“</w:t>
      </w:r>
    </w:p>
    <w:p w:rsidR="00A00BA9" w:rsidRDefault="00A00BA9" w:rsidP="0008620F">
      <w:pPr>
        <w:numPr>
          <w:ilvl w:val="0"/>
          <w:numId w:val="10"/>
        </w:numPr>
        <w:pBdr>
          <w:top w:val="nil"/>
          <w:left w:val="nil"/>
          <w:bottom w:val="nil"/>
          <w:right w:val="nil"/>
          <w:between w:val="nil"/>
        </w:pBdr>
        <w:spacing w:before="280" w:after="75"/>
        <w:jc w:val="both"/>
        <w:rPr>
          <w:color w:val="000000"/>
        </w:rPr>
      </w:pPr>
      <w:r>
        <w:rPr>
          <w:color w:val="000000"/>
        </w:rPr>
        <w:t>V § 61 ods. 1 znie:</w:t>
      </w:r>
    </w:p>
    <w:p w:rsidR="00A00BA9" w:rsidRDefault="00A00BA9" w:rsidP="00A00BA9">
      <w:pPr>
        <w:spacing w:before="280" w:after="75"/>
        <w:ind w:left="360"/>
        <w:jc w:val="both"/>
        <w:rPr>
          <w:color w:val="000000"/>
        </w:rPr>
      </w:pPr>
      <w:r>
        <w:rPr>
          <w:color w:val="000000"/>
        </w:rPr>
        <w:t>„Zmeškanie lehoty na podanie odvolania nemožno odpustiť, ak bolo rozsudkom vyslovené, že sa manželstvo rozvádza, že je neplatné, že nie je alebo že sa ruší životného partnerstvo, že je neplatné alebo že nie je.“</w:t>
      </w:r>
    </w:p>
    <w:p w:rsidR="00A00BA9" w:rsidRDefault="00A00BA9" w:rsidP="0008620F">
      <w:pPr>
        <w:numPr>
          <w:ilvl w:val="0"/>
          <w:numId w:val="10"/>
        </w:numPr>
        <w:pBdr>
          <w:top w:val="nil"/>
          <w:left w:val="nil"/>
          <w:bottom w:val="nil"/>
          <w:right w:val="nil"/>
          <w:between w:val="nil"/>
        </w:pBdr>
        <w:spacing w:before="280" w:after="75"/>
        <w:jc w:val="both"/>
        <w:rPr>
          <w:color w:val="000000"/>
        </w:rPr>
      </w:pPr>
      <w:r>
        <w:rPr>
          <w:color w:val="000000"/>
        </w:rPr>
        <w:t>V § 72 ods. 1 písm. b) znie:</w:t>
      </w:r>
    </w:p>
    <w:p w:rsidR="00A00BA9" w:rsidRDefault="00A00BA9" w:rsidP="00A00BA9">
      <w:pPr>
        <w:spacing w:before="280" w:after="75"/>
        <w:ind w:left="360"/>
        <w:jc w:val="both"/>
        <w:rPr>
          <w:color w:val="000000"/>
        </w:rPr>
      </w:pPr>
      <w:r>
        <w:rPr>
          <w:color w:val="000000"/>
        </w:rPr>
        <w:t>„b) o vyporiadaní bezpodielového spoluvlastn</w:t>
      </w:r>
      <w:r>
        <w:rPr>
          <w:color w:val="000000"/>
          <w:highlight w:val="white"/>
        </w:rPr>
        <w:t>íctva manželov alebo bezpodielového spoluvlastníctva partnerov podľa § 195 ods. 2</w:t>
      </w:r>
      <w:r>
        <w:rPr>
          <w:color w:val="000000"/>
        </w:rPr>
        <w:t>“</w:t>
      </w:r>
    </w:p>
    <w:p w:rsidR="00A00BA9" w:rsidRDefault="00A00BA9" w:rsidP="0008620F">
      <w:pPr>
        <w:numPr>
          <w:ilvl w:val="0"/>
          <w:numId w:val="10"/>
        </w:numPr>
        <w:pBdr>
          <w:top w:val="nil"/>
          <w:left w:val="nil"/>
          <w:bottom w:val="nil"/>
          <w:right w:val="nil"/>
          <w:between w:val="nil"/>
        </w:pBdr>
        <w:spacing w:before="280" w:after="75"/>
        <w:jc w:val="both"/>
        <w:rPr>
          <w:color w:val="000000"/>
        </w:rPr>
      </w:pPr>
      <w:r>
        <w:rPr>
          <w:color w:val="000000"/>
        </w:rPr>
        <w:lastRenderedPageBreak/>
        <w:t>V § 74 sa na konci dopĺňajú slová „alebo že sa ruší životné partnerstvo, že je neplatné alebo že nie je“.</w:t>
      </w:r>
    </w:p>
    <w:p w:rsidR="00A00BA9" w:rsidRDefault="00A00BA9" w:rsidP="0008620F">
      <w:pPr>
        <w:numPr>
          <w:ilvl w:val="0"/>
          <w:numId w:val="10"/>
        </w:numPr>
        <w:pBdr>
          <w:top w:val="nil"/>
          <w:left w:val="nil"/>
          <w:bottom w:val="nil"/>
          <w:right w:val="nil"/>
          <w:between w:val="nil"/>
        </w:pBdr>
        <w:spacing w:after="75"/>
        <w:jc w:val="both"/>
        <w:rPr>
          <w:color w:val="000000"/>
        </w:rPr>
      </w:pPr>
      <w:r>
        <w:rPr>
          <w:color w:val="000000"/>
        </w:rPr>
        <w:t>V § 76 sa za slová „že nie je“ dopĺňajú slová „alebo že sa ruší životné partnerstvo, že je neplatné alebo že nie je“.</w:t>
      </w:r>
    </w:p>
    <w:p w:rsidR="00A00BA9" w:rsidRDefault="00A00BA9" w:rsidP="0008620F">
      <w:pPr>
        <w:numPr>
          <w:ilvl w:val="0"/>
          <w:numId w:val="10"/>
        </w:numPr>
        <w:pBdr>
          <w:top w:val="nil"/>
          <w:left w:val="nil"/>
          <w:bottom w:val="nil"/>
          <w:right w:val="nil"/>
          <w:between w:val="nil"/>
        </w:pBdr>
        <w:spacing w:after="75"/>
        <w:jc w:val="both"/>
        <w:rPr>
          <w:color w:val="000000"/>
        </w:rPr>
      </w:pPr>
      <w:r>
        <w:rPr>
          <w:color w:val="000000"/>
        </w:rPr>
        <w:t>V § 79 ods. 2 sa za slová „že nie je“ dopĺňajú slová „alebo že sa ruší životné partnerstvo, že je neplatné alebo že nie je“.</w:t>
      </w:r>
    </w:p>
    <w:p w:rsidR="00A00BA9" w:rsidRDefault="00A00BA9" w:rsidP="0008620F">
      <w:pPr>
        <w:numPr>
          <w:ilvl w:val="0"/>
          <w:numId w:val="10"/>
        </w:numPr>
        <w:pBdr>
          <w:top w:val="nil"/>
          <w:left w:val="nil"/>
          <w:bottom w:val="nil"/>
          <w:right w:val="nil"/>
          <w:between w:val="nil"/>
        </w:pBdr>
        <w:jc w:val="both"/>
        <w:rPr>
          <w:color w:val="000000"/>
        </w:rPr>
      </w:pPr>
      <w:r>
        <w:rPr>
          <w:color w:val="000000"/>
        </w:rPr>
        <w:t>V druhej časti prvej hlavy prvý diel vrátane nadpisov znie:</w:t>
      </w:r>
    </w:p>
    <w:p w:rsidR="00A00BA9" w:rsidRDefault="00A00BA9" w:rsidP="00A00BA9">
      <w:pPr>
        <w:jc w:val="both"/>
        <w:rPr>
          <w:color w:val="000000"/>
        </w:rPr>
      </w:pPr>
    </w:p>
    <w:p w:rsidR="00A00BA9" w:rsidRDefault="00A00BA9" w:rsidP="00A00BA9">
      <w:pPr>
        <w:ind w:left="360"/>
        <w:jc w:val="center"/>
        <w:rPr>
          <w:color w:val="000000"/>
        </w:rPr>
      </w:pPr>
      <w:r>
        <w:rPr>
          <w:color w:val="000000"/>
        </w:rPr>
        <w:t>„Prvý diel</w:t>
      </w:r>
    </w:p>
    <w:p w:rsidR="00A00BA9" w:rsidRDefault="00A00BA9" w:rsidP="00A00BA9">
      <w:pPr>
        <w:ind w:left="360"/>
        <w:jc w:val="center"/>
        <w:rPr>
          <w:color w:val="000000"/>
        </w:rPr>
      </w:pPr>
      <w:r>
        <w:rPr>
          <w:color w:val="000000"/>
        </w:rPr>
        <w:t>Konanie o povolenie uzavrieť manželstvo alebo životné partnerstvo</w:t>
      </w:r>
    </w:p>
    <w:p w:rsidR="00A00BA9" w:rsidRDefault="00A00BA9" w:rsidP="00A00BA9">
      <w:pPr>
        <w:ind w:left="360"/>
        <w:jc w:val="center"/>
        <w:rPr>
          <w:color w:val="000000"/>
        </w:rPr>
      </w:pPr>
    </w:p>
    <w:p w:rsidR="00A00BA9" w:rsidRDefault="00A00BA9" w:rsidP="00A00BA9">
      <w:pPr>
        <w:ind w:left="360"/>
        <w:jc w:val="center"/>
        <w:rPr>
          <w:color w:val="000000"/>
        </w:rPr>
      </w:pPr>
      <w:r>
        <w:rPr>
          <w:color w:val="000000"/>
        </w:rPr>
        <w:t>§ 87</w:t>
      </w:r>
    </w:p>
    <w:p w:rsidR="00A00BA9" w:rsidRDefault="00A00BA9" w:rsidP="00A00BA9">
      <w:pPr>
        <w:ind w:left="360"/>
        <w:jc w:val="both"/>
        <w:rPr>
          <w:color w:val="000000"/>
        </w:rPr>
      </w:pPr>
    </w:p>
    <w:p w:rsidR="00A00BA9" w:rsidRDefault="00A00BA9" w:rsidP="00A00BA9">
      <w:pPr>
        <w:ind w:left="360"/>
        <w:jc w:val="both"/>
        <w:rPr>
          <w:color w:val="000000"/>
        </w:rPr>
      </w:pPr>
      <w:r>
        <w:rPr>
          <w:color w:val="000000"/>
        </w:rPr>
        <w:t>(1) Konanie o povolenie uzavrieť manželstvo alebo životné partnerstvo sa začína len na návrh.</w:t>
      </w:r>
    </w:p>
    <w:p w:rsidR="00A00BA9" w:rsidRDefault="00A00BA9" w:rsidP="00A00BA9">
      <w:pPr>
        <w:ind w:left="360"/>
        <w:jc w:val="both"/>
        <w:rPr>
          <w:color w:val="000000"/>
        </w:rPr>
      </w:pPr>
    </w:p>
    <w:p w:rsidR="00A00BA9" w:rsidRDefault="00A00BA9" w:rsidP="00A00BA9">
      <w:pPr>
        <w:ind w:left="360"/>
        <w:jc w:val="both"/>
        <w:rPr>
          <w:color w:val="000000"/>
        </w:rPr>
      </w:pPr>
      <w:r>
        <w:rPr>
          <w:color w:val="000000"/>
        </w:rPr>
        <w:t>(2) Návrh podáva osoba, ktorá môže manželstvo alebo životné partnerstvo uzavrieť iba s povolením súdu.</w:t>
      </w:r>
    </w:p>
    <w:p w:rsidR="00A00BA9" w:rsidRDefault="00A00BA9" w:rsidP="00A00BA9">
      <w:pPr>
        <w:ind w:left="360"/>
        <w:jc w:val="both"/>
        <w:rPr>
          <w:color w:val="000000"/>
        </w:rPr>
      </w:pPr>
    </w:p>
    <w:p w:rsidR="00A00BA9" w:rsidRDefault="00A00BA9" w:rsidP="00A00BA9">
      <w:pPr>
        <w:ind w:left="360"/>
        <w:jc w:val="both"/>
        <w:rPr>
          <w:color w:val="000000"/>
        </w:rPr>
      </w:pPr>
      <w:r>
        <w:rPr>
          <w:color w:val="000000"/>
        </w:rPr>
        <w:t>(3) Osoby, ktoré chcú uzavrieť manželstvo alebo životné partnerstvo, podávajú návrh spoločne, ak každá z nich môže manželstvo alebo životné partnerstvo uzavrieť iba s povolením súdu.</w:t>
      </w:r>
    </w:p>
    <w:p w:rsidR="00A00BA9" w:rsidRDefault="00A00BA9" w:rsidP="00A00BA9">
      <w:pPr>
        <w:ind w:left="360"/>
        <w:jc w:val="both"/>
        <w:rPr>
          <w:color w:val="000000"/>
        </w:rPr>
      </w:pPr>
    </w:p>
    <w:p w:rsidR="00A00BA9" w:rsidRDefault="00A00BA9" w:rsidP="00A00BA9">
      <w:pPr>
        <w:ind w:left="360"/>
        <w:jc w:val="center"/>
        <w:rPr>
          <w:color w:val="000000"/>
        </w:rPr>
      </w:pPr>
      <w:r>
        <w:rPr>
          <w:color w:val="000000"/>
        </w:rPr>
        <w:t>§ 88</w:t>
      </w:r>
    </w:p>
    <w:p w:rsidR="00A00BA9" w:rsidRDefault="00A00BA9" w:rsidP="00A00BA9">
      <w:pPr>
        <w:ind w:left="360"/>
        <w:jc w:val="both"/>
        <w:rPr>
          <w:color w:val="000000"/>
        </w:rPr>
      </w:pPr>
    </w:p>
    <w:p w:rsidR="00A00BA9" w:rsidRDefault="00A00BA9" w:rsidP="00A00BA9">
      <w:pPr>
        <w:ind w:left="360"/>
        <w:jc w:val="both"/>
        <w:rPr>
          <w:color w:val="000000"/>
        </w:rPr>
      </w:pPr>
      <w:r>
        <w:rPr>
          <w:color w:val="000000"/>
        </w:rPr>
        <w:t>Navrhovateľ má v konaní spôsobilosť samostatne konať pred súdom v plnom rozsahu.</w:t>
      </w:r>
    </w:p>
    <w:p w:rsidR="00A00BA9" w:rsidRDefault="00A00BA9" w:rsidP="00A00BA9">
      <w:pPr>
        <w:ind w:left="360"/>
        <w:jc w:val="both"/>
        <w:rPr>
          <w:color w:val="000000"/>
        </w:rPr>
      </w:pPr>
    </w:p>
    <w:p w:rsidR="00A00BA9" w:rsidRDefault="00A00BA9" w:rsidP="00A00BA9">
      <w:pPr>
        <w:ind w:left="360"/>
        <w:jc w:val="center"/>
        <w:rPr>
          <w:color w:val="000000"/>
        </w:rPr>
      </w:pPr>
      <w:r>
        <w:rPr>
          <w:color w:val="000000"/>
        </w:rPr>
        <w:t>§ 89</w:t>
      </w:r>
    </w:p>
    <w:p w:rsidR="00A00BA9" w:rsidRDefault="00A00BA9" w:rsidP="00A00BA9">
      <w:pPr>
        <w:ind w:left="360"/>
        <w:jc w:val="both"/>
        <w:rPr>
          <w:color w:val="000000"/>
        </w:rPr>
      </w:pPr>
    </w:p>
    <w:p w:rsidR="00A00BA9" w:rsidRDefault="00A00BA9" w:rsidP="00A00BA9">
      <w:pPr>
        <w:ind w:left="360"/>
        <w:jc w:val="both"/>
        <w:rPr>
          <w:color w:val="000000"/>
        </w:rPr>
      </w:pPr>
      <w:r>
        <w:rPr>
          <w:color w:val="000000"/>
        </w:rPr>
        <w:t>Účastníkmi konania o povolenie uzavrieť manželstvo alebo životné partnerstvo sú tí, ktorí chcú uzavrieť manželstvo alebo životné partnerstvo, a ich zákonní zástupcovia.</w:t>
      </w:r>
    </w:p>
    <w:p w:rsidR="00A00BA9" w:rsidRDefault="00A00BA9" w:rsidP="00A00BA9">
      <w:pPr>
        <w:ind w:left="360"/>
        <w:jc w:val="both"/>
        <w:rPr>
          <w:color w:val="000000"/>
        </w:rPr>
      </w:pPr>
    </w:p>
    <w:p w:rsidR="00A00BA9" w:rsidRDefault="00A00BA9" w:rsidP="00A00BA9">
      <w:pPr>
        <w:ind w:left="360"/>
        <w:jc w:val="center"/>
        <w:rPr>
          <w:color w:val="000000"/>
        </w:rPr>
      </w:pPr>
      <w:r>
        <w:rPr>
          <w:color w:val="000000"/>
        </w:rPr>
        <w:t>§ 90</w:t>
      </w:r>
    </w:p>
    <w:p w:rsidR="00A00BA9" w:rsidRDefault="00A00BA9" w:rsidP="00A00BA9">
      <w:pPr>
        <w:ind w:left="360"/>
        <w:jc w:val="both"/>
        <w:rPr>
          <w:color w:val="000000"/>
        </w:rPr>
      </w:pPr>
    </w:p>
    <w:p w:rsidR="00A00BA9" w:rsidRDefault="00A00BA9" w:rsidP="00A00BA9">
      <w:pPr>
        <w:ind w:left="360"/>
        <w:jc w:val="both"/>
        <w:rPr>
          <w:color w:val="000000"/>
        </w:rPr>
      </w:pPr>
      <w:r>
        <w:rPr>
          <w:color w:val="000000"/>
        </w:rPr>
        <w:t>Súd vyslúchne navrhovateľa bez prítomnosti ďalších osôb vždy, ak o to navrhovateľ požiada. O tomto práve musí byť navrhovateľ poučený pred výsluchom.</w:t>
      </w:r>
    </w:p>
    <w:p w:rsidR="00A00BA9" w:rsidRDefault="00A00BA9" w:rsidP="00A00BA9">
      <w:pPr>
        <w:ind w:left="360"/>
        <w:jc w:val="both"/>
        <w:rPr>
          <w:color w:val="000000"/>
        </w:rPr>
      </w:pPr>
    </w:p>
    <w:p w:rsidR="00A00BA9" w:rsidRDefault="00A00BA9" w:rsidP="00A00BA9">
      <w:pPr>
        <w:ind w:left="360"/>
        <w:jc w:val="center"/>
        <w:rPr>
          <w:color w:val="000000"/>
        </w:rPr>
      </w:pPr>
      <w:r>
        <w:rPr>
          <w:color w:val="000000"/>
        </w:rPr>
        <w:t>§ 91</w:t>
      </w:r>
    </w:p>
    <w:p w:rsidR="00A00BA9" w:rsidRDefault="00A00BA9" w:rsidP="00A00BA9">
      <w:pPr>
        <w:ind w:left="360"/>
        <w:jc w:val="both"/>
        <w:rPr>
          <w:color w:val="000000"/>
        </w:rPr>
      </w:pPr>
    </w:p>
    <w:p w:rsidR="00A00BA9" w:rsidRDefault="00A00BA9" w:rsidP="00A00BA9">
      <w:pPr>
        <w:ind w:left="360"/>
        <w:jc w:val="both"/>
        <w:rPr>
          <w:color w:val="000000"/>
        </w:rPr>
      </w:pPr>
      <w:r>
        <w:rPr>
          <w:color w:val="000000"/>
        </w:rPr>
        <w:t>Rozsudok o povolení uzavrieť manželstvo alebo životné partnerstvo obsahuje vo výroku označenie osoby, s ktorou má navrhovateľ manželstvo alebo životné partnerstvo uzavrieť.“</w:t>
      </w:r>
    </w:p>
    <w:p w:rsidR="00A00BA9" w:rsidRDefault="00A00BA9" w:rsidP="00A00BA9">
      <w:pPr>
        <w:ind w:left="360"/>
        <w:jc w:val="both"/>
        <w:rPr>
          <w:color w:val="000000"/>
        </w:rPr>
      </w:pPr>
    </w:p>
    <w:p w:rsidR="00A00BA9" w:rsidRDefault="00A00BA9" w:rsidP="0008620F">
      <w:pPr>
        <w:numPr>
          <w:ilvl w:val="0"/>
          <w:numId w:val="10"/>
        </w:numPr>
        <w:pBdr>
          <w:top w:val="nil"/>
          <w:left w:val="nil"/>
          <w:bottom w:val="nil"/>
          <w:right w:val="nil"/>
          <w:between w:val="nil"/>
        </w:pBdr>
        <w:jc w:val="both"/>
        <w:rPr>
          <w:color w:val="000000"/>
        </w:rPr>
      </w:pPr>
      <w:r>
        <w:rPr>
          <w:color w:val="000000"/>
        </w:rPr>
        <w:t>V druhej časti prvej hlavy tretí diel, aj s nadpisom, znie:</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center"/>
        <w:rPr>
          <w:color w:val="000000"/>
        </w:rPr>
      </w:pPr>
      <w:r>
        <w:rPr>
          <w:color w:val="000000"/>
        </w:rPr>
        <w:t>„Konanie o určenie neplatnosti alebo o určenie neexistencie manželstva alebo životného partnerstva</w:t>
      </w:r>
    </w:p>
    <w:p w:rsidR="00A00BA9" w:rsidRDefault="00A00BA9" w:rsidP="00A00BA9">
      <w:pPr>
        <w:pBdr>
          <w:top w:val="nil"/>
          <w:left w:val="nil"/>
          <w:bottom w:val="nil"/>
          <w:right w:val="nil"/>
          <w:between w:val="nil"/>
        </w:pBdr>
        <w:ind w:left="720"/>
        <w:jc w:val="center"/>
        <w:rPr>
          <w:color w:val="000000"/>
        </w:rPr>
      </w:pPr>
    </w:p>
    <w:p w:rsidR="00A00BA9" w:rsidRDefault="00A00BA9" w:rsidP="00A00BA9">
      <w:pPr>
        <w:pBdr>
          <w:top w:val="nil"/>
          <w:left w:val="nil"/>
          <w:bottom w:val="nil"/>
          <w:right w:val="nil"/>
          <w:between w:val="nil"/>
        </w:pBdr>
        <w:ind w:left="720"/>
        <w:jc w:val="center"/>
        <w:rPr>
          <w:color w:val="000000"/>
        </w:rPr>
      </w:pPr>
      <w:r>
        <w:rPr>
          <w:color w:val="000000"/>
        </w:rPr>
        <w:t>§ 101 Miestna príslušnosť súdu</w:t>
      </w:r>
    </w:p>
    <w:p w:rsidR="00A00BA9" w:rsidRDefault="00A00BA9" w:rsidP="00A00BA9">
      <w:pPr>
        <w:pBdr>
          <w:top w:val="nil"/>
          <w:left w:val="nil"/>
          <w:bottom w:val="nil"/>
          <w:right w:val="nil"/>
          <w:between w:val="nil"/>
        </w:pBdr>
        <w:ind w:left="720"/>
        <w:jc w:val="center"/>
        <w:rPr>
          <w:color w:val="000000"/>
        </w:rPr>
      </w:pPr>
    </w:p>
    <w:p w:rsidR="00A00BA9" w:rsidRDefault="00A00BA9" w:rsidP="00A00BA9">
      <w:pPr>
        <w:pBdr>
          <w:top w:val="nil"/>
          <w:left w:val="nil"/>
          <w:bottom w:val="nil"/>
          <w:right w:val="nil"/>
          <w:between w:val="nil"/>
        </w:pBdr>
        <w:ind w:left="720"/>
        <w:jc w:val="both"/>
        <w:rPr>
          <w:color w:val="000000"/>
        </w:rPr>
      </w:pPr>
      <w:r>
        <w:rPr>
          <w:color w:val="000000"/>
        </w:rPr>
        <w:t>Na konanie o určenie neplatnosti alebo o určenie neexistencie manželstva alebo životného partnerstva je miestne príslušný súd, v ktorého obvode mali manželia alebo partneri posledné spoločné bydlisko, ak v obvode tohto súdu má bydlisko aspoň jeden z nich. Inak je miestne príslušný všeobecný súd toho manžela alebo partnera, ktorý návrh nepodal. Ak takto príslušnosť súdu nemožno určiť, je príslušný všeobecný súd jedného z manželov alebo partnerov.</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center"/>
        <w:rPr>
          <w:color w:val="000000"/>
        </w:rPr>
      </w:pPr>
      <w:r>
        <w:rPr>
          <w:color w:val="000000"/>
        </w:rPr>
        <w:t>§ 102</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both"/>
        <w:rPr>
          <w:color w:val="000000"/>
        </w:rPr>
      </w:pPr>
      <w:r>
        <w:rPr>
          <w:color w:val="000000"/>
        </w:rPr>
        <w:t>Konanie o určenie neplatnosti manželstva alebo životného partnerstva sa začína len na návrh, ak osobitný predpis neustanovuje, že konanie možno začať aj bez návrhu.</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center"/>
        <w:rPr>
          <w:color w:val="000000"/>
        </w:rPr>
      </w:pPr>
      <w:r>
        <w:rPr>
          <w:color w:val="000000"/>
        </w:rPr>
        <w:t>§ 103</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both"/>
        <w:rPr>
          <w:color w:val="000000"/>
          <w:highlight w:val="white"/>
        </w:rPr>
      </w:pPr>
      <w:r>
        <w:rPr>
          <w:color w:val="000000"/>
        </w:rPr>
        <w:t>Účastníkmi konania o určenie neplatnosti manželstva alebo životného partnerstva sú manželia alebo partneri.“</w:t>
      </w:r>
    </w:p>
    <w:p w:rsidR="00A00BA9" w:rsidRDefault="00A00BA9" w:rsidP="00A00BA9">
      <w:pPr>
        <w:pBdr>
          <w:top w:val="nil"/>
          <w:left w:val="nil"/>
          <w:bottom w:val="nil"/>
          <w:right w:val="nil"/>
          <w:between w:val="nil"/>
        </w:pBdr>
        <w:ind w:left="720"/>
        <w:jc w:val="both"/>
        <w:rPr>
          <w:color w:val="000000"/>
          <w:highlight w:val="white"/>
        </w:rPr>
      </w:pPr>
    </w:p>
    <w:p w:rsidR="00A00BA9" w:rsidRDefault="00A00BA9" w:rsidP="0008620F">
      <w:pPr>
        <w:numPr>
          <w:ilvl w:val="0"/>
          <w:numId w:val="10"/>
        </w:numPr>
        <w:pBdr>
          <w:top w:val="nil"/>
          <w:left w:val="nil"/>
          <w:bottom w:val="nil"/>
          <w:right w:val="nil"/>
          <w:between w:val="nil"/>
        </w:pBdr>
        <w:jc w:val="both"/>
        <w:rPr>
          <w:color w:val="000000"/>
          <w:highlight w:val="white"/>
        </w:rPr>
      </w:pPr>
      <w:r>
        <w:rPr>
          <w:color w:val="000000"/>
          <w:highlight w:val="white"/>
        </w:rPr>
        <w:t>V § 144 ods. 1 sa za slovo „manžel“ vkladajú slová „alebo partner“.</w:t>
      </w:r>
    </w:p>
    <w:p w:rsidR="00A00BA9" w:rsidRDefault="00A00BA9" w:rsidP="00A00BA9">
      <w:pPr>
        <w:pBdr>
          <w:top w:val="nil"/>
          <w:left w:val="nil"/>
          <w:bottom w:val="nil"/>
          <w:right w:val="nil"/>
          <w:between w:val="nil"/>
        </w:pBdr>
        <w:jc w:val="both"/>
        <w:rPr>
          <w:color w:val="000000"/>
          <w:highlight w:val="white"/>
        </w:rPr>
      </w:pPr>
    </w:p>
    <w:p w:rsidR="00A00BA9" w:rsidRDefault="00A00BA9" w:rsidP="0008620F">
      <w:pPr>
        <w:numPr>
          <w:ilvl w:val="0"/>
          <w:numId w:val="10"/>
        </w:numPr>
        <w:pBdr>
          <w:top w:val="nil"/>
          <w:left w:val="nil"/>
          <w:bottom w:val="nil"/>
          <w:right w:val="nil"/>
          <w:between w:val="nil"/>
        </w:pBdr>
        <w:jc w:val="both"/>
        <w:rPr>
          <w:color w:val="000000"/>
          <w:highlight w:val="white"/>
        </w:rPr>
      </w:pPr>
      <w:r>
        <w:rPr>
          <w:color w:val="000000"/>
          <w:highlight w:val="white"/>
        </w:rPr>
        <w:t>V § 144 ods. 4 sa za slovo „manžel“ vkladajú slová „alebo partner“.</w:t>
      </w:r>
    </w:p>
    <w:p w:rsidR="00A00BA9" w:rsidRDefault="00A00BA9" w:rsidP="00A00BA9">
      <w:pPr>
        <w:pBdr>
          <w:top w:val="nil"/>
          <w:left w:val="nil"/>
          <w:bottom w:val="nil"/>
          <w:right w:val="nil"/>
          <w:between w:val="nil"/>
        </w:pBdr>
        <w:jc w:val="both"/>
        <w:rPr>
          <w:color w:val="000000"/>
          <w:highlight w:val="white"/>
        </w:rPr>
      </w:pPr>
    </w:p>
    <w:p w:rsidR="00A00BA9" w:rsidRDefault="00A00BA9" w:rsidP="0008620F">
      <w:pPr>
        <w:numPr>
          <w:ilvl w:val="0"/>
          <w:numId w:val="10"/>
        </w:numPr>
        <w:pBdr>
          <w:top w:val="nil"/>
          <w:left w:val="nil"/>
          <w:bottom w:val="nil"/>
          <w:right w:val="nil"/>
          <w:between w:val="nil"/>
        </w:pBdr>
        <w:jc w:val="both"/>
        <w:rPr>
          <w:color w:val="000000"/>
        </w:rPr>
      </w:pPr>
      <w:r>
        <w:rPr>
          <w:color w:val="000000"/>
          <w:highlight w:val="white"/>
        </w:rPr>
        <w:t>V druhej časti prvej hlavy sa za ôsmy diel vkladajú nové diely, ktor</w:t>
      </w:r>
      <w:r>
        <w:rPr>
          <w:color w:val="000000"/>
        </w:rPr>
        <w:t>é aj s nadpismi znejú:</w:t>
      </w:r>
    </w:p>
    <w:p w:rsidR="00A00BA9" w:rsidRDefault="00A00BA9" w:rsidP="00A00BA9">
      <w:pPr>
        <w:pBdr>
          <w:top w:val="nil"/>
          <w:left w:val="nil"/>
          <w:bottom w:val="nil"/>
          <w:right w:val="nil"/>
          <w:between w:val="nil"/>
        </w:pBdr>
        <w:ind w:left="720"/>
        <w:jc w:val="center"/>
        <w:rPr>
          <w:color w:val="000000"/>
        </w:rPr>
      </w:pPr>
    </w:p>
    <w:p w:rsidR="00A00BA9" w:rsidRDefault="00A00BA9" w:rsidP="00A00BA9">
      <w:pPr>
        <w:pBdr>
          <w:top w:val="nil"/>
          <w:left w:val="nil"/>
          <w:bottom w:val="nil"/>
          <w:right w:val="nil"/>
          <w:between w:val="nil"/>
        </w:pBdr>
        <w:ind w:left="720"/>
        <w:jc w:val="center"/>
        <w:rPr>
          <w:color w:val="000000"/>
        </w:rPr>
      </w:pPr>
      <w:r>
        <w:rPr>
          <w:color w:val="000000"/>
        </w:rPr>
        <w:t>„Deviaty diel</w:t>
      </w:r>
    </w:p>
    <w:p w:rsidR="00A00BA9" w:rsidRDefault="00A00BA9" w:rsidP="00A00BA9">
      <w:pPr>
        <w:pBdr>
          <w:top w:val="nil"/>
          <w:left w:val="nil"/>
          <w:bottom w:val="nil"/>
          <w:right w:val="nil"/>
          <w:between w:val="nil"/>
        </w:pBdr>
        <w:ind w:left="720"/>
        <w:jc w:val="center"/>
        <w:rPr>
          <w:color w:val="000000"/>
        </w:rPr>
      </w:pPr>
      <w:r>
        <w:rPr>
          <w:color w:val="000000"/>
        </w:rPr>
        <w:t>Konanie o zrušenie životného partnerstva</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center"/>
        <w:rPr>
          <w:color w:val="000000"/>
        </w:rPr>
      </w:pPr>
      <w:r>
        <w:rPr>
          <w:color w:val="000000"/>
        </w:rPr>
        <w:t>§ 157a Miestna príslušnosť súdu</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both"/>
        <w:rPr>
          <w:color w:val="000000"/>
        </w:rPr>
      </w:pPr>
      <w:r>
        <w:rPr>
          <w:color w:val="000000"/>
        </w:rPr>
        <w:t>Na konanie o zrušenie životného partnerstva je miestne príslušný súd, v ktorého obvode mali partneri posledné spoločné bydlisko, ak v obvode tohto súdu má bydlisko aspoň jeden z nich. Inak je miestne príslušný všeobecný súd toho partnera, ktorý návrh nepodal. Ak takto príslušnosť súdu nemožno určiť, je príslušný všeobecný súd navrhovateľa.</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center"/>
        <w:rPr>
          <w:color w:val="000000"/>
        </w:rPr>
      </w:pPr>
      <w:r>
        <w:rPr>
          <w:color w:val="000000"/>
        </w:rPr>
        <w:t>§ 157b</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both"/>
        <w:rPr>
          <w:color w:val="000000"/>
        </w:rPr>
      </w:pPr>
      <w:r>
        <w:rPr>
          <w:color w:val="000000"/>
        </w:rPr>
        <w:t>Konanie sa začína len na návrh jedného z partnerov.</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center"/>
        <w:rPr>
          <w:color w:val="000000"/>
        </w:rPr>
      </w:pPr>
      <w:r>
        <w:rPr>
          <w:color w:val="000000"/>
        </w:rPr>
        <w:t>§ 157c</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both"/>
        <w:rPr>
          <w:color w:val="000000"/>
        </w:rPr>
      </w:pPr>
      <w:r>
        <w:rPr>
          <w:color w:val="000000"/>
        </w:rPr>
        <w:t>Účastníkmi konania o zrušenie životného partnerstva sú partneri.</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center"/>
        <w:rPr>
          <w:color w:val="000000"/>
        </w:rPr>
      </w:pPr>
      <w:r>
        <w:rPr>
          <w:color w:val="000000"/>
        </w:rPr>
        <w:t>§ 157d</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both"/>
        <w:rPr>
          <w:color w:val="000000"/>
        </w:rPr>
      </w:pPr>
      <w:r>
        <w:rPr>
          <w:color w:val="000000"/>
        </w:rPr>
        <w:t>(1) Ak navrhovateľ vzal návrh späť, súd konanie nezastaví, ak druhý partner so späťvzatím návrhu nesúhlasí.</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both"/>
        <w:rPr>
          <w:color w:val="000000"/>
        </w:rPr>
      </w:pPr>
      <w:r>
        <w:rPr>
          <w:color w:val="000000"/>
        </w:rPr>
        <w:lastRenderedPageBreak/>
        <w:t>(2) Súhlas druhého partnera sa nevyžaduje, kým mu návrh na zrušenie životného partnerstva nebol doručený.</w:t>
      </w:r>
    </w:p>
    <w:p w:rsidR="00A00BA9" w:rsidRDefault="00A00BA9" w:rsidP="00A00BA9">
      <w:pPr>
        <w:jc w:val="both"/>
        <w:rPr>
          <w:color w:val="000000"/>
        </w:rPr>
      </w:pPr>
    </w:p>
    <w:p w:rsidR="00A00BA9" w:rsidRDefault="00A00BA9" w:rsidP="00A00BA9">
      <w:pPr>
        <w:pBdr>
          <w:top w:val="nil"/>
          <w:left w:val="nil"/>
          <w:bottom w:val="nil"/>
          <w:right w:val="nil"/>
          <w:between w:val="nil"/>
        </w:pBdr>
        <w:ind w:left="720"/>
        <w:jc w:val="center"/>
        <w:rPr>
          <w:color w:val="000000"/>
        </w:rPr>
      </w:pPr>
      <w:r>
        <w:rPr>
          <w:color w:val="000000"/>
        </w:rPr>
        <w:t>§ 157e</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both"/>
        <w:rPr>
          <w:color w:val="000000"/>
        </w:rPr>
      </w:pPr>
      <w:r>
        <w:rPr>
          <w:color w:val="000000"/>
        </w:rPr>
        <w:t>(1) Ak sa navrhovateľ nedostaví na pojednávanie a svoju neúčasť neospravedlní včas a vážnymi dôvodmi, súd konanie zastaví.</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both"/>
        <w:rPr>
          <w:color w:val="000000"/>
        </w:rPr>
      </w:pPr>
      <w:r>
        <w:rPr>
          <w:color w:val="000000"/>
        </w:rPr>
        <w:t>(2) Ustanovenie odseku 1 sa nepoužije, ak druhý zpartnerov, ktorý sa na pojednávanie dostavil, vyhlási, že na prejednaní veci trvá.</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center"/>
        <w:rPr>
          <w:color w:val="000000"/>
        </w:rPr>
      </w:pPr>
      <w:r>
        <w:rPr>
          <w:color w:val="000000"/>
        </w:rPr>
        <w:t>§ 157f</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both"/>
        <w:rPr>
          <w:color w:val="000000"/>
        </w:rPr>
      </w:pPr>
      <w:r>
        <w:rPr>
          <w:color w:val="000000"/>
        </w:rPr>
        <w:t>(1) Ak to účastníci zhodne navrhnú, súd konanie preruší.</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both"/>
        <w:rPr>
          <w:color w:val="000000"/>
        </w:rPr>
      </w:pPr>
      <w:r>
        <w:rPr>
          <w:color w:val="000000"/>
        </w:rPr>
        <w:t>(2) Súd v konaní pokračuje na návrh po uplynutí troch mesiacov; ak sa návrh na pokračovanie v konaní nepodá do jedného roka, súd konanie zastaví.</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center"/>
        <w:rPr>
          <w:color w:val="000000"/>
        </w:rPr>
      </w:pPr>
      <w:r>
        <w:rPr>
          <w:color w:val="000000"/>
        </w:rPr>
        <w:t>§ 157g</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both"/>
        <w:rPr>
          <w:color w:val="000000"/>
        </w:rPr>
      </w:pPr>
      <w:r>
        <w:rPr>
          <w:color w:val="000000"/>
        </w:rPr>
        <w:t>Ak jeden zpartnerov stratí procesnú subjektivitu skôr, ako sa konanie právoplatne skončilo, súd konanie zastaví; ak bol vydaný rozsudok, súd ho uznesením zruší a konanie zastaví.</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center"/>
        <w:rPr>
          <w:color w:val="000000"/>
        </w:rPr>
      </w:pPr>
      <w:r>
        <w:rPr>
          <w:color w:val="000000"/>
        </w:rPr>
        <w:t>§ 157h</w:t>
      </w:r>
    </w:p>
    <w:p w:rsidR="00A00BA9" w:rsidRDefault="00A00BA9" w:rsidP="00A00BA9">
      <w:pPr>
        <w:pBdr>
          <w:top w:val="nil"/>
          <w:left w:val="nil"/>
          <w:bottom w:val="nil"/>
          <w:right w:val="nil"/>
          <w:between w:val="nil"/>
        </w:pBdr>
        <w:ind w:left="720"/>
        <w:jc w:val="both"/>
        <w:rPr>
          <w:color w:val="000000"/>
          <w:highlight w:val="white"/>
        </w:rPr>
      </w:pPr>
    </w:p>
    <w:p w:rsidR="00A00BA9" w:rsidRDefault="00A00BA9" w:rsidP="00A00BA9">
      <w:pPr>
        <w:pBdr>
          <w:top w:val="nil"/>
          <w:left w:val="nil"/>
          <w:bottom w:val="nil"/>
          <w:right w:val="nil"/>
          <w:between w:val="nil"/>
        </w:pBdr>
        <w:ind w:left="720"/>
        <w:jc w:val="both"/>
        <w:rPr>
          <w:color w:val="000000"/>
          <w:highlight w:val="white"/>
        </w:rPr>
      </w:pPr>
      <w:r>
        <w:rPr>
          <w:color w:val="000000"/>
          <w:highlight w:val="white"/>
        </w:rPr>
        <w:t>S konaním o zrušenie životného partnerstva je spojené konanie o úpravu pomerov partnerov k ich maloletým deťom na čas po zrušení životného partnerstva.“</w:t>
      </w:r>
    </w:p>
    <w:p w:rsidR="00A00BA9" w:rsidRDefault="00A00BA9" w:rsidP="00A00BA9">
      <w:pPr>
        <w:jc w:val="both"/>
      </w:pPr>
    </w:p>
    <w:p w:rsidR="00A00BA9" w:rsidRDefault="00A00BA9" w:rsidP="00A00BA9">
      <w:pPr>
        <w:jc w:val="both"/>
      </w:pPr>
    </w:p>
    <w:p w:rsidR="00A00BA9" w:rsidRDefault="00A00BA9" w:rsidP="0008620F">
      <w:pPr>
        <w:numPr>
          <w:ilvl w:val="0"/>
          <w:numId w:val="10"/>
        </w:numPr>
        <w:pBdr>
          <w:top w:val="nil"/>
          <w:left w:val="nil"/>
          <w:bottom w:val="nil"/>
          <w:right w:val="nil"/>
          <w:between w:val="nil"/>
        </w:pBdr>
        <w:jc w:val="both"/>
        <w:rPr>
          <w:color w:val="000000"/>
        </w:rPr>
      </w:pPr>
      <w:r>
        <w:rPr>
          <w:color w:val="000000"/>
        </w:rPr>
        <w:t>§ 169 znie:</w:t>
      </w:r>
    </w:p>
    <w:p w:rsidR="00A00BA9" w:rsidRDefault="00A00BA9" w:rsidP="00A00BA9">
      <w:pPr>
        <w:pBdr>
          <w:top w:val="nil"/>
          <w:left w:val="nil"/>
          <w:bottom w:val="nil"/>
          <w:right w:val="nil"/>
          <w:between w:val="nil"/>
        </w:pBdr>
        <w:jc w:val="both"/>
        <w:rPr>
          <w:color w:val="000000"/>
        </w:rPr>
      </w:pPr>
    </w:p>
    <w:p w:rsidR="00A00BA9" w:rsidRDefault="00A00BA9" w:rsidP="00A00BA9">
      <w:pPr>
        <w:pBdr>
          <w:top w:val="nil"/>
          <w:left w:val="nil"/>
          <w:bottom w:val="nil"/>
          <w:right w:val="nil"/>
          <w:between w:val="nil"/>
        </w:pBdr>
        <w:ind w:left="360"/>
        <w:jc w:val="both"/>
        <w:rPr>
          <w:color w:val="000000"/>
        </w:rPr>
      </w:pPr>
      <w:r>
        <w:rPr>
          <w:color w:val="000000"/>
        </w:rPr>
        <w:t>„Manžel alebo partner poručiteľa je účastníkom v rozsahu vyporiadania bezpodielového spoluvlastníctva manželov alebo bezpodielového spoluvlastníctva partnerov.“</w:t>
      </w:r>
    </w:p>
    <w:p w:rsidR="00A00BA9" w:rsidRDefault="00A00BA9" w:rsidP="00A00BA9">
      <w:pPr>
        <w:pBdr>
          <w:top w:val="nil"/>
          <w:left w:val="nil"/>
          <w:bottom w:val="nil"/>
          <w:right w:val="nil"/>
          <w:between w:val="nil"/>
        </w:pBdr>
        <w:jc w:val="both"/>
        <w:rPr>
          <w:color w:val="000000"/>
        </w:rPr>
      </w:pPr>
    </w:p>
    <w:p w:rsidR="00A00BA9" w:rsidRDefault="00A00BA9" w:rsidP="0008620F">
      <w:pPr>
        <w:numPr>
          <w:ilvl w:val="0"/>
          <w:numId w:val="10"/>
        </w:numPr>
        <w:pBdr>
          <w:top w:val="nil"/>
          <w:left w:val="nil"/>
          <w:bottom w:val="nil"/>
          <w:right w:val="nil"/>
          <w:between w:val="nil"/>
        </w:pBdr>
        <w:jc w:val="both"/>
        <w:rPr>
          <w:color w:val="000000"/>
        </w:rPr>
      </w:pPr>
      <w:r>
        <w:rPr>
          <w:color w:val="000000"/>
        </w:rPr>
        <w:t>V § 172 ods. 4 sa za slovo „manžel“ vkladajú slová „alebo partner“.</w:t>
      </w:r>
    </w:p>
    <w:p w:rsidR="00A00BA9" w:rsidRDefault="00A00BA9" w:rsidP="00A00BA9">
      <w:pPr>
        <w:pBdr>
          <w:top w:val="nil"/>
          <w:left w:val="nil"/>
          <w:bottom w:val="nil"/>
          <w:right w:val="nil"/>
          <w:between w:val="nil"/>
        </w:pBdr>
        <w:ind w:left="720"/>
        <w:jc w:val="both"/>
        <w:rPr>
          <w:color w:val="000000"/>
        </w:rPr>
      </w:pPr>
    </w:p>
    <w:p w:rsidR="00A00BA9" w:rsidRDefault="00A00BA9" w:rsidP="0008620F">
      <w:pPr>
        <w:numPr>
          <w:ilvl w:val="0"/>
          <w:numId w:val="10"/>
        </w:numPr>
        <w:pBdr>
          <w:top w:val="nil"/>
          <w:left w:val="nil"/>
          <w:bottom w:val="nil"/>
          <w:right w:val="nil"/>
          <w:between w:val="nil"/>
        </w:pBdr>
        <w:jc w:val="both"/>
        <w:rPr>
          <w:color w:val="000000"/>
        </w:rPr>
      </w:pPr>
      <w:r>
        <w:rPr>
          <w:color w:val="000000"/>
        </w:rPr>
        <w:t>V § 179 sa za slovo „manželovi“ vkladajú slová „alebo partnerovi“.</w:t>
      </w:r>
    </w:p>
    <w:p w:rsidR="00A00BA9" w:rsidRDefault="00A00BA9" w:rsidP="00A00BA9">
      <w:pPr>
        <w:pBdr>
          <w:top w:val="nil"/>
          <w:left w:val="nil"/>
          <w:bottom w:val="nil"/>
          <w:right w:val="nil"/>
          <w:between w:val="nil"/>
        </w:pBdr>
        <w:ind w:left="720"/>
        <w:jc w:val="both"/>
        <w:rPr>
          <w:color w:val="000000"/>
        </w:rPr>
      </w:pPr>
    </w:p>
    <w:p w:rsidR="00A00BA9" w:rsidRDefault="00A00BA9" w:rsidP="0008620F">
      <w:pPr>
        <w:numPr>
          <w:ilvl w:val="0"/>
          <w:numId w:val="10"/>
        </w:numPr>
        <w:pBdr>
          <w:top w:val="nil"/>
          <w:left w:val="nil"/>
          <w:bottom w:val="nil"/>
          <w:right w:val="nil"/>
          <w:between w:val="nil"/>
        </w:pBdr>
        <w:jc w:val="both"/>
        <w:rPr>
          <w:color w:val="000000"/>
        </w:rPr>
      </w:pPr>
      <w:r>
        <w:rPr>
          <w:color w:val="000000"/>
        </w:rPr>
        <w:t>V § 191 ods. 1 sa za slovo „manželov“ vkladajú slová „alebo bezpodielového spoluvlastníctva partnerov“.</w:t>
      </w:r>
    </w:p>
    <w:p w:rsidR="00A00BA9" w:rsidRDefault="00A00BA9" w:rsidP="00A00BA9">
      <w:pPr>
        <w:pBdr>
          <w:top w:val="nil"/>
          <w:left w:val="nil"/>
          <w:bottom w:val="nil"/>
          <w:right w:val="nil"/>
          <w:between w:val="nil"/>
        </w:pBdr>
        <w:ind w:left="720"/>
        <w:jc w:val="both"/>
        <w:rPr>
          <w:color w:val="000000"/>
        </w:rPr>
      </w:pPr>
    </w:p>
    <w:p w:rsidR="00A00BA9" w:rsidRDefault="00A00BA9" w:rsidP="0008620F">
      <w:pPr>
        <w:numPr>
          <w:ilvl w:val="0"/>
          <w:numId w:val="10"/>
        </w:numPr>
        <w:pBdr>
          <w:top w:val="nil"/>
          <w:left w:val="nil"/>
          <w:bottom w:val="nil"/>
          <w:right w:val="nil"/>
          <w:between w:val="nil"/>
        </w:pBdr>
        <w:jc w:val="both"/>
        <w:rPr>
          <w:color w:val="000000"/>
        </w:rPr>
      </w:pPr>
      <w:r>
        <w:rPr>
          <w:color w:val="000000"/>
        </w:rPr>
        <w:t>§ 195 a § 196 znejú, aj s nadpisom, nasledovne:</w:t>
      </w:r>
    </w:p>
    <w:p w:rsidR="00A00BA9" w:rsidRDefault="00A00BA9" w:rsidP="00A00BA9">
      <w:pPr>
        <w:pBdr>
          <w:top w:val="nil"/>
          <w:left w:val="nil"/>
          <w:bottom w:val="nil"/>
          <w:right w:val="nil"/>
          <w:between w:val="nil"/>
        </w:pBdr>
        <w:jc w:val="both"/>
        <w:rPr>
          <w:color w:val="000000"/>
        </w:rPr>
      </w:pPr>
    </w:p>
    <w:p w:rsidR="00A00BA9" w:rsidRDefault="00A00BA9" w:rsidP="00A00BA9">
      <w:pPr>
        <w:pBdr>
          <w:top w:val="nil"/>
          <w:left w:val="nil"/>
          <w:bottom w:val="nil"/>
          <w:right w:val="nil"/>
          <w:between w:val="nil"/>
        </w:pBdr>
        <w:ind w:left="720"/>
        <w:jc w:val="center"/>
        <w:rPr>
          <w:color w:val="000000"/>
        </w:rPr>
      </w:pPr>
      <w:r>
        <w:rPr>
          <w:color w:val="000000"/>
        </w:rPr>
        <w:t>„Vyporiadanie bezpodielového spoluvlastníctva manželov alebo bezpodielového spoluvlastníctva partnerov</w:t>
      </w:r>
    </w:p>
    <w:p w:rsidR="00A00BA9" w:rsidRDefault="00A00BA9" w:rsidP="00A00BA9">
      <w:pPr>
        <w:pBdr>
          <w:top w:val="nil"/>
          <w:left w:val="nil"/>
          <w:bottom w:val="nil"/>
          <w:right w:val="nil"/>
          <w:between w:val="nil"/>
        </w:pBdr>
        <w:ind w:left="720"/>
        <w:jc w:val="center"/>
        <w:rPr>
          <w:color w:val="000000"/>
        </w:rPr>
      </w:pPr>
      <w:r>
        <w:rPr>
          <w:color w:val="000000"/>
        </w:rPr>
        <w:t>§ 195</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both"/>
        <w:rPr>
          <w:color w:val="000000"/>
        </w:rPr>
      </w:pPr>
      <w:r>
        <w:rPr>
          <w:color w:val="000000"/>
        </w:rPr>
        <w:lastRenderedPageBreak/>
        <w:t>(1) Ak zaniklo manželstvo alebo životné partnerstvo poručiteľa jeho smrťou alebo vyhlásením za mŕtveho, vyporiada sa bezpodielové spoluvlastníctvo manželov alebo bezpodielové spoluvlastníctvo partnerov v konaní o dedičstve po poručiteľovi.</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both"/>
        <w:rPr>
          <w:color w:val="000000"/>
        </w:rPr>
      </w:pPr>
      <w:r>
        <w:rPr>
          <w:color w:val="000000"/>
        </w:rPr>
        <w:t>(2) Bezpodielové spoluvlastníctvo manželov alebo bezpodielové spoluvlastníctvopartnerov sa môže vyporiadať dohodou medzi pozostalým manželom alebo partnerom a dedičmi, uzavretou písomne alebo ústne do zápisnice, ktorá podlieha schváleniu súdom. Ak nedôjde k dohode, rozhodne o vyporiadaní súd.</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both"/>
        <w:rPr>
          <w:color w:val="000000"/>
        </w:rPr>
      </w:pPr>
      <w:r>
        <w:rPr>
          <w:color w:val="000000"/>
        </w:rPr>
        <w:t>(3) Ak sú medzi účastníkmi sporné skutočnosti o rozsahu bezpodielového spoluvlastníctva manželov alebo bezpodielového spoluvlastníctva partnerov, na sporný majetok sa neprihliada. Ustanovenie § 198 ods. 2 sa použije primerane.</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both"/>
        <w:rPr>
          <w:color w:val="000000"/>
        </w:rPr>
      </w:pPr>
      <w:r>
        <w:rPr>
          <w:color w:val="000000"/>
        </w:rPr>
        <w:t>(4) Dohoda o vyporiadaní bezpodielového spoluvlastníctva manželov alebo bezpodielového spoluvlastníctva partnerov alebo rozhodnutie súdu o vyporiadaní obsahuje vymedzenie rozsahu majetku poručiteľa a jeho dlhov s údajom o hodnote majetku a určenie, čo z tohto majetku patrí do dedičstva a čo patrí pozostalému manželovi alebo partnerovi.</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both"/>
        <w:rPr>
          <w:color w:val="000000"/>
        </w:rPr>
      </w:pPr>
      <w:r>
        <w:rPr>
          <w:color w:val="000000"/>
        </w:rPr>
        <w:t>(5) Ak sa pred skončením konania zistí ďalší majetok v bezpodielovom spoluvlastníctve manželov alebo bezpodielovom spoluvlastníctve partnerov, pri jeho vyporiadaní sa postupuje podľa odseku 2.</w:t>
      </w:r>
    </w:p>
    <w:p w:rsidR="00A00BA9" w:rsidRDefault="00A00BA9" w:rsidP="00A00BA9">
      <w:pPr>
        <w:pBdr>
          <w:top w:val="nil"/>
          <w:left w:val="nil"/>
          <w:bottom w:val="nil"/>
          <w:right w:val="nil"/>
          <w:between w:val="nil"/>
        </w:pBdr>
        <w:ind w:left="720"/>
        <w:jc w:val="both"/>
        <w:rPr>
          <w:color w:val="000000"/>
        </w:rPr>
      </w:pPr>
    </w:p>
    <w:p w:rsidR="00A00BA9" w:rsidRDefault="00A00BA9" w:rsidP="00A00BA9">
      <w:pPr>
        <w:pBdr>
          <w:top w:val="nil"/>
          <w:left w:val="nil"/>
          <w:bottom w:val="nil"/>
          <w:right w:val="nil"/>
          <w:between w:val="nil"/>
        </w:pBdr>
        <w:ind w:left="720"/>
        <w:jc w:val="center"/>
        <w:rPr>
          <w:color w:val="000000"/>
        </w:rPr>
      </w:pPr>
      <w:r>
        <w:rPr>
          <w:color w:val="000000"/>
        </w:rPr>
        <w:t>§ 196</w:t>
      </w:r>
    </w:p>
    <w:p w:rsidR="00A00BA9" w:rsidRDefault="00A00BA9" w:rsidP="00A00BA9">
      <w:pPr>
        <w:pBdr>
          <w:top w:val="nil"/>
          <w:left w:val="nil"/>
          <w:bottom w:val="nil"/>
          <w:right w:val="nil"/>
          <w:between w:val="nil"/>
        </w:pBdr>
        <w:ind w:left="720"/>
        <w:jc w:val="center"/>
        <w:rPr>
          <w:color w:val="000000"/>
        </w:rPr>
      </w:pPr>
    </w:p>
    <w:p w:rsidR="00A00BA9" w:rsidRDefault="00A00BA9" w:rsidP="00A00BA9">
      <w:pPr>
        <w:pBdr>
          <w:top w:val="nil"/>
          <w:left w:val="nil"/>
          <w:bottom w:val="nil"/>
          <w:right w:val="nil"/>
          <w:between w:val="nil"/>
        </w:pBdr>
        <w:ind w:left="720"/>
        <w:jc w:val="both"/>
        <w:rPr>
          <w:color w:val="000000"/>
        </w:rPr>
      </w:pPr>
      <w:r>
        <w:rPr>
          <w:color w:val="000000"/>
        </w:rPr>
        <w:t>Ak zaniklo bezpodielové spoluvlastníctvo manželov alebo bezpodielové spoluvlastníctvo partnerov za života poručiteľa, vyporiada sa podľa § 195, ak toto spoluvlastníctvo nebolo ku dňu smrti poručiteľa vyporiadané a ak sa o jeho vyporiadaní nezačalo za života poručiteľa konanie na súde na základe žaloby.“</w:t>
      </w:r>
    </w:p>
    <w:p w:rsidR="00A00BA9" w:rsidRDefault="00A00BA9" w:rsidP="00A00BA9">
      <w:pPr>
        <w:jc w:val="both"/>
      </w:pPr>
    </w:p>
    <w:p w:rsidR="00A00BA9" w:rsidRPr="00F74C33" w:rsidRDefault="00A00BA9">
      <w:pPr>
        <w:jc w:val="both"/>
      </w:pPr>
    </w:p>
    <w:p w:rsidR="00A00BA9" w:rsidRDefault="00A00BA9" w:rsidP="00A00BA9">
      <w:pPr>
        <w:spacing w:before="280" w:after="75"/>
        <w:jc w:val="center"/>
        <w:rPr>
          <w:b/>
        </w:rPr>
      </w:pPr>
      <w:r>
        <w:rPr>
          <w:b/>
        </w:rPr>
        <w:t>Čl. VII</w:t>
      </w:r>
      <w:r w:rsidR="00DB32D0">
        <w:rPr>
          <w:b/>
        </w:rPr>
        <w:t>I</w:t>
      </w:r>
    </w:p>
    <w:p w:rsidR="00A00BA9" w:rsidRDefault="00A00BA9" w:rsidP="00A00BA9">
      <w:pPr>
        <w:spacing w:before="280" w:after="75"/>
        <w:ind w:firstLine="720"/>
        <w:jc w:val="both"/>
      </w:pPr>
      <w:r>
        <w:t>Zákon č.404/2011 Z. z. o pobyte cudzincov a o zmene a doplnení niektorých zákonov v znení zákona č. 75/2013 Z. z., zákona č. 388/2013 Z. z., zákona č. 495/2013 Z. z., zákona č. 131/2015 Z. z., zákona č. 353/2015 Z. z., zákona č. 444/2015 Z. z., zákona č. 125/2016 Z. z., zákona č. 82/2017 Z. z., zákona č. 179/2017 Z. z., zákona č. 57/2018 Z. z., zákona č. 68/2018 Z. z., zákona č. 108/2018 Z. z., zákona č. 376/2018 Z. z., zákona č. 70/2019 Z. z., zákona č. 221/2019 Z. z., zákona č. 310/2019 Z. z., zákona č.</w:t>
      </w:r>
      <w:r>
        <w:tab/>
        <w:t xml:space="preserve">73/2020 Z. z., zákona č. 424/2020 Z. z., zákona č. 310/2021 Z. z. , zákona č. 92/2022 </w:t>
      </w:r>
      <w:r w:rsidR="000A512E">
        <w:t>Z. z.</w:t>
      </w:r>
      <w:r>
        <w:t xml:space="preserve">, zákona č. 113/2022 Z. z. a zákona č. 488/2022 Z. z. sa mení a dopĺňa takto: </w:t>
      </w:r>
    </w:p>
    <w:p w:rsidR="00A00BA9" w:rsidRDefault="00A00BA9" w:rsidP="0008620F">
      <w:pPr>
        <w:numPr>
          <w:ilvl w:val="0"/>
          <w:numId w:val="12"/>
        </w:numPr>
        <w:pBdr>
          <w:top w:val="nil"/>
          <w:left w:val="nil"/>
          <w:bottom w:val="nil"/>
          <w:right w:val="nil"/>
          <w:between w:val="nil"/>
        </w:pBdr>
        <w:spacing w:before="280" w:after="75"/>
        <w:ind w:left="851" w:hanging="425"/>
      </w:pPr>
      <w:r>
        <w:rPr>
          <w:color w:val="000000"/>
        </w:rPr>
        <w:t>V § 27 odsek 2 znie:</w:t>
      </w:r>
    </w:p>
    <w:p w:rsidR="00A00BA9" w:rsidRDefault="00A00BA9" w:rsidP="00A00BA9">
      <w:pPr>
        <w:shd w:val="clear" w:color="auto" w:fill="FFFFFF"/>
        <w:ind w:left="851" w:hanging="425"/>
        <w:jc w:val="both"/>
      </w:pPr>
    </w:p>
    <w:p w:rsidR="00A00BA9" w:rsidRDefault="00A00BA9" w:rsidP="00A00BA9">
      <w:pPr>
        <w:shd w:val="clear" w:color="auto" w:fill="FFFFFF"/>
        <w:ind w:left="851" w:hanging="425"/>
        <w:jc w:val="both"/>
      </w:pPr>
      <w:r>
        <w:t>„(2) Za rodinného príslušníka štátneho príslušníka tretej krajiny podľa odseku 1 písm. a) sa považuje</w:t>
      </w:r>
    </w:p>
    <w:p w:rsidR="00A00BA9" w:rsidRDefault="00A00BA9" w:rsidP="0008620F">
      <w:pPr>
        <w:numPr>
          <w:ilvl w:val="0"/>
          <w:numId w:val="11"/>
        </w:numPr>
        <w:shd w:val="clear" w:color="auto" w:fill="FFFFFF"/>
        <w:ind w:left="851" w:hanging="425"/>
        <w:jc w:val="both"/>
      </w:pPr>
      <w:r>
        <w:t>manžel, ak manželia majú najmenej 18 rokov,</w:t>
      </w:r>
    </w:p>
    <w:p w:rsidR="00A00BA9" w:rsidRDefault="00A00BA9" w:rsidP="0008620F">
      <w:pPr>
        <w:numPr>
          <w:ilvl w:val="0"/>
          <w:numId w:val="11"/>
        </w:numPr>
        <w:shd w:val="clear" w:color="auto" w:fill="FFFFFF"/>
        <w:ind w:left="851" w:hanging="425"/>
        <w:jc w:val="both"/>
      </w:pPr>
      <w:r>
        <w:t>partner, ak partneri majú najmenej 18 rokov,</w:t>
      </w:r>
    </w:p>
    <w:p w:rsidR="00A00BA9" w:rsidRDefault="00A00BA9" w:rsidP="0008620F">
      <w:pPr>
        <w:numPr>
          <w:ilvl w:val="0"/>
          <w:numId w:val="11"/>
        </w:numPr>
        <w:shd w:val="clear" w:color="auto" w:fill="FFFFFF"/>
        <w:ind w:left="851" w:hanging="425"/>
        <w:jc w:val="both"/>
      </w:pPr>
      <w:r>
        <w:lastRenderedPageBreak/>
        <w:t>slobodné dieťa mladšie ako 18 rokov štátneho príslušníka tretej krajiny a jeho manžel alebo jeho partner,</w:t>
      </w:r>
    </w:p>
    <w:p w:rsidR="00A00BA9" w:rsidRDefault="00A00BA9" w:rsidP="0008620F">
      <w:pPr>
        <w:numPr>
          <w:ilvl w:val="0"/>
          <w:numId w:val="11"/>
        </w:numPr>
        <w:shd w:val="clear" w:color="auto" w:fill="FFFFFF"/>
        <w:ind w:left="851" w:hanging="425"/>
        <w:jc w:val="both"/>
      </w:pPr>
      <w:r>
        <w:t>jeho slobodné dieťa mladšie ako 18 rokov,</w:t>
      </w:r>
    </w:p>
    <w:p w:rsidR="00A00BA9" w:rsidRDefault="00A00BA9" w:rsidP="0008620F">
      <w:pPr>
        <w:numPr>
          <w:ilvl w:val="0"/>
          <w:numId w:val="11"/>
        </w:numPr>
        <w:shd w:val="clear" w:color="auto" w:fill="FFFFFF"/>
        <w:ind w:left="851" w:hanging="425"/>
        <w:jc w:val="both"/>
      </w:pPr>
      <w:r>
        <w:t>slobodné dieťa jeho manžela alebo jeho partnera mladšie ako 18 rokov,</w:t>
      </w:r>
    </w:p>
    <w:p w:rsidR="00A00BA9" w:rsidRDefault="00A00BA9" w:rsidP="0008620F">
      <w:pPr>
        <w:numPr>
          <w:ilvl w:val="0"/>
          <w:numId w:val="11"/>
        </w:numPr>
        <w:shd w:val="clear" w:color="auto" w:fill="FFFFFF"/>
        <w:ind w:left="851" w:hanging="425"/>
        <w:jc w:val="both"/>
      </w:pPr>
      <w:r>
        <w:t>jeho nezaopatrené slobodné dieťa staršie ako 18 rokov alebo nezaopatrené slobodné dieťa staršie ako 18 rokov jeho manžela alebo jeho partnera,</w:t>
      </w:r>
      <w:hyperlink r:id="rId8" w:anchor="poznamky.poznamka-56">
        <w:r>
          <w:rPr>
            <w:i/>
            <w:vertAlign w:val="superscript"/>
          </w:rPr>
          <w:t>56)</w:t>
        </w:r>
      </w:hyperlink>
      <w:r>
        <w:t xml:space="preserve"> ktoré sa o seba nedokáže postarať z dôvodu dlhodobého nepriaznivého zdravotného stavu,</w:t>
      </w:r>
    </w:p>
    <w:p w:rsidR="00A00BA9" w:rsidRDefault="00A00BA9" w:rsidP="0008620F">
      <w:pPr>
        <w:numPr>
          <w:ilvl w:val="0"/>
          <w:numId w:val="11"/>
        </w:numPr>
        <w:shd w:val="clear" w:color="auto" w:fill="FFFFFF"/>
        <w:ind w:left="851" w:hanging="425"/>
        <w:jc w:val="both"/>
      </w:pPr>
      <w:r>
        <w:t>jeho rodič alebo rodič jeho manžela alebo jeho partnera, ktorý je odkázaný na jeho starostlivosť, a v krajine, odkiaľ prichádza, nepožíva náležitú rodinnú podporu.“</w:t>
      </w:r>
    </w:p>
    <w:p w:rsidR="00A00BA9" w:rsidRPr="009E273A" w:rsidRDefault="00A00BA9" w:rsidP="0008620F">
      <w:pPr>
        <w:numPr>
          <w:ilvl w:val="0"/>
          <w:numId w:val="12"/>
        </w:numPr>
        <w:pBdr>
          <w:top w:val="nil"/>
          <w:left w:val="nil"/>
          <w:bottom w:val="nil"/>
          <w:right w:val="nil"/>
          <w:between w:val="nil"/>
        </w:pBdr>
        <w:shd w:val="clear" w:color="auto" w:fill="FFFFFF"/>
        <w:spacing w:before="280"/>
        <w:ind w:left="851" w:hanging="425"/>
        <w:jc w:val="both"/>
        <w:rPr>
          <w:color w:val="000000" w:themeColor="text1"/>
        </w:rPr>
      </w:pPr>
      <w:r w:rsidRPr="009E273A">
        <w:rPr>
          <w:color w:val="000000" w:themeColor="text1"/>
        </w:rPr>
        <w:t>§ 31 ods. 7 znie:</w:t>
      </w:r>
    </w:p>
    <w:p w:rsidR="00A00BA9" w:rsidRPr="009E273A" w:rsidRDefault="00A00BA9" w:rsidP="00A00BA9">
      <w:pPr>
        <w:pBdr>
          <w:top w:val="nil"/>
          <w:left w:val="nil"/>
          <w:bottom w:val="nil"/>
          <w:right w:val="nil"/>
          <w:between w:val="nil"/>
        </w:pBdr>
        <w:shd w:val="clear" w:color="auto" w:fill="FFFFFF"/>
        <w:spacing w:before="280"/>
        <w:ind w:left="851" w:hanging="130"/>
        <w:jc w:val="both"/>
        <w:rPr>
          <w:color w:val="000000" w:themeColor="text1"/>
        </w:rPr>
      </w:pPr>
      <w:r w:rsidRPr="009E273A">
        <w:rPr>
          <w:color w:val="000000" w:themeColor="text1"/>
        </w:rPr>
        <w:t>„Ak štátny príslušník tretej krajiny, ktorý má udelený prechodný pobyt podľa </w:t>
      </w:r>
      <w:hyperlink r:id="rId9" w:anchor="paragraf-27">
        <w:r w:rsidRPr="009E273A">
          <w:rPr>
            <w:color w:val="000000" w:themeColor="text1"/>
          </w:rPr>
          <w:t>§ 27</w:t>
        </w:r>
      </w:hyperlink>
      <w:r w:rsidRPr="009E273A">
        <w:rPr>
          <w:color w:val="000000" w:themeColor="text1"/>
        </w:rPr>
        <w:t> alebo </w:t>
      </w:r>
      <w:hyperlink r:id="rId10" w:anchor="paragraf-30.odsek-1.pismeno-e">
        <w:r w:rsidRPr="009E273A">
          <w:rPr>
            <w:color w:val="000000" w:themeColor="text1"/>
          </w:rPr>
          <w:t>§ 30 ods. 1 písm. e)</w:t>
        </w:r>
      </w:hyperlink>
      <w:r w:rsidRPr="009E273A">
        <w:rPr>
          <w:color w:val="000000" w:themeColor="text1"/>
        </w:rPr>
        <w:t> a ktorého manželstvo alebo životné partnerstvo zaniklo a jeho nepretržitý prechodný pobyt trvá najmenej tri roky, alebo dosiahol plnoletosť, podá žiadosť o zmenu účelu pobytu na policajnom útvare do 30 dní od vydania úmrtného listu, právoplatnosti rozhodnutia o rozvode manželstva, spoločného vyhlásenia o zrušení partnerstva alebo právoplatnosti rozhodnutia o zrušení životného partnerstva alebo dosiahnutia plnoletosti, do rozhodnutia o tejto žiadosti sa jeho pobyt považuje za oprávnený.“</w:t>
      </w:r>
    </w:p>
    <w:p w:rsidR="00A00BA9" w:rsidRDefault="00A00BA9" w:rsidP="0008620F">
      <w:pPr>
        <w:numPr>
          <w:ilvl w:val="0"/>
          <w:numId w:val="12"/>
        </w:numPr>
        <w:pBdr>
          <w:top w:val="nil"/>
          <w:left w:val="nil"/>
          <w:bottom w:val="nil"/>
          <w:right w:val="nil"/>
          <w:between w:val="nil"/>
        </w:pBdr>
        <w:shd w:val="clear" w:color="auto" w:fill="FFFFFF"/>
        <w:spacing w:before="280"/>
        <w:ind w:left="851" w:hanging="425"/>
        <w:jc w:val="both"/>
      </w:pPr>
      <w:r>
        <w:rPr>
          <w:color w:val="000000"/>
        </w:rPr>
        <w:t>V § 32 ods. 4 sa za slovo „manžela“ vkladá čiarka a slová „partnera“.</w:t>
      </w:r>
    </w:p>
    <w:p w:rsidR="00A00BA9" w:rsidRDefault="00A00BA9" w:rsidP="0008620F">
      <w:pPr>
        <w:numPr>
          <w:ilvl w:val="0"/>
          <w:numId w:val="12"/>
        </w:numPr>
        <w:pBdr>
          <w:top w:val="nil"/>
          <w:left w:val="nil"/>
          <w:bottom w:val="nil"/>
          <w:right w:val="nil"/>
          <w:between w:val="nil"/>
        </w:pBdr>
        <w:shd w:val="clear" w:color="auto" w:fill="FFFFFF"/>
        <w:spacing w:before="280"/>
        <w:ind w:left="851" w:hanging="425"/>
        <w:jc w:val="both"/>
      </w:pPr>
      <w:r>
        <w:rPr>
          <w:color w:val="000000"/>
        </w:rPr>
        <w:t>V § 33 ods. 8 písm. f) sa za slovo „manžela“ vkladajú slová „alebo partnera“.</w:t>
      </w:r>
    </w:p>
    <w:p w:rsidR="00A00BA9" w:rsidRDefault="00A00BA9" w:rsidP="0008620F">
      <w:pPr>
        <w:numPr>
          <w:ilvl w:val="0"/>
          <w:numId w:val="12"/>
        </w:numPr>
        <w:pBdr>
          <w:top w:val="nil"/>
          <w:left w:val="nil"/>
          <w:bottom w:val="nil"/>
          <w:right w:val="nil"/>
          <w:between w:val="nil"/>
        </w:pBdr>
        <w:shd w:val="clear" w:color="auto" w:fill="FFFFFF"/>
        <w:spacing w:before="280"/>
        <w:ind w:left="851" w:hanging="425"/>
        <w:jc w:val="both"/>
      </w:pPr>
      <w:r>
        <w:rPr>
          <w:color w:val="000000"/>
        </w:rPr>
        <w:t>V § 34 ods. 3 písm. d) bod 4 sa za slovo „manžela“ vkladajú slová „alebo partnera“.</w:t>
      </w:r>
    </w:p>
    <w:p w:rsidR="00A00BA9" w:rsidRDefault="00A00BA9" w:rsidP="0008620F">
      <w:pPr>
        <w:numPr>
          <w:ilvl w:val="0"/>
          <w:numId w:val="12"/>
        </w:numPr>
        <w:pBdr>
          <w:top w:val="nil"/>
          <w:left w:val="nil"/>
          <w:bottom w:val="nil"/>
          <w:right w:val="nil"/>
          <w:between w:val="nil"/>
        </w:pBdr>
        <w:shd w:val="clear" w:color="auto" w:fill="FFFFFF"/>
        <w:spacing w:before="280"/>
        <w:ind w:left="851" w:hanging="425"/>
        <w:jc w:val="both"/>
      </w:pPr>
      <w:r>
        <w:rPr>
          <w:color w:val="000000"/>
        </w:rPr>
        <w:t>V § 43 ods. 1 písm. a) sa za slovo „manželom“ vkladajú slová „alebo partnerom“.</w:t>
      </w:r>
    </w:p>
    <w:p w:rsidR="00A00BA9" w:rsidRDefault="00A00BA9" w:rsidP="0008620F">
      <w:pPr>
        <w:numPr>
          <w:ilvl w:val="0"/>
          <w:numId w:val="12"/>
        </w:numPr>
        <w:pBdr>
          <w:top w:val="nil"/>
          <w:left w:val="nil"/>
          <w:bottom w:val="nil"/>
          <w:right w:val="nil"/>
          <w:between w:val="nil"/>
        </w:pBdr>
        <w:shd w:val="clear" w:color="auto" w:fill="FFFFFF"/>
        <w:spacing w:before="280"/>
        <w:ind w:left="851" w:hanging="425"/>
        <w:jc w:val="both"/>
      </w:pPr>
      <w:r>
        <w:rPr>
          <w:color w:val="000000"/>
        </w:rPr>
        <w:t>V § 43 ods. 1 písm. b) sa za slovo „manželom“ vkladajú slová „alebo partnerom“.</w:t>
      </w:r>
    </w:p>
    <w:p w:rsidR="00A00BA9" w:rsidRDefault="00A00BA9" w:rsidP="0008620F">
      <w:pPr>
        <w:numPr>
          <w:ilvl w:val="0"/>
          <w:numId w:val="12"/>
        </w:numPr>
        <w:pBdr>
          <w:top w:val="nil"/>
          <w:left w:val="nil"/>
          <w:bottom w:val="nil"/>
          <w:right w:val="nil"/>
          <w:between w:val="nil"/>
        </w:pBdr>
        <w:shd w:val="clear" w:color="auto" w:fill="FFFFFF"/>
        <w:spacing w:before="280"/>
        <w:ind w:left="851" w:hanging="425"/>
        <w:jc w:val="both"/>
      </w:pPr>
      <w:r>
        <w:rPr>
          <w:color w:val="000000"/>
        </w:rPr>
        <w:t xml:space="preserve">V § 43 ods. 2 sa za slovo </w:t>
      </w:r>
      <w:r>
        <w:rPr>
          <w:color w:val="000000"/>
          <w:highlight w:val="white"/>
        </w:rPr>
        <w:t>„manželom“ vkladajú slová „alebo partnerom“.</w:t>
      </w:r>
    </w:p>
    <w:p w:rsidR="00A00BA9" w:rsidRDefault="00A00BA9" w:rsidP="0008620F">
      <w:pPr>
        <w:numPr>
          <w:ilvl w:val="0"/>
          <w:numId w:val="12"/>
        </w:numPr>
        <w:pBdr>
          <w:top w:val="nil"/>
          <w:left w:val="nil"/>
          <w:bottom w:val="nil"/>
          <w:right w:val="nil"/>
          <w:between w:val="nil"/>
        </w:pBdr>
        <w:shd w:val="clear" w:color="auto" w:fill="FFFFFF"/>
        <w:spacing w:before="280"/>
        <w:ind w:left="851" w:hanging="425"/>
        <w:jc w:val="both"/>
        <w:rPr>
          <w:highlight w:val="white"/>
        </w:rPr>
      </w:pPr>
      <w:r>
        <w:rPr>
          <w:color w:val="000000"/>
          <w:highlight w:val="white"/>
        </w:rPr>
        <w:t xml:space="preserve">V § 45 ods. 5 sa na konci vkladajú slová: “V prípade preukazovania životného partnerstva uzavretého v cudzine predloží štátny príslušník tretej krajiny doklad cudzieho štátu o uzavretí životného partnerstva alebo obdobného zväzku uzavretého v cudzine”. </w:t>
      </w:r>
    </w:p>
    <w:p w:rsidR="00A00BA9" w:rsidRDefault="00A00BA9" w:rsidP="0008620F">
      <w:pPr>
        <w:numPr>
          <w:ilvl w:val="0"/>
          <w:numId w:val="12"/>
        </w:numPr>
        <w:pBdr>
          <w:top w:val="nil"/>
          <w:left w:val="nil"/>
          <w:bottom w:val="nil"/>
          <w:right w:val="nil"/>
          <w:between w:val="nil"/>
        </w:pBdr>
        <w:shd w:val="clear" w:color="auto" w:fill="FFFFFF"/>
        <w:spacing w:before="280"/>
        <w:ind w:left="851" w:hanging="425"/>
        <w:jc w:val="both"/>
      </w:pPr>
      <w:r>
        <w:rPr>
          <w:color w:val="000000"/>
          <w:highlight w:val="white"/>
        </w:rPr>
        <w:t>V § 45 ods. 6 p</w:t>
      </w:r>
      <w:r>
        <w:rPr>
          <w:highlight w:val="white"/>
        </w:rPr>
        <w:t>ísm. c)</w:t>
      </w:r>
      <w:r>
        <w:rPr>
          <w:color w:val="000000"/>
          <w:highlight w:val="white"/>
        </w:rPr>
        <w:t xml:space="preserve"> sa za slovo „m</w:t>
      </w:r>
      <w:r>
        <w:rPr>
          <w:color w:val="000000"/>
        </w:rPr>
        <w:t>anžela“ vkladajú slová „alebo partnera“.</w:t>
      </w:r>
    </w:p>
    <w:p w:rsidR="00A00BA9" w:rsidRDefault="00A00BA9" w:rsidP="0008620F">
      <w:pPr>
        <w:numPr>
          <w:ilvl w:val="0"/>
          <w:numId w:val="12"/>
        </w:numPr>
        <w:pBdr>
          <w:top w:val="nil"/>
          <w:left w:val="nil"/>
          <w:bottom w:val="nil"/>
          <w:right w:val="nil"/>
          <w:between w:val="nil"/>
        </w:pBdr>
        <w:shd w:val="clear" w:color="auto" w:fill="FFFFFF"/>
        <w:spacing w:before="280"/>
        <w:ind w:left="851" w:hanging="425"/>
        <w:jc w:val="both"/>
      </w:pPr>
      <w:r>
        <w:rPr>
          <w:color w:val="000000"/>
        </w:rPr>
        <w:t>V § 47 ods. 6 sa za slovo „manžela“ vkladá čiarka a slová „partnera“.</w:t>
      </w:r>
    </w:p>
    <w:p w:rsidR="00A00BA9" w:rsidRDefault="00A00BA9" w:rsidP="0008620F">
      <w:pPr>
        <w:numPr>
          <w:ilvl w:val="0"/>
          <w:numId w:val="12"/>
        </w:numPr>
        <w:pBdr>
          <w:top w:val="nil"/>
          <w:left w:val="nil"/>
          <w:bottom w:val="nil"/>
          <w:right w:val="nil"/>
          <w:between w:val="nil"/>
        </w:pBdr>
        <w:shd w:val="clear" w:color="auto" w:fill="FFFFFF"/>
        <w:spacing w:before="280"/>
        <w:ind w:left="851" w:hanging="425"/>
        <w:jc w:val="both"/>
      </w:pPr>
      <w:r>
        <w:rPr>
          <w:color w:val="000000"/>
        </w:rPr>
        <w:t>V § 50 ods. 1 písm. e) sa za slovo “manželstvo” vkladajú slová “alebo životné partnerstvo”.</w:t>
      </w:r>
    </w:p>
    <w:p w:rsidR="00A00BA9" w:rsidRDefault="00A00BA9" w:rsidP="0008620F">
      <w:pPr>
        <w:numPr>
          <w:ilvl w:val="0"/>
          <w:numId w:val="12"/>
        </w:numPr>
        <w:pBdr>
          <w:top w:val="nil"/>
          <w:left w:val="nil"/>
          <w:bottom w:val="nil"/>
          <w:right w:val="nil"/>
          <w:between w:val="nil"/>
        </w:pBdr>
        <w:shd w:val="clear" w:color="auto" w:fill="FFFFFF"/>
        <w:spacing w:before="280"/>
        <w:ind w:left="851" w:hanging="425"/>
        <w:jc w:val="both"/>
      </w:pPr>
      <w:r>
        <w:rPr>
          <w:color w:val="000000"/>
        </w:rPr>
        <w:t>V § 53 ods. 5 sa za slovo manžela vkladá čiarka a slová „partnera“.</w:t>
      </w:r>
    </w:p>
    <w:p w:rsidR="00A00BA9" w:rsidRDefault="00A00BA9" w:rsidP="0008620F">
      <w:pPr>
        <w:numPr>
          <w:ilvl w:val="0"/>
          <w:numId w:val="12"/>
        </w:numPr>
        <w:pBdr>
          <w:top w:val="nil"/>
          <w:left w:val="nil"/>
          <w:bottom w:val="nil"/>
          <w:right w:val="nil"/>
          <w:between w:val="nil"/>
        </w:pBdr>
        <w:shd w:val="clear" w:color="auto" w:fill="FFFFFF"/>
        <w:spacing w:before="280"/>
        <w:ind w:left="851" w:hanging="425"/>
        <w:jc w:val="both"/>
      </w:pPr>
      <w:r>
        <w:rPr>
          <w:color w:val="000000"/>
        </w:rPr>
        <w:t>V § 129 ods. 1 písm. b) znie:</w:t>
      </w:r>
    </w:p>
    <w:p w:rsidR="00A00BA9" w:rsidRDefault="00A00BA9" w:rsidP="00A00BA9">
      <w:pPr>
        <w:pBdr>
          <w:top w:val="nil"/>
          <w:left w:val="nil"/>
          <w:bottom w:val="nil"/>
          <w:right w:val="nil"/>
          <w:between w:val="nil"/>
        </w:pBdr>
        <w:shd w:val="clear" w:color="auto" w:fill="FFFFFF"/>
        <w:spacing w:before="280"/>
        <w:ind w:left="851" w:hanging="130"/>
        <w:jc w:val="both"/>
        <w:rPr>
          <w:color w:val="000000"/>
        </w:rPr>
      </w:pPr>
      <w:r>
        <w:rPr>
          <w:color w:val="000000"/>
        </w:rPr>
        <w:lastRenderedPageBreak/>
        <w:t>„povolanie žiadateľa o vízum, meno a priezvisko jeho otca, meno, priezvisko a rodné priezvisko jeho matky, meno, priezvisko a rodné priezvisko jeho manžela alebo partnera, dátum a miesto narodenia jeho manžela alebo partnera, meno, priezvisko a dátum narodenia jeho dieťaťa, predchádzajúce pobyty žiadateľa o vízum v Slovenskej republike,“</w:t>
      </w:r>
    </w:p>
    <w:p w:rsidR="00A00BA9" w:rsidRDefault="00A00BA9" w:rsidP="0008620F">
      <w:pPr>
        <w:numPr>
          <w:ilvl w:val="0"/>
          <w:numId w:val="12"/>
        </w:numPr>
        <w:pBdr>
          <w:top w:val="nil"/>
          <w:left w:val="nil"/>
          <w:bottom w:val="nil"/>
          <w:right w:val="nil"/>
          <w:between w:val="nil"/>
        </w:pBdr>
        <w:shd w:val="clear" w:color="auto" w:fill="FFFFFF"/>
        <w:spacing w:before="280"/>
        <w:ind w:left="851" w:hanging="425"/>
        <w:jc w:val="both"/>
      </w:pPr>
      <w:r>
        <w:rPr>
          <w:color w:val="000000"/>
        </w:rPr>
        <w:t>V § 129 ods. 2 písm. b) sa za slovo „manžela“ vkladajú slová „alebo partnera“.</w:t>
      </w:r>
    </w:p>
    <w:p w:rsidR="00A00BA9" w:rsidRDefault="00A00BA9" w:rsidP="00A00BA9">
      <w:pPr>
        <w:spacing w:before="280" w:after="75"/>
        <w:jc w:val="center"/>
        <w:rPr>
          <w:highlight w:val="yellow"/>
        </w:rPr>
      </w:pPr>
    </w:p>
    <w:p w:rsidR="00A00BA9" w:rsidRDefault="00A00BA9" w:rsidP="00A00BA9">
      <w:pPr>
        <w:spacing w:before="280" w:after="75"/>
        <w:jc w:val="center"/>
        <w:rPr>
          <w:b/>
        </w:rPr>
      </w:pPr>
      <w:r>
        <w:rPr>
          <w:b/>
        </w:rPr>
        <w:t xml:space="preserve">Čl. </w:t>
      </w:r>
      <w:r w:rsidR="00DB32D0">
        <w:rPr>
          <w:b/>
        </w:rPr>
        <w:t>IX</w:t>
      </w:r>
    </w:p>
    <w:p w:rsidR="00A00BA9" w:rsidRDefault="00A00BA9" w:rsidP="00A00BA9">
      <w:pPr>
        <w:spacing w:before="280" w:after="75"/>
        <w:ind w:firstLine="720"/>
        <w:jc w:val="both"/>
      </w:pPr>
      <w:r>
        <w:t xml:space="preserve">Zákon č.154/1994 Z. z. o matrikách v znení zákona č. 222/1996 Z. z., zákona č. 416/2001 Z. z., zákona č. 198/2002 Z. z., zákona č. 515/2003 Z. z., zákona č. 36/2005 Z. z., zákona č. 14/2006 Z. z., zákona č. 335/2007 Z. z., zákona č. 204/2011 Z. z., zákona č. 124/2015 Z. z., zákona č. 310/2021 Z. z. a zákona č. 408/2022 Z. z. sa mení a dopĺňa takto: </w:t>
      </w:r>
    </w:p>
    <w:p w:rsidR="00A00BA9" w:rsidRDefault="00A00BA9" w:rsidP="0008620F">
      <w:pPr>
        <w:numPr>
          <w:ilvl w:val="0"/>
          <w:numId w:val="13"/>
        </w:numPr>
        <w:pBdr>
          <w:top w:val="nil"/>
          <w:left w:val="nil"/>
          <w:bottom w:val="nil"/>
          <w:right w:val="nil"/>
          <w:between w:val="nil"/>
        </w:pBdr>
        <w:spacing w:before="280" w:after="75"/>
        <w:jc w:val="both"/>
      </w:pPr>
      <w:r>
        <w:rPr>
          <w:color w:val="000000"/>
        </w:rPr>
        <w:t>V § 2 ods. 1 sa za slovo „manželstvo“ vkladajú slová „alebo životné partnerstvo“.</w:t>
      </w:r>
    </w:p>
    <w:p w:rsidR="00A00BA9" w:rsidRDefault="00A00BA9" w:rsidP="0008620F">
      <w:pPr>
        <w:numPr>
          <w:ilvl w:val="0"/>
          <w:numId w:val="13"/>
        </w:numPr>
        <w:pBdr>
          <w:top w:val="nil"/>
          <w:left w:val="nil"/>
          <w:bottom w:val="nil"/>
          <w:right w:val="nil"/>
          <w:between w:val="nil"/>
        </w:pBdr>
        <w:spacing w:before="280" w:after="75"/>
        <w:jc w:val="both"/>
      </w:pPr>
      <w:r>
        <w:rPr>
          <w:color w:val="000000"/>
        </w:rPr>
        <w:t>V § 2 ods. 2 sa za slová „uzavretí manželstva“ sa vkladajú slová „alebo uzavretí životného partnerstva“ a za slová „rozvodu manželstva“ sa vkladajú slová „alebo zrušení životného partnerstva“.</w:t>
      </w:r>
    </w:p>
    <w:p w:rsidR="00A00BA9" w:rsidRDefault="00A00BA9" w:rsidP="0008620F">
      <w:pPr>
        <w:numPr>
          <w:ilvl w:val="0"/>
          <w:numId w:val="13"/>
        </w:numPr>
        <w:pBdr>
          <w:top w:val="nil"/>
          <w:left w:val="nil"/>
          <w:bottom w:val="nil"/>
          <w:right w:val="nil"/>
          <w:between w:val="nil"/>
        </w:pBdr>
        <w:spacing w:before="280" w:after="75"/>
        <w:jc w:val="both"/>
      </w:pPr>
      <w:r>
        <w:rPr>
          <w:color w:val="000000"/>
        </w:rPr>
        <w:t>V § 2 ods. 3 sa za slová „kniha manželstiev“ vkladá čiarka a slová „kniha životných partnerstiev“.</w:t>
      </w:r>
    </w:p>
    <w:p w:rsidR="00A00BA9" w:rsidRDefault="00A00BA9" w:rsidP="0008620F">
      <w:pPr>
        <w:numPr>
          <w:ilvl w:val="0"/>
          <w:numId w:val="13"/>
        </w:numPr>
        <w:pBdr>
          <w:top w:val="nil"/>
          <w:left w:val="nil"/>
          <w:bottom w:val="nil"/>
          <w:right w:val="nil"/>
          <w:between w:val="nil"/>
        </w:pBdr>
        <w:spacing w:before="280" w:after="75"/>
        <w:jc w:val="both"/>
      </w:pPr>
      <w:r>
        <w:rPr>
          <w:color w:val="000000"/>
        </w:rPr>
        <w:t>V § 3 ods. 2 sa za slová „sobášny list“ vkladá čiarka a slová „potvrdenie o uzavretí životného partnerstva, potvrdenie o zrušení životného partnerstva“.</w:t>
      </w:r>
    </w:p>
    <w:p w:rsidR="00A00BA9" w:rsidRDefault="00A00BA9" w:rsidP="0008620F">
      <w:pPr>
        <w:numPr>
          <w:ilvl w:val="0"/>
          <w:numId w:val="13"/>
        </w:numPr>
        <w:pBdr>
          <w:top w:val="nil"/>
          <w:left w:val="nil"/>
          <w:bottom w:val="nil"/>
          <w:right w:val="nil"/>
          <w:between w:val="nil"/>
        </w:pBdr>
        <w:spacing w:before="280" w:after="75"/>
        <w:jc w:val="both"/>
      </w:pPr>
      <w:r>
        <w:rPr>
          <w:color w:val="000000"/>
        </w:rPr>
        <w:t>V § 5 ods. 2 a ods. 3 sa za slová „kniha manželstiev“ v príslušnom gramatickom tvare vkladá čiarka a slová „kniha životných partnerstiev“ v príslušnom gramatickom tvare.</w:t>
      </w:r>
    </w:p>
    <w:p w:rsidR="00A00BA9" w:rsidRDefault="00A00BA9" w:rsidP="0008620F">
      <w:pPr>
        <w:numPr>
          <w:ilvl w:val="0"/>
          <w:numId w:val="13"/>
        </w:numPr>
        <w:pBdr>
          <w:top w:val="nil"/>
          <w:left w:val="nil"/>
          <w:bottom w:val="nil"/>
          <w:right w:val="nil"/>
          <w:between w:val="nil"/>
        </w:pBdr>
        <w:spacing w:before="280" w:after="75"/>
        <w:jc w:val="both"/>
      </w:pPr>
      <w:r>
        <w:rPr>
          <w:color w:val="000000"/>
        </w:rPr>
        <w:t xml:space="preserve">V § 8 ods. 6 sa za slovo „manželstva“ vkladajú slová „alebo životného partnerstva“. </w:t>
      </w:r>
    </w:p>
    <w:p w:rsidR="00A00BA9" w:rsidRDefault="00A00BA9" w:rsidP="0008620F">
      <w:pPr>
        <w:numPr>
          <w:ilvl w:val="0"/>
          <w:numId w:val="13"/>
        </w:numPr>
        <w:pBdr>
          <w:top w:val="nil"/>
          <w:left w:val="nil"/>
          <w:bottom w:val="nil"/>
          <w:right w:val="nil"/>
          <w:between w:val="nil"/>
        </w:pBdr>
        <w:spacing w:before="280" w:after="75"/>
      </w:pPr>
      <w:r>
        <w:rPr>
          <w:color w:val="000000"/>
        </w:rPr>
        <w:t xml:space="preserve">Za § 11 vkladá nový § 11a, ktorý znie: </w:t>
      </w:r>
    </w:p>
    <w:p w:rsidR="00A00BA9" w:rsidRDefault="00A00BA9" w:rsidP="00A00BA9">
      <w:pPr>
        <w:pBdr>
          <w:top w:val="nil"/>
          <w:left w:val="nil"/>
          <w:bottom w:val="nil"/>
          <w:right w:val="nil"/>
          <w:between w:val="nil"/>
        </w:pBdr>
        <w:spacing w:before="280" w:after="75"/>
        <w:ind w:left="851" w:hanging="425"/>
        <w:jc w:val="center"/>
        <w:rPr>
          <w:color w:val="000000"/>
        </w:rPr>
      </w:pPr>
      <w:r>
        <w:rPr>
          <w:color w:val="000000"/>
        </w:rPr>
        <w:t>„§ 11a</w:t>
      </w:r>
    </w:p>
    <w:p w:rsidR="00A00BA9" w:rsidRDefault="00A00BA9" w:rsidP="00A00BA9">
      <w:pPr>
        <w:pBdr>
          <w:top w:val="nil"/>
          <w:left w:val="nil"/>
          <w:bottom w:val="nil"/>
          <w:right w:val="nil"/>
          <w:between w:val="nil"/>
        </w:pBdr>
        <w:spacing w:before="280" w:after="75"/>
        <w:ind w:left="851"/>
        <w:jc w:val="both"/>
        <w:rPr>
          <w:color w:val="000000"/>
        </w:rPr>
      </w:pPr>
      <w:r>
        <w:rPr>
          <w:color w:val="000000"/>
        </w:rPr>
        <w:t>Na zápis uzavretia životného partnerstva, zrušenia životného partnerstva a vzniku bezpodielového spoluvlastníctva partnerov je príslušný matričný úrad, v ktorého obvode sa uzavrelo životného partnerstvo</w:t>
      </w:r>
      <w:r>
        <w:rPr>
          <w:color w:val="000000"/>
          <w:vertAlign w:val="superscript"/>
        </w:rPr>
        <w:t>3a)</w:t>
      </w:r>
      <w:r>
        <w:rPr>
          <w:color w:val="000000"/>
        </w:rPr>
        <w:t>.“.</w:t>
      </w:r>
    </w:p>
    <w:p w:rsidR="00A00BA9" w:rsidRDefault="00A00BA9" w:rsidP="00A00BA9">
      <w:pPr>
        <w:pBdr>
          <w:top w:val="nil"/>
          <w:left w:val="nil"/>
          <w:bottom w:val="nil"/>
          <w:right w:val="nil"/>
          <w:between w:val="nil"/>
        </w:pBdr>
        <w:spacing w:before="280" w:after="75"/>
        <w:ind w:left="851" w:hanging="130"/>
        <w:rPr>
          <w:color w:val="000000"/>
        </w:rPr>
      </w:pPr>
      <w:r>
        <w:rPr>
          <w:color w:val="000000"/>
        </w:rPr>
        <w:t>Poznámka pod čiarou k odkazu 3a) znie:</w:t>
      </w:r>
    </w:p>
    <w:p w:rsidR="00A00BA9" w:rsidRDefault="00A00BA9" w:rsidP="00A00BA9">
      <w:pPr>
        <w:pBdr>
          <w:top w:val="nil"/>
          <w:left w:val="nil"/>
          <w:bottom w:val="nil"/>
          <w:right w:val="nil"/>
          <w:between w:val="nil"/>
        </w:pBdr>
        <w:spacing w:before="280" w:after="75"/>
        <w:ind w:left="851" w:hanging="130"/>
        <w:jc w:val="both"/>
        <w:rPr>
          <w:color w:val="000000"/>
        </w:rPr>
      </w:pPr>
      <w:r>
        <w:rPr>
          <w:color w:val="000000"/>
        </w:rPr>
        <w:t>„3a) Zákon č. ......... Z. z. o životnom partnerstve a o zmene a doplnení niektorých zákonov.“.</w:t>
      </w:r>
    </w:p>
    <w:p w:rsidR="00A00BA9" w:rsidRDefault="00A00BA9" w:rsidP="0008620F">
      <w:pPr>
        <w:numPr>
          <w:ilvl w:val="0"/>
          <w:numId w:val="13"/>
        </w:numPr>
        <w:pBdr>
          <w:top w:val="nil"/>
          <w:left w:val="nil"/>
          <w:bottom w:val="nil"/>
          <w:right w:val="nil"/>
          <w:between w:val="nil"/>
        </w:pBdr>
        <w:spacing w:before="280" w:after="75"/>
      </w:pPr>
      <w:r>
        <w:rPr>
          <w:color w:val="000000"/>
        </w:rPr>
        <w:t>Za § 14 sa vkladá § 14a, ktorý znie:</w:t>
      </w:r>
    </w:p>
    <w:p w:rsidR="00A00BA9" w:rsidRDefault="00A00BA9" w:rsidP="00A00BA9">
      <w:pPr>
        <w:pBdr>
          <w:top w:val="nil"/>
          <w:left w:val="nil"/>
          <w:bottom w:val="nil"/>
          <w:right w:val="nil"/>
          <w:between w:val="nil"/>
        </w:pBdr>
        <w:spacing w:before="280" w:after="75"/>
        <w:ind w:left="851" w:hanging="425"/>
        <w:jc w:val="center"/>
        <w:rPr>
          <w:color w:val="000000"/>
        </w:rPr>
      </w:pPr>
      <w:r>
        <w:rPr>
          <w:color w:val="000000"/>
        </w:rPr>
        <w:t>„§ 14a</w:t>
      </w:r>
    </w:p>
    <w:p w:rsidR="00A00BA9" w:rsidRDefault="00A00BA9" w:rsidP="00A00BA9">
      <w:pPr>
        <w:pBdr>
          <w:top w:val="nil"/>
          <w:left w:val="nil"/>
          <w:bottom w:val="nil"/>
          <w:right w:val="nil"/>
          <w:between w:val="nil"/>
        </w:pBdr>
        <w:spacing w:before="280" w:after="75"/>
        <w:ind w:left="851" w:hanging="425"/>
        <w:rPr>
          <w:color w:val="000000"/>
        </w:rPr>
      </w:pPr>
      <w:r>
        <w:rPr>
          <w:color w:val="000000"/>
        </w:rPr>
        <w:lastRenderedPageBreak/>
        <w:t>(1)</w:t>
      </w:r>
      <w:r>
        <w:rPr>
          <w:color w:val="000000"/>
        </w:rPr>
        <w:tab/>
        <w:t xml:space="preserve"> Do knihy životných partnerstiev sa zapisuje</w:t>
      </w:r>
    </w:p>
    <w:p w:rsidR="00A00BA9" w:rsidRDefault="00A00BA9" w:rsidP="00A00BA9">
      <w:pPr>
        <w:pBdr>
          <w:top w:val="nil"/>
          <w:left w:val="nil"/>
          <w:bottom w:val="nil"/>
          <w:right w:val="nil"/>
          <w:between w:val="nil"/>
        </w:pBdr>
        <w:tabs>
          <w:tab w:val="left" w:pos="851"/>
        </w:tabs>
        <w:spacing w:before="280" w:after="75"/>
        <w:ind w:left="993" w:hanging="426"/>
        <w:jc w:val="both"/>
        <w:rPr>
          <w:color w:val="000000"/>
        </w:rPr>
      </w:pPr>
      <w:r>
        <w:rPr>
          <w:color w:val="000000"/>
        </w:rPr>
        <w:t xml:space="preserve">a) </w:t>
      </w:r>
      <w:r>
        <w:rPr>
          <w:color w:val="000000"/>
        </w:rPr>
        <w:tab/>
      </w:r>
      <w:r>
        <w:rPr>
          <w:color w:val="000000"/>
        </w:rPr>
        <w:tab/>
        <w:t>deň, mesiac a rok uzavretia životného partnerstva a ak sa životné partnerstvo uzavrelo mimo sídla matričného úradu, miesto uzavretia životného partnerstva,</w:t>
      </w:r>
    </w:p>
    <w:p w:rsidR="00A00BA9" w:rsidRDefault="00A00BA9" w:rsidP="00A00BA9">
      <w:pPr>
        <w:pBdr>
          <w:top w:val="nil"/>
          <w:left w:val="nil"/>
          <w:bottom w:val="nil"/>
          <w:right w:val="nil"/>
          <w:between w:val="nil"/>
        </w:pBdr>
        <w:tabs>
          <w:tab w:val="left" w:pos="993"/>
        </w:tabs>
        <w:spacing w:before="280" w:after="75"/>
        <w:ind w:left="993" w:hanging="426"/>
        <w:jc w:val="both"/>
        <w:rPr>
          <w:color w:val="000000"/>
        </w:rPr>
      </w:pPr>
      <w:r>
        <w:rPr>
          <w:color w:val="000000"/>
        </w:rPr>
        <w:t xml:space="preserve">b) </w:t>
      </w:r>
      <w:r>
        <w:rPr>
          <w:color w:val="000000"/>
        </w:rPr>
        <w:tab/>
        <w:t>meno,</w:t>
      </w:r>
      <w:r>
        <w:rPr>
          <w:color w:val="000000"/>
          <w:vertAlign w:val="superscript"/>
        </w:rPr>
        <w:t>6)</w:t>
      </w:r>
      <w:r>
        <w:rPr>
          <w:color w:val="000000"/>
        </w:rPr>
        <w:t xml:space="preserve"> priezvisko, rodné priezvisko, deň, mesiac, rok a miesto narodenia, rodné číslo a osobný stav osôb, ktoré uzavreli životné partnerstvo (ďalej len "životní partneri"),</w:t>
      </w:r>
    </w:p>
    <w:p w:rsidR="00A00BA9" w:rsidRDefault="00A00BA9" w:rsidP="00A00BA9">
      <w:pPr>
        <w:pBdr>
          <w:top w:val="nil"/>
          <w:left w:val="nil"/>
          <w:bottom w:val="nil"/>
          <w:right w:val="nil"/>
          <w:between w:val="nil"/>
        </w:pBdr>
        <w:tabs>
          <w:tab w:val="left" w:pos="851"/>
        </w:tabs>
        <w:spacing w:before="280" w:after="75"/>
        <w:ind w:left="993" w:hanging="426"/>
        <w:jc w:val="both"/>
        <w:rPr>
          <w:color w:val="000000"/>
        </w:rPr>
      </w:pPr>
      <w:r>
        <w:rPr>
          <w:color w:val="000000"/>
        </w:rPr>
        <w:t>c)</w:t>
      </w:r>
      <w:r>
        <w:rPr>
          <w:color w:val="000000"/>
        </w:rPr>
        <w:tab/>
      </w:r>
      <w:r>
        <w:rPr>
          <w:color w:val="000000"/>
        </w:rPr>
        <w:tab/>
        <w:t>meno,</w:t>
      </w:r>
      <w:r>
        <w:rPr>
          <w:color w:val="000000"/>
          <w:vertAlign w:val="superscript"/>
        </w:rPr>
        <w:t>6)</w:t>
      </w:r>
      <w:r>
        <w:rPr>
          <w:color w:val="000000"/>
        </w:rPr>
        <w:t xml:space="preserve"> priezvisko, rodné priezvisko, deň, mesiac, rok a miesto narodenia rodičov partnerov,</w:t>
      </w:r>
    </w:p>
    <w:p w:rsidR="00A00BA9" w:rsidRDefault="00A00BA9" w:rsidP="00A00BA9">
      <w:pPr>
        <w:pBdr>
          <w:top w:val="nil"/>
          <w:left w:val="nil"/>
          <w:bottom w:val="nil"/>
          <w:right w:val="nil"/>
          <w:between w:val="nil"/>
        </w:pBdr>
        <w:tabs>
          <w:tab w:val="left" w:pos="851"/>
        </w:tabs>
        <w:spacing w:before="280" w:after="75"/>
        <w:ind w:left="993" w:hanging="426"/>
        <w:rPr>
          <w:color w:val="000000"/>
        </w:rPr>
      </w:pPr>
      <w:r>
        <w:rPr>
          <w:color w:val="000000"/>
        </w:rPr>
        <w:t xml:space="preserve">d) </w:t>
      </w:r>
      <w:r>
        <w:rPr>
          <w:color w:val="000000"/>
        </w:rPr>
        <w:tab/>
      </w:r>
      <w:r>
        <w:rPr>
          <w:color w:val="000000"/>
        </w:rPr>
        <w:tab/>
        <w:t>dohoda partnerov o priezvisku,</w:t>
      </w:r>
    </w:p>
    <w:p w:rsidR="00A00BA9" w:rsidRDefault="00A00BA9" w:rsidP="00A00BA9">
      <w:pPr>
        <w:pBdr>
          <w:top w:val="nil"/>
          <w:left w:val="nil"/>
          <w:bottom w:val="nil"/>
          <w:right w:val="nil"/>
          <w:between w:val="nil"/>
        </w:pBdr>
        <w:tabs>
          <w:tab w:val="left" w:pos="851"/>
        </w:tabs>
        <w:spacing w:before="280" w:after="75"/>
        <w:ind w:left="993" w:hanging="426"/>
        <w:jc w:val="both"/>
        <w:rPr>
          <w:color w:val="000000"/>
        </w:rPr>
      </w:pPr>
      <w:r>
        <w:rPr>
          <w:color w:val="000000"/>
        </w:rPr>
        <w:t xml:space="preserve">e) </w:t>
      </w:r>
      <w:r>
        <w:rPr>
          <w:color w:val="000000"/>
        </w:rPr>
        <w:tab/>
      </w:r>
      <w:r>
        <w:rPr>
          <w:color w:val="000000"/>
        </w:rPr>
        <w:tab/>
        <w:t>údaj o vzniku alebo vylúčení vzniku bezpodielového spoluvlastníctva partnerov,</w:t>
      </w:r>
    </w:p>
    <w:p w:rsidR="00A00BA9" w:rsidRDefault="00A00BA9" w:rsidP="00A00BA9">
      <w:pPr>
        <w:pBdr>
          <w:top w:val="nil"/>
          <w:left w:val="nil"/>
          <w:bottom w:val="nil"/>
          <w:right w:val="nil"/>
          <w:between w:val="nil"/>
        </w:pBdr>
        <w:tabs>
          <w:tab w:val="left" w:pos="851"/>
        </w:tabs>
        <w:spacing w:before="280" w:after="75"/>
        <w:ind w:left="993" w:hanging="426"/>
        <w:rPr>
          <w:color w:val="000000"/>
        </w:rPr>
      </w:pPr>
      <w:r>
        <w:rPr>
          <w:color w:val="000000"/>
        </w:rPr>
        <w:t xml:space="preserve">f) </w:t>
      </w:r>
      <w:r>
        <w:rPr>
          <w:color w:val="000000"/>
        </w:rPr>
        <w:tab/>
      </w:r>
      <w:r>
        <w:rPr>
          <w:color w:val="000000"/>
        </w:rPr>
        <w:tab/>
        <w:t>štátne občianstvo partnerov,</w:t>
      </w:r>
    </w:p>
    <w:p w:rsidR="00A00BA9" w:rsidRDefault="00A00BA9" w:rsidP="00A00BA9">
      <w:pPr>
        <w:pBdr>
          <w:top w:val="nil"/>
          <w:left w:val="nil"/>
          <w:bottom w:val="nil"/>
          <w:right w:val="nil"/>
          <w:between w:val="nil"/>
        </w:pBdr>
        <w:tabs>
          <w:tab w:val="left" w:pos="851"/>
        </w:tabs>
        <w:spacing w:before="280" w:after="75"/>
        <w:ind w:left="993" w:hanging="426"/>
        <w:jc w:val="both"/>
        <w:rPr>
          <w:color w:val="000000"/>
        </w:rPr>
      </w:pPr>
      <w:r>
        <w:rPr>
          <w:color w:val="000000"/>
        </w:rPr>
        <w:t xml:space="preserve">g) </w:t>
      </w:r>
      <w:r>
        <w:rPr>
          <w:color w:val="000000"/>
        </w:rPr>
        <w:tab/>
      </w:r>
      <w:r>
        <w:rPr>
          <w:color w:val="000000"/>
        </w:rPr>
        <w:tab/>
        <w:t>mená, priezviská a rodné čísla svedkov, ak sa partneri rozhodli uzavrieť životné partnerstvo verejným a slávnostným spôsobom v prítomnosti svedkov,</w:t>
      </w:r>
    </w:p>
    <w:p w:rsidR="00A00BA9" w:rsidRDefault="00A00BA9" w:rsidP="00A00BA9">
      <w:pPr>
        <w:pBdr>
          <w:top w:val="nil"/>
          <w:left w:val="nil"/>
          <w:bottom w:val="nil"/>
          <w:right w:val="nil"/>
          <w:between w:val="nil"/>
        </w:pBdr>
        <w:tabs>
          <w:tab w:val="left" w:pos="851"/>
        </w:tabs>
        <w:spacing w:before="280" w:after="75"/>
        <w:ind w:left="993" w:hanging="426"/>
        <w:rPr>
          <w:color w:val="000000"/>
        </w:rPr>
      </w:pPr>
      <w:r>
        <w:rPr>
          <w:color w:val="000000"/>
        </w:rPr>
        <w:t xml:space="preserve">h) </w:t>
      </w:r>
      <w:r>
        <w:rPr>
          <w:color w:val="000000"/>
        </w:rPr>
        <w:tab/>
      </w:r>
      <w:r>
        <w:rPr>
          <w:color w:val="000000"/>
        </w:rPr>
        <w:tab/>
        <w:t>deň, mesiac a rok zápisu,</w:t>
      </w:r>
    </w:p>
    <w:p w:rsidR="00A00BA9" w:rsidRDefault="00A00BA9" w:rsidP="00A00BA9">
      <w:pPr>
        <w:pBdr>
          <w:top w:val="nil"/>
          <w:left w:val="nil"/>
          <w:bottom w:val="nil"/>
          <w:right w:val="nil"/>
          <w:between w:val="nil"/>
        </w:pBdr>
        <w:tabs>
          <w:tab w:val="left" w:pos="851"/>
        </w:tabs>
        <w:spacing w:before="280" w:after="75"/>
        <w:ind w:left="993" w:hanging="426"/>
        <w:jc w:val="both"/>
        <w:rPr>
          <w:color w:val="000000"/>
        </w:rPr>
      </w:pPr>
      <w:r>
        <w:rPr>
          <w:color w:val="000000"/>
        </w:rPr>
        <w:t xml:space="preserve">i) </w:t>
      </w:r>
      <w:r>
        <w:rPr>
          <w:color w:val="000000"/>
        </w:rPr>
        <w:tab/>
      </w:r>
      <w:r>
        <w:rPr>
          <w:color w:val="000000"/>
        </w:rPr>
        <w:tab/>
        <w:t>deň, mesiac, rok vyhlásenia životných partnerov o zrušení životného partnerstva.“.</w:t>
      </w:r>
    </w:p>
    <w:p w:rsidR="00A00BA9" w:rsidRDefault="00A00BA9" w:rsidP="00A00BA9">
      <w:pPr>
        <w:pBdr>
          <w:top w:val="nil"/>
          <w:left w:val="nil"/>
          <w:bottom w:val="nil"/>
          <w:right w:val="nil"/>
          <w:between w:val="nil"/>
        </w:pBdr>
        <w:spacing w:before="280" w:after="75"/>
        <w:ind w:left="851" w:hanging="425"/>
        <w:jc w:val="both"/>
        <w:rPr>
          <w:color w:val="000000"/>
        </w:rPr>
      </w:pPr>
      <w:r>
        <w:rPr>
          <w:color w:val="000000"/>
        </w:rPr>
        <w:t xml:space="preserve">(2) Zápis o vzniku bezpodielového spoluvlastníctva partnerov na základe písomného súhlasného vyhlásenia oboch partnerov bude vykonaný do 15 dní od doručenia písomnej žiadosti o zápis do knihy životných partnerstiev spolu s priloženým súhlasným vyhlásením oboch partnerov príslušnému matričnému úradu.. </w:t>
      </w:r>
    </w:p>
    <w:p w:rsidR="00A00BA9" w:rsidRDefault="00A00BA9" w:rsidP="0008620F">
      <w:pPr>
        <w:numPr>
          <w:ilvl w:val="0"/>
          <w:numId w:val="13"/>
        </w:numPr>
        <w:pBdr>
          <w:top w:val="nil"/>
          <w:left w:val="nil"/>
          <w:bottom w:val="nil"/>
          <w:right w:val="nil"/>
          <w:between w:val="nil"/>
        </w:pBdr>
        <w:spacing w:before="280" w:after="75"/>
      </w:pPr>
      <w:r>
        <w:rPr>
          <w:color w:val="000000"/>
        </w:rPr>
        <w:t xml:space="preserve">V § 16 sa dopĺňa písm. d), ktoré znie: </w:t>
      </w:r>
    </w:p>
    <w:p w:rsidR="00A00BA9" w:rsidRDefault="00A00BA9" w:rsidP="00A00BA9">
      <w:pPr>
        <w:pBdr>
          <w:top w:val="nil"/>
          <w:left w:val="nil"/>
          <w:bottom w:val="nil"/>
          <w:right w:val="nil"/>
          <w:between w:val="nil"/>
        </w:pBdr>
        <w:spacing w:before="280" w:after="75"/>
        <w:ind w:left="851" w:hanging="130"/>
        <w:jc w:val="both"/>
        <w:rPr>
          <w:color w:val="000000"/>
        </w:rPr>
      </w:pPr>
      <w:r>
        <w:rPr>
          <w:color w:val="000000"/>
        </w:rPr>
        <w:t>„d) ak o to požiada žena pri zápise uzavretia životného partnerstva do knihy životnýchpartnerstiev podľa § 14a.“.</w:t>
      </w:r>
    </w:p>
    <w:p w:rsidR="00A00BA9" w:rsidRDefault="00A00BA9" w:rsidP="0008620F">
      <w:pPr>
        <w:numPr>
          <w:ilvl w:val="0"/>
          <w:numId w:val="13"/>
        </w:numPr>
        <w:pBdr>
          <w:top w:val="nil"/>
          <w:left w:val="nil"/>
          <w:bottom w:val="nil"/>
          <w:right w:val="nil"/>
          <w:between w:val="nil"/>
        </w:pBdr>
        <w:spacing w:before="280" w:after="75"/>
        <w:jc w:val="both"/>
      </w:pPr>
      <w:r>
        <w:rPr>
          <w:color w:val="000000"/>
        </w:rPr>
        <w:t>V § 17 sa za slovo „manželstva“ vkladá čiarka a slová „uzavretie alebo zrušenie životného partnerstva“.</w:t>
      </w:r>
    </w:p>
    <w:p w:rsidR="00A00BA9" w:rsidRDefault="00A00BA9" w:rsidP="0008620F">
      <w:pPr>
        <w:numPr>
          <w:ilvl w:val="0"/>
          <w:numId w:val="13"/>
        </w:numPr>
        <w:pBdr>
          <w:top w:val="nil"/>
          <w:left w:val="nil"/>
          <w:bottom w:val="nil"/>
          <w:right w:val="nil"/>
          <w:between w:val="nil"/>
        </w:pBdr>
        <w:spacing w:before="280" w:after="75"/>
        <w:jc w:val="both"/>
      </w:pPr>
      <w:r>
        <w:rPr>
          <w:color w:val="000000"/>
        </w:rPr>
        <w:t>V § 17a sa za slovo „manželstva“ vkladá čiarka a slová „uzavretia alebo zrušenia životného partnerstva“.</w:t>
      </w:r>
    </w:p>
    <w:p w:rsidR="00A00BA9" w:rsidRDefault="00A00BA9" w:rsidP="0008620F">
      <w:pPr>
        <w:numPr>
          <w:ilvl w:val="0"/>
          <w:numId w:val="13"/>
        </w:numPr>
        <w:pBdr>
          <w:top w:val="nil"/>
          <w:left w:val="nil"/>
          <w:bottom w:val="nil"/>
          <w:right w:val="nil"/>
          <w:between w:val="nil"/>
        </w:pBdr>
        <w:spacing w:before="280" w:after="75"/>
      </w:pPr>
      <w:r>
        <w:rPr>
          <w:color w:val="000000"/>
        </w:rPr>
        <w:t>V § 18 ods. 2 sa za slovo „manžel“ vkladajú slová „alebo partner“.</w:t>
      </w:r>
    </w:p>
    <w:p w:rsidR="00A00BA9" w:rsidRDefault="00A00BA9" w:rsidP="0008620F">
      <w:pPr>
        <w:numPr>
          <w:ilvl w:val="0"/>
          <w:numId w:val="13"/>
        </w:numPr>
        <w:pBdr>
          <w:top w:val="nil"/>
          <w:left w:val="nil"/>
          <w:bottom w:val="nil"/>
          <w:right w:val="nil"/>
          <w:between w:val="nil"/>
        </w:pBdr>
        <w:spacing w:before="280" w:after="75"/>
      </w:pPr>
      <w:r>
        <w:rPr>
          <w:color w:val="000000"/>
        </w:rPr>
        <w:t>V § 19 sa za ods. 2 vkladá nový odsek 3, ktorý znie:</w:t>
      </w:r>
    </w:p>
    <w:p w:rsidR="00A00BA9" w:rsidRDefault="00A00BA9" w:rsidP="00A00BA9">
      <w:pPr>
        <w:pBdr>
          <w:top w:val="nil"/>
          <w:left w:val="nil"/>
          <w:bottom w:val="nil"/>
          <w:right w:val="nil"/>
          <w:between w:val="nil"/>
        </w:pBdr>
        <w:spacing w:before="280" w:after="75"/>
        <w:ind w:left="851" w:hanging="425"/>
        <w:jc w:val="both"/>
        <w:rPr>
          <w:color w:val="000000"/>
        </w:rPr>
      </w:pPr>
      <w:r>
        <w:rPr>
          <w:color w:val="000000"/>
        </w:rPr>
        <w:t>„(3) Úradný výpis z knihy životných partnerstiev (ďalej len "potvrdenie o uzavretí životného partnerstva") obsahuje</w:t>
      </w:r>
    </w:p>
    <w:p w:rsidR="00A00BA9" w:rsidRDefault="00A00BA9" w:rsidP="00A00BA9">
      <w:pPr>
        <w:pBdr>
          <w:top w:val="nil"/>
          <w:left w:val="nil"/>
          <w:bottom w:val="nil"/>
          <w:right w:val="nil"/>
          <w:between w:val="nil"/>
        </w:pBdr>
        <w:spacing w:before="280" w:after="75"/>
        <w:ind w:left="993" w:hanging="426"/>
        <w:jc w:val="both"/>
        <w:rPr>
          <w:color w:val="000000"/>
        </w:rPr>
      </w:pPr>
      <w:r>
        <w:rPr>
          <w:color w:val="000000"/>
        </w:rPr>
        <w:t xml:space="preserve">a) </w:t>
      </w:r>
      <w:r>
        <w:rPr>
          <w:color w:val="000000"/>
        </w:rPr>
        <w:tab/>
        <w:t>názov dokladu a označenie matričného úradu, ktorý vyhotovuje doklad,</w:t>
      </w:r>
    </w:p>
    <w:p w:rsidR="00A00BA9" w:rsidRDefault="00A00BA9" w:rsidP="00A00BA9">
      <w:pPr>
        <w:pBdr>
          <w:top w:val="nil"/>
          <w:left w:val="nil"/>
          <w:bottom w:val="nil"/>
          <w:right w:val="nil"/>
          <w:between w:val="nil"/>
        </w:pBdr>
        <w:spacing w:before="280" w:after="75"/>
        <w:ind w:left="993" w:hanging="426"/>
        <w:jc w:val="both"/>
        <w:rPr>
          <w:color w:val="000000"/>
        </w:rPr>
      </w:pPr>
      <w:r>
        <w:rPr>
          <w:color w:val="000000"/>
        </w:rPr>
        <w:lastRenderedPageBreak/>
        <w:t xml:space="preserve">b) </w:t>
      </w:r>
      <w:r>
        <w:rPr>
          <w:color w:val="000000"/>
        </w:rPr>
        <w:tab/>
        <w:t>deň, mesiac, rok a miesto uzavretia životného partnerstva,</w:t>
      </w:r>
    </w:p>
    <w:p w:rsidR="00A00BA9" w:rsidRDefault="00A00BA9" w:rsidP="00A00BA9">
      <w:pPr>
        <w:pBdr>
          <w:top w:val="nil"/>
          <w:left w:val="nil"/>
          <w:bottom w:val="nil"/>
          <w:right w:val="nil"/>
          <w:between w:val="nil"/>
        </w:pBdr>
        <w:spacing w:before="280" w:after="75"/>
        <w:ind w:left="993" w:hanging="426"/>
        <w:jc w:val="both"/>
        <w:rPr>
          <w:color w:val="000000"/>
        </w:rPr>
      </w:pPr>
      <w:r>
        <w:rPr>
          <w:color w:val="000000"/>
        </w:rPr>
        <w:t xml:space="preserve">c) </w:t>
      </w:r>
      <w:r>
        <w:rPr>
          <w:color w:val="000000"/>
        </w:rPr>
        <w:tab/>
        <w:t>meno,</w:t>
      </w:r>
      <w:r>
        <w:rPr>
          <w:color w:val="000000"/>
          <w:vertAlign w:val="superscript"/>
        </w:rPr>
        <w:t>6)</w:t>
      </w:r>
      <w:r>
        <w:rPr>
          <w:color w:val="000000"/>
        </w:rPr>
        <w:t xml:space="preserve"> priezvisko, prípadne rodné priezvisko partnerov a ich rodné čísla,</w:t>
      </w:r>
    </w:p>
    <w:p w:rsidR="00A00BA9" w:rsidRDefault="00A00BA9" w:rsidP="00A00BA9">
      <w:pPr>
        <w:pBdr>
          <w:top w:val="nil"/>
          <w:left w:val="nil"/>
          <w:bottom w:val="nil"/>
          <w:right w:val="nil"/>
          <w:between w:val="nil"/>
        </w:pBdr>
        <w:spacing w:before="280" w:after="75"/>
        <w:ind w:left="993" w:hanging="426"/>
        <w:jc w:val="both"/>
        <w:rPr>
          <w:color w:val="000000"/>
        </w:rPr>
      </w:pPr>
      <w:r>
        <w:rPr>
          <w:color w:val="000000"/>
        </w:rPr>
        <w:t xml:space="preserve">d) </w:t>
      </w:r>
      <w:r>
        <w:rPr>
          <w:color w:val="000000"/>
        </w:rPr>
        <w:tab/>
        <w:t>deň, mesiac, rok, miesto narodenia partnerov,</w:t>
      </w:r>
    </w:p>
    <w:p w:rsidR="00A00BA9" w:rsidRDefault="00A00BA9" w:rsidP="00A00BA9">
      <w:pPr>
        <w:pBdr>
          <w:top w:val="nil"/>
          <w:left w:val="nil"/>
          <w:bottom w:val="nil"/>
          <w:right w:val="nil"/>
          <w:between w:val="nil"/>
        </w:pBdr>
        <w:spacing w:before="280" w:after="75"/>
        <w:ind w:left="993" w:hanging="426"/>
        <w:jc w:val="both"/>
        <w:rPr>
          <w:color w:val="000000"/>
        </w:rPr>
      </w:pPr>
      <w:r>
        <w:rPr>
          <w:color w:val="000000"/>
        </w:rPr>
        <w:t xml:space="preserve">e) </w:t>
      </w:r>
      <w:r>
        <w:rPr>
          <w:color w:val="000000"/>
        </w:rPr>
        <w:tab/>
        <w:t>meno,</w:t>
      </w:r>
      <w:r>
        <w:rPr>
          <w:color w:val="000000"/>
          <w:vertAlign w:val="superscript"/>
        </w:rPr>
        <w:t>6)</w:t>
      </w:r>
      <w:r>
        <w:rPr>
          <w:color w:val="000000"/>
        </w:rPr>
        <w:t xml:space="preserve"> priezvisko, prípadne rodné priezvisko rodičov partnerov,</w:t>
      </w:r>
    </w:p>
    <w:p w:rsidR="00A00BA9" w:rsidRDefault="00A00BA9" w:rsidP="00A00BA9">
      <w:pPr>
        <w:pBdr>
          <w:top w:val="nil"/>
          <w:left w:val="nil"/>
          <w:bottom w:val="nil"/>
          <w:right w:val="nil"/>
          <w:between w:val="nil"/>
        </w:pBdr>
        <w:spacing w:before="280" w:after="75"/>
        <w:ind w:left="993" w:hanging="426"/>
        <w:jc w:val="both"/>
        <w:rPr>
          <w:color w:val="000000"/>
        </w:rPr>
      </w:pPr>
      <w:r>
        <w:rPr>
          <w:color w:val="000000"/>
        </w:rPr>
        <w:t xml:space="preserve">f) </w:t>
      </w:r>
      <w:r>
        <w:rPr>
          <w:color w:val="000000"/>
        </w:rPr>
        <w:tab/>
        <w:t>dohodu partnerov o priezvisku,</w:t>
      </w:r>
    </w:p>
    <w:p w:rsidR="00A00BA9" w:rsidRDefault="00A00BA9" w:rsidP="00A00BA9">
      <w:pPr>
        <w:pBdr>
          <w:top w:val="nil"/>
          <w:left w:val="nil"/>
          <w:bottom w:val="nil"/>
          <w:right w:val="nil"/>
          <w:between w:val="nil"/>
        </w:pBdr>
        <w:spacing w:before="280" w:after="75"/>
        <w:ind w:left="993" w:hanging="426"/>
        <w:jc w:val="both"/>
        <w:rPr>
          <w:color w:val="000000"/>
        </w:rPr>
      </w:pPr>
      <w:r>
        <w:rPr>
          <w:color w:val="000000"/>
        </w:rPr>
        <w:t xml:space="preserve">g) </w:t>
      </w:r>
      <w:r>
        <w:rPr>
          <w:color w:val="000000"/>
        </w:rPr>
        <w:tab/>
        <w:t>údaj o vzniku alebo vylúčení vzniku bezpodielového spoluvlastníctva partnerov,</w:t>
      </w:r>
    </w:p>
    <w:p w:rsidR="00A00BA9" w:rsidRDefault="00A00BA9" w:rsidP="00A00BA9">
      <w:pPr>
        <w:pBdr>
          <w:top w:val="nil"/>
          <w:left w:val="nil"/>
          <w:bottom w:val="nil"/>
          <w:right w:val="nil"/>
          <w:between w:val="nil"/>
        </w:pBdr>
        <w:spacing w:before="280" w:after="75"/>
        <w:ind w:left="993" w:hanging="426"/>
        <w:jc w:val="both"/>
        <w:rPr>
          <w:color w:val="000000"/>
        </w:rPr>
      </w:pPr>
      <w:r>
        <w:rPr>
          <w:color w:val="000000"/>
        </w:rPr>
        <w:t xml:space="preserve">h) </w:t>
      </w:r>
      <w:r>
        <w:rPr>
          <w:color w:val="000000"/>
        </w:rPr>
        <w:tab/>
        <w:t>deň, mesiac, rok a miesto zrušenia životného partnerstva,</w:t>
      </w:r>
    </w:p>
    <w:p w:rsidR="00A00BA9" w:rsidRDefault="00A00BA9" w:rsidP="00A00BA9">
      <w:pPr>
        <w:pBdr>
          <w:top w:val="nil"/>
          <w:left w:val="nil"/>
          <w:bottom w:val="nil"/>
          <w:right w:val="nil"/>
          <w:between w:val="nil"/>
        </w:pBdr>
        <w:spacing w:before="280" w:after="75"/>
        <w:ind w:left="993" w:hanging="426"/>
        <w:jc w:val="both"/>
        <w:rPr>
          <w:color w:val="000000"/>
        </w:rPr>
      </w:pPr>
      <w:r>
        <w:rPr>
          <w:color w:val="000000"/>
        </w:rPr>
        <w:t xml:space="preserve">i) </w:t>
      </w:r>
      <w:r>
        <w:rPr>
          <w:color w:val="000000"/>
        </w:rPr>
        <w:tab/>
        <w:t>deň, mesiac a rok vyhotovenia potvrdenia o uzavretí životného partnerstva alebo o zrušení životného partnerstva, podpis s uvedením mena, priezviska a funkcie oprávnenej osoby a odtlačok úradnej pečiatky matričného úradu.“.</w:t>
      </w:r>
    </w:p>
    <w:p w:rsidR="00A00BA9" w:rsidRDefault="00A00BA9" w:rsidP="0008620F">
      <w:pPr>
        <w:numPr>
          <w:ilvl w:val="0"/>
          <w:numId w:val="13"/>
        </w:numPr>
        <w:pBdr>
          <w:top w:val="nil"/>
          <w:left w:val="nil"/>
          <w:bottom w:val="nil"/>
          <w:right w:val="nil"/>
          <w:between w:val="nil"/>
        </w:pBdr>
        <w:spacing w:before="280" w:after="75"/>
        <w:jc w:val="both"/>
      </w:pPr>
      <w:r>
        <w:rPr>
          <w:color w:val="000000"/>
        </w:rPr>
        <w:t>Doterajšie odseky 3 až 11 sa označujú ako odseky 4 až 12. Odkazy na odseky 3, 4 a 6 v ustanoveniach § 19 sa menia na odkazy na odseky 4, 5 a 7.</w:t>
      </w:r>
    </w:p>
    <w:p w:rsidR="00A00BA9" w:rsidRDefault="00A00BA9" w:rsidP="0008620F">
      <w:pPr>
        <w:numPr>
          <w:ilvl w:val="0"/>
          <w:numId w:val="13"/>
        </w:numPr>
        <w:pBdr>
          <w:top w:val="nil"/>
          <w:left w:val="nil"/>
          <w:bottom w:val="nil"/>
          <w:right w:val="nil"/>
          <w:between w:val="nil"/>
        </w:pBdr>
        <w:spacing w:before="280" w:after="75"/>
        <w:jc w:val="both"/>
      </w:pPr>
      <w:r>
        <w:rPr>
          <w:color w:val="000000"/>
        </w:rPr>
        <w:t>V § 19 ods. 6 sa za slová „V rodnom liste“ namiesto slova „alebo“ vkladá čiarka a za slovo „sobášnom liste“ sa vkladajú slová „alebo potvrdení o uzavretí životného partnerstva alebo zrušení životného partnerstva“.</w:t>
      </w:r>
    </w:p>
    <w:p w:rsidR="00A00BA9" w:rsidRDefault="00A00BA9" w:rsidP="0008620F">
      <w:pPr>
        <w:numPr>
          <w:ilvl w:val="0"/>
          <w:numId w:val="13"/>
        </w:numPr>
        <w:pBdr>
          <w:top w:val="nil"/>
          <w:left w:val="nil"/>
          <w:bottom w:val="nil"/>
          <w:right w:val="nil"/>
          <w:between w:val="nil"/>
        </w:pBdr>
        <w:spacing w:before="280" w:after="75"/>
        <w:jc w:val="both"/>
      </w:pPr>
      <w:r>
        <w:rPr>
          <w:color w:val="000000"/>
        </w:rPr>
        <w:t>V § 19 ods. 10 sa za slovo „manžel“ vkladajú slová „alebo partner“.</w:t>
      </w:r>
    </w:p>
    <w:p w:rsidR="00A00BA9" w:rsidRDefault="00A00BA9" w:rsidP="0008620F">
      <w:pPr>
        <w:numPr>
          <w:ilvl w:val="0"/>
          <w:numId w:val="13"/>
        </w:numPr>
        <w:pBdr>
          <w:top w:val="nil"/>
          <w:left w:val="nil"/>
          <w:bottom w:val="nil"/>
          <w:right w:val="nil"/>
          <w:between w:val="nil"/>
        </w:pBdr>
        <w:spacing w:before="280" w:after="75"/>
        <w:jc w:val="both"/>
      </w:pPr>
      <w:r>
        <w:rPr>
          <w:color w:val="000000"/>
        </w:rPr>
        <w:t>V § 21 ods. 2 sa za slovo „manželstve“ vkladajú slová „alebo životnom partnerstve“.</w:t>
      </w:r>
    </w:p>
    <w:p w:rsidR="00A00BA9" w:rsidRDefault="00A00BA9" w:rsidP="0008620F">
      <w:pPr>
        <w:numPr>
          <w:ilvl w:val="0"/>
          <w:numId w:val="13"/>
        </w:numPr>
        <w:pBdr>
          <w:top w:val="nil"/>
          <w:left w:val="nil"/>
          <w:bottom w:val="nil"/>
          <w:right w:val="nil"/>
          <w:between w:val="nil"/>
        </w:pBdr>
        <w:spacing w:before="280" w:after="75"/>
        <w:jc w:val="both"/>
      </w:pPr>
      <w:r>
        <w:rPr>
          <w:color w:val="000000"/>
        </w:rPr>
        <w:t>V § 22 ods. 1 sa za slová „O narodení“ vkladá čiarka a za slová „uzavretí manželstva“ sa vkladajú slová „alebo životného partnerstva“, za slová „rodný list“ sa vkladá čiarka a za slová „sobášny list“ sa vkladajú slová „alebo potvrdenie o uzavretí životného partnerstva alebo o zrušení životného partnerstva“.</w:t>
      </w:r>
    </w:p>
    <w:p w:rsidR="00A00BA9" w:rsidRDefault="00A00BA9" w:rsidP="0008620F">
      <w:pPr>
        <w:numPr>
          <w:ilvl w:val="0"/>
          <w:numId w:val="13"/>
        </w:numPr>
        <w:pBdr>
          <w:top w:val="nil"/>
          <w:left w:val="nil"/>
          <w:bottom w:val="nil"/>
          <w:right w:val="nil"/>
          <w:between w:val="nil"/>
        </w:pBdr>
        <w:spacing w:before="280" w:after="75"/>
      </w:pPr>
      <w:r>
        <w:rPr>
          <w:color w:val="000000"/>
        </w:rPr>
        <w:t>V § 22a sa za slovo „manželstva“ vkladajú slová „alebo životného partnerstva“.</w:t>
      </w:r>
    </w:p>
    <w:p w:rsidR="00A00BA9" w:rsidRDefault="00A00BA9" w:rsidP="0008620F">
      <w:pPr>
        <w:numPr>
          <w:ilvl w:val="0"/>
          <w:numId w:val="13"/>
        </w:numPr>
        <w:pBdr>
          <w:top w:val="nil"/>
          <w:left w:val="nil"/>
          <w:bottom w:val="nil"/>
          <w:right w:val="nil"/>
          <w:between w:val="nil"/>
        </w:pBdr>
        <w:spacing w:before="280" w:after="75"/>
        <w:jc w:val="both"/>
      </w:pPr>
      <w:r>
        <w:rPr>
          <w:color w:val="000000"/>
        </w:rPr>
        <w:t>V § 23 ods. 1 sa za slovo „manželstva“ vkladá čiarka a slová „životného partnerstva alebo obdobného zväzku“.</w:t>
      </w:r>
    </w:p>
    <w:p w:rsidR="00A00BA9" w:rsidRDefault="00A00BA9" w:rsidP="0008620F">
      <w:pPr>
        <w:numPr>
          <w:ilvl w:val="0"/>
          <w:numId w:val="13"/>
        </w:numPr>
        <w:pBdr>
          <w:top w:val="nil"/>
          <w:left w:val="nil"/>
          <w:bottom w:val="nil"/>
          <w:right w:val="nil"/>
          <w:between w:val="nil"/>
        </w:pBdr>
        <w:spacing w:before="280" w:after="75"/>
        <w:jc w:val="both"/>
      </w:pPr>
      <w:r>
        <w:rPr>
          <w:color w:val="000000"/>
        </w:rPr>
        <w:t>V § 23 ods. 4 sa za slová „sobášneho listu“ vkladajú slová „potvrdenia o uzavretí životného partnerstva alebo obdobného zväzku“ a za slovo „manželstva“ sa vkladá čiarka a slová „životného partnerstva“.</w:t>
      </w:r>
    </w:p>
    <w:p w:rsidR="00A00BA9" w:rsidRDefault="00A00BA9" w:rsidP="0008620F">
      <w:pPr>
        <w:numPr>
          <w:ilvl w:val="0"/>
          <w:numId w:val="13"/>
        </w:numPr>
        <w:pBdr>
          <w:top w:val="nil"/>
          <w:left w:val="nil"/>
          <w:bottom w:val="nil"/>
          <w:right w:val="nil"/>
          <w:between w:val="nil"/>
        </w:pBdr>
        <w:spacing w:before="280" w:after="75"/>
        <w:jc w:val="both"/>
      </w:pPr>
      <w:r>
        <w:rPr>
          <w:color w:val="000000"/>
        </w:rPr>
        <w:t>V § 23 ods. 7 sa za slovo „manželstva“ vkladá čiarka a slová „životného partnerstva“.</w:t>
      </w:r>
    </w:p>
    <w:p w:rsidR="00A00BA9" w:rsidRDefault="00A00BA9" w:rsidP="0008620F">
      <w:pPr>
        <w:numPr>
          <w:ilvl w:val="0"/>
          <w:numId w:val="13"/>
        </w:numPr>
        <w:spacing w:before="280" w:after="75"/>
      </w:pPr>
      <w:r>
        <w:t>V § 27 ods. 1 písm. d) znie:</w:t>
      </w:r>
    </w:p>
    <w:p w:rsidR="00A00BA9" w:rsidRDefault="00A00BA9" w:rsidP="00A00BA9">
      <w:pPr>
        <w:spacing w:before="280" w:after="75"/>
        <w:ind w:left="851" w:hanging="130"/>
        <w:jc w:val="both"/>
      </w:pPr>
      <w:r>
        <w:t xml:space="preserve">„úmrtný list zomretého manžela alebo partnera, prípadne aj sobášny list zaniknutého manželstva, ak ide o vdovca alebo vdovu, alebo potvrdenie o uzavretí životného partnerstva, ktoré zaniklo smrťou partnera, alebo doklad o zrušení životného </w:t>
      </w:r>
      <w:r>
        <w:lastRenderedPageBreak/>
        <w:t>partnerstva, právoplatný rozsudok o rozvode manželstva, ak ide o rozvedeného alebo rozvedenú, právoplatný rozsudok o zrušení životného partnerstva, alebo právoplatný rozsudok o vyhlásení manželstva alebo životného partnerstva za neplatné,“</w:t>
      </w:r>
    </w:p>
    <w:p w:rsidR="00A00BA9" w:rsidRDefault="00A00BA9" w:rsidP="0008620F">
      <w:pPr>
        <w:numPr>
          <w:ilvl w:val="0"/>
          <w:numId w:val="13"/>
        </w:numPr>
        <w:pBdr>
          <w:top w:val="nil"/>
          <w:left w:val="nil"/>
          <w:bottom w:val="nil"/>
          <w:right w:val="nil"/>
          <w:between w:val="nil"/>
        </w:pBdr>
        <w:spacing w:before="280" w:after="75"/>
        <w:jc w:val="both"/>
      </w:pPr>
      <w:r>
        <w:rPr>
          <w:color w:val="000000"/>
        </w:rPr>
        <w:t>V § 28 ods. 1 písm. e) sa za slovo „manžela“ vkladajú slová „alebo partnera“ a za slovo „manželstvo“ sa vkladajú slová „alebo životné partnerstvo“.</w:t>
      </w:r>
    </w:p>
    <w:p w:rsidR="00A00BA9" w:rsidRDefault="00A00BA9" w:rsidP="0008620F">
      <w:pPr>
        <w:numPr>
          <w:ilvl w:val="0"/>
          <w:numId w:val="13"/>
        </w:numPr>
        <w:pBdr>
          <w:top w:val="nil"/>
          <w:left w:val="nil"/>
          <w:bottom w:val="nil"/>
          <w:right w:val="nil"/>
          <w:between w:val="nil"/>
        </w:pBdr>
        <w:spacing w:before="280" w:after="75"/>
        <w:jc w:val="both"/>
      </w:pPr>
      <w:r>
        <w:rPr>
          <w:color w:val="000000"/>
        </w:rPr>
        <w:t xml:space="preserve">V § 28 ods. 1 písm. f) znie </w:t>
      </w:r>
    </w:p>
    <w:p w:rsidR="00A00BA9" w:rsidRDefault="00A00BA9" w:rsidP="00A00BA9">
      <w:pPr>
        <w:pBdr>
          <w:top w:val="nil"/>
          <w:left w:val="nil"/>
          <w:bottom w:val="nil"/>
          <w:right w:val="nil"/>
          <w:between w:val="nil"/>
        </w:pBdr>
        <w:spacing w:before="280" w:after="75"/>
        <w:ind w:left="851"/>
        <w:jc w:val="both"/>
        <w:rPr>
          <w:color w:val="000000"/>
        </w:rPr>
      </w:pPr>
      <w:r>
        <w:rPr>
          <w:color w:val="000000"/>
        </w:rPr>
        <w:t>„právoplatný rozsudok o rozvode manželstva, doklad o zrušení životného partnerstva, alebo inú verejnú listinu potvrdzujúcu, že manželstvo je právoplatne rozvedené, ak ide o rozvedeného cudzinca, alebo životného partnerstvo je právoplatne zrušené“</w:t>
      </w:r>
    </w:p>
    <w:p w:rsidR="00A00BA9" w:rsidRDefault="00A00BA9" w:rsidP="0008620F">
      <w:pPr>
        <w:numPr>
          <w:ilvl w:val="0"/>
          <w:numId w:val="13"/>
        </w:numPr>
        <w:pBdr>
          <w:top w:val="nil"/>
          <w:left w:val="nil"/>
          <w:bottom w:val="nil"/>
          <w:right w:val="nil"/>
          <w:between w:val="nil"/>
        </w:pBdr>
        <w:spacing w:before="280" w:after="75"/>
      </w:pPr>
      <w:r>
        <w:rPr>
          <w:color w:val="000000"/>
        </w:rPr>
        <w:t>Za II. časť sa vkladá III. časť, ktorá aj s nadpismi znie:</w:t>
      </w:r>
    </w:p>
    <w:p w:rsidR="00A00BA9" w:rsidRDefault="00A00BA9" w:rsidP="00A00BA9">
      <w:pPr>
        <w:pBdr>
          <w:top w:val="nil"/>
          <w:left w:val="nil"/>
          <w:bottom w:val="nil"/>
          <w:right w:val="nil"/>
          <w:between w:val="nil"/>
        </w:pBdr>
        <w:spacing w:before="280" w:after="75"/>
        <w:ind w:left="851" w:hanging="425"/>
        <w:jc w:val="center"/>
        <w:rPr>
          <w:color w:val="000000"/>
        </w:rPr>
      </w:pPr>
      <w:r>
        <w:rPr>
          <w:color w:val="000000"/>
        </w:rPr>
        <w:t>„III. ČASŤ</w:t>
      </w:r>
    </w:p>
    <w:p w:rsidR="00A00BA9" w:rsidRDefault="00A00BA9" w:rsidP="00A00BA9">
      <w:pPr>
        <w:spacing w:before="280" w:after="75"/>
        <w:ind w:left="851" w:hanging="425"/>
        <w:jc w:val="center"/>
      </w:pPr>
      <w:r>
        <w:t>POSTUP PRED UZAVRETÍM A PRED ZRUŠENÍM ŽIVOTNÉHO PARTNERSTVA</w:t>
      </w:r>
    </w:p>
    <w:p w:rsidR="00A00BA9" w:rsidRDefault="00A00BA9" w:rsidP="00A00BA9">
      <w:pPr>
        <w:pBdr>
          <w:top w:val="nil"/>
          <w:left w:val="nil"/>
          <w:bottom w:val="nil"/>
          <w:right w:val="nil"/>
          <w:between w:val="nil"/>
        </w:pBdr>
        <w:spacing w:before="280" w:after="75"/>
        <w:ind w:left="851" w:hanging="425"/>
        <w:jc w:val="center"/>
        <w:rPr>
          <w:color w:val="000000"/>
        </w:rPr>
      </w:pPr>
      <w:r>
        <w:rPr>
          <w:color w:val="000000"/>
        </w:rPr>
        <w:t>§ 29a</w:t>
      </w:r>
    </w:p>
    <w:p w:rsidR="00A00BA9" w:rsidRDefault="00A00BA9" w:rsidP="00A00BA9">
      <w:pPr>
        <w:pBdr>
          <w:top w:val="nil"/>
          <w:left w:val="nil"/>
          <w:bottom w:val="nil"/>
          <w:right w:val="nil"/>
          <w:between w:val="nil"/>
        </w:pBdr>
        <w:spacing w:before="280" w:after="75"/>
        <w:ind w:left="851" w:hanging="425"/>
        <w:jc w:val="both"/>
        <w:rPr>
          <w:color w:val="000000"/>
        </w:rPr>
      </w:pPr>
      <w:r>
        <w:rPr>
          <w:color w:val="000000"/>
        </w:rPr>
        <w:t>(1) Budúci partneri vypĺňajú pred uzavretím životného partnerstva predpísané tlačivo a predložia ho príslušnému matričnému úradu; v odôvodnených prípadoch to môže urobiť iba jeden z nich.</w:t>
      </w:r>
    </w:p>
    <w:p w:rsidR="00A00BA9" w:rsidRDefault="00A00BA9" w:rsidP="00A00BA9">
      <w:pPr>
        <w:pBdr>
          <w:top w:val="nil"/>
          <w:left w:val="nil"/>
          <w:bottom w:val="nil"/>
          <w:right w:val="nil"/>
          <w:between w:val="nil"/>
        </w:pBdr>
        <w:spacing w:before="280" w:after="75"/>
        <w:ind w:left="851" w:hanging="425"/>
        <w:jc w:val="both"/>
        <w:rPr>
          <w:color w:val="000000"/>
        </w:rPr>
      </w:pPr>
      <w:r>
        <w:rPr>
          <w:color w:val="000000"/>
        </w:rPr>
        <w:t xml:space="preserve">(2) </w:t>
      </w:r>
      <w:r>
        <w:rPr>
          <w:color w:val="000000"/>
        </w:rPr>
        <w:tab/>
        <w:t>Štátny občan Slovenskej republiky predkladá príslušnému matričnému úradu najmenej sedem dní pred uzavretím životného partnerstva tieto doklady:</w:t>
      </w:r>
    </w:p>
    <w:p w:rsidR="00A00BA9" w:rsidRDefault="00A00BA9" w:rsidP="00A00BA9">
      <w:pPr>
        <w:pBdr>
          <w:top w:val="nil"/>
          <w:left w:val="nil"/>
          <w:bottom w:val="nil"/>
          <w:right w:val="nil"/>
          <w:between w:val="nil"/>
        </w:pBdr>
        <w:spacing w:before="280" w:after="75"/>
        <w:ind w:left="993" w:hanging="426"/>
        <w:rPr>
          <w:color w:val="000000"/>
        </w:rPr>
      </w:pPr>
      <w:r>
        <w:rPr>
          <w:color w:val="000000"/>
        </w:rPr>
        <w:t xml:space="preserve">a) </w:t>
      </w:r>
      <w:r>
        <w:rPr>
          <w:color w:val="000000"/>
        </w:rPr>
        <w:tab/>
        <w:t>doklad o štátnom občianstve,</w:t>
      </w:r>
    </w:p>
    <w:p w:rsidR="00A00BA9" w:rsidRDefault="00A00BA9" w:rsidP="00A00BA9">
      <w:pPr>
        <w:pBdr>
          <w:top w:val="nil"/>
          <w:left w:val="nil"/>
          <w:bottom w:val="nil"/>
          <w:right w:val="nil"/>
          <w:between w:val="nil"/>
        </w:pBdr>
        <w:spacing w:before="280" w:after="75"/>
        <w:ind w:left="993" w:hanging="426"/>
        <w:rPr>
          <w:color w:val="000000"/>
        </w:rPr>
      </w:pPr>
      <w:r>
        <w:rPr>
          <w:color w:val="000000"/>
        </w:rPr>
        <w:t xml:space="preserve">b) </w:t>
      </w:r>
      <w:r>
        <w:rPr>
          <w:color w:val="000000"/>
        </w:rPr>
        <w:tab/>
        <w:t>doklad o rodnom čísle</w:t>
      </w:r>
      <w:r>
        <w:rPr>
          <w:color w:val="000000"/>
          <w:vertAlign w:val="superscript"/>
        </w:rPr>
        <w:t>15)</w:t>
      </w:r>
      <w:r>
        <w:rPr>
          <w:color w:val="000000"/>
        </w:rPr>
        <w:t>,</w:t>
      </w:r>
    </w:p>
    <w:p w:rsidR="00A00BA9" w:rsidRDefault="00A00BA9" w:rsidP="00A00BA9">
      <w:pPr>
        <w:pBdr>
          <w:top w:val="nil"/>
          <w:left w:val="nil"/>
          <w:bottom w:val="nil"/>
          <w:right w:val="nil"/>
          <w:between w:val="nil"/>
        </w:pBdr>
        <w:spacing w:before="280" w:after="75"/>
        <w:ind w:left="993" w:hanging="426"/>
        <w:rPr>
          <w:color w:val="000000"/>
        </w:rPr>
      </w:pPr>
      <w:r>
        <w:rPr>
          <w:color w:val="000000"/>
        </w:rPr>
        <w:t xml:space="preserve">c) </w:t>
      </w:r>
      <w:r>
        <w:rPr>
          <w:color w:val="000000"/>
        </w:rPr>
        <w:tab/>
        <w:t>doklad, ktorým možno preukázať totožnosť.</w:t>
      </w:r>
    </w:p>
    <w:p w:rsidR="00A00BA9" w:rsidRDefault="00A00BA9" w:rsidP="00A00BA9">
      <w:pPr>
        <w:pBdr>
          <w:top w:val="nil"/>
          <w:left w:val="nil"/>
          <w:bottom w:val="nil"/>
          <w:right w:val="nil"/>
          <w:between w:val="nil"/>
        </w:pBdr>
        <w:spacing w:before="280" w:after="75"/>
        <w:ind w:left="851" w:hanging="425"/>
        <w:jc w:val="both"/>
        <w:rPr>
          <w:color w:val="000000"/>
        </w:rPr>
      </w:pPr>
      <w:r>
        <w:rPr>
          <w:color w:val="000000"/>
        </w:rPr>
        <w:t xml:space="preserve">(3) </w:t>
      </w:r>
      <w:r>
        <w:rPr>
          <w:color w:val="000000"/>
        </w:rPr>
        <w:tab/>
        <w:t>Doklad uvedený v odseku 1 písm. a) až c) možno nahradiť predložením platného občianskeho preukazu alebo preukázaním svojej elektronickej identity občianskym preukazom s elektronickým čipom.</w:t>
      </w:r>
      <w:r>
        <w:rPr>
          <w:color w:val="000000"/>
          <w:vertAlign w:val="superscript"/>
        </w:rPr>
        <w:t>14a)</w:t>
      </w:r>
      <w:r>
        <w:rPr>
          <w:color w:val="000000"/>
        </w:rPr>
        <w:t xml:space="preserve"> Doklady podľa odseku 1 písm. a) a b) sa nepredkladajú, ak informačný systém register fyzických osôb</w:t>
      </w:r>
      <w:r>
        <w:rPr>
          <w:color w:val="000000"/>
          <w:vertAlign w:val="superscript"/>
        </w:rPr>
        <w:t xml:space="preserve">15a) </w:t>
      </w:r>
      <w:r>
        <w:rPr>
          <w:color w:val="000000"/>
        </w:rPr>
        <w:t>obsahuje údaje obsiahnuté v týchto dokladoch.</w:t>
      </w:r>
    </w:p>
    <w:p w:rsidR="00A00BA9" w:rsidRDefault="00A00BA9" w:rsidP="00A00BA9">
      <w:pPr>
        <w:pBdr>
          <w:top w:val="nil"/>
          <w:left w:val="nil"/>
          <w:bottom w:val="nil"/>
          <w:right w:val="nil"/>
          <w:between w:val="nil"/>
        </w:pBdr>
        <w:spacing w:before="280" w:after="75"/>
        <w:ind w:left="851" w:hanging="425"/>
        <w:jc w:val="both"/>
        <w:rPr>
          <w:color w:val="000000"/>
        </w:rPr>
      </w:pPr>
      <w:r>
        <w:rPr>
          <w:color w:val="000000"/>
        </w:rPr>
        <w:t xml:space="preserve">(4) </w:t>
      </w:r>
      <w:r>
        <w:rPr>
          <w:color w:val="000000"/>
        </w:rPr>
        <w:tab/>
        <w:t>Štátny občan Slovenskej republiky s trvalým pobytom v cudzine predkladá doklad o pobyte vydaný príslušným úradom cudzieho štátu; doklad o štátnom občianstve môže nahradiť predložením platného cestovného pasu Slovenskej republiky.</w:t>
      </w:r>
    </w:p>
    <w:p w:rsidR="00A00BA9" w:rsidRDefault="00A00BA9" w:rsidP="00A00BA9">
      <w:pPr>
        <w:pBdr>
          <w:top w:val="nil"/>
          <w:left w:val="nil"/>
          <w:bottom w:val="nil"/>
          <w:right w:val="nil"/>
          <w:between w:val="nil"/>
        </w:pBdr>
        <w:spacing w:before="280" w:after="75"/>
        <w:ind w:left="851" w:hanging="425"/>
        <w:jc w:val="both"/>
        <w:rPr>
          <w:color w:val="000000"/>
        </w:rPr>
      </w:pPr>
      <w:r>
        <w:rPr>
          <w:color w:val="000000"/>
        </w:rPr>
        <w:t>(5) Ak chce uzavrieť životné partnerstvo osoba, ktorej spôsobilosť na právne úkony je obmedzená, doloží okrem dokladov uvedených v odseku 1 písm. a) až c) právoplatné rozhodnutie súdu o povolení uzavrieť životné partnerstvo.</w:t>
      </w:r>
    </w:p>
    <w:p w:rsidR="00A00BA9" w:rsidRDefault="00A00BA9" w:rsidP="00A00BA9">
      <w:pPr>
        <w:pBdr>
          <w:top w:val="nil"/>
          <w:left w:val="nil"/>
          <w:bottom w:val="nil"/>
          <w:right w:val="nil"/>
          <w:between w:val="nil"/>
        </w:pBdr>
        <w:spacing w:before="280" w:after="75"/>
        <w:ind w:left="851" w:hanging="425"/>
        <w:jc w:val="both"/>
        <w:rPr>
          <w:color w:val="000000"/>
        </w:rPr>
      </w:pPr>
      <w:r>
        <w:rPr>
          <w:color w:val="000000"/>
        </w:rPr>
        <w:lastRenderedPageBreak/>
        <w:t xml:space="preserve">(5) </w:t>
      </w:r>
      <w:r>
        <w:rPr>
          <w:color w:val="000000"/>
        </w:rPr>
        <w:tab/>
        <w:t>Cudzinec pred uzavretím životného partnerstva v Slovenskej republike je povinný predložiť matričnému úradu najmenej 14 dní pred uzavretím životného partnerstva tieto doklady:</w:t>
      </w:r>
    </w:p>
    <w:p w:rsidR="00A00BA9" w:rsidRDefault="00A00BA9" w:rsidP="00A00BA9">
      <w:pPr>
        <w:pBdr>
          <w:top w:val="nil"/>
          <w:left w:val="nil"/>
          <w:bottom w:val="nil"/>
          <w:right w:val="nil"/>
          <w:between w:val="nil"/>
        </w:pBdr>
        <w:spacing w:before="280" w:after="75"/>
        <w:ind w:left="993" w:hanging="426"/>
        <w:rPr>
          <w:color w:val="000000"/>
        </w:rPr>
      </w:pPr>
      <w:r>
        <w:rPr>
          <w:color w:val="000000"/>
        </w:rPr>
        <w:t xml:space="preserve">a) </w:t>
      </w:r>
      <w:r>
        <w:rPr>
          <w:color w:val="000000"/>
        </w:rPr>
        <w:tab/>
        <w:t>rodný list,</w:t>
      </w:r>
    </w:p>
    <w:p w:rsidR="00A00BA9" w:rsidRDefault="00A00BA9" w:rsidP="00A00BA9">
      <w:pPr>
        <w:pBdr>
          <w:top w:val="nil"/>
          <w:left w:val="nil"/>
          <w:bottom w:val="nil"/>
          <w:right w:val="nil"/>
          <w:between w:val="nil"/>
        </w:pBdr>
        <w:spacing w:before="280" w:after="75"/>
        <w:ind w:left="993" w:hanging="426"/>
        <w:rPr>
          <w:color w:val="000000"/>
        </w:rPr>
      </w:pPr>
      <w:r>
        <w:rPr>
          <w:color w:val="000000"/>
        </w:rPr>
        <w:t xml:space="preserve">b) </w:t>
      </w:r>
      <w:r>
        <w:rPr>
          <w:color w:val="000000"/>
        </w:rPr>
        <w:tab/>
        <w:t>doklad o spôsobilosti na uzavretie životného partnerstva,</w:t>
      </w:r>
    </w:p>
    <w:p w:rsidR="00A00BA9" w:rsidRDefault="00A00BA9" w:rsidP="00A00BA9">
      <w:pPr>
        <w:pBdr>
          <w:top w:val="nil"/>
          <w:left w:val="nil"/>
          <w:bottom w:val="nil"/>
          <w:right w:val="nil"/>
          <w:between w:val="nil"/>
        </w:pBdr>
        <w:spacing w:before="280" w:after="75"/>
        <w:ind w:left="993" w:hanging="426"/>
        <w:rPr>
          <w:color w:val="000000"/>
        </w:rPr>
      </w:pPr>
      <w:r>
        <w:rPr>
          <w:color w:val="000000"/>
        </w:rPr>
        <w:t xml:space="preserve">c) </w:t>
      </w:r>
      <w:r>
        <w:rPr>
          <w:color w:val="000000"/>
        </w:rPr>
        <w:tab/>
        <w:t xml:space="preserve">doklad o štátnom občianstve, </w:t>
      </w:r>
    </w:p>
    <w:p w:rsidR="00A00BA9" w:rsidRDefault="00A00BA9" w:rsidP="00A00BA9">
      <w:pPr>
        <w:pBdr>
          <w:top w:val="nil"/>
          <w:left w:val="nil"/>
          <w:bottom w:val="nil"/>
          <w:right w:val="nil"/>
          <w:between w:val="nil"/>
        </w:pBdr>
        <w:spacing w:before="280" w:after="75"/>
        <w:ind w:left="993" w:hanging="426"/>
        <w:rPr>
          <w:color w:val="000000"/>
        </w:rPr>
      </w:pPr>
      <w:r>
        <w:rPr>
          <w:color w:val="000000"/>
        </w:rPr>
        <w:t xml:space="preserve">d) </w:t>
      </w:r>
      <w:r>
        <w:rPr>
          <w:color w:val="000000"/>
        </w:rPr>
        <w:tab/>
        <w:t>doklad o pobyte,</w:t>
      </w:r>
    </w:p>
    <w:p w:rsidR="00A00BA9" w:rsidRDefault="00A00BA9" w:rsidP="00A00BA9">
      <w:pPr>
        <w:pBdr>
          <w:top w:val="nil"/>
          <w:left w:val="nil"/>
          <w:bottom w:val="nil"/>
          <w:right w:val="nil"/>
          <w:between w:val="nil"/>
        </w:pBdr>
        <w:spacing w:before="280" w:after="75"/>
        <w:ind w:left="993" w:hanging="426"/>
        <w:rPr>
          <w:color w:val="000000"/>
        </w:rPr>
      </w:pPr>
      <w:r>
        <w:rPr>
          <w:color w:val="000000"/>
        </w:rPr>
        <w:t>e)</w:t>
      </w:r>
      <w:r>
        <w:rPr>
          <w:color w:val="000000"/>
        </w:rPr>
        <w:tab/>
        <w:t>potvrdenie o osobnom stave,</w:t>
      </w:r>
    </w:p>
    <w:p w:rsidR="00A00BA9" w:rsidRDefault="00A00BA9" w:rsidP="00A00BA9">
      <w:pPr>
        <w:pBdr>
          <w:top w:val="nil"/>
          <w:left w:val="nil"/>
          <w:bottom w:val="nil"/>
          <w:right w:val="nil"/>
          <w:between w:val="nil"/>
        </w:pBdr>
        <w:spacing w:before="280" w:after="75"/>
        <w:ind w:left="993" w:hanging="426"/>
        <w:jc w:val="both"/>
        <w:rPr>
          <w:color w:val="000000"/>
        </w:rPr>
      </w:pPr>
      <w:r>
        <w:rPr>
          <w:color w:val="000000"/>
        </w:rPr>
        <w:t xml:space="preserve">f) </w:t>
      </w:r>
      <w:r>
        <w:rPr>
          <w:color w:val="000000"/>
        </w:rPr>
        <w:tab/>
        <w:t xml:space="preserve">úmrtný list zomretého partnera alebo manžela, prípadne aj sobášny list zaniknutého manželstva, ak ide o ovdoveného cudzinca, </w:t>
      </w:r>
    </w:p>
    <w:p w:rsidR="00A00BA9" w:rsidRDefault="00A00BA9" w:rsidP="00A00BA9">
      <w:pPr>
        <w:pBdr>
          <w:top w:val="nil"/>
          <w:left w:val="nil"/>
          <w:bottom w:val="nil"/>
          <w:right w:val="nil"/>
          <w:between w:val="nil"/>
        </w:pBdr>
        <w:spacing w:before="280" w:after="75"/>
        <w:ind w:left="993" w:hanging="426"/>
        <w:jc w:val="both"/>
        <w:rPr>
          <w:color w:val="000000"/>
        </w:rPr>
      </w:pPr>
      <w:r>
        <w:rPr>
          <w:color w:val="000000"/>
        </w:rPr>
        <w:t xml:space="preserve">g) </w:t>
      </w:r>
      <w:r>
        <w:rPr>
          <w:color w:val="000000"/>
        </w:rPr>
        <w:tab/>
        <w:t>doklad o zrušení životného partnerstva, právoplatný rozsudok o rozvode, ak ide o rozvedeného cudzinca, manželstva, právoplatný rozsudok o zrušení životného partnerstva, alebo právoplatný rozsudok o vyhlásení manželstva alebo životného partnerstva za neplatné,</w:t>
      </w:r>
    </w:p>
    <w:p w:rsidR="00A00BA9" w:rsidRDefault="00A00BA9" w:rsidP="00A00BA9">
      <w:pPr>
        <w:pBdr>
          <w:top w:val="nil"/>
          <w:left w:val="nil"/>
          <w:bottom w:val="nil"/>
          <w:right w:val="nil"/>
          <w:between w:val="nil"/>
        </w:pBdr>
        <w:spacing w:before="280" w:after="75"/>
        <w:ind w:left="993" w:hanging="426"/>
        <w:rPr>
          <w:color w:val="000000"/>
        </w:rPr>
      </w:pPr>
      <w:r>
        <w:rPr>
          <w:color w:val="000000"/>
        </w:rPr>
        <w:t xml:space="preserve">h) </w:t>
      </w:r>
      <w:r>
        <w:rPr>
          <w:color w:val="000000"/>
        </w:rPr>
        <w:tab/>
        <w:t>doklad, ktorým možno preukázať totožnosť.</w:t>
      </w:r>
    </w:p>
    <w:p w:rsidR="00A00BA9" w:rsidRDefault="00A00BA9" w:rsidP="00A00BA9">
      <w:pPr>
        <w:pBdr>
          <w:top w:val="nil"/>
          <w:left w:val="nil"/>
          <w:bottom w:val="nil"/>
          <w:right w:val="nil"/>
          <w:between w:val="nil"/>
        </w:pBdr>
        <w:spacing w:before="280" w:after="75"/>
        <w:ind w:left="851" w:hanging="425"/>
        <w:jc w:val="both"/>
        <w:rPr>
          <w:color w:val="000000"/>
        </w:rPr>
      </w:pPr>
      <w:r>
        <w:rPr>
          <w:color w:val="000000"/>
        </w:rPr>
        <w:t xml:space="preserve">(6) </w:t>
      </w:r>
      <w:r>
        <w:rPr>
          <w:color w:val="000000"/>
        </w:rPr>
        <w:tab/>
        <w:t>Doklady uvedené v odseku 5 písm. b) až e) nesmú byť staršie ako šesť mesiacov.</w:t>
      </w:r>
    </w:p>
    <w:p w:rsidR="00A00BA9" w:rsidRDefault="00A00BA9" w:rsidP="00A00BA9">
      <w:pPr>
        <w:pBdr>
          <w:top w:val="nil"/>
          <w:left w:val="nil"/>
          <w:bottom w:val="nil"/>
          <w:right w:val="nil"/>
          <w:between w:val="nil"/>
        </w:pBdr>
        <w:spacing w:before="280" w:after="75"/>
        <w:ind w:left="851" w:hanging="425"/>
        <w:jc w:val="both"/>
        <w:rPr>
          <w:color w:val="000000"/>
        </w:rPr>
      </w:pPr>
      <w:r>
        <w:rPr>
          <w:color w:val="000000"/>
        </w:rPr>
        <w:t xml:space="preserve">(7) </w:t>
      </w:r>
      <w:r>
        <w:rPr>
          <w:color w:val="000000"/>
        </w:rPr>
        <w:tab/>
        <w:t>Ak je ustanovená povinnosť predložiť rozhodnutie podľa odseku 5 písm. g) a toto je vydané súdom cudzieho štátu, možno ho pokladať za verejnú listinu iba vtedy, ak je uznaný podľa osobitného zákona</w:t>
      </w:r>
      <w:r>
        <w:rPr>
          <w:color w:val="000000"/>
          <w:vertAlign w:val="superscript"/>
        </w:rPr>
        <w:t>16)</w:t>
      </w:r>
      <w:r>
        <w:rPr>
          <w:color w:val="000000"/>
        </w:rPr>
        <w:t>. Tým nie je dotknuté ustanovenie osobitného zákona o odpustení predloženia uvedených dokladov.</w:t>
      </w:r>
      <w:r>
        <w:rPr>
          <w:color w:val="000000"/>
          <w:vertAlign w:val="superscript"/>
        </w:rPr>
        <w:t>17)</w:t>
      </w:r>
    </w:p>
    <w:p w:rsidR="00A00BA9" w:rsidRDefault="00A00BA9" w:rsidP="00A00BA9">
      <w:pPr>
        <w:pBdr>
          <w:top w:val="nil"/>
          <w:left w:val="nil"/>
          <w:bottom w:val="nil"/>
          <w:right w:val="nil"/>
          <w:between w:val="nil"/>
        </w:pBdr>
        <w:spacing w:before="280" w:after="75"/>
        <w:ind w:left="851" w:hanging="425"/>
        <w:jc w:val="both"/>
        <w:rPr>
          <w:color w:val="000000"/>
        </w:rPr>
      </w:pPr>
      <w:r>
        <w:rPr>
          <w:color w:val="000000"/>
        </w:rPr>
        <w:t xml:space="preserve">(8) </w:t>
      </w:r>
      <w:r>
        <w:rPr>
          <w:color w:val="000000"/>
        </w:rPr>
        <w:tab/>
        <w:t>Ak má matričný úrad pochybnosti o správnosti alebo platnosti dokladov predložených cudzincom na uzavretie životného partnerstva, požiada príslušný obvodný úrad o ich preverenie; o preverení urobí obvodný úrad záznam.</w:t>
      </w:r>
    </w:p>
    <w:p w:rsidR="00A00BA9" w:rsidRDefault="00A00BA9" w:rsidP="00A00BA9">
      <w:pPr>
        <w:pBdr>
          <w:top w:val="nil"/>
          <w:left w:val="nil"/>
          <w:bottom w:val="nil"/>
          <w:right w:val="nil"/>
          <w:between w:val="nil"/>
        </w:pBdr>
        <w:spacing w:before="280" w:after="75"/>
        <w:ind w:left="851" w:hanging="425"/>
        <w:jc w:val="center"/>
        <w:rPr>
          <w:color w:val="000000"/>
        </w:rPr>
      </w:pPr>
      <w:r>
        <w:rPr>
          <w:color w:val="000000"/>
        </w:rPr>
        <w:t>§ 29b</w:t>
      </w:r>
    </w:p>
    <w:p w:rsidR="00A00BA9" w:rsidRDefault="00A00BA9" w:rsidP="00A00BA9">
      <w:pPr>
        <w:pBdr>
          <w:top w:val="nil"/>
          <w:left w:val="nil"/>
          <w:bottom w:val="nil"/>
          <w:right w:val="nil"/>
          <w:between w:val="nil"/>
        </w:pBdr>
        <w:spacing w:before="280" w:after="75"/>
        <w:ind w:left="851" w:hanging="425"/>
        <w:jc w:val="both"/>
        <w:rPr>
          <w:color w:val="000000"/>
        </w:rPr>
      </w:pPr>
      <w:r>
        <w:rPr>
          <w:color w:val="000000"/>
        </w:rPr>
        <w:t>(1) Príslušný matričný úrad pred vyhlásením o uzavretí životného partnerstva overí totožnosť oboch životných partnerov z predložených dokladov totožnosti.</w:t>
      </w:r>
    </w:p>
    <w:p w:rsidR="00A00BA9" w:rsidRDefault="00A00BA9" w:rsidP="00A00BA9">
      <w:pPr>
        <w:pBdr>
          <w:top w:val="nil"/>
          <w:left w:val="nil"/>
          <w:bottom w:val="nil"/>
          <w:right w:val="nil"/>
          <w:between w:val="nil"/>
        </w:pBdr>
        <w:spacing w:before="280" w:after="75"/>
        <w:ind w:left="851" w:hanging="425"/>
        <w:jc w:val="both"/>
        <w:rPr>
          <w:color w:val="000000"/>
        </w:rPr>
      </w:pPr>
      <w:r>
        <w:rPr>
          <w:color w:val="000000"/>
        </w:rPr>
        <w:t>(2) Pokiaľ osoba, ktorá chce uzavrieť životné partnerstvo nehovorí alebo nerozumie slovenskému jazyku alebo je nepočujúca alebo nemá, je oprávnená vykonať vyhlásenie pred tlmočníkom</w:t>
      </w:r>
      <w:r>
        <w:rPr>
          <w:color w:val="000000"/>
          <w:vertAlign w:val="superscript"/>
        </w:rPr>
        <w:t>7)</w:t>
      </w:r>
      <w:r>
        <w:rPr>
          <w:color w:val="000000"/>
        </w:rPr>
        <w:t>.</w:t>
      </w:r>
    </w:p>
    <w:p w:rsidR="00A00BA9" w:rsidRDefault="00A00BA9" w:rsidP="00A00BA9">
      <w:pPr>
        <w:pBdr>
          <w:top w:val="nil"/>
          <w:left w:val="nil"/>
          <w:bottom w:val="nil"/>
          <w:right w:val="nil"/>
          <w:between w:val="nil"/>
        </w:pBdr>
        <w:spacing w:before="280" w:after="75"/>
        <w:ind w:left="851" w:hanging="425"/>
        <w:jc w:val="both"/>
        <w:rPr>
          <w:color w:val="000000"/>
        </w:rPr>
      </w:pPr>
      <w:r>
        <w:rPr>
          <w:color w:val="000000"/>
        </w:rPr>
        <w:t xml:space="preserve">(3) </w:t>
      </w:r>
      <w:r>
        <w:rPr>
          <w:color w:val="000000"/>
        </w:rPr>
        <w:tab/>
        <w:t>O uzavretí životného partnerstva sa vyhotoví zápisnica. Zápisnica o uzavretí životného partnerstva musí obsahovať</w:t>
      </w:r>
    </w:p>
    <w:p w:rsidR="00A00BA9" w:rsidRDefault="00A00BA9" w:rsidP="00A00BA9">
      <w:pPr>
        <w:pBdr>
          <w:top w:val="nil"/>
          <w:left w:val="nil"/>
          <w:bottom w:val="nil"/>
          <w:right w:val="nil"/>
          <w:between w:val="nil"/>
        </w:pBdr>
        <w:spacing w:before="280"/>
        <w:ind w:left="993" w:hanging="426"/>
        <w:jc w:val="both"/>
        <w:rPr>
          <w:color w:val="000000"/>
        </w:rPr>
      </w:pPr>
      <w:r>
        <w:rPr>
          <w:color w:val="000000"/>
        </w:rPr>
        <w:t xml:space="preserve">a) </w:t>
      </w:r>
      <w:r>
        <w:rPr>
          <w:color w:val="000000"/>
        </w:rPr>
        <w:tab/>
        <w:t xml:space="preserve">mená, priezviská a rodné čísla osôb, ktoré chcú uzavrieť životné partnerstvo a ich podpisy, </w:t>
      </w:r>
    </w:p>
    <w:p w:rsidR="00A00BA9" w:rsidRDefault="00A00BA9" w:rsidP="00A00BA9">
      <w:pPr>
        <w:pBdr>
          <w:top w:val="nil"/>
          <w:left w:val="nil"/>
          <w:bottom w:val="nil"/>
          <w:right w:val="nil"/>
          <w:between w:val="nil"/>
        </w:pBdr>
        <w:spacing w:before="280"/>
        <w:ind w:left="993" w:hanging="426"/>
        <w:rPr>
          <w:color w:val="000000"/>
        </w:rPr>
      </w:pPr>
      <w:r>
        <w:rPr>
          <w:color w:val="000000"/>
        </w:rPr>
        <w:lastRenderedPageBreak/>
        <w:t xml:space="preserve">b) </w:t>
      </w:r>
      <w:r>
        <w:rPr>
          <w:color w:val="000000"/>
        </w:rPr>
        <w:tab/>
        <w:t xml:space="preserve">dátum a miesto uzavretia životného partnerstva, </w:t>
      </w:r>
    </w:p>
    <w:p w:rsidR="00A00BA9" w:rsidRDefault="00A00BA9" w:rsidP="00A00BA9">
      <w:pPr>
        <w:pBdr>
          <w:top w:val="nil"/>
          <w:left w:val="nil"/>
          <w:bottom w:val="nil"/>
          <w:right w:val="nil"/>
          <w:between w:val="nil"/>
        </w:pBdr>
        <w:spacing w:before="280"/>
        <w:ind w:left="993" w:hanging="426"/>
        <w:rPr>
          <w:color w:val="000000"/>
        </w:rPr>
      </w:pPr>
      <w:r>
        <w:rPr>
          <w:color w:val="000000"/>
        </w:rPr>
        <w:t xml:space="preserve">c) </w:t>
      </w:r>
      <w:r>
        <w:rPr>
          <w:color w:val="000000"/>
        </w:rPr>
        <w:tab/>
        <w:t xml:space="preserve">meno, priezvisko a podpis matrikára, </w:t>
      </w:r>
    </w:p>
    <w:p w:rsidR="00A00BA9" w:rsidRDefault="00A00BA9" w:rsidP="00A00BA9">
      <w:pPr>
        <w:pBdr>
          <w:top w:val="nil"/>
          <w:left w:val="nil"/>
          <w:bottom w:val="nil"/>
          <w:right w:val="nil"/>
          <w:between w:val="nil"/>
        </w:pBdr>
        <w:spacing w:before="280"/>
        <w:ind w:left="993" w:hanging="426"/>
        <w:rPr>
          <w:color w:val="000000"/>
        </w:rPr>
      </w:pPr>
      <w:r>
        <w:rPr>
          <w:color w:val="000000"/>
        </w:rPr>
        <w:t xml:space="preserve">d) </w:t>
      </w:r>
      <w:r>
        <w:rPr>
          <w:color w:val="000000"/>
        </w:rPr>
        <w:tab/>
        <w:t>dohodu osôb, ktoré chcú uzavrieť životné partnerstvo o priezvisku,</w:t>
      </w:r>
    </w:p>
    <w:p w:rsidR="00A00BA9" w:rsidRDefault="00A00BA9" w:rsidP="00A00BA9">
      <w:pPr>
        <w:pBdr>
          <w:top w:val="nil"/>
          <w:left w:val="nil"/>
          <w:bottom w:val="nil"/>
          <w:right w:val="nil"/>
          <w:between w:val="nil"/>
        </w:pBdr>
        <w:spacing w:before="280"/>
        <w:ind w:left="993" w:hanging="426"/>
        <w:rPr>
          <w:color w:val="000000"/>
        </w:rPr>
      </w:pPr>
      <w:r>
        <w:rPr>
          <w:color w:val="000000"/>
        </w:rPr>
        <w:t xml:space="preserve">e) </w:t>
      </w:r>
      <w:r>
        <w:rPr>
          <w:color w:val="000000"/>
        </w:rPr>
        <w:tab/>
        <w:t>údaj o vzniku alebo vylúčení bezpodielového spoluvlastníctva partnerov,</w:t>
      </w:r>
    </w:p>
    <w:p w:rsidR="00A00BA9" w:rsidRDefault="00A00BA9" w:rsidP="00A00BA9">
      <w:pPr>
        <w:pBdr>
          <w:top w:val="nil"/>
          <w:left w:val="nil"/>
          <w:bottom w:val="nil"/>
          <w:right w:val="nil"/>
          <w:between w:val="nil"/>
        </w:pBdr>
        <w:spacing w:before="280"/>
        <w:ind w:left="993" w:hanging="426"/>
        <w:jc w:val="both"/>
        <w:rPr>
          <w:color w:val="000000"/>
        </w:rPr>
      </w:pPr>
      <w:r>
        <w:rPr>
          <w:color w:val="000000"/>
        </w:rPr>
        <w:t xml:space="preserve">f) </w:t>
      </w:r>
      <w:r>
        <w:rPr>
          <w:color w:val="000000"/>
        </w:rPr>
        <w:tab/>
        <w:t>meno, priezvisko a podpis tlmočníka</w:t>
      </w:r>
      <w:r>
        <w:rPr>
          <w:color w:val="000000"/>
          <w:vertAlign w:val="superscript"/>
        </w:rPr>
        <w:t>8)</w:t>
      </w:r>
      <w:r>
        <w:rPr>
          <w:color w:val="000000"/>
        </w:rPr>
        <w:t>, ak sa jeho prítomnosť pri uzavretí životného partnerstva vyžaduje a ak bol ustanovený, aj odtlačok jeho úradnej pečiatky,</w:t>
      </w:r>
    </w:p>
    <w:p w:rsidR="00A00BA9" w:rsidRDefault="00A00BA9" w:rsidP="00A00BA9">
      <w:pPr>
        <w:pBdr>
          <w:top w:val="nil"/>
          <w:left w:val="nil"/>
          <w:bottom w:val="nil"/>
          <w:right w:val="nil"/>
          <w:between w:val="nil"/>
        </w:pBdr>
        <w:spacing w:before="280"/>
        <w:ind w:left="993" w:hanging="426"/>
        <w:rPr>
          <w:color w:val="000000"/>
        </w:rPr>
      </w:pPr>
      <w:r>
        <w:rPr>
          <w:color w:val="000000"/>
        </w:rPr>
        <w:t xml:space="preserve">g) </w:t>
      </w:r>
      <w:r>
        <w:rPr>
          <w:color w:val="000000"/>
        </w:rPr>
        <w:tab/>
        <w:t>odtlačok úradnej pečiatky orgánu, pred ktorým sa uzavrelo životné partnerstvo.</w:t>
      </w:r>
    </w:p>
    <w:p w:rsidR="00A00BA9" w:rsidRDefault="00A00BA9" w:rsidP="00A00BA9">
      <w:pPr>
        <w:pBdr>
          <w:top w:val="nil"/>
          <w:left w:val="nil"/>
          <w:bottom w:val="nil"/>
          <w:right w:val="nil"/>
          <w:between w:val="nil"/>
        </w:pBdr>
        <w:spacing w:before="280" w:after="75"/>
        <w:ind w:left="851" w:hanging="425"/>
        <w:jc w:val="center"/>
        <w:rPr>
          <w:color w:val="000000"/>
        </w:rPr>
      </w:pPr>
      <w:r>
        <w:rPr>
          <w:color w:val="000000"/>
        </w:rPr>
        <w:t>§ 29c</w:t>
      </w:r>
    </w:p>
    <w:p w:rsidR="00A00BA9" w:rsidRDefault="00A00BA9" w:rsidP="00A00BA9">
      <w:pPr>
        <w:pBdr>
          <w:top w:val="nil"/>
          <w:left w:val="nil"/>
          <w:bottom w:val="nil"/>
          <w:right w:val="nil"/>
          <w:between w:val="nil"/>
        </w:pBdr>
        <w:spacing w:before="280" w:after="75"/>
        <w:ind w:left="851" w:hanging="425"/>
        <w:jc w:val="both"/>
        <w:rPr>
          <w:color w:val="000000"/>
        </w:rPr>
      </w:pPr>
      <w:r>
        <w:rPr>
          <w:color w:val="000000"/>
        </w:rPr>
        <w:t xml:space="preserve">(1) </w:t>
      </w:r>
      <w:r>
        <w:rPr>
          <w:color w:val="000000"/>
        </w:rPr>
        <w:tab/>
        <w:t>Osoby, ktoré chcú zrušiť životné partnerstvo, vypĺňajú pred vyhlásením o zrušení životného partnerstva predpísané tlačivo a predložia ho príslušnému matričnému úradu.</w:t>
      </w:r>
    </w:p>
    <w:p w:rsidR="00A00BA9" w:rsidRDefault="00A00BA9" w:rsidP="00A00BA9">
      <w:pPr>
        <w:pBdr>
          <w:top w:val="nil"/>
          <w:left w:val="nil"/>
          <w:bottom w:val="nil"/>
          <w:right w:val="nil"/>
          <w:between w:val="nil"/>
        </w:pBdr>
        <w:spacing w:before="280" w:after="75"/>
        <w:ind w:left="851" w:hanging="425"/>
        <w:jc w:val="both"/>
        <w:rPr>
          <w:color w:val="000000"/>
        </w:rPr>
      </w:pPr>
      <w:r>
        <w:rPr>
          <w:color w:val="000000"/>
        </w:rPr>
        <w:t>(2) Príslušný matričný úrad pred vyhlásením o zrušení životného partnerstva overí totožnosť oboch partnerov z predložených dokladov totožnosti.</w:t>
      </w:r>
    </w:p>
    <w:p w:rsidR="00A00BA9" w:rsidRDefault="00A00BA9" w:rsidP="00A00BA9">
      <w:pPr>
        <w:pBdr>
          <w:top w:val="nil"/>
          <w:left w:val="nil"/>
          <w:bottom w:val="nil"/>
          <w:right w:val="nil"/>
          <w:between w:val="nil"/>
        </w:pBdr>
        <w:spacing w:before="280" w:after="75"/>
        <w:ind w:left="851" w:hanging="425"/>
        <w:jc w:val="both"/>
        <w:rPr>
          <w:color w:val="000000"/>
        </w:rPr>
      </w:pPr>
      <w:r>
        <w:rPr>
          <w:color w:val="000000"/>
        </w:rPr>
        <w:t>(3) Pokiaľ osoba, ktorá chce zrušiť životné partnerstvo nehovorí alebo nerozumie slovenskému jazyku alebo je nepočujúca alebo nemá, je oprávnená vykonať vyhlásenie pred tlmočníkom</w:t>
      </w:r>
      <w:r>
        <w:rPr>
          <w:color w:val="000000"/>
          <w:vertAlign w:val="superscript"/>
        </w:rPr>
        <w:t>7)</w:t>
      </w:r>
      <w:r>
        <w:rPr>
          <w:color w:val="000000"/>
        </w:rPr>
        <w:t>.</w:t>
      </w:r>
    </w:p>
    <w:p w:rsidR="00A00BA9" w:rsidRDefault="00A00BA9" w:rsidP="00A00BA9">
      <w:pPr>
        <w:pBdr>
          <w:top w:val="nil"/>
          <w:left w:val="nil"/>
          <w:bottom w:val="nil"/>
          <w:right w:val="nil"/>
          <w:between w:val="nil"/>
        </w:pBdr>
        <w:spacing w:before="280" w:after="75"/>
        <w:ind w:left="851" w:hanging="425"/>
        <w:jc w:val="both"/>
        <w:rPr>
          <w:color w:val="000000"/>
        </w:rPr>
      </w:pPr>
      <w:r>
        <w:rPr>
          <w:color w:val="000000"/>
        </w:rPr>
        <w:t xml:space="preserve">(4) </w:t>
      </w:r>
      <w:r>
        <w:rPr>
          <w:color w:val="000000"/>
        </w:rPr>
        <w:tab/>
        <w:t>O zrušení životného partnerstva sa vyhotoví zápisnica. Zápisnica o zrušení životného partnerstva musí obsahovať</w:t>
      </w:r>
    </w:p>
    <w:p w:rsidR="00A00BA9" w:rsidRDefault="00A00BA9" w:rsidP="00A00BA9">
      <w:pPr>
        <w:pBdr>
          <w:top w:val="nil"/>
          <w:left w:val="nil"/>
          <w:bottom w:val="nil"/>
          <w:right w:val="nil"/>
          <w:between w:val="nil"/>
        </w:pBdr>
        <w:spacing w:before="280" w:after="75"/>
        <w:ind w:left="993" w:hanging="426"/>
        <w:jc w:val="both"/>
        <w:rPr>
          <w:color w:val="000000"/>
        </w:rPr>
      </w:pPr>
      <w:r>
        <w:rPr>
          <w:color w:val="000000"/>
        </w:rPr>
        <w:t xml:space="preserve">a) </w:t>
      </w:r>
      <w:r>
        <w:rPr>
          <w:color w:val="000000"/>
        </w:rPr>
        <w:tab/>
        <w:t xml:space="preserve">mená, priezviská a rodné čísla osôb, ktoré chcú zrušiť životné partnerstvo a ich podpisy, </w:t>
      </w:r>
    </w:p>
    <w:p w:rsidR="00A00BA9" w:rsidRDefault="00A00BA9" w:rsidP="00A00BA9">
      <w:pPr>
        <w:pBdr>
          <w:top w:val="nil"/>
          <w:left w:val="nil"/>
          <w:bottom w:val="nil"/>
          <w:right w:val="nil"/>
          <w:between w:val="nil"/>
        </w:pBdr>
        <w:spacing w:before="280" w:after="75"/>
        <w:ind w:left="993" w:hanging="426"/>
        <w:rPr>
          <w:color w:val="000000"/>
        </w:rPr>
      </w:pPr>
      <w:r>
        <w:rPr>
          <w:color w:val="000000"/>
        </w:rPr>
        <w:t xml:space="preserve">b) </w:t>
      </w:r>
      <w:r>
        <w:rPr>
          <w:color w:val="000000"/>
        </w:rPr>
        <w:tab/>
        <w:t>dátum a miesto uzavretia životného partnerstva,</w:t>
      </w:r>
    </w:p>
    <w:p w:rsidR="00A00BA9" w:rsidRDefault="00A00BA9" w:rsidP="00A00BA9">
      <w:pPr>
        <w:pBdr>
          <w:top w:val="nil"/>
          <w:left w:val="nil"/>
          <w:bottom w:val="nil"/>
          <w:right w:val="nil"/>
          <w:between w:val="nil"/>
        </w:pBdr>
        <w:spacing w:before="280" w:after="75"/>
        <w:ind w:left="993" w:hanging="426"/>
        <w:rPr>
          <w:color w:val="000000"/>
        </w:rPr>
      </w:pPr>
      <w:r>
        <w:rPr>
          <w:color w:val="000000"/>
        </w:rPr>
        <w:t xml:space="preserve">c) </w:t>
      </w:r>
      <w:r>
        <w:rPr>
          <w:color w:val="000000"/>
        </w:rPr>
        <w:tab/>
        <w:t>dátum a miesto zrušenia životného partnerstva,</w:t>
      </w:r>
    </w:p>
    <w:p w:rsidR="00A00BA9" w:rsidRDefault="00A00BA9" w:rsidP="00A00BA9">
      <w:pPr>
        <w:pBdr>
          <w:top w:val="nil"/>
          <w:left w:val="nil"/>
          <w:bottom w:val="nil"/>
          <w:right w:val="nil"/>
          <w:between w:val="nil"/>
        </w:pBdr>
        <w:spacing w:before="280" w:after="75"/>
        <w:ind w:left="993" w:hanging="426"/>
        <w:rPr>
          <w:color w:val="000000"/>
        </w:rPr>
      </w:pPr>
      <w:r>
        <w:rPr>
          <w:color w:val="000000"/>
        </w:rPr>
        <w:t xml:space="preserve">d) </w:t>
      </w:r>
      <w:r>
        <w:rPr>
          <w:color w:val="000000"/>
        </w:rPr>
        <w:tab/>
        <w:t xml:space="preserve">meno, priezvisko a podpis matrikára, </w:t>
      </w:r>
    </w:p>
    <w:p w:rsidR="00A00BA9" w:rsidRDefault="00A00BA9" w:rsidP="00A00BA9">
      <w:pPr>
        <w:pBdr>
          <w:top w:val="nil"/>
          <w:left w:val="nil"/>
          <w:bottom w:val="nil"/>
          <w:right w:val="nil"/>
          <w:between w:val="nil"/>
        </w:pBdr>
        <w:spacing w:before="280" w:after="75"/>
        <w:ind w:left="993" w:hanging="426"/>
        <w:jc w:val="both"/>
        <w:rPr>
          <w:color w:val="000000"/>
        </w:rPr>
      </w:pPr>
      <w:r>
        <w:rPr>
          <w:color w:val="000000"/>
        </w:rPr>
        <w:t xml:space="preserve">e) </w:t>
      </w:r>
      <w:r>
        <w:rPr>
          <w:color w:val="000000"/>
        </w:rPr>
        <w:tab/>
        <w:t>meno, priezvisko a podpis tlmočníka</w:t>
      </w:r>
      <w:r>
        <w:rPr>
          <w:color w:val="000000"/>
          <w:vertAlign w:val="superscript"/>
        </w:rPr>
        <w:t>8)</w:t>
      </w:r>
      <w:r>
        <w:rPr>
          <w:color w:val="000000"/>
        </w:rPr>
        <w:t>, ak sa jeho prítomnosť pri zrušení životného partnerstva vyžaduje a ak bol ustanovený, aj odtlačok jeho úradnej pečiatky,</w:t>
      </w:r>
    </w:p>
    <w:p w:rsidR="00A00BA9" w:rsidRDefault="00A00BA9" w:rsidP="00A00BA9">
      <w:pPr>
        <w:pBdr>
          <w:top w:val="nil"/>
          <w:left w:val="nil"/>
          <w:bottom w:val="nil"/>
          <w:right w:val="nil"/>
          <w:between w:val="nil"/>
        </w:pBdr>
        <w:spacing w:before="280" w:after="75"/>
        <w:ind w:left="993" w:hanging="426"/>
        <w:rPr>
          <w:color w:val="000000"/>
        </w:rPr>
      </w:pPr>
      <w:r>
        <w:rPr>
          <w:color w:val="000000"/>
        </w:rPr>
        <w:t xml:space="preserve">f) </w:t>
      </w:r>
      <w:r>
        <w:rPr>
          <w:color w:val="000000"/>
        </w:rPr>
        <w:tab/>
        <w:t>odtlačok úradnej pečiatky orgánu, pred ktorým sa životné partnerstvo zrušilo.“.</w:t>
      </w:r>
    </w:p>
    <w:p w:rsidR="00A00BA9" w:rsidRDefault="00A00BA9" w:rsidP="0008620F">
      <w:pPr>
        <w:numPr>
          <w:ilvl w:val="0"/>
          <w:numId w:val="13"/>
        </w:numPr>
        <w:pBdr>
          <w:top w:val="nil"/>
          <w:left w:val="nil"/>
          <w:bottom w:val="nil"/>
          <w:right w:val="nil"/>
          <w:between w:val="nil"/>
        </w:pBdr>
        <w:spacing w:before="280" w:after="75"/>
      </w:pPr>
      <w:r>
        <w:rPr>
          <w:color w:val="000000"/>
        </w:rPr>
        <w:t>Doterajšia III. časť sa označuje ako IV. časť.</w:t>
      </w:r>
    </w:p>
    <w:p w:rsidR="00A00BA9" w:rsidRDefault="00A00BA9" w:rsidP="0008620F">
      <w:pPr>
        <w:numPr>
          <w:ilvl w:val="0"/>
          <w:numId w:val="13"/>
        </w:numPr>
        <w:pBdr>
          <w:top w:val="nil"/>
          <w:left w:val="nil"/>
          <w:bottom w:val="nil"/>
          <w:right w:val="nil"/>
          <w:between w:val="nil"/>
        </w:pBdr>
        <w:spacing w:before="280" w:after="75"/>
        <w:jc w:val="both"/>
      </w:pPr>
      <w:r>
        <w:rPr>
          <w:color w:val="000000"/>
        </w:rPr>
        <w:t>V § 30 sa za slová „ani jeden zo snúbencov“ vkladajú slová „alebo budúcich partnerov“, za slovo „snúbenci“ sa vkladajú slová „budúcich partnerov“ a slová „vyhlásenie o uzavretí manželstva“ sa vkladajú slová „alebo vyhlásenie o uzavretí životného partnerstva“.</w:t>
      </w:r>
    </w:p>
    <w:p w:rsidR="00A00BA9" w:rsidRDefault="00A00BA9" w:rsidP="0008620F">
      <w:pPr>
        <w:numPr>
          <w:ilvl w:val="0"/>
          <w:numId w:val="13"/>
        </w:numPr>
        <w:pBdr>
          <w:top w:val="nil"/>
          <w:left w:val="nil"/>
          <w:bottom w:val="nil"/>
          <w:right w:val="nil"/>
          <w:between w:val="nil"/>
        </w:pBdr>
        <w:spacing w:before="280" w:after="75"/>
        <w:jc w:val="both"/>
      </w:pPr>
      <w:r>
        <w:rPr>
          <w:color w:val="000000"/>
        </w:rPr>
        <w:lastRenderedPageBreak/>
        <w:t>V § 34 sa za slovo „manželstva“ vkladajú slová „alebo životného partnerstva“, za slová „knihy manželstiev“ sa vkladá čiarka a slová „knihy životných partnerstiev“.</w:t>
      </w:r>
    </w:p>
    <w:p w:rsidR="00A00BA9" w:rsidRDefault="00A00BA9" w:rsidP="00A00BA9">
      <w:pPr>
        <w:spacing w:before="240" w:after="240"/>
        <w:rPr>
          <w:b/>
        </w:rPr>
      </w:pPr>
    </w:p>
    <w:p w:rsidR="00A00BA9" w:rsidRDefault="00A00BA9" w:rsidP="00A00BA9">
      <w:pPr>
        <w:spacing w:before="240" w:after="240"/>
        <w:jc w:val="center"/>
      </w:pPr>
      <w:r>
        <w:rPr>
          <w:b/>
        </w:rPr>
        <w:t xml:space="preserve">Čl. </w:t>
      </w:r>
      <w:r w:rsidR="00316655">
        <w:rPr>
          <w:b/>
        </w:rPr>
        <w:t>X</w:t>
      </w:r>
    </w:p>
    <w:p w:rsidR="00A00BA9" w:rsidRDefault="00A00BA9" w:rsidP="00A00BA9">
      <w:pPr>
        <w:spacing w:before="240" w:after="240"/>
        <w:ind w:firstLine="720"/>
        <w:jc w:val="both"/>
      </w:pPr>
      <w:r>
        <w:t>Zákon č. 97/1963 Zb. o medzinárodnom práve súkromnom a procesnom v znení zákona č. 158/1969 Zb., zákona č. 234/1992 Zb., zákona č. 264/1992 Zb., zákona č. 48/1996 Z. z., zákona č. 510/2002 Z. z., zákona č. 589/2003 Z. z., zákona č. 382/2004 Z. z., zákona č. 36/2005 Z. z., zákona č. 336/2005 Z. z., zákona č. 273/2007 Z. z., zákona č. 384/2008 Z. z., zákona č. 388/2011 Z. z., zákona č. 102/2014 Z. z., zákona č. 267/2015 Z. z., zákona č. 125/2016 Z. z. a zákona č. 108/2022 Z. z. sa dopĺňa takto:</w:t>
      </w:r>
    </w:p>
    <w:p w:rsidR="00A00BA9" w:rsidRDefault="00A00BA9" w:rsidP="0008620F">
      <w:pPr>
        <w:pStyle w:val="Odsekzoznamu"/>
        <w:numPr>
          <w:ilvl w:val="0"/>
          <w:numId w:val="14"/>
        </w:numPr>
        <w:spacing w:before="240" w:after="240"/>
        <w:jc w:val="both"/>
      </w:pPr>
      <w:r>
        <w:t>Za § 22 sa vkladá nový § 22a, ktorý vrátane nadpisu znie:</w:t>
      </w:r>
    </w:p>
    <w:p w:rsidR="00A00BA9" w:rsidRDefault="00A00BA9" w:rsidP="00A00BA9">
      <w:pPr>
        <w:spacing w:before="240" w:after="240"/>
        <w:jc w:val="center"/>
      </w:pPr>
      <w:r>
        <w:t>„§ 22a</w:t>
      </w:r>
    </w:p>
    <w:p w:rsidR="00A00BA9" w:rsidRDefault="00A00BA9" w:rsidP="00A00BA9">
      <w:pPr>
        <w:spacing w:before="240" w:after="240"/>
        <w:jc w:val="center"/>
      </w:pPr>
      <w:r>
        <w:rPr>
          <w:b/>
        </w:rPr>
        <w:t>Vzťahy medzi životnými partnermi</w:t>
      </w:r>
    </w:p>
    <w:p w:rsidR="00A00BA9" w:rsidRDefault="00A00BA9" w:rsidP="00A00BA9">
      <w:pPr>
        <w:spacing w:before="240" w:after="240"/>
        <w:jc w:val="both"/>
        <w:rPr>
          <w:b/>
        </w:rPr>
      </w:pPr>
      <w:r>
        <w:t xml:space="preserve">Pre úpravu vzťahov medzi partnermi sa ustanovenia § 19 až 22 použijú primerane.“. </w:t>
      </w:r>
    </w:p>
    <w:p w:rsidR="00A00BA9" w:rsidRDefault="00A00BA9" w:rsidP="00A00BA9">
      <w:pPr>
        <w:spacing w:before="240" w:after="240"/>
        <w:jc w:val="center"/>
        <w:rPr>
          <w:b/>
        </w:rPr>
      </w:pPr>
      <w:r>
        <w:rPr>
          <w:b/>
        </w:rPr>
        <w:t>Čl. X</w:t>
      </w:r>
      <w:r w:rsidR="00DB32D0">
        <w:rPr>
          <w:b/>
        </w:rPr>
        <w:t>I</w:t>
      </w:r>
    </w:p>
    <w:p w:rsidR="00A00BA9" w:rsidRDefault="00A00BA9" w:rsidP="00A00BA9">
      <w:pPr>
        <w:spacing w:before="240" w:after="240"/>
        <w:ind w:firstLine="700"/>
        <w:jc w:val="both"/>
        <w:rPr>
          <w:bCs/>
        </w:rPr>
      </w:pPr>
      <w:r w:rsidRPr="009E273A">
        <w:rPr>
          <w:bCs/>
        </w:rPr>
        <w:t xml:space="preserve">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zákona č. 103/2014 Z. z., zákona č. 183/2014 Z. z., zákona č. 307/2014 Z. z., zákona č. 14/2015 Z. z., zákona č. 61/2015 Z. z., zákona č. 351/2015 Z. z., zákona č. 378/2015 Z. z., zákona č. 440/2015 Z. z., zákona č. 82/2017 Z. z., zákona č. 95/2017 Z. z., zákona č. 335/2017 Z. z., zákona č. 63/2018 Z. z., zákona č. 347/2018 Z. z., zákona č. 376/2018 Z. z., zákona č. 319/2019 Z. z., zákona č. 375/2019 Z. z., zákona č. 380/2019 Z. z., zákona č. 380/2019 Z. z., zákona č. 63/2020 Z. z., zákona č. 66/2020 Z. z., zákona č. 157/2020 Z. z., zákona č. 307/2019 Z. z., zákona č. 294/2020 Z. z., zákona č. 326/2020 Z. z., zákona č. 76/2021 Z. z., zákona č. 412/2021 Z. z., zákona č. 407/2021 Z. z., zákona č. 215/2021 Z. z., zákona č. 82/2022 Z. z., </w:t>
      </w:r>
      <w:r w:rsidR="00677438" w:rsidRPr="00677438">
        <w:rPr>
          <w:bCs/>
        </w:rPr>
        <w:t>zákona č. 125/2022 Z. z., zákona č. 222/2022 Z. z., zákona č. 248/2022 Z. z., zákona č. 350/2022 Z. z., zákona č. 376/2022 Z. z. a zákona č. 50/2023 Z. z.</w:t>
      </w:r>
      <w:r w:rsidRPr="009E273A">
        <w:rPr>
          <w:bCs/>
        </w:rPr>
        <w:t xml:space="preserve"> sa</w:t>
      </w:r>
      <w:r>
        <w:rPr>
          <w:bCs/>
        </w:rPr>
        <w:t xml:space="preserve"> mení a dopĺňa takto:</w:t>
      </w:r>
    </w:p>
    <w:p w:rsidR="00A00BA9" w:rsidRPr="009E273A" w:rsidRDefault="00A00BA9" w:rsidP="0008620F">
      <w:pPr>
        <w:numPr>
          <w:ilvl w:val="0"/>
          <w:numId w:val="15"/>
        </w:numPr>
        <w:pBdr>
          <w:top w:val="nil"/>
          <w:left w:val="nil"/>
          <w:bottom w:val="nil"/>
          <w:right w:val="nil"/>
          <w:between w:val="nil"/>
        </w:pBdr>
        <w:spacing w:before="280" w:after="75"/>
        <w:jc w:val="both"/>
      </w:pPr>
      <w:r>
        <w:rPr>
          <w:color w:val="000000"/>
        </w:rPr>
        <w:t>V § 35 ods. 1 sa za slovo „manžela“ vkladajú slová „alebo partnera“.</w:t>
      </w:r>
    </w:p>
    <w:p w:rsidR="00A00BA9" w:rsidRPr="009E273A" w:rsidRDefault="00A00BA9" w:rsidP="0008620F">
      <w:pPr>
        <w:numPr>
          <w:ilvl w:val="0"/>
          <w:numId w:val="15"/>
        </w:numPr>
        <w:pBdr>
          <w:top w:val="nil"/>
          <w:left w:val="nil"/>
          <w:bottom w:val="nil"/>
          <w:right w:val="nil"/>
          <w:between w:val="nil"/>
        </w:pBdr>
        <w:spacing w:before="280" w:after="75"/>
        <w:jc w:val="both"/>
      </w:pPr>
      <w:r>
        <w:rPr>
          <w:color w:val="000000"/>
        </w:rPr>
        <w:t>V § 40 ods. 1 znie:</w:t>
      </w:r>
    </w:p>
    <w:p w:rsidR="00A00BA9" w:rsidRPr="00402675" w:rsidRDefault="00A00BA9" w:rsidP="00A00BA9">
      <w:pPr>
        <w:pBdr>
          <w:top w:val="nil"/>
          <w:left w:val="nil"/>
          <w:bottom w:val="nil"/>
          <w:right w:val="nil"/>
          <w:between w:val="nil"/>
        </w:pBdr>
        <w:spacing w:before="280" w:after="75"/>
        <w:ind w:left="810"/>
        <w:jc w:val="both"/>
        <w:rPr>
          <w:color w:val="000000"/>
        </w:rPr>
      </w:pPr>
      <w:r>
        <w:rPr>
          <w:color w:val="000000"/>
        </w:rPr>
        <w:t>„</w:t>
      </w:r>
      <w:r w:rsidRPr="00402675">
        <w:rPr>
          <w:color w:val="000000"/>
        </w:rPr>
        <w:t>(1) Osamelý zamestnanec je zamestnanec, ktorý žije sám a je slobodný, ovdovený, rozvedený</w:t>
      </w:r>
      <w:r w:rsidRPr="00141EE5">
        <w:rPr>
          <w:color w:val="000000"/>
        </w:rPr>
        <w:t>, aleboktorého</w:t>
      </w:r>
      <w:r>
        <w:rPr>
          <w:color w:val="000000"/>
        </w:rPr>
        <w:t xml:space="preserve">životné </w:t>
      </w:r>
      <w:r w:rsidRPr="00402675">
        <w:rPr>
          <w:color w:val="000000"/>
        </w:rPr>
        <w:t>partnerstvo zaniklo.“.</w:t>
      </w:r>
    </w:p>
    <w:p w:rsidR="00A00BA9" w:rsidRPr="009E273A" w:rsidRDefault="00A00BA9" w:rsidP="0008620F">
      <w:pPr>
        <w:numPr>
          <w:ilvl w:val="0"/>
          <w:numId w:val="15"/>
        </w:numPr>
        <w:pBdr>
          <w:top w:val="nil"/>
          <w:left w:val="nil"/>
          <w:bottom w:val="nil"/>
          <w:right w:val="nil"/>
          <w:between w:val="nil"/>
        </w:pBdr>
        <w:spacing w:before="280" w:after="75"/>
        <w:jc w:val="both"/>
      </w:pPr>
      <w:r>
        <w:rPr>
          <w:color w:val="000000"/>
        </w:rPr>
        <w:lastRenderedPageBreak/>
        <w:t>V § 40 ods.5 znie:</w:t>
      </w:r>
    </w:p>
    <w:p w:rsidR="00A00BA9" w:rsidRPr="009E273A" w:rsidRDefault="00A00BA9" w:rsidP="00A00BA9">
      <w:pPr>
        <w:pBdr>
          <w:top w:val="nil"/>
          <w:left w:val="nil"/>
          <w:bottom w:val="nil"/>
          <w:right w:val="nil"/>
          <w:between w:val="nil"/>
        </w:pBdr>
        <w:spacing w:before="280" w:after="75"/>
        <w:ind w:left="810"/>
        <w:jc w:val="both"/>
      </w:pPr>
      <w:r>
        <w:rPr>
          <w:color w:val="000000"/>
        </w:rPr>
        <w:t xml:space="preserve">„(5) </w:t>
      </w:r>
      <w:r w:rsidRPr="002B50A1">
        <w:t>Rodinný príslušník na účely tohto zákona je manžel</w:t>
      </w:r>
      <w:r>
        <w:t xml:space="preserve"> alebo partner</w:t>
      </w:r>
      <w:r w:rsidRPr="002B50A1">
        <w:t xml:space="preserve">, vlastné dieťa, dieťa zverené zamestnancovi do náhradnej starostlivosti na základe rozhodnutia súdu alebo dieťa zverené zamestnancovi do starostlivosti pred rozhodnutím súdu o osvojení, rodič zamestnanca, súrodenec zamestnanca, manžel </w:t>
      </w:r>
      <w:r>
        <w:t xml:space="preserve">alebo partner </w:t>
      </w:r>
      <w:r w:rsidRPr="002B50A1">
        <w:t>súrodenca zamestnanca, rodič manžela</w:t>
      </w:r>
      <w:r>
        <w:t xml:space="preserve"> alebo partnera</w:t>
      </w:r>
      <w:r w:rsidRPr="002B50A1">
        <w:t>, súrodenec manžela</w:t>
      </w:r>
      <w:r>
        <w:t xml:space="preserve"> alebo partnera</w:t>
      </w:r>
      <w:r w:rsidRPr="002B50A1">
        <w:t>, prarodič zamestnanca, prarodič jeho manžela</w:t>
      </w:r>
      <w:r>
        <w:t xml:space="preserve"> alebo partnera</w:t>
      </w:r>
      <w:r w:rsidRPr="002B50A1">
        <w:t>, vnuk zamestnanca a iná osoba, ktorá so zamestnancom žije spoločne v domácnosti.</w:t>
      </w:r>
      <w:r>
        <w:t>“.</w:t>
      </w:r>
    </w:p>
    <w:p w:rsidR="00A00BA9" w:rsidRPr="009E273A" w:rsidRDefault="00A00BA9" w:rsidP="0008620F">
      <w:pPr>
        <w:numPr>
          <w:ilvl w:val="0"/>
          <w:numId w:val="15"/>
        </w:numPr>
        <w:pBdr>
          <w:top w:val="nil"/>
          <w:left w:val="nil"/>
          <w:bottom w:val="nil"/>
          <w:right w:val="nil"/>
          <w:between w:val="nil"/>
        </w:pBdr>
        <w:spacing w:before="280" w:after="75"/>
        <w:jc w:val="both"/>
      </w:pPr>
      <w:r>
        <w:rPr>
          <w:color w:val="000000"/>
        </w:rPr>
        <w:t>V § 53 ods. 6 písm. c) sa za slovo „manžela“ vkladajú slová „alebo partnera“.</w:t>
      </w:r>
    </w:p>
    <w:p w:rsidR="00A00BA9" w:rsidRPr="009E273A" w:rsidRDefault="00A00BA9" w:rsidP="0008620F">
      <w:pPr>
        <w:numPr>
          <w:ilvl w:val="0"/>
          <w:numId w:val="15"/>
        </w:numPr>
        <w:pBdr>
          <w:top w:val="nil"/>
          <w:left w:val="nil"/>
          <w:bottom w:val="nil"/>
          <w:right w:val="nil"/>
          <w:between w:val="nil"/>
        </w:pBdr>
        <w:spacing w:before="280" w:after="75"/>
        <w:jc w:val="both"/>
      </w:pPr>
      <w:r>
        <w:rPr>
          <w:color w:val="000000"/>
        </w:rPr>
        <w:t>V § 141 ods. 2 písm. d) bod 1. sa za slovo „manžela“ vkladajú slová „,partnera“.</w:t>
      </w:r>
    </w:p>
    <w:p w:rsidR="00A00BA9" w:rsidRPr="00CD6005" w:rsidRDefault="00A00BA9" w:rsidP="0008620F">
      <w:pPr>
        <w:numPr>
          <w:ilvl w:val="0"/>
          <w:numId w:val="15"/>
        </w:numPr>
        <w:pBdr>
          <w:top w:val="nil"/>
          <w:left w:val="nil"/>
          <w:bottom w:val="nil"/>
          <w:right w:val="nil"/>
          <w:between w:val="nil"/>
        </w:pBdr>
        <w:spacing w:before="280" w:after="75"/>
        <w:jc w:val="both"/>
      </w:pPr>
      <w:r>
        <w:rPr>
          <w:color w:val="000000"/>
        </w:rPr>
        <w:t>V § 141 ods. 2 písm. d) bod 2. sa za všetky slová „manžela“ vkladajú slová „ alebo partnera“.</w:t>
      </w:r>
    </w:p>
    <w:p w:rsidR="00A00BA9" w:rsidRPr="00CD6005" w:rsidRDefault="00A00BA9" w:rsidP="0008620F">
      <w:pPr>
        <w:numPr>
          <w:ilvl w:val="0"/>
          <w:numId w:val="15"/>
        </w:numPr>
        <w:pBdr>
          <w:top w:val="nil"/>
          <w:left w:val="nil"/>
          <w:bottom w:val="nil"/>
          <w:right w:val="nil"/>
          <w:between w:val="nil"/>
        </w:pBdr>
        <w:spacing w:before="280" w:after="75"/>
        <w:jc w:val="both"/>
      </w:pPr>
      <w:r>
        <w:rPr>
          <w:color w:val="000000"/>
        </w:rPr>
        <w:t>V § 141 ods. 2 písm. d) bod 3. sa za slovo „manžela“ vkladajú slová „ alebo partnera“.</w:t>
      </w:r>
    </w:p>
    <w:p w:rsidR="00A00BA9" w:rsidRDefault="00A00BA9" w:rsidP="0008620F">
      <w:pPr>
        <w:numPr>
          <w:ilvl w:val="0"/>
          <w:numId w:val="15"/>
        </w:numPr>
        <w:pBdr>
          <w:top w:val="nil"/>
          <w:left w:val="nil"/>
          <w:bottom w:val="nil"/>
          <w:right w:val="nil"/>
          <w:between w:val="nil"/>
        </w:pBdr>
        <w:spacing w:before="280" w:after="75"/>
        <w:jc w:val="both"/>
      </w:pPr>
      <w:r>
        <w:rPr>
          <w:color w:val="000000"/>
        </w:rPr>
        <w:t>V § 152a ods. 5 sa za slovo „manžela“ vkladajú slová „ alebo partnera“.</w:t>
      </w:r>
    </w:p>
    <w:p w:rsidR="00A00BA9" w:rsidRDefault="00A00BA9" w:rsidP="00A00BA9">
      <w:pPr>
        <w:pBdr>
          <w:top w:val="nil"/>
          <w:left w:val="nil"/>
          <w:bottom w:val="nil"/>
          <w:right w:val="nil"/>
          <w:between w:val="nil"/>
        </w:pBdr>
        <w:spacing w:before="280" w:after="75"/>
        <w:jc w:val="center"/>
        <w:rPr>
          <w:b/>
          <w:bCs/>
        </w:rPr>
      </w:pPr>
      <w:r w:rsidRPr="009E273A">
        <w:rPr>
          <w:b/>
          <w:bCs/>
        </w:rPr>
        <w:t>Čl. XI</w:t>
      </w:r>
      <w:r w:rsidR="00DB32D0">
        <w:rPr>
          <w:b/>
          <w:bCs/>
        </w:rPr>
        <w:t>I</w:t>
      </w:r>
    </w:p>
    <w:p w:rsidR="00A00BA9" w:rsidRDefault="00A00BA9" w:rsidP="00A00BA9">
      <w:pPr>
        <w:ind w:firstLine="720"/>
        <w:jc w:val="both"/>
      </w:pPr>
      <w:r w:rsidRPr="009E273A">
        <w:t>Zákon č. 40/1993 Z. z. o štátnom občianstve Slovenskej republiky v znení zákona č. 70/1997 Z. z., zákona č. 515/2003 Z. z., zákona č. 36/2005 Z. z., zákona č. 265/2005 Z. z., zákona č. 344/2007 Z. z., zákona č. 445/2008 Z. z., zákona č. 250/2010 Z. z., zákona č. 131/2015 Z. z., zákona č. 177/2018 Z. z., zákona č. 221/2019 Z. z., zákona č. 310/2021 Z. z. a zákona č. 72/2022 Z. z. sa mení a dopĺňa takto:</w:t>
      </w:r>
    </w:p>
    <w:p w:rsidR="00A00BA9" w:rsidRDefault="00A00BA9" w:rsidP="00A00BA9">
      <w:pPr>
        <w:jc w:val="both"/>
      </w:pPr>
    </w:p>
    <w:p w:rsidR="00A00BA9" w:rsidRDefault="00A00BA9" w:rsidP="0008620F">
      <w:pPr>
        <w:numPr>
          <w:ilvl w:val="0"/>
          <w:numId w:val="3"/>
        </w:numPr>
        <w:jc w:val="both"/>
      </w:pPr>
      <w:r>
        <w:t>V § 7 ods. 2 písm. a) znie:</w:t>
      </w:r>
    </w:p>
    <w:p w:rsidR="00A00BA9" w:rsidRDefault="00A00BA9" w:rsidP="00A00BA9">
      <w:pPr>
        <w:jc w:val="both"/>
      </w:pPr>
    </w:p>
    <w:p w:rsidR="00A00BA9" w:rsidRDefault="00A00BA9" w:rsidP="00A00BA9">
      <w:pPr>
        <w:jc w:val="both"/>
      </w:pPr>
      <w:r>
        <w:t xml:space="preserve">„a) </w:t>
      </w:r>
      <w:r w:rsidRPr="00743E43">
        <w:t xml:space="preserve">uzavrel manželstvo </w:t>
      </w:r>
      <w:r>
        <w:t xml:space="preserve">alebo životné partnerstvo </w:t>
      </w:r>
      <w:r w:rsidRPr="00743E43">
        <w:t xml:space="preserve">so štátnym občanom Slovenskej republiky, toto manželstvo </w:t>
      </w:r>
      <w:r>
        <w:t xml:space="preserve">alebo životné partnerstvo </w:t>
      </w:r>
      <w:r w:rsidRPr="00743E43">
        <w:t>trvá a žije v tomto manželstve</w:t>
      </w:r>
      <w:r>
        <w:t xml:space="preserve"> alebo životnom partnerstve</w:t>
      </w:r>
      <w:r w:rsidRPr="00743E43">
        <w:t xml:space="preserve"> v spoločnej domácnosti na území Slovenskej republiky najmenej počas piatich rokov bezprostredne predchádzajúcich podaniu žiadosti o udelenie štátneho občianstva Slovenskej republiky</w:t>
      </w:r>
      <w:r>
        <w:t>,“.</w:t>
      </w:r>
    </w:p>
    <w:p w:rsidR="00A00BA9" w:rsidRDefault="00A00BA9" w:rsidP="00A00BA9">
      <w:pPr>
        <w:jc w:val="both"/>
      </w:pPr>
    </w:p>
    <w:p w:rsidR="00A00BA9" w:rsidRDefault="00A00BA9" w:rsidP="0008620F">
      <w:pPr>
        <w:numPr>
          <w:ilvl w:val="0"/>
          <w:numId w:val="3"/>
        </w:numPr>
        <w:jc w:val="both"/>
      </w:pPr>
      <w:r>
        <w:t xml:space="preserve">V § 8 ods. 3 písm. d) znie: </w:t>
      </w:r>
    </w:p>
    <w:p w:rsidR="00A00BA9" w:rsidRDefault="00A00BA9" w:rsidP="00A00BA9">
      <w:pPr>
        <w:ind w:left="720"/>
        <w:jc w:val="both"/>
      </w:pPr>
    </w:p>
    <w:p w:rsidR="00A00BA9" w:rsidRDefault="00A00BA9" w:rsidP="00A00BA9">
      <w:pPr>
        <w:jc w:val="both"/>
      </w:pPr>
      <w:r>
        <w:t xml:space="preserve">„d) doklad o osobnom stave, ktorým je sobášny list, potvrdenie o uzavretí životného partnerstva, právoplatný rozsudok alebo potvrdenie o rozvode manželstva alebo o zrušení partnerstva, úmrtný list manžela alebo partnera, ak je žiadateľ ženatý muž alebo vydatá žena, rozvedený alebo ovdovený, alebo žiadateľ uzavrel životné partnerstvo alebo jeho životné partnerstvo zaniklo alebo bolo zrušené.“. </w:t>
      </w:r>
    </w:p>
    <w:p w:rsidR="00A00BA9" w:rsidRDefault="00A00BA9" w:rsidP="00A00BA9">
      <w:pPr>
        <w:jc w:val="both"/>
      </w:pPr>
    </w:p>
    <w:p w:rsidR="00A00BA9" w:rsidRDefault="00A00BA9" w:rsidP="0008620F">
      <w:pPr>
        <w:numPr>
          <w:ilvl w:val="0"/>
          <w:numId w:val="3"/>
        </w:numPr>
        <w:jc w:val="both"/>
      </w:pPr>
      <w:r>
        <w:t xml:space="preserve">V § 9 ods. 6 písm. c) znie: </w:t>
      </w:r>
    </w:p>
    <w:p w:rsidR="00A00BA9" w:rsidRDefault="00A00BA9" w:rsidP="00A00BA9">
      <w:pPr>
        <w:jc w:val="both"/>
      </w:pPr>
    </w:p>
    <w:p w:rsidR="00A00BA9" w:rsidRDefault="00A00BA9" w:rsidP="00A00BA9">
      <w:pPr>
        <w:jc w:val="both"/>
      </w:pPr>
      <w:r>
        <w:t xml:space="preserve">„c) doklad o osobnom stave, ktorým je sobášny list, potvrdenie o uzavretí životného partnerstva, právoplatný rozsudok alebo potvrdenie o rozvode manželstva alebo o zrušení partnerstva, úmrtný list manžela alebo partnera, ak je žiadateľ ženatý muž alebo vydatá žena, </w:t>
      </w:r>
      <w:r>
        <w:lastRenderedPageBreak/>
        <w:t xml:space="preserve">rozvedený alebo ovdovený, alebo žiadateľ uzavrel životné partnerstvo alebo jeho životnépartnerstvo zaniklo alebo bolo zrušené.“. </w:t>
      </w:r>
    </w:p>
    <w:p w:rsidR="00A00BA9" w:rsidRDefault="00A00BA9" w:rsidP="00A00BA9">
      <w:pPr>
        <w:jc w:val="both"/>
      </w:pPr>
    </w:p>
    <w:p w:rsidR="00A00BA9" w:rsidRDefault="00A00BA9" w:rsidP="0008620F">
      <w:pPr>
        <w:numPr>
          <w:ilvl w:val="0"/>
          <w:numId w:val="3"/>
        </w:numPr>
        <w:jc w:val="both"/>
      </w:pPr>
      <w:r>
        <w:t xml:space="preserve">V § 9a ods. 4 písm. c) znie: </w:t>
      </w:r>
    </w:p>
    <w:p w:rsidR="00A00BA9" w:rsidRDefault="00A00BA9" w:rsidP="00A00BA9">
      <w:pPr>
        <w:jc w:val="both"/>
      </w:pPr>
    </w:p>
    <w:p w:rsidR="00A00BA9" w:rsidRDefault="00A00BA9" w:rsidP="00A00BA9">
      <w:pPr>
        <w:jc w:val="both"/>
      </w:pPr>
      <w:r>
        <w:t>„c) doklad o osobnom stave, ktorým je sobášny list, potvrdenie o uzavretí životného partnerstva, právoplatný rozsudok alebo potvrdenie o rozvode manželstva alebo o zrušení partnerstva, úmrtný list manžela alebo partnera, ak je žiadateľ ženatý muž alebo vydatá žena, rozvedený alebo ovdovený, alebo žiadateľ uzavrel životné partnerstvo alebo jeho životné partnerstvo zaniklo alebo bolo zrušené.“.</w:t>
      </w:r>
    </w:p>
    <w:p w:rsidR="00A00BA9" w:rsidRDefault="00A00BA9">
      <w:pPr>
        <w:jc w:val="center"/>
        <w:rPr>
          <w:b/>
          <w:bCs/>
        </w:rPr>
      </w:pPr>
    </w:p>
    <w:p w:rsidR="00A00BA9" w:rsidRDefault="00A00BA9">
      <w:pPr>
        <w:jc w:val="center"/>
        <w:rPr>
          <w:b/>
          <w:bCs/>
        </w:rPr>
      </w:pPr>
    </w:p>
    <w:p w:rsidR="00FD6801" w:rsidRPr="00F74C33" w:rsidRDefault="00FD6801">
      <w:pPr>
        <w:spacing w:line="312" w:lineRule="atLeast"/>
        <w:jc w:val="center"/>
        <w:rPr>
          <w:b/>
          <w:bCs/>
        </w:rPr>
      </w:pPr>
      <w:r w:rsidRPr="00F74C33">
        <w:rPr>
          <w:b/>
          <w:bCs/>
        </w:rPr>
        <w:t>Čl. X</w:t>
      </w:r>
      <w:r w:rsidR="008E03BB">
        <w:rPr>
          <w:b/>
          <w:bCs/>
        </w:rPr>
        <w:t>II</w:t>
      </w:r>
      <w:r w:rsidR="00DB32D0">
        <w:rPr>
          <w:b/>
          <w:bCs/>
        </w:rPr>
        <w:t>I</w:t>
      </w:r>
    </w:p>
    <w:p w:rsidR="00FD6801" w:rsidRPr="00F74C33" w:rsidRDefault="00FD6801">
      <w:pPr>
        <w:spacing w:line="312" w:lineRule="atLeast"/>
        <w:jc w:val="both"/>
      </w:pPr>
    </w:p>
    <w:p w:rsidR="00FD6801" w:rsidRPr="00F74C33" w:rsidRDefault="00FD6801">
      <w:pPr>
        <w:spacing w:line="312" w:lineRule="atLeast"/>
        <w:jc w:val="both"/>
      </w:pPr>
      <w:r w:rsidRPr="00F74C33">
        <w:tab/>
      </w:r>
      <w:r w:rsidR="00D6268C" w:rsidRPr="00D6268C">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w:t>
      </w:r>
      <w:r w:rsidR="00D6268C" w:rsidRPr="00D6268C">
        <w:lastRenderedPageBreak/>
        <w:t>zákona č. 257/2022 Z. z., zákona č. 433/2022 Z.</w:t>
      </w:r>
      <w:r w:rsidR="00D6268C">
        <w:t xml:space="preserve"> z., zákona č. 496/2022 Z. z., </w:t>
      </w:r>
      <w:r w:rsidR="00D6268C" w:rsidRPr="00D6268C">
        <w:t>zákona č. 519/2022 Z. z.</w:t>
      </w:r>
      <w:r w:rsidR="00D6268C">
        <w:t xml:space="preserve"> a zákona č. 65/2023 Z. z. </w:t>
      </w:r>
      <w:r w:rsidRPr="00D6268C">
        <w:t>sa dopĺňa takto:</w:t>
      </w:r>
    </w:p>
    <w:p w:rsidR="00FD6801" w:rsidRPr="00F74C33" w:rsidRDefault="00FD6801">
      <w:pPr>
        <w:spacing w:line="312" w:lineRule="atLeast"/>
        <w:jc w:val="both"/>
      </w:pPr>
    </w:p>
    <w:p w:rsidR="00FD6801" w:rsidRPr="00F74C33" w:rsidRDefault="00FD6801" w:rsidP="0008620F">
      <w:pPr>
        <w:numPr>
          <w:ilvl w:val="0"/>
          <w:numId w:val="5"/>
        </w:numPr>
        <w:spacing w:line="312" w:lineRule="atLeast"/>
        <w:jc w:val="both"/>
      </w:pPr>
      <w:r w:rsidRPr="00F74C33">
        <w:t>V § 5 ods. 7 písm. d) sa za slová „manželovi (manželke)“ vkladajú slová „alebo partnerovi (partnerke)</w:t>
      </w:r>
      <w:r w:rsidRPr="00F74C33">
        <w:rPr>
          <w:vertAlign w:val="superscript"/>
        </w:rPr>
        <w:t>19)</w:t>
      </w:r>
      <w:r w:rsidRPr="00F74C33">
        <w:t>“ a za slová „manželky (manžela)“ sa vkladajú slová „alebo partnerky (partnera)</w:t>
      </w:r>
      <w:r w:rsidRPr="00F74C33">
        <w:rPr>
          <w:vertAlign w:val="superscript"/>
        </w:rPr>
        <w:t>19)</w:t>
      </w:r>
      <w:r w:rsidRPr="00F74C33">
        <w:t xml:space="preserve">“. </w:t>
      </w:r>
    </w:p>
    <w:p w:rsidR="00FD6801" w:rsidRPr="00F74C33" w:rsidRDefault="00FD6801">
      <w:pPr>
        <w:spacing w:before="100" w:beforeAutospacing="1" w:after="75" w:line="312" w:lineRule="atLeast"/>
        <w:jc w:val="both"/>
      </w:pPr>
      <w:r w:rsidRPr="00F74C33">
        <w:t>Poznámka pod čiarou k odkazu 19 znie:</w:t>
      </w:r>
    </w:p>
    <w:p w:rsidR="00FD6801" w:rsidRPr="00F74C33" w:rsidRDefault="00FD6801">
      <w:pPr>
        <w:spacing w:line="312" w:lineRule="atLeast"/>
      </w:pPr>
      <w:r w:rsidRPr="00F74C33">
        <w:t>„</w:t>
      </w:r>
      <w:r w:rsidRPr="00F74C33">
        <w:rPr>
          <w:vertAlign w:val="superscript"/>
        </w:rPr>
        <w:t>19)</w:t>
      </w:r>
      <w:r w:rsidRPr="00F74C33">
        <w:t xml:space="preserve"> Zákon č. ... Z. z. o </w:t>
      </w:r>
      <w:r w:rsidR="00BF6C12" w:rsidRPr="00F74C33">
        <w:t xml:space="preserve">životnom </w:t>
      </w:r>
      <w:r w:rsidRPr="00F74C33">
        <w:t>partnerstve a o zmene a doplnení niektorých zákonov.“.</w:t>
      </w:r>
    </w:p>
    <w:p w:rsidR="00FD6801" w:rsidRPr="00F74C33" w:rsidRDefault="00FD6801">
      <w:pPr>
        <w:spacing w:line="312" w:lineRule="atLeast"/>
      </w:pPr>
    </w:p>
    <w:p w:rsidR="00FD6801" w:rsidRPr="00F74C33" w:rsidRDefault="00FD6801" w:rsidP="0008620F">
      <w:pPr>
        <w:numPr>
          <w:ilvl w:val="0"/>
          <w:numId w:val="5"/>
        </w:numPr>
        <w:spacing w:line="312" w:lineRule="atLeast"/>
      </w:pPr>
      <w:r w:rsidRPr="00F74C33">
        <w:t>V § 9 ods. 1 písm. b) sa za slovo „manželov“ vkladajú slová „alebo partnerov</w:t>
      </w:r>
      <w:r w:rsidRPr="00F74C33">
        <w:rPr>
          <w:vertAlign w:val="superscript"/>
        </w:rPr>
        <w:t>19)</w:t>
      </w:r>
      <w:r w:rsidRPr="00F74C33">
        <w:t xml:space="preserve">“. </w:t>
      </w:r>
    </w:p>
    <w:p w:rsidR="00FD6801" w:rsidRPr="00F74C33" w:rsidRDefault="00FD6801">
      <w:pPr>
        <w:spacing w:line="312" w:lineRule="atLeast"/>
        <w:ind w:left="720"/>
      </w:pPr>
    </w:p>
    <w:p w:rsidR="00FD6801" w:rsidRPr="00F74C33" w:rsidRDefault="00FD6801" w:rsidP="0008620F">
      <w:pPr>
        <w:numPr>
          <w:ilvl w:val="0"/>
          <w:numId w:val="5"/>
        </w:numPr>
        <w:spacing w:line="312" w:lineRule="atLeast"/>
      </w:pPr>
      <w:r w:rsidRPr="00F74C33">
        <w:t>V § 11 sa za slová „manželka (manžel)“ vkladajú slová „alebo partnerka (partner)</w:t>
      </w:r>
      <w:r w:rsidRPr="00F74C33">
        <w:rPr>
          <w:vertAlign w:val="superscript"/>
        </w:rPr>
        <w:t>19)</w:t>
      </w:r>
      <w:r w:rsidRPr="00F74C33">
        <w:t xml:space="preserve">“ v príslušnom gramatickom tvare. </w:t>
      </w:r>
    </w:p>
    <w:p w:rsidR="00FD6801" w:rsidRPr="00F74C33" w:rsidRDefault="00FD6801">
      <w:pPr>
        <w:pStyle w:val="Odsekzoznamu"/>
      </w:pPr>
    </w:p>
    <w:p w:rsidR="00FD6801" w:rsidRPr="00F74C33" w:rsidRDefault="00FD6801" w:rsidP="0008620F">
      <w:pPr>
        <w:numPr>
          <w:ilvl w:val="0"/>
          <w:numId w:val="5"/>
        </w:numPr>
        <w:spacing w:line="312" w:lineRule="atLeast"/>
      </w:pPr>
      <w:r w:rsidRPr="00F74C33">
        <w:t>V § 33 ods. 2 sa za slovo „manželov“ vkladajú slová „alebo druhého z partnerov</w:t>
      </w:r>
      <w:r w:rsidRPr="00F74C33">
        <w:rPr>
          <w:vertAlign w:val="superscript"/>
        </w:rPr>
        <w:t>19)</w:t>
      </w:r>
      <w:r w:rsidRPr="00F74C33">
        <w:t xml:space="preserve">“. </w:t>
      </w:r>
    </w:p>
    <w:p w:rsidR="00FD6801" w:rsidRPr="00F74C33" w:rsidRDefault="00FD6801">
      <w:pPr>
        <w:pStyle w:val="Odsekzoznamu"/>
      </w:pPr>
    </w:p>
    <w:p w:rsidR="00FD6801" w:rsidRPr="00F74C33" w:rsidRDefault="00FD6801" w:rsidP="0008620F">
      <w:pPr>
        <w:numPr>
          <w:ilvl w:val="0"/>
          <w:numId w:val="5"/>
        </w:numPr>
        <w:spacing w:line="312" w:lineRule="atLeast"/>
      </w:pPr>
      <w:r w:rsidRPr="00F74C33">
        <w:t>V § 37 ods. 1 písm. a) sa za slová „manželky (manžela)“ vkladajú slová „alebo partnerky (partnera)</w:t>
      </w:r>
      <w:r w:rsidRPr="00F74C33">
        <w:rPr>
          <w:vertAlign w:val="superscript"/>
        </w:rPr>
        <w:t>19)</w:t>
      </w:r>
      <w:r w:rsidRPr="00F74C33">
        <w:t xml:space="preserve">“. </w:t>
      </w:r>
    </w:p>
    <w:p w:rsidR="00FD6801" w:rsidRPr="00F74C33" w:rsidRDefault="00FD6801">
      <w:pPr>
        <w:pStyle w:val="Odsekzoznamu"/>
      </w:pPr>
    </w:p>
    <w:p w:rsidR="00FD6801" w:rsidRPr="00F74C33" w:rsidRDefault="00FD6801" w:rsidP="0008620F">
      <w:pPr>
        <w:numPr>
          <w:ilvl w:val="0"/>
          <w:numId w:val="5"/>
        </w:numPr>
        <w:spacing w:line="312" w:lineRule="atLeast"/>
      </w:pPr>
      <w:r w:rsidRPr="00F74C33">
        <w:t>V § 38 ods. 4 sa za slová „manželku (manžela)“ vkladajú slová „alebo partnerku (partnera)</w:t>
      </w:r>
      <w:r w:rsidRPr="00F74C33">
        <w:rPr>
          <w:vertAlign w:val="superscript"/>
        </w:rPr>
        <w:t>19)</w:t>
      </w:r>
      <w:r w:rsidRPr="00F74C33">
        <w:t xml:space="preserve">“. </w:t>
      </w:r>
    </w:p>
    <w:p w:rsidR="00FD6801" w:rsidRPr="00F74C33" w:rsidRDefault="00FD6801">
      <w:pPr>
        <w:spacing w:line="312" w:lineRule="atLeast"/>
      </w:pPr>
    </w:p>
    <w:p w:rsidR="00FD6801" w:rsidRPr="00F74C33" w:rsidRDefault="00FD6801">
      <w:pPr>
        <w:pStyle w:val="Odsekzoznamu"/>
      </w:pPr>
    </w:p>
    <w:p w:rsidR="00FD6801" w:rsidRPr="00F74C33" w:rsidRDefault="00FD6801">
      <w:pPr>
        <w:ind w:left="360"/>
        <w:jc w:val="center"/>
        <w:rPr>
          <w:b/>
          <w:bCs/>
        </w:rPr>
      </w:pPr>
      <w:r w:rsidRPr="00F74C33">
        <w:rPr>
          <w:b/>
          <w:bCs/>
        </w:rPr>
        <w:t>Čl. X</w:t>
      </w:r>
      <w:r w:rsidR="00DB32D0">
        <w:rPr>
          <w:b/>
          <w:bCs/>
        </w:rPr>
        <w:t>IV</w:t>
      </w:r>
    </w:p>
    <w:p w:rsidR="00FD6801" w:rsidRPr="00F74C33" w:rsidRDefault="00FD6801">
      <w:pPr>
        <w:ind w:left="360"/>
        <w:rPr>
          <w:b/>
          <w:bCs/>
        </w:rPr>
      </w:pPr>
    </w:p>
    <w:p w:rsidR="00FD6801" w:rsidRPr="00F74C33" w:rsidRDefault="00FD6801">
      <w:pPr>
        <w:jc w:val="both"/>
      </w:pPr>
      <w:r w:rsidRPr="00F74C33">
        <w:tab/>
      </w:r>
      <w:r w:rsidR="00D6268C" w:rsidRPr="00D6268C">
        <w:t>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87/2015 Z. z., zákona č. 253/2015 Z. z., zákona č. 267/2015 Z. z., zákona č. 273/2015 Z. z., zákona č. 390/2015 Z. z., zákona č. 402/2015 Z. z., zákona č. 438/2015 Z. z., zákona č. 91/2016 Z. z., zákona č. 125/2016 Z. z., zákona č. 307/2016 Z. z., zákona č. 342/2016 Z. z., zákona č. 2/2017 Z. z., zákona č. 54/2017 Z. z., zákona č. 141/2017 Z. z., zákona č. 152/2017 Z. z., zákona č. 238/2017 Z. z., zákona č. 52/2018 Z. z., zákona č. 345/2018 Z. z., zákona č. 211/2019 Z. z., zákona č. 216/2019 Z. z., zákona č. 384/2019 Z. z., zákona č. 390/2019 Z. z., zákona č. 68/2021 Z. z., zákona č. 395/2021 Z</w:t>
      </w:r>
      <w:r w:rsidR="00D6268C">
        <w:t>. z., zákona č. 403/2021 Z. z.,</w:t>
      </w:r>
      <w:r w:rsidR="00D6268C" w:rsidRPr="00D6268C">
        <w:t xml:space="preserve"> zákona č. 111/2022 Z. z.</w:t>
      </w:r>
      <w:r w:rsidR="00D6268C">
        <w:t xml:space="preserve">a zákona č. 325/2022 Z. z. </w:t>
      </w:r>
      <w:r w:rsidRPr="00F74C33">
        <w:t>sa mení a dopĺňa takto:</w:t>
      </w:r>
    </w:p>
    <w:p w:rsidR="00FD6801" w:rsidRPr="00F74C33" w:rsidRDefault="00FD6801">
      <w:pPr>
        <w:ind w:left="360"/>
        <w:jc w:val="both"/>
      </w:pPr>
    </w:p>
    <w:p w:rsidR="00FD6801" w:rsidRPr="00F74C33" w:rsidRDefault="00FD6801" w:rsidP="0008620F">
      <w:pPr>
        <w:numPr>
          <w:ilvl w:val="0"/>
          <w:numId w:val="2"/>
        </w:numPr>
        <w:jc w:val="both"/>
      </w:pPr>
      <w:r w:rsidRPr="00F74C33">
        <w:t xml:space="preserve">V § 2 ods. 2 v druhej vete sa za slová „o rozvode manželstva“ vkladá čiarka a slová „o zrušenie partnerstva“, za slová „o neplatnosti manželstva“ vkladajú slová „alebo partnerstva“ a za slovo „manželstvo“ sa vkladajú slová „alebo partnerstvo“. </w:t>
      </w:r>
    </w:p>
    <w:p w:rsidR="00FD6801" w:rsidRPr="00F74C33" w:rsidRDefault="00FD6801">
      <w:pPr>
        <w:ind w:left="360"/>
        <w:jc w:val="both"/>
      </w:pPr>
    </w:p>
    <w:p w:rsidR="00FD6801" w:rsidRPr="00F74C33" w:rsidRDefault="00FD6801" w:rsidP="0008620F">
      <w:pPr>
        <w:numPr>
          <w:ilvl w:val="0"/>
          <w:numId w:val="2"/>
        </w:numPr>
        <w:jc w:val="both"/>
      </w:pPr>
      <w:r w:rsidRPr="00F74C33">
        <w:t>V sadzobníku súdnych poplatkov v časti I Poplatky vyberané v občianskom súdnom konaní sa v položke 7 dopĺňajú písmená c) a d), ktoré znejú:</w:t>
      </w:r>
    </w:p>
    <w:p w:rsidR="00FD6801" w:rsidRPr="00F74C33" w:rsidRDefault="00FD6801">
      <w:pPr>
        <w:pStyle w:val="Odsekzoznamu"/>
      </w:pPr>
    </w:p>
    <w:p w:rsidR="00FD6801" w:rsidRPr="00F74C33" w:rsidRDefault="00FD6801">
      <w:pPr>
        <w:jc w:val="both"/>
      </w:pPr>
      <w:r w:rsidRPr="00F74C33">
        <w:t>„c) o zrušenie partnerstva .........66eur;</w:t>
      </w:r>
    </w:p>
    <w:p w:rsidR="00FD6801" w:rsidRPr="00F74C33" w:rsidRDefault="00FD6801">
      <w:pPr>
        <w:ind w:left="720"/>
        <w:jc w:val="both"/>
      </w:pPr>
    </w:p>
    <w:p w:rsidR="00FD6801" w:rsidRPr="00F74C33" w:rsidRDefault="00FD6801">
      <w:r w:rsidRPr="00F74C33">
        <w:t xml:space="preserve">d) o neplatnosti partnerstva alebo o určenie, či tu partnerstvo je alebo nie je ........66 eur.“. </w:t>
      </w:r>
    </w:p>
    <w:p w:rsidR="00FD6801" w:rsidRPr="00F74C33" w:rsidRDefault="00FD6801"/>
    <w:p w:rsidR="00FD6801" w:rsidRPr="00F74C33" w:rsidRDefault="00FD6801" w:rsidP="0008620F">
      <w:pPr>
        <w:numPr>
          <w:ilvl w:val="0"/>
          <w:numId w:val="2"/>
        </w:numPr>
        <w:jc w:val="both"/>
      </w:pPr>
      <w:r w:rsidRPr="00F74C33">
        <w:t>V sadzobníku súdnych poplatkov v časti I Poplatky vyberané v občianskom súdnom konaní sa položka 8 dopĺňa písmenami c) a d), ktoré znejú:</w:t>
      </w:r>
    </w:p>
    <w:p w:rsidR="00FD6801" w:rsidRPr="00F74C33" w:rsidRDefault="00FD6801">
      <w:pPr>
        <w:ind w:firstLine="708"/>
        <w:jc w:val="both"/>
      </w:pPr>
    </w:p>
    <w:p w:rsidR="00FD6801" w:rsidRPr="00F74C33" w:rsidRDefault="00FD6801">
      <w:pPr>
        <w:jc w:val="both"/>
      </w:pPr>
      <w:r w:rsidRPr="00F74C33">
        <w:t>„c) z návrhu na určenie výživného medzi partnermi, príspevku na výživu partnera po zrušení partnerstvaa z návrhu o ich zvýšenie 2% zceny predmetu najmenej 16,50 eura;</w:t>
      </w:r>
    </w:p>
    <w:p w:rsidR="00FD6801" w:rsidRPr="00F74C33" w:rsidRDefault="00FD6801">
      <w:pPr>
        <w:jc w:val="both"/>
      </w:pPr>
    </w:p>
    <w:p w:rsidR="00FD6801" w:rsidRPr="00F74C33" w:rsidRDefault="00FD6801">
      <w:pPr>
        <w:jc w:val="both"/>
      </w:pPr>
      <w:r w:rsidRPr="00F74C33">
        <w:t>d) z návrhu na zníženie alebo na zrušenie výživného medzi partnermi, príspevku na výživu partnera po zrušení partnerstva 2% z ceny predmetu konania najmenej 16,50 eura.“.</w:t>
      </w:r>
    </w:p>
    <w:p w:rsidR="00FD6801" w:rsidRPr="00F74C33" w:rsidRDefault="00FD6801">
      <w:pPr>
        <w:jc w:val="both"/>
      </w:pPr>
    </w:p>
    <w:p w:rsidR="00FD6801" w:rsidRPr="00F74C33" w:rsidRDefault="00FD6801">
      <w:pPr>
        <w:jc w:val="both"/>
      </w:pPr>
    </w:p>
    <w:p w:rsidR="00FD6801" w:rsidRPr="00F74C33" w:rsidRDefault="00FD6801">
      <w:pPr>
        <w:jc w:val="both"/>
      </w:pPr>
    </w:p>
    <w:p w:rsidR="00FD6801" w:rsidRPr="00F74C33" w:rsidRDefault="00FD6801">
      <w:pPr>
        <w:ind w:left="360"/>
        <w:jc w:val="center"/>
        <w:rPr>
          <w:b/>
          <w:bCs/>
        </w:rPr>
      </w:pPr>
      <w:r w:rsidRPr="00F74C33">
        <w:rPr>
          <w:b/>
          <w:bCs/>
        </w:rPr>
        <w:t xml:space="preserve">Čl. </w:t>
      </w:r>
      <w:r w:rsidR="00DB32D0">
        <w:rPr>
          <w:b/>
          <w:bCs/>
        </w:rPr>
        <w:t>X</w:t>
      </w:r>
      <w:r w:rsidR="00316655">
        <w:rPr>
          <w:b/>
          <w:bCs/>
        </w:rPr>
        <w:t>V</w:t>
      </w:r>
    </w:p>
    <w:p w:rsidR="00FD6801" w:rsidRPr="00F74C33" w:rsidRDefault="00FD6801">
      <w:pPr>
        <w:ind w:left="360"/>
        <w:jc w:val="center"/>
        <w:rPr>
          <w:b/>
          <w:bCs/>
        </w:rPr>
      </w:pPr>
    </w:p>
    <w:p w:rsidR="00FD6801" w:rsidRPr="00F74C33" w:rsidRDefault="00FD6801">
      <w:pPr>
        <w:jc w:val="both"/>
      </w:pPr>
      <w:r w:rsidRPr="00F74C33">
        <w:tab/>
      </w:r>
      <w:r w:rsidR="009B6EEF" w:rsidRPr="009B6EEF">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w:t>
      </w:r>
      <w:r w:rsidR="009B6EEF" w:rsidRPr="009B6EEF">
        <w:lastRenderedPageBreak/>
        <w:t xml:space="preserve">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w:t>
      </w:r>
      <w:r w:rsidR="009B6EEF" w:rsidRPr="009B6EEF">
        <w:lastRenderedPageBreak/>
        <w:t>249/2022 Z. z., zákona č. 253/2022 Z. z., zákona č. 264/2022 Z. z., zákona č. 265/2022 Z. z., zákona č. 266/2022 Z</w:t>
      </w:r>
      <w:r w:rsidR="009B6EEF">
        <w:t>. z., zákona č. 325/2022 Z. z.,</w:t>
      </w:r>
      <w:r w:rsidR="009B6EEF" w:rsidRPr="009B6EEF">
        <w:t xml:space="preserve"> zákona č. 408/2022 Z. z.</w:t>
      </w:r>
      <w:r w:rsidR="009B6EEF">
        <w:t xml:space="preserve">a zákona č. 429/2022 Z. z. </w:t>
      </w:r>
      <w:r w:rsidRPr="00F74C33">
        <w:t>sa mení a dopĺňa takto:</w:t>
      </w:r>
    </w:p>
    <w:p w:rsidR="00FD6801" w:rsidRPr="00F74C33" w:rsidRDefault="00FD6801">
      <w:pPr>
        <w:ind w:left="360"/>
        <w:jc w:val="both"/>
      </w:pPr>
    </w:p>
    <w:p w:rsidR="00FD6801" w:rsidRPr="00F74C33" w:rsidRDefault="00FD6801">
      <w:pPr>
        <w:jc w:val="both"/>
      </w:pPr>
      <w:r w:rsidRPr="00F74C33">
        <w:tab/>
        <w:t>1. V sadzobníku správnych poplatkov v časti II Vnútorná správa sa za položku 18 vkladá položka 18a, ktorá znie:</w:t>
      </w:r>
    </w:p>
    <w:p w:rsidR="00FD6801" w:rsidRPr="00F74C33" w:rsidRDefault="00FD6801">
      <w:pPr>
        <w:jc w:val="both"/>
      </w:pPr>
    </w:p>
    <w:p w:rsidR="00FD6801" w:rsidRPr="00F74C33" w:rsidRDefault="00FD6801">
      <w:pPr>
        <w:jc w:val="both"/>
      </w:pPr>
      <w:r w:rsidRPr="00F74C33">
        <w:t>„Položka 18a</w:t>
      </w:r>
    </w:p>
    <w:p w:rsidR="00FD6801" w:rsidRPr="00F74C33" w:rsidRDefault="00FD6801">
      <w:pPr>
        <w:jc w:val="both"/>
      </w:pPr>
      <w:r w:rsidRPr="00F74C33">
        <w:t>a) Povolenie uzavrieť partnerstvo pred iným než príslušným matričným úradom</w:t>
      </w:r>
      <w:r w:rsidRPr="00F74C33">
        <w:rPr>
          <w:vertAlign w:val="superscript"/>
        </w:rPr>
        <w:t>16a)</w:t>
      </w:r>
      <w:r w:rsidRPr="00F74C33">
        <w:t xml:space="preserve"> medzištátnymi občanmi Slovenskej republiky16,50eura</w:t>
      </w:r>
    </w:p>
    <w:p w:rsidR="00FD6801" w:rsidRPr="00F74C33" w:rsidRDefault="00FD6801">
      <w:pPr>
        <w:jc w:val="both"/>
      </w:pPr>
      <w:r w:rsidRPr="00F74C33">
        <w:t xml:space="preserve">b) Uzavretie partnerstva pred iným než príslušným matričným úradom </w:t>
      </w:r>
      <w:r w:rsidRPr="00F74C33">
        <w:rPr>
          <w:vertAlign w:val="superscript"/>
        </w:rPr>
        <w:t>16a)</w:t>
      </w:r>
      <w:r w:rsidRPr="00F74C33">
        <w:t xml:space="preserve"> medzi štátnymiobčanmi Slovenskej republiky</w:t>
      </w:r>
      <w:r w:rsidRPr="00F74C33">
        <w:tab/>
      </w:r>
      <w:r w:rsidRPr="00F74C33">
        <w:tab/>
      </w:r>
      <w:r w:rsidRPr="00F74C33">
        <w:tab/>
      </w:r>
      <w:r w:rsidRPr="00F74C33">
        <w:tab/>
      </w:r>
      <w:r w:rsidRPr="00F74C33">
        <w:tab/>
      </w:r>
      <w:r w:rsidRPr="00F74C33">
        <w:tab/>
      </w:r>
      <w:r w:rsidRPr="00F74C33">
        <w:tab/>
        <w:t>16,50eura</w:t>
      </w:r>
    </w:p>
    <w:p w:rsidR="00FD6801" w:rsidRPr="00F74C33" w:rsidRDefault="00FD6801">
      <w:pPr>
        <w:jc w:val="both"/>
      </w:pPr>
      <w:r w:rsidRPr="00F74C33">
        <w:t xml:space="preserve">c) Povolenie uzavrieť partnerstvo mimo určenej doby </w:t>
      </w:r>
      <w:r w:rsidRPr="00F74C33">
        <w:tab/>
      </w:r>
      <w:r w:rsidRPr="00F74C33">
        <w:tab/>
      </w:r>
      <w:r w:rsidRPr="00F74C33">
        <w:tab/>
        <w:t>16,50eura</w:t>
      </w:r>
    </w:p>
    <w:p w:rsidR="00FD6801" w:rsidRPr="00F74C33" w:rsidRDefault="00FD6801">
      <w:pPr>
        <w:jc w:val="both"/>
      </w:pPr>
      <w:r w:rsidRPr="00F74C33">
        <w:t>d) Povolenie uzavrieť partnerstvo mimo úradne určenej miestnosti66 eur</w:t>
      </w:r>
    </w:p>
    <w:p w:rsidR="00FD6801" w:rsidRPr="00F74C33" w:rsidRDefault="00FD6801">
      <w:pPr>
        <w:jc w:val="both"/>
      </w:pPr>
      <w:r w:rsidRPr="00F74C33">
        <w:t xml:space="preserve">e) Povolenie uzavrieť partnerstvo pred iným než príslušným matričným úradom 16a) medzištátnym občanom Slovenskej republiky a cudzincom </w:t>
      </w:r>
      <w:r w:rsidRPr="00F74C33">
        <w:tab/>
      </w:r>
      <w:r w:rsidRPr="00F74C33">
        <w:tab/>
      </w:r>
      <w:r w:rsidRPr="00F74C33">
        <w:tab/>
      </w:r>
      <w:r w:rsidRPr="00F74C33">
        <w:tab/>
        <w:t>33eur</w:t>
      </w:r>
    </w:p>
    <w:p w:rsidR="00FD6801" w:rsidRPr="00F74C33" w:rsidRDefault="00FD6801">
      <w:pPr>
        <w:jc w:val="both"/>
      </w:pPr>
      <w:r w:rsidRPr="00F74C33">
        <w:t>f) Uzavretie partnerstva medzi štátnym občanom Slovenskej republiky a cudzincom 66 eurg) Uzavretie partnerstva, ak ani jedna z osôb, ktorá chce uzavrieť partnerstvo nemá na územíSlovenskej republiky trvalý pobyt</w:t>
      </w:r>
      <w:r w:rsidRPr="00F74C33">
        <w:tab/>
      </w:r>
      <w:r w:rsidRPr="00F74C33">
        <w:tab/>
      </w:r>
      <w:r w:rsidRPr="00F74C33">
        <w:tab/>
      </w:r>
      <w:r w:rsidRPr="00F74C33">
        <w:tab/>
      </w:r>
      <w:r w:rsidRPr="00F74C33">
        <w:tab/>
      </w:r>
      <w:r w:rsidRPr="00F74C33">
        <w:tab/>
        <w:t>199eur</w:t>
      </w:r>
    </w:p>
    <w:p w:rsidR="00FD6801" w:rsidRPr="00F74C33" w:rsidRDefault="00FD6801">
      <w:pPr>
        <w:jc w:val="both"/>
      </w:pPr>
      <w:r w:rsidRPr="00F74C33">
        <w:t xml:space="preserve">h) Zrušenie partnerstva vyhlásením partnerov </w:t>
      </w:r>
      <w:r w:rsidRPr="00F74C33">
        <w:tab/>
      </w:r>
      <w:r w:rsidRPr="00F74C33">
        <w:tab/>
      </w:r>
      <w:r w:rsidRPr="00F74C33">
        <w:tab/>
      </w:r>
      <w:r w:rsidRPr="00F74C33">
        <w:tab/>
      </w:r>
      <w:r w:rsidRPr="00F74C33">
        <w:tab/>
        <w:t>16,50 eura</w:t>
      </w:r>
    </w:p>
    <w:p w:rsidR="00FD6801" w:rsidRPr="00F74C33" w:rsidRDefault="00FD6801">
      <w:pPr>
        <w:jc w:val="both"/>
      </w:pPr>
    </w:p>
    <w:p w:rsidR="00FD6801" w:rsidRPr="00F74C33" w:rsidRDefault="00FD6801">
      <w:pPr>
        <w:jc w:val="both"/>
      </w:pPr>
      <w:r w:rsidRPr="00F74C33">
        <w:t>Oslobodenie</w:t>
      </w:r>
    </w:p>
    <w:p w:rsidR="00FD6801" w:rsidRPr="00F74C33" w:rsidRDefault="00FD6801">
      <w:pPr>
        <w:jc w:val="both"/>
      </w:pPr>
    </w:p>
    <w:p w:rsidR="00FD6801" w:rsidRPr="00F74C33" w:rsidRDefault="00FD6801">
      <w:pPr>
        <w:jc w:val="both"/>
      </w:pPr>
      <w:r w:rsidRPr="00F74C33">
        <w:t>1. Od poplatku podľa tejto položky sú oslobodené osoby, ktorých život je priamo ohrozený,a držitelia preukazu osoby s ťažkým zdravotným postihnutím.</w:t>
      </w:r>
    </w:p>
    <w:p w:rsidR="00FD6801" w:rsidRPr="00F74C33" w:rsidRDefault="00FD6801">
      <w:pPr>
        <w:jc w:val="both"/>
      </w:pPr>
      <w:r w:rsidRPr="00F74C33">
        <w:t>2. Od poplatku podľa písmen a) a b) tejto položky sú oslobodené osoby, ktoré chcú uzavrieť partnerstvo a ktoré ho uzatvárajú pred matričným úradom podľa miesta prechodného pobytu jednej z nich.</w:t>
      </w:r>
    </w:p>
    <w:p w:rsidR="00FD6801" w:rsidRPr="00F74C33" w:rsidRDefault="00FD6801">
      <w:pPr>
        <w:jc w:val="both"/>
      </w:pPr>
    </w:p>
    <w:p w:rsidR="00FD6801" w:rsidRPr="00F74C33" w:rsidRDefault="00FD6801">
      <w:pPr>
        <w:jc w:val="both"/>
      </w:pPr>
      <w:r w:rsidRPr="00F74C33">
        <w:t>Poznámky</w:t>
      </w:r>
    </w:p>
    <w:p w:rsidR="00FD6801" w:rsidRPr="00F74C33" w:rsidRDefault="00FD6801">
      <w:pPr>
        <w:jc w:val="both"/>
      </w:pPr>
    </w:p>
    <w:p w:rsidR="00FD6801" w:rsidRPr="00F74C33" w:rsidRDefault="00FD6801">
      <w:pPr>
        <w:jc w:val="both"/>
      </w:pPr>
      <w:r w:rsidRPr="00F74C33">
        <w:t>1. Poplatok podľa tejto položky sa vyberie len od jednej z osôb, ktorá chce uzavrieť partnerstvo.</w:t>
      </w:r>
    </w:p>
    <w:p w:rsidR="00FD6801" w:rsidRPr="00F74C33" w:rsidRDefault="00FD6801">
      <w:pPr>
        <w:jc w:val="both"/>
      </w:pPr>
      <w:r w:rsidRPr="00F74C33">
        <w:t>2. Poplatok podľa písmen f) a g) tejto položky vyberie matričný úrad, pred ktorým sapartnerstvo v skutočnosti uzaviera a ktorý vykonáva zápis uzavretia partnerstva do matriky.</w:t>
      </w:r>
    </w:p>
    <w:p w:rsidR="00FD6801" w:rsidRPr="00F74C33" w:rsidRDefault="00FD6801">
      <w:pPr>
        <w:jc w:val="both"/>
      </w:pPr>
      <w:r w:rsidRPr="00F74C33">
        <w:t>3. Ak sa vyberie poplatok podľa písmena g) tejto položky, poplatok podľa písmena f) tejtopoložky sa nevyberie.</w:t>
      </w:r>
    </w:p>
    <w:p w:rsidR="00FD6801" w:rsidRPr="00F74C33" w:rsidRDefault="00FD6801">
      <w:pPr>
        <w:jc w:val="both"/>
      </w:pPr>
      <w:r w:rsidRPr="00F74C33">
        <w:t xml:space="preserve">4. Poplatok podľa písmen a) a e) tejto položky vyberie matričný úrad, ktorý pripravilpodklady na uzavretie partnerstva (delegujúci matričný úrad). </w:t>
      </w:r>
    </w:p>
    <w:p w:rsidR="00FD6801" w:rsidRPr="00F74C33" w:rsidRDefault="00FD6801">
      <w:pPr>
        <w:jc w:val="both"/>
      </w:pPr>
      <w:r w:rsidRPr="00F74C33">
        <w:t>5. Poplatok podľa písmen b) až d) tejto položky vyberie matričný úrad, pred ktorým sapartnerstvo v skutočnosti uzaviera a ktorý vykonáva zápis uzavretia partnerstva do matriky.</w:t>
      </w:r>
    </w:p>
    <w:p w:rsidR="00FD6801" w:rsidRPr="00F74C33" w:rsidRDefault="00FD6801">
      <w:pPr>
        <w:jc w:val="both"/>
      </w:pPr>
    </w:p>
    <w:p w:rsidR="00FD6801" w:rsidRPr="00F74C33" w:rsidRDefault="00FD6801">
      <w:pPr>
        <w:jc w:val="both"/>
      </w:pPr>
      <w:r w:rsidRPr="00F74C33">
        <w:t>Poznámka pod čiarou k odkazu 16a znie:</w:t>
      </w:r>
    </w:p>
    <w:p w:rsidR="00FD6801" w:rsidRPr="00F74C33" w:rsidRDefault="00FD6801">
      <w:pPr>
        <w:jc w:val="both"/>
      </w:pPr>
    </w:p>
    <w:p w:rsidR="00FD6801" w:rsidRPr="00F74C33" w:rsidRDefault="00FD6801">
      <w:pPr>
        <w:jc w:val="both"/>
      </w:pPr>
      <w:r w:rsidRPr="00F74C33">
        <w:t>„</w:t>
      </w:r>
      <w:r w:rsidRPr="00F74C33">
        <w:rPr>
          <w:vertAlign w:val="superscript"/>
        </w:rPr>
        <w:t>16a)</w:t>
      </w:r>
      <w:r w:rsidRPr="00F74C33">
        <w:t xml:space="preserve"> § 3 zákona č. ... Z. z. o </w:t>
      </w:r>
      <w:r w:rsidR="00C47B9C" w:rsidRPr="00F74C33">
        <w:t xml:space="preserve">životnom </w:t>
      </w:r>
      <w:r w:rsidRPr="00F74C33">
        <w:t xml:space="preserve">partnerstve a o zmene a doplnení niektorých zákonov.“. </w:t>
      </w:r>
    </w:p>
    <w:p w:rsidR="00FD6801" w:rsidRPr="00F74C33" w:rsidRDefault="00FD6801">
      <w:pPr>
        <w:jc w:val="both"/>
      </w:pPr>
    </w:p>
    <w:p w:rsidR="00FD6801" w:rsidRPr="00F74C33" w:rsidRDefault="00FD6801">
      <w:pPr>
        <w:ind w:firstLine="360"/>
        <w:jc w:val="both"/>
      </w:pPr>
      <w:r w:rsidRPr="00F74C33">
        <w:t>2. V sadzobníku správnych poplatkov v časti II Vnútorná správa sa v poznámke 1. v položke 19 za slovo „manželov“ vkladajú slová „alebo partnerov“.</w:t>
      </w:r>
    </w:p>
    <w:p w:rsidR="00FD6801" w:rsidRPr="00F74C33" w:rsidRDefault="00FD6801">
      <w:pPr>
        <w:ind w:firstLine="708"/>
        <w:jc w:val="both"/>
      </w:pPr>
    </w:p>
    <w:p w:rsidR="00FD6801" w:rsidRPr="00F74C33" w:rsidRDefault="00FD6801">
      <w:pPr>
        <w:ind w:left="360"/>
        <w:jc w:val="center"/>
        <w:rPr>
          <w:b/>
          <w:bCs/>
        </w:rPr>
      </w:pPr>
      <w:r w:rsidRPr="00F74C33">
        <w:rPr>
          <w:b/>
          <w:bCs/>
        </w:rPr>
        <w:lastRenderedPageBreak/>
        <w:t xml:space="preserve">Čl. </w:t>
      </w:r>
      <w:r w:rsidR="008E03BB" w:rsidRPr="00F74C33">
        <w:rPr>
          <w:b/>
          <w:bCs/>
        </w:rPr>
        <w:t>X</w:t>
      </w:r>
      <w:r w:rsidR="008E03BB">
        <w:rPr>
          <w:b/>
          <w:bCs/>
        </w:rPr>
        <w:t>V</w:t>
      </w:r>
      <w:r w:rsidR="00DB32D0">
        <w:rPr>
          <w:b/>
          <w:bCs/>
        </w:rPr>
        <w:t>I</w:t>
      </w:r>
    </w:p>
    <w:p w:rsidR="00FD6801" w:rsidRPr="00F74C33" w:rsidRDefault="00FD6801">
      <w:pPr>
        <w:ind w:left="360"/>
        <w:jc w:val="center"/>
        <w:rPr>
          <w:b/>
          <w:bCs/>
        </w:rPr>
      </w:pPr>
    </w:p>
    <w:p w:rsidR="00FD6801" w:rsidRPr="00F74C33" w:rsidRDefault="00FD6801">
      <w:pPr>
        <w:jc w:val="both"/>
      </w:pPr>
      <w:r w:rsidRPr="00F74C33">
        <w:tab/>
      </w:r>
      <w:r w:rsidR="0067612A" w:rsidRPr="0067612A">
        <w:t xml:space="preserve">Zákon Národnej rady Slovenskej republiky č. 300/1993 Z. z. o mene a priezvisku v znení zákona Národnej rady Slovenskej republiky č. 154/1994 Z. z., zákona č. 198/2002 Z. z., zákona č. 515/2003 Z. z., zákona č. 36/2005 Z. z., zákona č. 13/2006 Z. z., zákona č. 344/2007 Z. z., zákona č. 564/2008 Z. z., zákona č. 204/2011 Z. z., zákona č. 124/2015 Z. z. a zákona č. 310/2021 Z. z. </w:t>
      </w:r>
      <w:r w:rsidRPr="00F74C33">
        <w:t>sa mení a dopĺňa takto:</w:t>
      </w:r>
    </w:p>
    <w:p w:rsidR="00FD6801" w:rsidRPr="00F74C33" w:rsidRDefault="00FD6801">
      <w:pPr>
        <w:ind w:left="360"/>
        <w:jc w:val="both"/>
      </w:pPr>
    </w:p>
    <w:p w:rsidR="00FD6801" w:rsidRPr="00F74C33" w:rsidRDefault="00FD6801" w:rsidP="0008620F">
      <w:pPr>
        <w:numPr>
          <w:ilvl w:val="0"/>
          <w:numId w:val="1"/>
        </w:numPr>
        <w:jc w:val="both"/>
      </w:pPr>
      <w:r w:rsidRPr="00F74C33">
        <w:t>§ 5 znie:</w:t>
      </w:r>
    </w:p>
    <w:p w:rsidR="00FD6801" w:rsidRPr="00F74C33" w:rsidRDefault="00FD6801">
      <w:pPr>
        <w:jc w:val="both"/>
      </w:pPr>
    </w:p>
    <w:p w:rsidR="00FD6801" w:rsidRPr="00F74C33" w:rsidRDefault="00FD6801">
      <w:pPr>
        <w:jc w:val="center"/>
      </w:pPr>
      <w:r w:rsidRPr="00F74C33">
        <w:t>„§ 5</w:t>
      </w:r>
    </w:p>
    <w:p w:rsidR="00FD6801" w:rsidRPr="00F74C33" w:rsidRDefault="00FD6801">
      <w:pPr>
        <w:jc w:val="both"/>
      </w:pPr>
    </w:p>
    <w:p w:rsidR="00FD6801" w:rsidRPr="00F74C33" w:rsidRDefault="00FD6801">
      <w:pPr>
        <w:ind w:firstLine="708"/>
        <w:jc w:val="both"/>
      </w:pPr>
      <w:r w:rsidRPr="00F74C33">
        <w:t xml:space="preserve">Štátny občan Slovenskej republiky používa v úradnom styku priezvisko, ktoré nadobudol podľa tohto zákona, podľa predchádzajúcich právnych predpisov3) alebo pri uzavretí manželstva 3a) alebo partnerstva 3aa) v tvare a poradí uvedenom v matrike v knihe narodení, v knihe manželstiev alebo v knihe </w:t>
      </w:r>
      <w:r w:rsidR="00467E5A" w:rsidRPr="00F74C33">
        <w:t xml:space="preserve">životných </w:t>
      </w:r>
      <w:r w:rsidRPr="00F74C33">
        <w:t>partnerstiev.“.</w:t>
      </w:r>
    </w:p>
    <w:p w:rsidR="00FD6801" w:rsidRPr="00F74C33" w:rsidRDefault="00FD6801">
      <w:pPr>
        <w:jc w:val="both"/>
      </w:pPr>
    </w:p>
    <w:p w:rsidR="00FD6801" w:rsidRPr="00F74C33" w:rsidRDefault="00FD6801">
      <w:pPr>
        <w:jc w:val="both"/>
      </w:pPr>
      <w:r w:rsidRPr="00F74C33">
        <w:t>Poznámka pod čiarou k odkazu 3aa) znie:</w:t>
      </w:r>
    </w:p>
    <w:p w:rsidR="00FD6801" w:rsidRPr="00F74C33" w:rsidRDefault="00FD6801">
      <w:pPr>
        <w:jc w:val="both"/>
      </w:pPr>
      <w:r w:rsidRPr="00F74C33">
        <w:t>„3aa) § 5 zákona č. ... Z. z. o </w:t>
      </w:r>
      <w:r w:rsidR="00C47B9C" w:rsidRPr="00F74C33">
        <w:t xml:space="preserve">životnom </w:t>
      </w:r>
      <w:r w:rsidRPr="00F74C33">
        <w:t>partnerstve a o zmene a doplnení niektorých zákonov.“.</w:t>
      </w:r>
    </w:p>
    <w:p w:rsidR="00FD6801" w:rsidRPr="00F74C33" w:rsidRDefault="00FD6801">
      <w:pPr>
        <w:jc w:val="both"/>
      </w:pPr>
    </w:p>
    <w:p w:rsidR="00FD6801" w:rsidRPr="00F74C33" w:rsidRDefault="00FD6801" w:rsidP="0008620F">
      <w:pPr>
        <w:numPr>
          <w:ilvl w:val="0"/>
          <w:numId w:val="1"/>
        </w:numPr>
        <w:jc w:val="both"/>
      </w:pPr>
      <w:r w:rsidRPr="00F74C33">
        <w:t>V § 6 sa za odsek 3 vkladá odsek 4, ktorý znie:</w:t>
      </w:r>
    </w:p>
    <w:p w:rsidR="00FD6801" w:rsidRPr="00F74C33" w:rsidRDefault="00FD6801">
      <w:pPr>
        <w:jc w:val="both"/>
      </w:pPr>
    </w:p>
    <w:p w:rsidR="00FD6801" w:rsidRPr="00F74C33" w:rsidRDefault="00FD6801">
      <w:pPr>
        <w:jc w:val="both"/>
      </w:pPr>
      <w:r w:rsidRPr="00F74C33">
        <w:t>„(4) Zmenu priezviska možno povoliť aj na základe spoločnej žiadosti oboch partnerov, ak ide o zmenu priezviska</w:t>
      </w:r>
    </w:p>
    <w:p w:rsidR="00FD6801" w:rsidRPr="00F74C33" w:rsidRDefault="00FD6801">
      <w:pPr>
        <w:jc w:val="both"/>
      </w:pPr>
      <w:r w:rsidRPr="00F74C33">
        <w:t>a) partnerov, ktorí majú spoločné priezvisko na iné spoločné priezvisko,</w:t>
      </w:r>
    </w:p>
    <w:p w:rsidR="00FD6801" w:rsidRPr="00F74C33" w:rsidRDefault="00FD6801">
      <w:pPr>
        <w:jc w:val="both"/>
      </w:pPr>
      <w:r w:rsidRPr="00F74C33">
        <w:t>b) jedného z partnerov, ktorí nemajú spoločné priezvisko, na priezvisko jeho partnera,</w:t>
      </w:r>
    </w:p>
    <w:p w:rsidR="00FD6801" w:rsidRPr="00F74C33" w:rsidRDefault="00FD6801">
      <w:pPr>
        <w:jc w:val="both"/>
      </w:pPr>
    </w:p>
    <w:p w:rsidR="00FD6801" w:rsidRPr="00F74C33" w:rsidRDefault="00FD6801">
      <w:pPr>
        <w:jc w:val="both"/>
      </w:pPr>
      <w:r w:rsidRPr="00F74C33">
        <w:t>c) jedného z partnerov, ktorí majú spoločné priezvisko, na priezvisko, ktoré používal pred prijatím spoločného priezviska,</w:t>
      </w:r>
    </w:p>
    <w:p w:rsidR="00FD6801" w:rsidRPr="00F74C33" w:rsidRDefault="00FD6801">
      <w:pPr>
        <w:jc w:val="both"/>
      </w:pPr>
      <w:r w:rsidRPr="00F74C33">
        <w:t>d) jedného z partnerov, ktorý prijal spoločné priezvisko a ako druhé v poradí žiada prijať priezvisko, ktoré používal pred uzavretím partnerstva,</w:t>
      </w:r>
    </w:p>
    <w:p w:rsidR="00FD6801" w:rsidRPr="00F74C33" w:rsidRDefault="00FD6801">
      <w:pPr>
        <w:jc w:val="both"/>
      </w:pPr>
      <w:r w:rsidRPr="00F74C33">
        <w:t>e) jedného z partnerov, ktorý prijal pri uzavretí partnerstva spoločné priezvisko a ako druhé v poradí si ponechal svoje doterajšie priezvisko, na priezvisko spoločné, alebo</w:t>
      </w:r>
    </w:p>
    <w:p w:rsidR="00FD6801" w:rsidRPr="00F74C33" w:rsidRDefault="00FD6801">
      <w:pPr>
        <w:jc w:val="both"/>
      </w:pPr>
      <w:r w:rsidRPr="00F74C33">
        <w:t>f) jedného z partnerov, ktorý prijal pri uzavretí partnerstva spoločné priezvisko a ako druhé v poradí si ponechal svoje doterajšie priezvisko, na priezvisko doterajšie.</w:t>
      </w:r>
    </w:p>
    <w:p w:rsidR="00FD6801" w:rsidRPr="00F74C33" w:rsidRDefault="00FD6801">
      <w:pPr>
        <w:jc w:val="both"/>
      </w:pPr>
    </w:p>
    <w:p w:rsidR="00FD6801" w:rsidRPr="00F74C33" w:rsidRDefault="00FD6801">
      <w:pPr>
        <w:jc w:val="both"/>
      </w:pPr>
      <w:r w:rsidRPr="00F74C33">
        <w:t>Doterajšie odseky 4 až 7 sa označujú ako odseky 5 až 8.</w:t>
      </w:r>
    </w:p>
    <w:p w:rsidR="00FD6801" w:rsidRPr="00F74C33" w:rsidRDefault="00FD6801">
      <w:pPr>
        <w:jc w:val="both"/>
      </w:pPr>
    </w:p>
    <w:p w:rsidR="00FD6801" w:rsidRPr="00F74C33" w:rsidRDefault="00FD6801" w:rsidP="0008620F">
      <w:pPr>
        <w:numPr>
          <w:ilvl w:val="0"/>
          <w:numId w:val="1"/>
        </w:numPr>
        <w:jc w:val="both"/>
      </w:pPr>
      <w:r w:rsidRPr="00F74C33">
        <w:t xml:space="preserve">V § 7 ods. 2 písmeno a) sa na konci dopĺňajú slová „alebo po zániku partnerstva </w:t>
      </w:r>
      <w:r w:rsidRPr="00F74C33">
        <w:rPr>
          <w:vertAlign w:val="superscript"/>
        </w:rPr>
        <w:t>3ba)</w:t>
      </w:r>
      <w:r w:rsidRPr="00F74C33">
        <w:t>“.</w:t>
      </w:r>
    </w:p>
    <w:p w:rsidR="00FD6801" w:rsidRPr="00F74C33" w:rsidRDefault="00FD6801">
      <w:pPr>
        <w:jc w:val="both"/>
      </w:pPr>
    </w:p>
    <w:p w:rsidR="00FD6801" w:rsidRPr="00F74C33" w:rsidRDefault="00FD6801">
      <w:pPr>
        <w:jc w:val="both"/>
      </w:pPr>
      <w:r w:rsidRPr="00F74C33">
        <w:t>Poznámka pod čiarou k odkazu 3ba) znie:</w:t>
      </w:r>
    </w:p>
    <w:p w:rsidR="00FD6801" w:rsidRPr="00F74C33" w:rsidRDefault="00FD6801">
      <w:pPr>
        <w:jc w:val="both"/>
      </w:pPr>
      <w:r w:rsidRPr="00F74C33">
        <w:t>„</w:t>
      </w:r>
      <w:r w:rsidRPr="00F74C33">
        <w:rPr>
          <w:vertAlign w:val="superscript"/>
        </w:rPr>
        <w:t>3ba)</w:t>
      </w:r>
      <w:r w:rsidR="00467E5A" w:rsidRPr="00F74C33">
        <w:t>Z</w:t>
      </w:r>
      <w:r w:rsidRPr="00F74C33">
        <w:t>ákon č. ... Z. z. o </w:t>
      </w:r>
      <w:r w:rsidR="00C47B9C" w:rsidRPr="00F74C33">
        <w:t xml:space="preserve">životnom </w:t>
      </w:r>
      <w:r w:rsidRPr="00F74C33">
        <w:t>partnerstve a o zmene a doplnení niektorých zákonov.“.</w:t>
      </w:r>
    </w:p>
    <w:p w:rsidR="00FD6801" w:rsidRPr="00F74C33" w:rsidRDefault="00FD6801">
      <w:pPr>
        <w:jc w:val="both"/>
      </w:pPr>
    </w:p>
    <w:p w:rsidR="00FD6801" w:rsidRPr="00F74C33" w:rsidRDefault="00FD6801" w:rsidP="0008620F">
      <w:pPr>
        <w:numPr>
          <w:ilvl w:val="0"/>
          <w:numId w:val="1"/>
        </w:numPr>
        <w:tabs>
          <w:tab w:val="clear" w:pos="720"/>
          <w:tab w:val="num" w:pos="0"/>
        </w:tabs>
        <w:ind w:left="0" w:firstLine="360"/>
        <w:jc w:val="both"/>
      </w:pPr>
      <w:r w:rsidRPr="00F74C33">
        <w:t>V § 11 ods. 1 písm. a) sa za slová „a dátum a miesto uzavretia manželstva, ak osoba je ženatý muž alebo vydatá žena“ vkladajú slová „a dátum a miesto uzavretia partnerstva, ak osoba uzavrela partnerstvo“ a v písmene d) sa za slovo „manžela“ vkladajú slová „alebo partnera“.</w:t>
      </w:r>
    </w:p>
    <w:p w:rsidR="00FD6801" w:rsidRPr="00F74C33" w:rsidRDefault="00FD6801">
      <w:pPr>
        <w:jc w:val="both"/>
      </w:pPr>
    </w:p>
    <w:p w:rsidR="00FD6801" w:rsidRPr="00F74C33" w:rsidRDefault="00FD6801" w:rsidP="0008620F">
      <w:pPr>
        <w:numPr>
          <w:ilvl w:val="0"/>
          <w:numId w:val="1"/>
        </w:numPr>
        <w:tabs>
          <w:tab w:val="clear" w:pos="720"/>
          <w:tab w:val="num" w:pos="0"/>
        </w:tabs>
        <w:ind w:left="0" w:firstLine="360"/>
        <w:jc w:val="both"/>
      </w:pPr>
      <w:r w:rsidRPr="00F74C33">
        <w:lastRenderedPageBreak/>
        <w:t xml:space="preserve">V § 11 ods. 2 sa v písmene b) vkladajú slová „alebo výpis z knihy </w:t>
      </w:r>
      <w:r w:rsidR="00C47B9C" w:rsidRPr="00F74C33">
        <w:t xml:space="preserve">životných </w:t>
      </w:r>
      <w:r w:rsidRPr="00F74C33">
        <w:t>partnerstiev, ak osoby, ktorých sa žiadosť týka uzavreli partnerstvo“ a v písmene c) sa za slová „je rozvedená,“ vkladajú slová „alebo doklad o </w:t>
      </w:r>
      <w:r w:rsidR="00C47B9C" w:rsidRPr="00F74C33">
        <w:t xml:space="preserve">zrušení </w:t>
      </w:r>
      <w:r w:rsidRPr="00F74C33">
        <w:t>partnerstva“.</w:t>
      </w:r>
    </w:p>
    <w:p w:rsidR="00FD6801" w:rsidRPr="00F74C33" w:rsidRDefault="00FD6801">
      <w:pPr>
        <w:jc w:val="both"/>
      </w:pPr>
    </w:p>
    <w:p w:rsidR="00FD6801" w:rsidRPr="00F74C33" w:rsidRDefault="00FD6801">
      <w:pPr>
        <w:jc w:val="both"/>
      </w:pPr>
    </w:p>
    <w:p w:rsidR="00FD6801" w:rsidRPr="00F74C33" w:rsidRDefault="00FD6801">
      <w:pPr>
        <w:jc w:val="center"/>
        <w:rPr>
          <w:b/>
          <w:bCs/>
        </w:rPr>
      </w:pPr>
      <w:r w:rsidRPr="00F74C33">
        <w:rPr>
          <w:b/>
          <w:bCs/>
        </w:rPr>
        <w:t>Čl. X</w:t>
      </w:r>
      <w:r w:rsidR="008E03BB">
        <w:rPr>
          <w:b/>
          <w:bCs/>
        </w:rPr>
        <w:t>VI</w:t>
      </w:r>
      <w:r w:rsidR="00DB32D0">
        <w:rPr>
          <w:b/>
          <w:bCs/>
        </w:rPr>
        <w:t>I</w:t>
      </w:r>
    </w:p>
    <w:p w:rsidR="00FD6801" w:rsidRPr="00F74C33" w:rsidRDefault="00FD6801">
      <w:pPr>
        <w:jc w:val="center"/>
        <w:rPr>
          <w:b/>
          <w:bCs/>
        </w:rPr>
      </w:pPr>
    </w:p>
    <w:p w:rsidR="00FD6801" w:rsidRPr="00F74C33" w:rsidRDefault="00FD6801">
      <w:pPr>
        <w:jc w:val="both"/>
      </w:pPr>
      <w:r w:rsidRPr="00F74C33">
        <w:tab/>
      </w:r>
      <w:r w:rsidR="0067612A" w:rsidRPr="0067612A">
        <w:t>Zákon č. 253/1998 Z. z. o hlásení pobytu občanov Slovenskej republiky a registri obyvateľov Slovenskej republiky v znení zákona č. 369/1999 Z. z., zákona č. 441/2001 Z. z., zákona č. 660/2002 Z. z., zákona č. 174/2004 Z. z., zákona č. 215/2004 Z. z., zákona č. 454/2004 Z. z., zákona č. 523/2004 Z. z., zákona č. 224/2006 Z. z., zákona č. 335/2007 Z. z., zákona č. 216/2008 Z. z., zákona č. 49/2012 Z. z., zákona č. 190/2013 Z. z., zákona č. 335/2014 Z. z., zákona č. 125/2015 Z. z., zákona č. 125/2016 Z. z., zákona č. 254/2016 Z. z., zákona č. 177/2018 Z. z., zákona č. 211/2019 Z. z., zákona č. 234/2019 Z. z., zákona č. 395/2019 Z</w:t>
      </w:r>
      <w:r w:rsidR="0067612A">
        <w:t>. z., zákona č. 310/2021 Z. z.,</w:t>
      </w:r>
      <w:r w:rsidR="0067612A" w:rsidRPr="0067612A">
        <w:t xml:space="preserve"> zákona č. 101/2022 Z. z. </w:t>
      </w:r>
      <w:r w:rsidR="0067612A">
        <w:t xml:space="preserve">a zákona č. 222/2022 Z. z. </w:t>
      </w:r>
      <w:r w:rsidRPr="00F74C33">
        <w:t xml:space="preserve">sa dopĺňa takto: </w:t>
      </w:r>
    </w:p>
    <w:p w:rsidR="00FD6801" w:rsidRPr="00F74C33" w:rsidRDefault="00FD6801">
      <w:pPr>
        <w:jc w:val="both"/>
      </w:pPr>
    </w:p>
    <w:p w:rsidR="00FD6801" w:rsidRPr="00F74C33" w:rsidRDefault="00FD6801" w:rsidP="0008620F">
      <w:pPr>
        <w:numPr>
          <w:ilvl w:val="0"/>
          <w:numId w:val="4"/>
        </w:numPr>
        <w:jc w:val="both"/>
      </w:pPr>
      <w:r w:rsidRPr="00F74C33">
        <w:t xml:space="preserve">V § 15 písm. c) sa vkladá nový bod 2 ktorý znie: </w:t>
      </w:r>
    </w:p>
    <w:p w:rsidR="00FD6801" w:rsidRPr="00F74C33" w:rsidRDefault="00FD6801">
      <w:pPr>
        <w:jc w:val="both"/>
      </w:pPr>
    </w:p>
    <w:p w:rsidR="00FD6801" w:rsidRPr="00F74C33" w:rsidRDefault="00FD6801">
      <w:pPr>
        <w:jc w:val="both"/>
      </w:pPr>
      <w:r w:rsidRPr="00F74C33">
        <w:t xml:space="preserve">„2. údaje o osobe partnera: </w:t>
      </w:r>
    </w:p>
    <w:p w:rsidR="00FD6801" w:rsidRPr="00F74C33" w:rsidRDefault="00FD6801">
      <w:pPr>
        <w:jc w:val="both"/>
      </w:pPr>
      <w:r w:rsidRPr="00F74C33">
        <w:t xml:space="preserve">2a. meno, </w:t>
      </w:r>
    </w:p>
    <w:p w:rsidR="00FD6801" w:rsidRPr="00F74C33" w:rsidRDefault="00FD6801">
      <w:pPr>
        <w:jc w:val="both"/>
      </w:pPr>
      <w:r w:rsidRPr="00F74C33">
        <w:t xml:space="preserve">2b. priezvisko, </w:t>
      </w:r>
    </w:p>
    <w:p w:rsidR="00FD6801" w:rsidRPr="00F74C33" w:rsidRDefault="00FD6801">
      <w:pPr>
        <w:jc w:val="both"/>
      </w:pPr>
      <w:r w:rsidRPr="00F74C33">
        <w:t xml:space="preserve">2c. rodné priezvisko, </w:t>
      </w:r>
    </w:p>
    <w:p w:rsidR="00FD6801" w:rsidRPr="00F74C33" w:rsidRDefault="00FD6801">
      <w:pPr>
        <w:jc w:val="both"/>
      </w:pPr>
      <w:r w:rsidRPr="00F74C33">
        <w:t>2d. rodné číslo,“.</w:t>
      </w:r>
    </w:p>
    <w:p w:rsidR="00FD6801" w:rsidRPr="00F74C33" w:rsidRDefault="00FD6801">
      <w:pPr>
        <w:jc w:val="both"/>
      </w:pPr>
    </w:p>
    <w:p w:rsidR="00FD6801" w:rsidRPr="00F74C33" w:rsidRDefault="00FD6801">
      <w:pPr>
        <w:jc w:val="both"/>
      </w:pPr>
      <w:r w:rsidRPr="00F74C33">
        <w:t xml:space="preserve">Body 2 až 4 sa označujú ako body 3 až 5. </w:t>
      </w:r>
    </w:p>
    <w:p w:rsidR="00FD6801" w:rsidRPr="00F74C33" w:rsidRDefault="00FD6801">
      <w:pPr>
        <w:jc w:val="both"/>
      </w:pPr>
    </w:p>
    <w:p w:rsidR="00FD6801" w:rsidRPr="00F74C33" w:rsidRDefault="00FD6801" w:rsidP="0008620F">
      <w:pPr>
        <w:numPr>
          <w:ilvl w:val="0"/>
          <w:numId w:val="4"/>
        </w:numPr>
        <w:jc w:val="both"/>
      </w:pPr>
      <w:r w:rsidRPr="00F74C33">
        <w:t xml:space="preserve">V § 15 písm. d) sa vkladajú nové body 6 a 7, ktoré znejú: </w:t>
      </w:r>
    </w:p>
    <w:p w:rsidR="00FD6801" w:rsidRPr="00F74C33" w:rsidRDefault="00FD6801">
      <w:pPr>
        <w:jc w:val="both"/>
      </w:pPr>
    </w:p>
    <w:p w:rsidR="00FD6801" w:rsidRPr="00F74C33" w:rsidRDefault="00FD6801">
      <w:pPr>
        <w:jc w:val="both"/>
      </w:pPr>
      <w:r w:rsidRPr="00F74C33">
        <w:t xml:space="preserve">„6. údaje o zrušení </w:t>
      </w:r>
      <w:r w:rsidR="00C47B9C" w:rsidRPr="00F74C33">
        <w:t xml:space="preserve">životného </w:t>
      </w:r>
      <w:r w:rsidRPr="00F74C33">
        <w:t>partnerstva,</w:t>
      </w:r>
    </w:p>
    <w:p w:rsidR="00FD6801" w:rsidRPr="00F74C33" w:rsidRDefault="00FD6801">
      <w:pPr>
        <w:jc w:val="both"/>
      </w:pPr>
      <w:r w:rsidRPr="00F74C33">
        <w:t xml:space="preserve">7. údaje o rozhodnutí súdu o vyhlásení </w:t>
      </w:r>
      <w:r w:rsidR="00C47B9C" w:rsidRPr="00F74C33">
        <w:t xml:space="preserve">životného </w:t>
      </w:r>
      <w:r w:rsidRPr="00F74C33">
        <w:t xml:space="preserve">partnerstva za neplatné,“. </w:t>
      </w:r>
    </w:p>
    <w:p w:rsidR="00FD6801" w:rsidRPr="00F74C33" w:rsidRDefault="00FD6801">
      <w:pPr>
        <w:ind w:left="360"/>
        <w:jc w:val="both"/>
      </w:pPr>
    </w:p>
    <w:p w:rsidR="00FD6801" w:rsidRPr="00F74C33" w:rsidRDefault="00FD6801">
      <w:pPr>
        <w:jc w:val="both"/>
      </w:pPr>
      <w:r w:rsidRPr="00F74C33">
        <w:t xml:space="preserve">Body 6 až 8 sa označujú ako body 8 až 10. </w:t>
      </w:r>
    </w:p>
    <w:p w:rsidR="00FD6801" w:rsidRPr="00F74C33" w:rsidRDefault="00FD6801">
      <w:pPr>
        <w:ind w:left="360"/>
        <w:jc w:val="both"/>
      </w:pPr>
    </w:p>
    <w:p w:rsidR="00FD6801" w:rsidRPr="00F74C33" w:rsidRDefault="00FD6801" w:rsidP="0008620F">
      <w:pPr>
        <w:numPr>
          <w:ilvl w:val="0"/>
          <w:numId w:val="4"/>
        </w:numPr>
        <w:jc w:val="both"/>
      </w:pPr>
      <w:r w:rsidRPr="00F74C33">
        <w:t xml:space="preserve">V § 16 písm. c) sa vkladá nový bod 2, ktorý znie: </w:t>
      </w:r>
    </w:p>
    <w:p w:rsidR="00FD6801" w:rsidRPr="00F74C33" w:rsidRDefault="00FD6801">
      <w:pPr>
        <w:jc w:val="both"/>
      </w:pPr>
    </w:p>
    <w:p w:rsidR="00FD6801" w:rsidRPr="00F74C33" w:rsidRDefault="00FD6801">
      <w:pPr>
        <w:jc w:val="both"/>
      </w:pPr>
      <w:r w:rsidRPr="00F74C33">
        <w:t xml:space="preserve">„2. osobné údaje partnera: </w:t>
      </w:r>
    </w:p>
    <w:p w:rsidR="00FD6801" w:rsidRPr="00F74C33" w:rsidRDefault="00FD6801">
      <w:pPr>
        <w:jc w:val="both"/>
      </w:pPr>
      <w:r w:rsidRPr="00F74C33">
        <w:t xml:space="preserve">2a. meno, </w:t>
      </w:r>
    </w:p>
    <w:p w:rsidR="00FD6801" w:rsidRPr="00F74C33" w:rsidRDefault="00FD6801">
      <w:pPr>
        <w:jc w:val="both"/>
      </w:pPr>
      <w:r w:rsidRPr="00F74C33">
        <w:t>2b. priezvisko,</w:t>
      </w:r>
    </w:p>
    <w:p w:rsidR="00FD6801" w:rsidRPr="00F74C33" w:rsidRDefault="00FD6801">
      <w:pPr>
        <w:jc w:val="both"/>
      </w:pPr>
      <w:r w:rsidRPr="00F74C33">
        <w:t>2c. rodné priezvisko,</w:t>
      </w:r>
    </w:p>
    <w:p w:rsidR="00FD6801" w:rsidRPr="00F74C33" w:rsidRDefault="00FD6801">
      <w:pPr>
        <w:jc w:val="both"/>
      </w:pPr>
      <w:r w:rsidRPr="00F74C33">
        <w:t xml:space="preserve">2d. rodné číslo,“. </w:t>
      </w:r>
    </w:p>
    <w:p w:rsidR="00FD6801" w:rsidRPr="00F74C33" w:rsidRDefault="00FD6801">
      <w:pPr>
        <w:ind w:left="360"/>
        <w:jc w:val="both"/>
      </w:pPr>
    </w:p>
    <w:p w:rsidR="00FD6801" w:rsidRPr="00F74C33" w:rsidRDefault="00FD6801">
      <w:pPr>
        <w:ind w:left="360"/>
        <w:jc w:val="both"/>
      </w:pPr>
      <w:r w:rsidRPr="00F74C33">
        <w:t xml:space="preserve">Body 2 až 4 sa označujú ako body 3 až 5. </w:t>
      </w:r>
    </w:p>
    <w:p w:rsidR="00FD6801" w:rsidRPr="00F74C33" w:rsidRDefault="00FD6801">
      <w:pPr>
        <w:jc w:val="both"/>
      </w:pPr>
    </w:p>
    <w:p w:rsidR="00FD6801" w:rsidRPr="00F74C33" w:rsidRDefault="00FD6801" w:rsidP="0008620F">
      <w:pPr>
        <w:numPr>
          <w:ilvl w:val="0"/>
          <w:numId w:val="4"/>
        </w:numPr>
        <w:jc w:val="both"/>
      </w:pPr>
      <w:r w:rsidRPr="00F74C33">
        <w:t xml:space="preserve">V § 16 písm. d) sa vkladajú nové body 5 a 6, ktoré znejú: </w:t>
      </w:r>
    </w:p>
    <w:p w:rsidR="00FD6801" w:rsidRPr="00F74C33" w:rsidRDefault="00FD6801">
      <w:pPr>
        <w:jc w:val="both"/>
      </w:pPr>
    </w:p>
    <w:p w:rsidR="00FD6801" w:rsidRPr="00F74C33" w:rsidRDefault="00FD6801">
      <w:pPr>
        <w:jc w:val="both"/>
      </w:pPr>
      <w:r w:rsidRPr="00F74C33">
        <w:t xml:space="preserve">„5. údaje o zrušení </w:t>
      </w:r>
      <w:r w:rsidR="00C47B9C" w:rsidRPr="00F74C33">
        <w:t>životného</w:t>
      </w:r>
      <w:r w:rsidRPr="00F74C33">
        <w:t xml:space="preserve"> partnerstva,</w:t>
      </w:r>
    </w:p>
    <w:p w:rsidR="00FD6801" w:rsidRPr="00F74C33" w:rsidRDefault="00FD6801">
      <w:pPr>
        <w:jc w:val="both"/>
      </w:pPr>
      <w:r w:rsidRPr="00F74C33">
        <w:t xml:space="preserve">6. údaje o rozhodnutí súdu o vyhlásení </w:t>
      </w:r>
      <w:r w:rsidR="00C47B9C" w:rsidRPr="00F74C33">
        <w:t xml:space="preserve">životného </w:t>
      </w:r>
      <w:r w:rsidRPr="00F74C33">
        <w:t xml:space="preserve">partnerstva za neplatné,“. </w:t>
      </w:r>
    </w:p>
    <w:p w:rsidR="00FD6801" w:rsidRPr="00F74C33" w:rsidRDefault="00FD6801">
      <w:pPr>
        <w:ind w:left="360"/>
        <w:jc w:val="both"/>
      </w:pPr>
    </w:p>
    <w:p w:rsidR="00FD6801" w:rsidRPr="00F74C33" w:rsidRDefault="00FD6801">
      <w:pPr>
        <w:jc w:val="both"/>
      </w:pPr>
      <w:r w:rsidRPr="00F74C33">
        <w:t xml:space="preserve">Body 5 až 7 sa označujú ako body 7 až 9. </w:t>
      </w:r>
    </w:p>
    <w:p w:rsidR="00FD6801" w:rsidRDefault="00FD6801"/>
    <w:p w:rsidR="008E03BB" w:rsidRPr="009E273A" w:rsidRDefault="008E03BB" w:rsidP="008E03BB">
      <w:pPr>
        <w:spacing w:before="240" w:after="240"/>
        <w:jc w:val="center"/>
        <w:rPr>
          <w:b/>
          <w:bCs/>
        </w:rPr>
      </w:pPr>
      <w:r w:rsidRPr="009E273A">
        <w:rPr>
          <w:b/>
          <w:bCs/>
        </w:rPr>
        <w:t>Čl. X</w:t>
      </w:r>
      <w:r>
        <w:rPr>
          <w:b/>
          <w:bCs/>
        </w:rPr>
        <w:t>V</w:t>
      </w:r>
      <w:r w:rsidRPr="009E273A">
        <w:rPr>
          <w:b/>
          <w:bCs/>
        </w:rPr>
        <w:t>II</w:t>
      </w:r>
      <w:r w:rsidR="00DB32D0">
        <w:rPr>
          <w:b/>
          <w:bCs/>
        </w:rPr>
        <w:t>I</w:t>
      </w:r>
    </w:p>
    <w:p w:rsidR="008E03BB" w:rsidRDefault="008E03BB" w:rsidP="008E03BB">
      <w:pPr>
        <w:spacing w:before="240" w:after="240"/>
        <w:ind w:firstLine="700"/>
        <w:rPr>
          <w:color w:val="000000"/>
        </w:rPr>
      </w:pPr>
      <w:r>
        <w:t xml:space="preserve">Tento zákon nadobúda účinnosť 1. </w:t>
      </w:r>
      <w:r w:rsidR="00154310">
        <w:t>januára 2024</w:t>
      </w:r>
      <w:r>
        <w:t>.</w:t>
      </w:r>
    </w:p>
    <w:p w:rsidR="008E03BB" w:rsidRPr="00F74C33" w:rsidRDefault="008E03BB"/>
    <w:sectPr w:rsidR="008E03BB" w:rsidRPr="00F74C33" w:rsidSect="001A29B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62B" w:rsidRDefault="00F7162B">
      <w:r>
        <w:separator/>
      </w:r>
    </w:p>
  </w:endnote>
  <w:endnote w:type="continuationSeparator" w:id="1">
    <w:p w:rsidR="00F7162B" w:rsidRDefault="00F716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62B" w:rsidRDefault="00F7162B">
      <w:r>
        <w:separator/>
      </w:r>
    </w:p>
  </w:footnote>
  <w:footnote w:type="continuationSeparator" w:id="1">
    <w:p w:rsidR="00F7162B" w:rsidRDefault="00F7162B">
      <w:r>
        <w:continuationSeparator/>
      </w:r>
    </w:p>
  </w:footnote>
  <w:footnote w:id="2">
    <w:p w:rsidR="009E4C02" w:rsidRDefault="009E4C02">
      <w:pPr>
        <w:pStyle w:val="Textpoznmkypodiarou"/>
      </w:pPr>
      <w:r>
        <w:rPr>
          <w:rStyle w:val="Odkaznapoznmkupodiarou"/>
        </w:rPr>
        <w:footnoteRef/>
      </w:r>
      <w:r>
        <w:rPr>
          <w:vertAlign w:val="superscript"/>
        </w:rPr>
        <w:t>)</w:t>
      </w:r>
      <w:r>
        <w:t xml:space="preserve"> § 116 Občianskeho zákonníka.</w:t>
      </w:r>
    </w:p>
  </w:footnote>
  <w:footnote w:id="3">
    <w:p w:rsidR="009E4C02" w:rsidRDefault="009E4C02">
      <w:pPr>
        <w:pStyle w:val="Textpoznmkypodiarou"/>
      </w:pPr>
      <w:r>
        <w:rPr>
          <w:rStyle w:val="Odkaznapoznmkupodiarou"/>
        </w:rPr>
        <w:footnoteRef/>
      </w:r>
      <w:r>
        <w:rPr>
          <w:vertAlign w:val="superscript"/>
        </w:rPr>
        <w:t>)</w:t>
      </w:r>
      <w:r>
        <w:t xml:space="preserve"> § 14a zákona č. 154/1994 Z. z. o matrikách v znení neskorších predpisov.</w:t>
      </w:r>
    </w:p>
  </w:footnote>
  <w:footnote w:id="4">
    <w:p w:rsidR="009E4C02" w:rsidRDefault="009E4C02">
      <w:pPr>
        <w:pStyle w:val="Textpoznmkypodiarou"/>
      </w:pPr>
      <w:r>
        <w:rPr>
          <w:rStyle w:val="Odkaznapoznmkupodiarou"/>
        </w:rPr>
        <w:footnoteRef/>
      </w:r>
      <w:r>
        <w:rPr>
          <w:vertAlign w:val="superscript"/>
        </w:rPr>
        <w:t>)</w:t>
      </w:r>
      <w:r>
        <w:t xml:space="preserve"> § 29a zákona č. 154/1994 Z. z. o matrikách v znení neskorších predpisov.</w:t>
      </w:r>
    </w:p>
  </w:footnote>
  <w:footnote w:id="5">
    <w:p w:rsidR="009E4C02" w:rsidRDefault="009E4C02">
      <w:pPr>
        <w:pStyle w:val="Textpoznmkypodiarou"/>
      </w:pPr>
      <w:r>
        <w:rPr>
          <w:rStyle w:val="Odkaznapoznmkupodiarou"/>
        </w:rPr>
        <w:footnoteRef/>
      </w:r>
      <w:r>
        <w:rPr>
          <w:vertAlign w:val="superscript"/>
        </w:rPr>
        <w:t>)</w:t>
      </w:r>
      <w:r>
        <w:t xml:space="preserve"> § 115 Občianskeho zákonníka.</w:t>
      </w:r>
    </w:p>
  </w:footnote>
  <w:footnote w:id="6">
    <w:p w:rsidR="009E4C02" w:rsidRDefault="009E4C02">
      <w:pPr>
        <w:pStyle w:val="Textpoznmkypodiarou"/>
      </w:pPr>
      <w:r>
        <w:rPr>
          <w:rStyle w:val="Odkaznapoznmkupodiarou"/>
        </w:rPr>
        <w:footnoteRef/>
      </w:r>
      <w:r>
        <w:rPr>
          <w:vertAlign w:val="superscript"/>
        </w:rPr>
        <w:t>)</w:t>
      </w:r>
      <w:r>
        <w:t xml:space="preserve"> Zákon č. 36/2005 Z. z. o rodine a o zmene a doplnení niektorých zákonov v znení neskorších predpisov.</w:t>
      </w:r>
    </w:p>
  </w:footnote>
  <w:footnote w:id="7">
    <w:p w:rsidR="009E4C02" w:rsidRDefault="009E4C02" w:rsidP="00FE7DE0">
      <w:pPr>
        <w:pStyle w:val="Textpoznmkypodiarou"/>
      </w:pPr>
      <w:r>
        <w:rPr>
          <w:rStyle w:val="Odkaznapoznmkupodiarou"/>
        </w:rPr>
        <w:footnoteRef/>
      </w:r>
      <w:r>
        <w:t>) § 14a zákona č. 154/1994 Z. z. o matrikách v znení neskorších predpisov.</w:t>
      </w:r>
    </w:p>
    <w:p w:rsidR="009E4C02" w:rsidRDefault="009E4C02" w:rsidP="00FE7DE0">
      <w:pPr>
        <w:pStyle w:val="Textpoznmkypodiarou"/>
      </w:pPr>
    </w:p>
  </w:footnote>
  <w:footnote w:id="8">
    <w:p w:rsidR="009E4C02" w:rsidRDefault="009E4C02">
      <w:pPr>
        <w:pStyle w:val="Textpoznmkypodiarou"/>
      </w:pPr>
      <w:r>
        <w:rPr>
          <w:rStyle w:val="Odkaznapoznmkupodiarou"/>
        </w:rPr>
        <w:footnoteRef/>
      </w:r>
      <w:r>
        <w:t>) Zákon č. 36/2005 Z. z. o rodine a o zmene a doplnení niektorých zákonov v znení neskorších predpisov; Zákon č. 40/1964 Zb. Občiansky zákonník v znení neskorších predpisov</w:t>
      </w:r>
    </w:p>
  </w:footnote>
  <w:footnote w:id="9">
    <w:p w:rsidR="009E4C02" w:rsidRDefault="009E4C02">
      <w:pPr>
        <w:pStyle w:val="Textpoznmkypodiarou"/>
      </w:pPr>
      <w:r>
        <w:rPr>
          <w:rStyle w:val="Odkaznapoznmkupodiarou"/>
        </w:rPr>
        <w:footnoteRef/>
      </w:r>
      <w:r>
        <w:t xml:space="preserve"> Napr. Občiansky zákonník, Trestný zákon, Trestný poriadok, Civilný sporový poriadok, Civilný mimosporový poriadok, Správny súdny poriadok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C4260"/>
    <w:multiLevelType w:val="multilevel"/>
    <w:tmpl w:val="421A3E9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decimal"/>
      <w:lvlText w:val="%5."/>
      <w:lvlJc w:val="left"/>
      <w:pPr>
        <w:ind w:left="3600" w:hanging="360"/>
      </w:pPr>
      <w:rPr>
        <w:rFonts w:ascii="Times New Roman" w:eastAsia="Times New Roman" w:hAnsi="Times New Roman" w:cs="Times New Roman"/>
      </w:rPr>
    </w:lvl>
    <w:lvl w:ilvl="5">
      <w:start w:val="1"/>
      <w:numFmt w:val="decimal"/>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ascii="Times New Roman" w:eastAsia="Times New Roman" w:hAnsi="Times New Roman" w:cs="Times New Roman"/>
      </w:rPr>
    </w:lvl>
    <w:lvl w:ilvl="8">
      <w:start w:val="1"/>
      <w:numFmt w:val="decimal"/>
      <w:lvlText w:val="%9."/>
      <w:lvlJc w:val="left"/>
      <w:pPr>
        <w:ind w:left="6480" w:hanging="360"/>
      </w:pPr>
      <w:rPr>
        <w:rFonts w:ascii="Times New Roman" w:eastAsia="Times New Roman" w:hAnsi="Times New Roman" w:cs="Times New Roman"/>
      </w:rPr>
    </w:lvl>
  </w:abstractNum>
  <w:abstractNum w:abstractNumId="1">
    <w:nsid w:val="111B7BF3"/>
    <w:multiLevelType w:val="multilevel"/>
    <w:tmpl w:val="ED4E7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A04DC0"/>
    <w:multiLevelType w:val="multilevel"/>
    <w:tmpl w:val="F238F41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decimal"/>
      <w:lvlText w:val="%5."/>
      <w:lvlJc w:val="left"/>
      <w:pPr>
        <w:ind w:left="3600" w:hanging="360"/>
      </w:pPr>
      <w:rPr>
        <w:rFonts w:ascii="Times New Roman" w:eastAsia="Times New Roman" w:hAnsi="Times New Roman" w:cs="Times New Roman"/>
      </w:rPr>
    </w:lvl>
    <w:lvl w:ilvl="5">
      <w:start w:val="1"/>
      <w:numFmt w:val="decimal"/>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ascii="Times New Roman" w:eastAsia="Times New Roman" w:hAnsi="Times New Roman" w:cs="Times New Roman"/>
      </w:rPr>
    </w:lvl>
    <w:lvl w:ilvl="8">
      <w:start w:val="1"/>
      <w:numFmt w:val="decimal"/>
      <w:lvlText w:val="%9."/>
      <w:lvlJc w:val="left"/>
      <w:pPr>
        <w:ind w:left="6480" w:hanging="360"/>
      </w:pPr>
      <w:rPr>
        <w:rFonts w:ascii="Times New Roman" w:eastAsia="Times New Roman" w:hAnsi="Times New Roman" w:cs="Times New Roman"/>
      </w:rPr>
    </w:lvl>
  </w:abstractNum>
  <w:abstractNum w:abstractNumId="3">
    <w:nsid w:val="1AB67683"/>
    <w:multiLevelType w:val="hybridMultilevel"/>
    <w:tmpl w:val="086EBD80"/>
    <w:lvl w:ilvl="0" w:tplc="041B000F">
      <w:start w:val="1"/>
      <w:numFmt w:val="decimal"/>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4">
    <w:nsid w:val="1F0948EC"/>
    <w:multiLevelType w:val="hybridMultilevel"/>
    <w:tmpl w:val="2A3CB4EC"/>
    <w:lvl w:ilvl="0" w:tplc="041B000F">
      <w:start w:val="1"/>
      <w:numFmt w:val="decimal"/>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5">
    <w:nsid w:val="1F1D4A65"/>
    <w:multiLevelType w:val="hybridMultilevel"/>
    <w:tmpl w:val="F1D2BF9A"/>
    <w:lvl w:ilvl="0" w:tplc="041B000F">
      <w:start w:val="1"/>
      <w:numFmt w:val="decimal"/>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6">
    <w:nsid w:val="26DA3FFD"/>
    <w:multiLevelType w:val="multilevel"/>
    <w:tmpl w:val="3D4E40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8410866"/>
    <w:multiLevelType w:val="hybridMultilevel"/>
    <w:tmpl w:val="7CAC6E76"/>
    <w:lvl w:ilvl="0" w:tplc="041B000F">
      <w:start w:val="1"/>
      <w:numFmt w:val="decimal"/>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8">
    <w:nsid w:val="3A7672F4"/>
    <w:multiLevelType w:val="multilevel"/>
    <w:tmpl w:val="747067D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decimal"/>
      <w:lvlText w:val="%5."/>
      <w:lvlJc w:val="left"/>
      <w:pPr>
        <w:ind w:left="3600" w:hanging="360"/>
      </w:pPr>
      <w:rPr>
        <w:rFonts w:ascii="Times New Roman" w:eastAsia="Times New Roman" w:hAnsi="Times New Roman" w:cs="Times New Roman"/>
      </w:rPr>
    </w:lvl>
    <w:lvl w:ilvl="5">
      <w:start w:val="1"/>
      <w:numFmt w:val="decimal"/>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ascii="Times New Roman" w:eastAsia="Times New Roman" w:hAnsi="Times New Roman" w:cs="Times New Roman"/>
      </w:rPr>
    </w:lvl>
    <w:lvl w:ilvl="8">
      <w:start w:val="1"/>
      <w:numFmt w:val="decimal"/>
      <w:lvlText w:val="%9."/>
      <w:lvlJc w:val="left"/>
      <w:pPr>
        <w:ind w:left="6480" w:hanging="360"/>
      </w:pPr>
      <w:rPr>
        <w:rFonts w:ascii="Times New Roman" w:eastAsia="Times New Roman" w:hAnsi="Times New Roman" w:cs="Times New Roman"/>
      </w:rPr>
    </w:lvl>
  </w:abstractNum>
  <w:abstractNum w:abstractNumId="9">
    <w:nsid w:val="3E5867F5"/>
    <w:multiLevelType w:val="hybridMultilevel"/>
    <w:tmpl w:val="2578E136"/>
    <w:lvl w:ilvl="0" w:tplc="041B000F">
      <w:start w:val="1"/>
      <w:numFmt w:val="decimal"/>
      <w:lvlText w:val="%1."/>
      <w:lvlJc w:val="left"/>
      <w:pPr>
        <w:tabs>
          <w:tab w:val="num" w:pos="720"/>
        </w:tabs>
        <w:ind w:left="720" w:hanging="360"/>
      </w:pPr>
      <w:rPr>
        <w:rFonts w:ascii="Times New Roman" w:hAnsi="Times New Roman" w:cs="Times New Roman"/>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41E06B0F"/>
    <w:multiLevelType w:val="multilevel"/>
    <w:tmpl w:val="DFE6077C"/>
    <w:lvl w:ilvl="0">
      <w:start w:val="1"/>
      <w:numFmt w:val="decimal"/>
      <w:lvlText w:val="%1."/>
      <w:lvlJc w:val="left"/>
      <w:pPr>
        <w:ind w:left="81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420D1EEC"/>
    <w:multiLevelType w:val="multilevel"/>
    <w:tmpl w:val="F32A347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decimal"/>
      <w:lvlText w:val="%5."/>
      <w:lvlJc w:val="left"/>
      <w:pPr>
        <w:ind w:left="3600" w:hanging="360"/>
      </w:pPr>
      <w:rPr>
        <w:rFonts w:ascii="Times New Roman" w:eastAsia="Times New Roman" w:hAnsi="Times New Roman" w:cs="Times New Roman"/>
      </w:rPr>
    </w:lvl>
    <w:lvl w:ilvl="5">
      <w:start w:val="1"/>
      <w:numFmt w:val="decimal"/>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ascii="Times New Roman" w:eastAsia="Times New Roman" w:hAnsi="Times New Roman" w:cs="Times New Roman"/>
      </w:rPr>
    </w:lvl>
    <w:lvl w:ilvl="8">
      <w:start w:val="1"/>
      <w:numFmt w:val="decimal"/>
      <w:lvlText w:val="%9."/>
      <w:lvlJc w:val="left"/>
      <w:pPr>
        <w:ind w:left="6480" w:hanging="360"/>
      </w:pPr>
      <w:rPr>
        <w:rFonts w:ascii="Times New Roman" w:eastAsia="Times New Roman" w:hAnsi="Times New Roman" w:cs="Times New Roman"/>
      </w:rPr>
    </w:lvl>
  </w:abstractNum>
  <w:abstractNum w:abstractNumId="12">
    <w:nsid w:val="42F57314"/>
    <w:multiLevelType w:val="multilevel"/>
    <w:tmpl w:val="DFE6077C"/>
    <w:lvl w:ilvl="0">
      <w:start w:val="1"/>
      <w:numFmt w:val="decimal"/>
      <w:lvlText w:val="%1."/>
      <w:lvlJc w:val="left"/>
      <w:pPr>
        <w:ind w:left="81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520C628D"/>
    <w:multiLevelType w:val="multilevel"/>
    <w:tmpl w:val="1B481A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nsid w:val="54626C78"/>
    <w:multiLevelType w:val="multilevel"/>
    <w:tmpl w:val="08FAB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1CB6246"/>
    <w:multiLevelType w:val="multilevel"/>
    <w:tmpl w:val="DFE6077C"/>
    <w:lvl w:ilvl="0">
      <w:start w:val="1"/>
      <w:numFmt w:val="decimal"/>
      <w:lvlText w:val="%1."/>
      <w:lvlJc w:val="left"/>
      <w:pPr>
        <w:ind w:left="81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9"/>
  </w:num>
  <w:num w:numId="2">
    <w:abstractNumId w:val="5"/>
  </w:num>
  <w:num w:numId="3">
    <w:abstractNumId w:val="7"/>
  </w:num>
  <w:num w:numId="4">
    <w:abstractNumId w:val="3"/>
  </w:num>
  <w:num w:numId="5">
    <w:abstractNumId w:val="4"/>
  </w:num>
  <w:num w:numId="6">
    <w:abstractNumId w:val="8"/>
  </w:num>
  <w:num w:numId="7">
    <w:abstractNumId w:val="11"/>
  </w:num>
  <w:num w:numId="8">
    <w:abstractNumId w:val="0"/>
  </w:num>
  <w:num w:numId="9">
    <w:abstractNumId w:val="14"/>
  </w:num>
  <w:num w:numId="10">
    <w:abstractNumId w:val="1"/>
  </w:num>
  <w:num w:numId="11">
    <w:abstractNumId w:val="13"/>
  </w:num>
  <w:num w:numId="12">
    <w:abstractNumId w:val="6"/>
  </w:num>
  <w:num w:numId="13">
    <w:abstractNumId w:val="15"/>
  </w:num>
  <w:num w:numId="14">
    <w:abstractNumId w:val="12"/>
  </w:num>
  <w:num w:numId="15">
    <w:abstractNumId w:val="10"/>
  </w:num>
  <w:num w:numId="16">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useFELayout/>
  </w:compat>
  <w:rsids>
    <w:rsidRoot w:val="008D2D54"/>
    <w:rsid w:val="00000959"/>
    <w:rsid w:val="00014780"/>
    <w:rsid w:val="00050EAB"/>
    <w:rsid w:val="0008620F"/>
    <w:rsid w:val="000A512E"/>
    <w:rsid w:val="00102F6C"/>
    <w:rsid w:val="00104B7B"/>
    <w:rsid w:val="0011509F"/>
    <w:rsid w:val="00141EE5"/>
    <w:rsid w:val="00145519"/>
    <w:rsid w:val="00154310"/>
    <w:rsid w:val="00190664"/>
    <w:rsid w:val="00194F31"/>
    <w:rsid w:val="001A29B0"/>
    <w:rsid w:val="001B3986"/>
    <w:rsid w:val="001E7F7E"/>
    <w:rsid w:val="001F3FB8"/>
    <w:rsid w:val="0020241B"/>
    <w:rsid w:val="00235192"/>
    <w:rsid w:val="002452EE"/>
    <w:rsid w:val="0025016F"/>
    <w:rsid w:val="00274D91"/>
    <w:rsid w:val="002A37BC"/>
    <w:rsid w:val="002F22DA"/>
    <w:rsid w:val="00307865"/>
    <w:rsid w:val="00316655"/>
    <w:rsid w:val="003976BF"/>
    <w:rsid w:val="003A0A5D"/>
    <w:rsid w:val="003A5A5D"/>
    <w:rsid w:val="003C1E6D"/>
    <w:rsid w:val="003C74C8"/>
    <w:rsid w:val="003E5F92"/>
    <w:rsid w:val="003F1167"/>
    <w:rsid w:val="0040692C"/>
    <w:rsid w:val="00431FD1"/>
    <w:rsid w:val="004579BA"/>
    <w:rsid w:val="00467E5A"/>
    <w:rsid w:val="004901B6"/>
    <w:rsid w:val="00496178"/>
    <w:rsid w:val="004E0005"/>
    <w:rsid w:val="00500B20"/>
    <w:rsid w:val="00536ED3"/>
    <w:rsid w:val="005614EE"/>
    <w:rsid w:val="00580596"/>
    <w:rsid w:val="005814FA"/>
    <w:rsid w:val="005C4C6E"/>
    <w:rsid w:val="005C6EBA"/>
    <w:rsid w:val="006036A6"/>
    <w:rsid w:val="0061441E"/>
    <w:rsid w:val="00616A05"/>
    <w:rsid w:val="00624359"/>
    <w:rsid w:val="0066341D"/>
    <w:rsid w:val="00674B56"/>
    <w:rsid w:val="0067612A"/>
    <w:rsid w:val="00677438"/>
    <w:rsid w:val="00686B5F"/>
    <w:rsid w:val="006C2226"/>
    <w:rsid w:val="006D5454"/>
    <w:rsid w:val="007051A5"/>
    <w:rsid w:val="007170A0"/>
    <w:rsid w:val="00722024"/>
    <w:rsid w:val="0073418F"/>
    <w:rsid w:val="00740AFD"/>
    <w:rsid w:val="007608D6"/>
    <w:rsid w:val="007630B4"/>
    <w:rsid w:val="007913C4"/>
    <w:rsid w:val="007D21E4"/>
    <w:rsid w:val="0081154D"/>
    <w:rsid w:val="00811AFC"/>
    <w:rsid w:val="00863D6B"/>
    <w:rsid w:val="0089126C"/>
    <w:rsid w:val="00892F1F"/>
    <w:rsid w:val="008A3F61"/>
    <w:rsid w:val="008C7661"/>
    <w:rsid w:val="008D2D54"/>
    <w:rsid w:val="008E03BB"/>
    <w:rsid w:val="008F46BF"/>
    <w:rsid w:val="009414C1"/>
    <w:rsid w:val="00946089"/>
    <w:rsid w:val="009533E5"/>
    <w:rsid w:val="009537E4"/>
    <w:rsid w:val="009675B2"/>
    <w:rsid w:val="00990C2B"/>
    <w:rsid w:val="009B6EEF"/>
    <w:rsid w:val="009C5EEF"/>
    <w:rsid w:val="009D0E71"/>
    <w:rsid w:val="009E4C02"/>
    <w:rsid w:val="00A00BA9"/>
    <w:rsid w:val="00A14B30"/>
    <w:rsid w:val="00A32AB8"/>
    <w:rsid w:val="00A97649"/>
    <w:rsid w:val="00AC61D6"/>
    <w:rsid w:val="00AF5BA4"/>
    <w:rsid w:val="00B04D3B"/>
    <w:rsid w:val="00B26EC5"/>
    <w:rsid w:val="00B37722"/>
    <w:rsid w:val="00B37E6F"/>
    <w:rsid w:val="00B554CA"/>
    <w:rsid w:val="00B5771A"/>
    <w:rsid w:val="00B605FF"/>
    <w:rsid w:val="00B64430"/>
    <w:rsid w:val="00B67409"/>
    <w:rsid w:val="00B750F3"/>
    <w:rsid w:val="00BF6C12"/>
    <w:rsid w:val="00C354FE"/>
    <w:rsid w:val="00C443A3"/>
    <w:rsid w:val="00C4449C"/>
    <w:rsid w:val="00C47B9C"/>
    <w:rsid w:val="00C62F24"/>
    <w:rsid w:val="00C742A0"/>
    <w:rsid w:val="00CB6678"/>
    <w:rsid w:val="00CF5F86"/>
    <w:rsid w:val="00D408B6"/>
    <w:rsid w:val="00D55CF2"/>
    <w:rsid w:val="00D576D1"/>
    <w:rsid w:val="00D6268C"/>
    <w:rsid w:val="00D64B9A"/>
    <w:rsid w:val="00D66444"/>
    <w:rsid w:val="00D72B9B"/>
    <w:rsid w:val="00DA0D81"/>
    <w:rsid w:val="00DA5EA0"/>
    <w:rsid w:val="00DB32D0"/>
    <w:rsid w:val="00DC08C0"/>
    <w:rsid w:val="00DD0C4A"/>
    <w:rsid w:val="00DE137C"/>
    <w:rsid w:val="00DE789A"/>
    <w:rsid w:val="00E505E8"/>
    <w:rsid w:val="00E553EF"/>
    <w:rsid w:val="00E957B0"/>
    <w:rsid w:val="00EB5E03"/>
    <w:rsid w:val="00ED316A"/>
    <w:rsid w:val="00EE6143"/>
    <w:rsid w:val="00EF4769"/>
    <w:rsid w:val="00F155A5"/>
    <w:rsid w:val="00F16321"/>
    <w:rsid w:val="00F62521"/>
    <w:rsid w:val="00F7162B"/>
    <w:rsid w:val="00F74C33"/>
    <w:rsid w:val="00F874D8"/>
    <w:rsid w:val="00F93212"/>
    <w:rsid w:val="00F932B6"/>
    <w:rsid w:val="00F942B3"/>
    <w:rsid w:val="00FD1F0F"/>
    <w:rsid w:val="00FD6801"/>
    <w:rsid w:val="00FE0092"/>
    <w:rsid w:val="00FE20DB"/>
    <w:rsid w:val="00FE25EB"/>
    <w:rsid w:val="00FE7DE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A29B0"/>
    <w:pPr>
      <w:spacing w:after="0" w:line="240" w:lineRule="auto"/>
    </w:pPr>
    <w:rPr>
      <w:rFonts w:ascii="Times New Roman" w:hAnsi="Times New Roman"/>
      <w:sz w:val="24"/>
      <w:szCs w:val="24"/>
    </w:rPr>
  </w:style>
  <w:style w:type="paragraph" w:styleId="Nadpis1">
    <w:name w:val="heading 1"/>
    <w:basedOn w:val="Normlny"/>
    <w:next w:val="Normlny"/>
    <w:link w:val="Nadpis1Char"/>
    <w:uiPriority w:val="99"/>
    <w:qFormat/>
    <w:rsid w:val="001A29B0"/>
    <w:pPr>
      <w:keepNext/>
      <w:spacing w:before="240" w:after="60"/>
      <w:outlineLvl w:val="0"/>
    </w:pPr>
    <w:rPr>
      <w:rFonts w:ascii="Cambria" w:hAnsi="Cambria" w:cs="Cambria"/>
      <w:b/>
      <w:bCs/>
      <w:kern w:val="32"/>
      <w:sz w:val="32"/>
      <w:szCs w:val="32"/>
    </w:rPr>
  </w:style>
  <w:style w:type="paragraph" w:styleId="Nadpis2">
    <w:name w:val="heading 2"/>
    <w:basedOn w:val="Normlny"/>
    <w:next w:val="Normlny"/>
    <w:link w:val="Nadpis2Char"/>
    <w:uiPriority w:val="99"/>
    <w:qFormat/>
    <w:rsid w:val="001A29B0"/>
    <w:pPr>
      <w:keepNext/>
      <w:spacing w:before="240" w:after="60"/>
      <w:outlineLvl w:val="1"/>
    </w:pPr>
    <w:rPr>
      <w:rFonts w:ascii="Cambria" w:hAnsi="Cambria" w:cs="Cambria"/>
      <w:b/>
      <w:bCs/>
      <w:i/>
      <w:iCs/>
      <w:sz w:val="28"/>
      <w:szCs w:val="28"/>
    </w:rPr>
  </w:style>
  <w:style w:type="paragraph" w:styleId="Nadpis3">
    <w:name w:val="heading 3"/>
    <w:basedOn w:val="Normlny"/>
    <w:next w:val="Normlny"/>
    <w:link w:val="Nadpis3Char"/>
    <w:uiPriority w:val="99"/>
    <w:qFormat/>
    <w:rsid w:val="001A29B0"/>
    <w:pPr>
      <w:keepNext/>
      <w:spacing w:before="240" w:after="60"/>
      <w:outlineLvl w:val="2"/>
    </w:pPr>
    <w:rPr>
      <w:rFonts w:ascii="Cambria" w:hAnsi="Cambria" w:cs="Cambria"/>
      <w:b/>
      <w:bCs/>
      <w:sz w:val="26"/>
      <w:szCs w:val="26"/>
    </w:rPr>
  </w:style>
  <w:style w:type="paragraph" w:styleId="Nadpis4">
    <w:name w:val="heading 4"/>
    <w:basedOn w:val="Normlny"/>
    <w:link w:val="Nadpis4Char"/>
    <w:uiPriority w:val="99"/>
    <w:qFormat/>
    <w:rsid w:val="001A29B0"/>
    <w:pPr>
      <w:spacing w:before="100" w:beforeAutospacing="1" w:after="100" w:afterAutospacing="1"/>
      <w:jc w:val="center"/>
      <w:outlineLvl w:val="3"/>
    </w:pPr>
    <w:rPr>
      <w:rFonts w:ascii="Arial" w:hAnsi="Arial" w:cs="Arial"/>
      <w:b/>
      <w:bCs/>
    </w:rPr>
  </w:style>
  <w:style w:type="paragraph" w:styleId="Nadpis5">
    <w:name w:val="heading 5"/>
    <w:basedOn w:val="Normlny"/>
    <w:link w:val="Nadpis5Char"/>
    <w:uiPriority w:val="99"/>
    <w:qFormat/>
    <w:rsid w:val="001A29B0"/>
    <w:pPr>
      <w:spacing w:before="100" w:beforeAutospacing="1" w:after="100" w:afterAutospacing="1"/>
      <w:jc w:val="center"/>
      <w:outlineLvl w:val="4"/>
    </w:pPr>
    <w:rPr>
      <w:rFonts w:ascii="Arial" w:hAnsi="Arial" w:cs="Arial"/>
      <w:b/>
      <w:bCs/>
      <w:sz w:val="20"/>
      <w:szCs w:val="20"/>
    </w:rPr>
  </w:style>
  <w:style w:type="paragraph" w:styleId="Nadpis6">
    <w:name w:val="heading 6"/>
    <w:basedOn w:val="Normlny"/>
    <w:link w:val="Nadpis6Char"/>
    <w:uiPriority w:val="99"/>
    <w:qFormat/>
    <w:rsid w:val="001A29B0"/>
    <w:pPr>
      <w:spacing w:before="100" w:beforeAutospacing="1" w:after="100" w:afterAutospacing="1"/>
      <w:jc w:val="center"/>
      <w:outlineLvl w:val="5"/>
    </w:pPr>
    <w:rPr>
      <w:rFonts w:ascii="Arial" w:hAnsi="Arial" w:cs="Arial"/>
      <w:b/>
      <w:bCs/>
      <w:sz w:val="16"/>
      <w:szCs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1A29B0"/>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sid w:val="001A29B0"/>
    <w:rPr>
      <w:rFonts w:asciiTheme="majorHAnsi" w:eastAsiaTheme="majorEastAsia" w:hAnsiTheme="majorHAnsi" w:cs="Times New Roman"/>
      <w:b/>
      <w:bCs/>
      <w:i/>
      <w:iCs/>
      <w:sz w:val="28"/>
      <w:szCs w:val="28"/>
    </w:rPr>
  </w:style>
  <w:style w:type="character" w:customStyle="1" w:styleId="Nadpis3Char">
    <w:name w:val="Nadpis 3 Char"/>
    <w:basedOn w:val="Predvolenpsmoodseku"/>
    <w:link w:val="Nadpis3"/>
    <w:uiPriority w:val="9"/>
    <w:semiHidden/>
    <w:locked/>
    <w:rsid w:val="001A29B0"/>
    <w:rPr>
      <w:rFonts w:asciiTheme="majorHAnsi" w:eastAsiaTheme="majorEastAsia" w:hAnsiTheme="majorHAnsi" w:cs="Times New Roman"/>
      <w:b/>
      <w:bCs/>
      <w:sz w:val="26"/>
      <w:szCs w:val="26"/>
    </w:rPr>
  </w:style>
  <w:style w:type="character" w:customStyle="1" w:styleId="Nadpis4Char">
    <w:name w:val="Nadpis 4 Char"/>
    <w:basedOn w:val="Predvolenpsmoodseku"/>
    <w:link w:val="Nadpis4"/>
    <w:uiPriority w:val="9"/>
    <w:semiHidden/>
    <w:locked/>
    <w:rsid w:val="001A29B0"/>
    <w:rPr>
      <w:rFonts w:cs="Times New Roman"/>
      <w:b/>
      <w:bCs/>
      <w:sz w:val="28"/>
      <w:szCs w:val="28"/>
    </w:rPr>
  </w:style>
  <w:style w:type="character" w:customStyle="1" w:styleId="Nadpis5Char">
    <w:name w:val="Nadpis 5 Char"/>
    <w:basedOn w:val="Predvolenpsmoodseku"/>
    <w:link w:val="Nadpis5"/>
    <w:uiPriority w:val="9"/>
    <w:semiHidden/>
    <w:locked/>
    <w:rsid w:val="001A29B0"/>
    <w:rPr>
      <w:rFonts w:cs="Times New Roman"/>
      <w:b/>
      <w:bCs/>
      <w:i/>
      <w:iCs/>
      <w:sz w:val="26"/>
      <w:szCs w:val="26"/>
    </w:rPr>
  </w:style>
  <w:style w:type="character" w:customStyle="1" w:styleId="Nadpis6Char">
    <w:name w:val="Nadpis 6 Char"/>
    <w:basedOn w:val="Predvolenpsmoodseku"/>
    <w:link w:val="Nadpis6"/>
    <w:uiPriority w:val="9"/>
    <w:semiHidden/>
    <w:locked/>
    <w:rsid w:val="001A29B0"/>
    <w:rPr>
      <w:rFonts w:cs="Times New Roman"/>
      <w:b/>
      <w:bCs/>
    </w:rPr>
  </w:style>
  <w:style w:type="character" w:customStyle="1" w:styleId="Heading1Char">
    <w:name w:val="Heading 1 Char"/>
    <w:uiPriority w:val="99"/>
    <w:rsid w:val="001A29B0"/>
    <w:rPr>
      <w:rFonts w:ascii="Cambria" w:hAnsi="Cambria"/>
      <w:b/>
      <w:kern w:val="32"/>
      <w:sz w:val="32"/>
    </w:rPr>
  </w:style>
  <w:style w:type="character" w:customStyle="1" w:styleId="Heading2Char">
    <w:name w:val="Heading 2 Char"/>
    <w:uiPriority w:val="99"/>
    <w:rsid w:val="001A29B0"/>
    <w:rPr>
      <w:rFonts w:ascii="Cambria" w:hAnsi="Cambria"/>
      <w:b/>
      <w:i/>
      <w:sz w:val="28"/>
    </w:rPr>
  </w:style>
  <w:style w:type="character" w:customStyle="1" w:styleId="Heading3Char">
    <w:name w:val="Heading 3 Char"/>
    <w:uiPriority w:val="99"/>
    <w:rsid w:val="001A29B0"/>
    <w:rPr>
      <w:rFonts w:ascii="Cambria" w:hAnsi="Cambria"/>
      <w:b/>
      <w:sz w:val="26"/>
    </w:rPr>
  </w:style>
  <w:style w:type="character" w:customStyle="1" w:styleId="Heading5Char">
    <w:name w:val="Heading 5 Char"/>
    <w:uiPriority w:val="99"/>
    <w:rsid w:val="001A29B0"/>
    <w:rPr>
      <w:rFonts w:ascii="Arial" w:hAnsi="Arial"/>
      <w:b/>
      <w:color w:val="auto"/>
    </w:rPr>
  </w:style>
  <w:style w:type="paragraph" w:styleId="Textpoznmkypodiarou">
    <w:name w:val="footnote text"/>
    <w:basedOn w:val="Normlny"/>
    <w:link w:val="TextpoznmkypodiarouChar"/>
    <w:uiPriority w:val="99"/>
    <w:rsid w:val="001A29B0"/>
    <w:rPr>
      <w:sz w:val="20"/>
      <w:szCs w:val="20"/>
    </w:rPr>
  </w:style>
  <w:style w:type="character" w:customStyle="1" w:styleId="TextpoznmkypodiarouChar">
    <w:name w:val="Text poznámky pod čiarou Char"/>
    <w:basedOn w:val="Predvolenpsmoodseku"/>
    <w:link w:val="Textpoznmkypodiarou"/>
    <w:uiPriority w:val="99"/>
    <w:semiHidden/>
    <w:locked/>
    <w:rsid w:val="001A29B0"/>
    <w:rPr>
      <w:rFonts w:ascii="Times New Roman" w:hAnsi="Times New Roman" w:cs="Times New Roman"/>
      <w:sz w:val="20"/>
      <w:szCs w:val="20"/>
    </w:rPr>
  </w:style>
  <w:style w:type="character" w:customStyle="1" w:styleId="FootnoteTextChar">
    <w:name w:val="Footnote Text Char"/>
    <w:basedOn w:val="Predvolenpsmoodseku"/>
    <w:uiPriority w:val="99"/>
    <w:rsid w:val="001A29B0"/>
    <w:rPr>
      <w:rFonts w:ascii="Times New Roman" w:hAnsi="Times New Roman" w:cs="Times New Roman"/>
    </w:rPr>
  </w:style>
  <w:style w:type="character" w:styleId="Odkaznapoznmkupodiarou">
    <w:name w:val="footnote reference"/>
    <w:basedOn w:val="Predvolenpsmoodseku"/>
    <w:uiPriority w:val="99"/>
    <w:rsid w:val="001A29B0"/>
    <w:rPr>
      <w:rFonts w:cs="Times New Roman"/>
      <w:vertAlign w:val="superscript"/>
    </w:rPr>
  </w:style>
  <w:style w:type="character" w:styleId="Hypertextovprepojenie">
    <w:name w:val="Hyperlink"/>
    <w:basedOn w:val="Predvolenpsmoodseku"/>
    <w:uiPriority w:val="99"/>
    <w:rsid w:val="001A29B0"/>
    <w:rPr>
      <w:rFonts w:cs="Times New Roman"/>
      <w:color w:val="auto"/>
      <w:u w:val="none"/>
      <w:effect w:val="none"/>
    </w:rPr>
  </w:style>
  <w:style w:type="paragraph" w:styleId="Normlnywebov">
    <w:name w:val="Normal (Web)"/>
    <w:basedOn w:val="Normlny"/>
    <w:uiPriority w:val="99"/>
    <w:rsid w:val="001A29B0"/>
    <w:pPr>
      <w:spacing w:after="75"/>
    </w:pPr>
  </w:style>
  <w:style w:type="character" w:styleId="Siln">
    <w:name w:val="Strong"/>
    <w:basedOn w:val="Predvolenpsmoodseku"/>
    <w:uiPriority w:val="99"/>
    <w:qFormat/>
    <w:rsid w:val="001A29B0"/>
    <w:rPr>
      <w:rFonts w:cs="Times New Roman"/>
      <w:b/>
      <w:bCs/>
    </w:rPr>
  </w:style>
  <w:style w:type="character" w:customStyle="1" w:styleId="Heading4Char">
    <w:name w:val="Heading 4 Char"/>
    <w:uiPriority w:val="99"/>
    <w:rsid w:val="001A29B0"/>
    <w:rPr>
      <w:rFonts w:ascii="Arial" w:hAnsi="Arial"/>
      <w:b/>
      <w:color w:val="auto"/>
      <w:sz w:val="24"/>
    </w:rPr>
  </w:style>
  <w:style w:type="character" w:customStyle="1" w:styleId="Heading6Char">
    <w:name w:val="Heading 6 Char"/>
    <w:uiPriority w:val="99"/>
    <w:rsid w:val="001A29B0"/>
    <w:rPr>
      <w:rFonts w:ascii="Arial" w:hAnsi="Arial"/>
      <w:b/>
      <w:color w:val="auto"/>
      <w:sz w:val="16"/>
    </w:rPr>
  </w:style>
  <w:style w:type="character" w:styleId="PouitHypertextovPrepojenie">
    <w:name w:val="FollowedHyperlink"/>
    <w:basedOn w:val="Predvolenpsmoodseku"/>
    <w:uiPriority w:val="99"/>
    <w:rsid w:val="001A29B0"/>
    <w:rPr>
      <w:rFonts w:cs="Times New Roman"/>
      <w:color w:val="auto"/>
      <w:u w:val="single"/>
    </w:rPr>
  </w:style>
  <w:style w:type="character" w:customStyle="1" w:styleId="HTMLPreformattedChar">
    <w:name w:val="HTML Preformatted Char"/>
    <w:uiPriority w:val="99"/>
    <w:rsid w:val="001A29B0"/>
    <w:rPr>
      <w:rFonts w:ascii="Courier New" w:hAnsi="Courier New"/>
      <w:color w:val="000000"/>
    </w:rPr>
  </w:style>
  <w:style w:type="paragraph" w:styleId="PredformtovanHTML">
    <w:name w:val="HTML Preformatted"/>
    <w:basedOn w:val="Normlny"/>
    <w:link w:val="PredformtovanHTMLChar"/>
    <w:uiPriority w:val="99"/>
    <w:rsid w:val="001A2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PredformtovanHTMLChar">
    <w:name w:val="Predformátované HTML Char"/>
    <w:basedOn w:val="Predvolenpsmoodseku"/>
    <w:link w:val="PredformtovanHTML"/>
    <w:uiPriority w:val="99"/>
    <w:semiHidden/>
    <w:locked/>
    <w:rsid w:val="001A29B0"/>
    <w:rPr>
      <w:rFonts w:ascii="Courier New" w:hAnsi="Courier New" w:cs="Courier New"/>
      <w:sz w:val="20"/>
      <w:szCs w:val="20"/>
    </w:rPr>
  </w:style>
  <w:style w:type="character" w:styleId="Odkaznakomentr">
    <w:name w:val="annotation reference"/>
    <w:basedOn w:val="Predvolenpsmoodseku"/>
    <w:uiPriority w:val="99"/>
    <w:rsid w:val="001A29B0"/>
    <w:rPr>
      <w:rFonts w:cs="Times New Roman"/>
      <w:sz w:val="16"/>
      <w:szCs w:val="16"/>
    </w:rPr>
  </w:style>
  <w:style w:type="paragraph" w:styleId="Textkomentra">
    <w:name w:val="annotation text"/>
    <w:basedOn w:val="Normlny"/>
    <w:link w:val="TextkomentraChar"/>
    <w:uiPriority w:val="99"/>
    <w:rsid w:val="001A29B0"/>
    <w:rPr>
      <w:sz w:val="20"/>
      <w:szCs w:val="20"/>
    </w:rPr>
  </w:style>
  <w:style w:type="character" w:customStyle="1" w:styleId="TextkomentraChar">
    <w:name w:val="Text komentára Char"/>
    <w:basedOn w:val="Predvolenpsmoodseku"/>
    <w:link w:val="Textkomentra"/>
    <w:uiPriority w:val="99"/>
    <w:semiHidden/>
    <w:locked/>
    <w:rsid w:val="001A29B0"/>
    <w:rPr>
      <w:rFonts w:ascii="Times New Roman" w:hAnsi="Times New Roman" w:cs="Times New Roman"/>
      <w:sz w:val="20"/>
      <w:szCs w:val="20"/>
    </w:rPr>
  </w:style>
  <w:style w:type="character" w:customStyle="1" w:styleId="CommentTextChar">
    <w:name w:val="Comment Text Char"/>
    <w:basedOn w:val="Predvolenpsmoodseku"/>
    <w:uiPriority w:val="99"/>
    <w:rsid w:val="001A29B0"/>
    <w:rPr>
      <w:rFonts w:ascii="Times New Roman" w:hAnsi="Times New Roman" w:cs="Times New Roman"/>
    </w:rPr>
  </w:style>
  <w:style w:type="paragraph" w:styleId="Predmetkomentra">
    <w:name w:val="annotation subject"/>
    <w:basedOn w:val="Textkomentra"/>
    <w:next w:val="Textkomentra"/>
    <w:link w:val="PredmetkomentraChar"/>
    <w:uiPriority w:val="99"/>
    <w:rsid w:val="001A29B0"/>
    <w:rPr>
      <w:b/>
      <w:bCs/>
    </w:rPr>
  </w:style>
  <w:style w:type="character" w:customStyle="1" w:styleId="PredmetkomentraChar">
    <w:name w:val="Predmet komentára Char"/>
    <w:basedOn w:val="TextkomentraChar"/>
    <w:link w:val="Predmetkomentra"/>
    <w:uiPriority w:val="99"/>
    <w:semiHidden/>
    <w:locked/>
    <w:rsid w:val="001A29B0"/>
    <w:rPr>
      <w:rFonts w:ascii="Times New Roman" w:hAnsi="Times New Roman" w:cs="Times New Roman"/>
      <w:b/>
      <w:bCs/>
      <w:sz w:val="20"/>
      <w:szCs w:val="20"/>
    </w:rPr>
  </w:style>
  <w:style w:type="character" w:customStyle="1" w:styleId="CommentSubjectChar">
    <w:name w:val="Comment Subject Char"/>
    <w:uiPriority w:val="99"/>
    <w:rsid w:val="001A29B0"/>
    <w:rPr>
      <w:b/>
    </w:rPr>
  </w:style>
  <w:style w:type="paragraph" w:styleId="Textbubliny">
    <w:name w:val="Balloon Text"/>
    <w:basedOn w:val="Normlny"/>
    <w:link w:val="TextbublinyChar"/>
    <w:uiPriority w:val="99"/>
    <w:rsid w:val="001A29B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1A29B0"/>
    <w:rPr>
      <w:rFonts w:ascii="Segoe UI" w:hAnsi="Segoe UI" w:cs="Segoe UI"/>
      <w:sz w:val="18"/>
      <w:szCs w:val="18"/>
    </w:rPr>
  </w:style>
  <w:style w:type="character" w:customStyle="1" w:styleId="BalloonTextChar">
    <w:name w:val="Balloon Text Char"/>
    <w:uiPriority w:val="99"/>
    <w:rsid w:val="001A29B0"/>
    <w:rPr>
      <w:rFonts w:ascii="Tahoma" w:hAnsi="Tahoma"/>
      <w:sz w:val="16"/>
    </w:rPr>
  </w:style>
  <w:style w:type="paragraph" w:customStyle="1" w:styleId="titulok">
    <w:name w:val="titulok"/>
    <w:basedOn w:val="Normlny"/>
    <w:uiPriority w:val="99"/>
    <w:rsid w:val="001A29B0"/>
    <w:pPr>
      <w:spacing w:before="100" w:beforeAutospacing="1" w:after="100" w:afterAutospacing="1"/>
      <w:jc w:val="center"/>
    </w:pPr>
    <w:rPr>
      <w:rFonts w:ascii="Arial" w:hAnsi="Arial" w:cs="Arial"/>
      <w:b/>
      <w:bCs/>
    </w:rPr>
  </w:style>
  <w:style w:type="paragraph" w:styleId="Odsekzoznamu">
    <w:name w:val="List Paragraph"/>
    <w:basedOn w:val="Normlny"/>
    <w:uiPriority w:val="99"/>
    <w:qFormat/>
    <w:rsid w:val="001A29B0"/>
    <w:pPr>
      <w:ind w:left="708"/>
    </w:pPr>
  </w:style>
  <w:style w:type="character" w:customStyle="1" w:styleId="ruletitle">
    <w:name w:val="ruletitle"/>
    <w:basedOn w:val="Predvolenpsmoodseku"/>
    <w:uiPriority w:val="99"/>
    <w:rsid w:val="001A29B0"/>
    <w:rPr>
      <w:rFonts w:ascii="Times New Roman" w:hAnsi="Times New Roman" w:cs="Times New Roman"/>
    </w:rPr>
  </w:style>
  <w:style w:type="paragraph" w:styleId="truktradokumentu">
    <w:name w:val="Document Map"/>
    <w:basedOn w:val="Normlny"/>
    <w:link w:val="truktradokumentuChar"/>
    <w:uiPriority w:val="99"/>
    <w:semiHidden/>
    <w:unhideWhenUsed/>
    <w:rsid w:val="005C4C6E"/>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locked/>
    <w:rsid w:val="005C4C6E"/>
    <w:rPr>
      <w:rFonts w:ascii="Tahoma" w:hAnsi="Tahoma" w:cs="Tahoma"/>
      <w:sz w:val="16"/>
      <w:szCs w:val="16"/>
    </w:rPr>
  </w:style>
  <w:style w:type="paragraph" w:styleId="Revzia">
    <w:name w:val="Revision"/>
    <w:hidden/>
    <w:uiPriority w:val="99"/>
    <w:semiHidden/>
    <w:rsid w:val="005814FA"/>
    <w:pPr>
      <w:spacing w:after="0"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1/404/202101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lov-lex.sk/pravne-predpisy/SK/ZZ/2011/404/20210101" TargetMode="External"/><Relationship Id="rId4" Type="http://schemas.openxmlformats.org/officeDocument/2006/relationships/settings" Target="settings.xml"/><Relationship Id="rId9" Type="http://schemas.openxmlformats.org/officeDocument/2006/relationships/hyperlink" Target="https://www.slov-lex.sk/pravne-predpisy/SK/ZZ/2011/404/202101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9DCD1-9A87-4BA3-BDBB-38E050FE3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11705</Words>
  <Characters>66723</Characters>
  <Application>Microsoft Office Word</Application>
  <DocSecurity>0</DocSecurity>
  <Lines>556</Lines>
  <Paragraphs>156</Paragraphs>
  <ScaleCrop>false</ScaleCrop>
  <HeadingPairs>
    <vt:vector size="2" baseType="variant">
      <vt:variant>
        <vt:lpstr>Názov</vt:lpstr>
      </vt:variant>
      <vt:variant>
        <vt:i4>1</vt:i4>
      </vt:variant>
    </vt:vector>
  </HeadingPairs>
  <TitlesOfParts>
    <vt:vector size="1" baseType="lpstr">
      <vt:lpstr>Návrh</vt:lpstr>
    </vt:vector>
  </TitlesOfParts>
  <Company>Kancelaria NR SR</Company>
  <LinksUpToDate>false</LinksUpToDate>
  <CharactersWithSpaces>78272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xy</dc:creator>
  <cp:lastModifiedBy>Maria</cp:lastModifiedBy>
  <cp:revision>2</cp:revision>
  <cp:lastPrinted>2012-08-06T16:57:00Z</cp:lastPrinted>
  <dcterms:created xsi:type="dcterms:W3CDTF">2023-04-14T13:13:00Z</dcterms:created>
  <dcterms:modified xsi:type="dcterms:W3CDTF">2023-04-14T13:13:00Z</dcterms:modified>
</cp:coreProperties>
</file>