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116DE" w14:textId="77777777" w:rsidR="001C4B77" w:rsidRPr="00585E6D" w:rsidRDefault="001C4B77" w:rsidP="00585E6D">
      <w:pPr>
        <w:spacing w:after="0" w:line="240" w:lineRule="auto"/>
        <w:ind w:firstLine="580"/>
        <w:rPr>
          <w:rFonts w:ascii="Times New Roman" w:hAnsi="Times New Roman"/>
          <w:sz w:val="24"/>
          <w:szCs w:val="24"/>
        </w:rPr>
      </w:pPr>
    </w:p>
    <w:p w14:paraId="4396E963" w14:textId="77777777" w:rsidR="001C4B77" w:rsidRPr="00585E6D" w:rsidRDefault="001C4B77" w:rsidP="00585E6D">
      <w:pPr>
        <w:spacing w:after="0" w:line="240" w:lineRule="auto"/>
        <w:ind w:firstLine="580"/>
        <w:rPr>
          <w:rFonts w:ascii="Times New Roman" w:hAnsi="Times New Roman"/>
          <w:sz w:val="24"/>
          <w:szCs w:val="24"/>
        </w:rPr>
      </w:pPr>
    </w:p>
    <w:p w14:paraId="0F845149" w14:textId="5EDB567F" w:rsidR="001C4B77" w:rsidRDefault="001C4B77" w:rsidP="00585E6D">
      <w:pPr>
        <w:spacing w:after="0" w:line="240" w:lineRule="auto"/>
        <w:jc w:val="center"/>
        <w:rPr>
          <w:rFonts w:ascii="Times New Roman" w:hAnsi="Times New Roman"/>
          <w:b/>
          <w:sz w:val="24"/>
          <w:szCs w:val="24"/>
        </w:rPr>
      </w:pPr>
      <w:r w:rsidRPr="00585E6D">
        <w:rPr>
          <w:rFonts w:ascii="Times New Roman" w:hAnsi="Times New Roman"/>
          <w:b/>
          <w:sz w:val="24"/>
          <w:szCs w:val="24"/>
        </w:rPr>
        <w:t>Dôvodová správa</w:t>
      </w:r>
    </w:p>
    <w:p w14:paraId="5ED21F5B" w14:textId="77777777" w:rsidR="0046386F" w:rsidRPr="00F959D8" w:rsidRDefault="0046386F" w:rsidP="0046386F">
      <w:pPr>
        <w:spacing w:after="0" w:line="240" w:lineRule="auto"/>
        <w:jc w:val="both"/>
        <w:rPr>
          <w:rFonts w:ascii="Times New Roman" w:hAnsi="Times New Roman"/>
          <w:b/>
          <w:bCs/>
        </w:rPr>
      </w:pPr>
      <w:r w:rsidRPr="00F959D8">
        <w:rPr>
          <w:rFonts w:ascii="Times New Roman" w:hAnsi="Times New Roman"/>
          <w:b/>
          <w:bCs/>
        </w:rPr>
        <w:t>A. Všeobecná časť</w:t>
      </w:r>
    </w:p>
    <w:p w14:paraId="3E09CBD0" w14:textId="77777777" w:rsidR="0046386F" w:rsidRPr="00F959D8" w:rsidRDefault="0046386F" w:rsidP="0046386F">
      <w:pPr>
        <w:spacing w:after="0" w:line="240" w:lineRule="auto"/>
        <w:jc w:val="both"/>
        <w:rPr>
          <w:rFonts w:ascii="Times New Roman" w:hAnsi="Times New Roman"/>
        </w:rPr>
      </w:pPr>
    </w:p>
    <w:p w14:paraId="18DCB7AB" w14:textId="6E8894CE" w:rsidR="0046386F" w:rsidRPr="00F959D8" w:rsidRDefault="0046386F" w:rsidP="0046386F">
      <w:pPr>
        <w:spacing w:after="0" w:line="240" w:lineRule="auto"/>
        <w:ind w:firstLine="580"/>
        <w:jc w:val="both"/>
        <w:rPr>
          <w:rFonts w:ascii="Times New Roman" w:hAnsi="Times New Roman"/>
          <w:sz w:val="24"/>
          <w:szCs w:val="24"/>
        </w:rPr>
      </w:pPr>
      <w:r w:rsidRPr="00F959D8">
        <w:rPr>
          <w:rFonts w:ascii="Times New Roman" w:hAnsi="Times New Roman"/>
          <w:sz w:val="24"/>
          <w:szCs w:val="24"/>
        </w:rPr>
        <w:t xml:space="preserve">Návrh zákona, ktorým sa mení a dopĺňa zákon č. 153/2013 Z. z. o národnom zdravotníckom informačnom systéme a o zmene a doplnení niektorých zákonov v znení </w:t>
      </w:r>
      <w:r w:rsidRPr="00F959D8">
        <w:rPr>
          <w:rFonts w:ascii="Times New Roman" w:hAnsi="Times New Roman"/>
          <w:bCs/>
          <w:sz w:val="24"/>
          <w:szCs w:val="24"/>
        </w:rPr>
        <w:t>neskorších predpisov a </w:t>
      </w:r>
      <w:r w:rsidRPr="00F959D8">
        <w:rPr>
          <w:rFonts w:ascii="Times New Roman" w:hAnsi="Times New Roman"/>
        </w:rPr>
        <w:t xml:space="preserve">ktorým sa menia a dopĺňajú niektoré zákony </w:t>
      </w:r>
      <w:r w:rsidRPr="00F959D8">
        <w:rPr>
          <w:rFonts w:ascii="Times New Roman" w:hAnsi="Times New Roman"/>
          <w:sz w:val="24"/>
          <w:szCs w:val="24"/>
        </w:rPr>
        <w:t xml:space="preserve"> (ďalej len „návrh zákona“)  sa predkladá ako iniciatívny materiál</w:t>
      </w:r>
      <w:r>
        <w:rPr>
          <w:rFonts w:ascii="Times New Roman" w:hAnsi="Times New Roman"/>
          <w:sz w:val="24"/>
          <w:szCs w:val="24"/>
        </w:rPr>
        <w:t xml:space="preserve">. </w:t>
      </w:r>
    </w:p>
    <w:p w14:paraId="29417B55" w14:textId="3F0CA273" w:rsidR="0046386F" w:rsidRPr="00F959D8" w:rsidRDefault="0046386F" w:rsidP="0046386F">
      <w:pPr>
        <w:spacing w:after="0" w:line="240" w:lineRule="auto"/>
        <w:ind w:firstLine="580"/>
        <w:jc w:val="both"/>
        <w:rPr>
          <w:rFonts w:ascii="Times New Roman" w:hAnsi="Times New Roman"/>
          <w:sz w:val="24"/>
          <w:szCs w:val="24"/>
        </w:rPr>
      </w:pPr>
      <w:r w:rsidRPr="00F959D8">
        <w:rPr>
          <w:rFonts w:ascii="Times New Roman" w:hAnsi="Times New Roman"/>
          <w:sz w:val="24"/>
          <w:szCs w:val="24"/>
        </w:rPr>
        <w:t xml:space="preserve">Cieľom návrhu zákona je úprava nových služieb elektronizácie v zdravotníctve. Navrhuje sa ustanoviť elektronizáciu laboratórnych vyšetrení, a to tak, že žiadanky na laboratórne vyšetrenia a výsledky laboratórnych vyšetrení budú v elektronickej forme a budú v rámci Národného zdravotníckeho informačného systému sprístupnené zdravotníckym pracovníkom, čo prinesie odstránenie opakovaných laboratórnych vyšetrení. Rozširuje sa údajová základňa národného zdravotníckeho informačného systému o údaje súvisiace s úmrtiami, ktoré sa budú taktiež, oproti doterajšej právnej úprave poskytovať elektronicky a o údaje Národného farmaceutického registra. Súčasne sa precizuje poskytovanie údajov o úmrtí a príčinách smrti. </w:t>
      </w:r>
    </w:p>
    <w:p w14:paraId="4127130F" w14:textId="77777777" w:rsidR="0046386F" w:rsidRPr="00F959D8" w:rsidRDefault="0046386F" w:rsidP="0046386F">
      <w:pPr>
        <w:spacing w:after="0" w:line="240" w:lineRule="auto"/>
        <w:ind w:firstLine="708"/>
        <w:jc w:val="both"/>
        <w:rPr>
          <w:rFonts w:ascii="Times New Roman" w:hAnsi="Times New Roman"/>
          <w:shd w:val="clear" w:color="auto" w:fill="FFFFFF"/>
        </w:rPr>
      </w:pPr>
      <w:r w:rsidRPr="00F959D8">
        <w:rPr>
          <w:rFonts w:ascii="Times New Roman" w:hAnsi="Times New Roman"/>
          <w:bCs/>
          <w:sz w:val="24"/>
          <w:szCs w:val="24"/>
        </w:rPr>
        <w:t xml:space="preserve">Navrhuje sa výmena údajov v elektronickej forme na účely prideľovania rodných čísiel aj v prípadoch ak ide o údaje pri </w:t>
      </w:r>
      <w:r w:rsidRPr="00F959D8">
        <w:rPr>
          <w:rFonts w:ascii="Times New Roman" w:hAnsi="Times New Roman"/>
          <w:sz w:val="24"/>
          <w:szCs w:val="24"/>
        </w:rPr>
        <w:t>narodení dieťaťa, ktoré matka zanechala po pôrode v zdravotníckom zariadení a súčasne písomne požiadala o utajenie svojej osoby v súvislosti s pôrodom a aj o údaje v prípade dieťaťa, ktoré bolo nájdené alebo  bolo odložené vo verejne prístupnom inkubátore.</w:t>
      </w:r>
    </w:p>
    <w:p w14:paraId="1312FE45" w14:textId="77777777" w:rsidR="0046386F" w:rsidRPr="00F959D8" w:rsidRDefault="0046386F" w:rsidP="0046386F">
      <w:pPr>
        <w:spacing w:after="0" w:line="240" w:lineRule="auto"/>
        <w:ind w:firstLine="709"/>
        <w:jc w:val="both"/>
        <w:rPr>
          <w:rFonts w:ascii="Times New Roman" w:hAnsi="Times New Roman"/>
          <w:sz w:val="24"/>
          <w:szCs w:val="24"/>
        </w:rPr>
      </w:pPr>
      <w:r w:rsidRPr="00F959D8">
        <w:rPr>
          <w:rFonts w:ascii="Times New Roman" w:hAnsi="Times New Roman"/>
          <w:sz w:val="24"/>
          <w:szCs w:val="24"/>
        </w:rPr>
        <w:t xml:space="preserve">Účelom návrhu zákona </w:t>
      </w:r>
      <w:r w:rsidRPr="00F959D8">
        <w:rPr>
          <w:rFonts w:ascii="Times New Roman" w:hAnsi="Times New Roman"/>
          <w:sz w:val="24"/>
          <w:szCs w:val="24"/>
          <w:shd w:val="clear" w:color="auto" w:fill="FFFFFF"/>
        </w:rPr>
        <w:t xml:space="preserve">je zavedenie nových prístupov zdravotníckych pracovníkov regionálnych úradov verejného zdravotníctva a Úradu verejného zdravotníctva k určeným elektronickým zdravotným záznamom z elektronickej zdravotnej knižky za účelom </w:t>
      </w:r>
      <w:r w:rsidRPr="00F959D8">
        <w:rPr>
          <w:rFonts w:ascii="Times New Roman" w:eastAsia="Times New Roman" w:hAnsi="Times New Roman"/>
          <w:sz w:val="24"/>
          <w:szCs w:val="24"/>
          <w:lang w:eastAsia="sk-SK"/>
        </w:rPr>
        <w:t xml:space="preserve">epidemiologického vyšetrovania. </w:t>
      </w:r>
      <w:r w:rsidRPr="00F959D8">
        <w:rPr>
          <w:rFonts w:ascii="Times New Roman" w:hAnsi="Times New Roman"/>
          <w:sz w:val="24"/>
          <w:szCs w:val="24"/>
        </w:rPr>
        <w:t xml:space="preserve">Súčasťou návrhu je aj vytvorenie </w:t>
      </w:r>
      <w:r w:rsidRPr="00F959D8">
        <w:rPr>
          <w:rFonts w:ascii="Times New Roman" w:hAnsi="Times New Roman"/>
          <w:sz w:val="24"/>
          <w:szCs w:val="24"/>
          <w:shd w:val="clear" w:color="auto" w:fill="FFFFFF"/>
        </w:rPr>
        <w:t>Národného registra očkovania a zmena prevádzkovateľa Národného registra prenosných ochorení na</w:t>
      </w:r>
      <w:r w:rsidRPr="00F959D8">
        <w:rPr>
          <w:rFonts w:ascii="Times New Roman" w:hAnsi="Times New Roman"/>
          <w:sz w:val="24"/>
          <w:szCs w:val="24"/>
        </w:rPr>
        <w:t xml:space="preserve"> Úrad verejného zdravotníctva Slovenskej republiky.</w:t>
      </w:r>
    </w:p>
    <w:p w14:paraId="53AC830A" w14:textId="3F3540E4" w:rsidR="0046386F" w:rsidRPr="00F959D8" w:rsidRDefault="0046386F" w:rsidP="0046386F">
      <w:pPr>
        <w:spacing w:after="0" w:line="240" w:lineRule="auto"/>
        <w:ind w:firstLine="708"/>
        <w:jc w:val="both"/>
        <w:rPr>
          <w:rFonts w:ascii="Times New Roman" w:hAnsi="Times New Roman"/>
          <w:sz w:val="24"/>
          <w:szCs w:val="24"/>
        </w:rPr>
      </w:pPr>
      <w:r w:rsidRPr="00F959D8">
        <w:rPr>
          <w:rFonts w:ascii="Times New Roman" w:hAnsi="Times New Roman"/>
          <w:sz w:val="24"/>
          <w:szCs w:val="20"/>
        </w:rPr>
        <w:t xml:space="preserve">Cieľom navrhovanej právnej úpravy je vytvorenie právneho základu pre budovanie pracoviska </w:t>
      </w:r>
      <w:proofErr w:type="spellStart"/>
      <w:r w:rsidRPr="00F959D8">
        <w:rPr>
          <w:rStyle w:val="spellingerror"/>
          <w:rFonts w:ascii="Times New Roman" w:hAnsi="Times New Roman"/>
          <w:iCs/>
          <w:sz w:val="24"/>
          <w:szCs w:val="20"/>
        </w:rPr>
        <w:t>dohľadového</w:t>
      </w:r>
      <w:proofErr w:type="spellEnd"/>
      <w:r w:rsidRPr="00F959D8">
        <w:rPr>
          <w:rStyle w:val="normaltextrun"/>
          <w:rFonts w:ascii="Times New Roman" w:hAnsi="Times New Roman"/>
          <w:iCs/>
          <w:sz w:val="24"/>
          <w:szCs w:val="20"/>
        </w:rPr>
        <w:t xml:space="preserve"> centra kybernetickej bezpečnosti </w:t>
      </w:r>
      <w:r w:rsidRPr="00F959D8">
        <w:rPr>
          <w:rFonts w:ascii="Times New Roman" w:hAnsi="Times New Roman"/>
          <w:sz w:val="24"/>
          <w:szCs w:val="20"/>
        </w:rPr>
        <w:t xml:space="preserve">prevádzkovaného Národným centrom zdravotníckych informácií. </w:t>
      </w:r>
      <w:r w:rsidRPr="00F959D8">
        <w:rPr>
          <w:rFonts w:ascii="Times New Roman" w:hAnsi="Times New Roman"/>
          <w:sz w:val="24"/>
          <w:szCs w:val="24"/>
        </w:rPr>
        <w:t xml:space="preserve">Upravuje sa vydávanie elektronických preukazov lekárom Úradu pre dohľad nad zdravotnou starostlivosťou vykonávajúcich pitvy a lekárom vykonávajúcich prehliadky mŕtvych tiel. </w:t>
      </w:r>
    </w:p>
    <w:p w14:paraId="1C2BEB4E" w14:textId="77777777" w:rsidR="0046386F" w:rsidRPr="00F959D8" w:rsidRDefault="0046386F" w:rsidP="0046386F">
      <w:pPr>
        <w:spacing w:after="0" w:line="240" w:lineRule="auto"/>
        <w:ind w:firstLine="708"/>
        <w:jc w:val="both"/>
        <w:rPr>
          <w:rFonts w:ascii="Times New Roman" w:hAnsi="Times New Roman"/>
          <w:sz w:val="24"/>
          <w:szCs w:val="20"/>
        </w:rPr>
      </w:pPr>
    </w:p>
    <w:p w14:paraId="5BEECC8D" w14:textId="77777777" w:rsidR="0046386F" w:rsidRPr="00F959D8" w:rsidRDefault="0046386F" w:rsidP="0046386F">
      <w:pPr>
        <w:spacing w:after="0" w:line="240" w:lineRule="auto"/>
        <w:ind w:firstLine="709"/>
        <w:jc w:val="both"/>
        <w:rPr>
          <w:rFonts w:ascii="Times New Roman" w:hAnsi="Times New Roman"/>
          <w:sz w:val="24"/>
        </w:rPr>
      </w:pPr>
      <w:r w:rsidRPr="00F959D8">
        <w:rPr>
          <w:rFonts w:ascii="Times New Roman" w:hAnsi="Times New Roman"/>
          <w:sz w:val="24"/>
          <w:szCs w:val="24"/>
        </w:rPr>
        <w:t xml:space="preserve">Návrh zákona má pozitívny aj negatívny vplyv na </w:t>
      </w:r>
      <w:r w:rsidRPr="00F959D8">
        <w:rPr>
          <w:rFonts w:ascii="Times New Roman" w:hAnsi="Times New Roman"/>
          <w:sz w:val="24"/>
        </w:rPr>
        <w:t>rozpočet verejnej správy, má pozitívny a  negatívny vplyv na podnikateľské prostredie, nezakladá vplyv na životné prostredie, má pozitívny vplyv na informatizáciu spoločnosti, nezakladá vplyv na služby verejnej správy pre občana, nezakladá sociálne vplyvy ani vplyvy na manželstvo, rodičovstvo a rodinu.</w:t>
      </w:r>
    </w:p>
    <w:p w14:paraId="732A266B" w14:textId="77777777" w:rsidR="0046386F" w:rsidRPr="00F959D8" w:rsidRDefault="0046386F" w:rsidP="0046386F">
      <w:pPr>
        <w:spacing w:after="0" w:line="240" w:lineRule="auto"/>
        <w:ind w:firstLine="709"/>
        <w:jc w:val="both"/>
        <w:rPr>
          <w:rFonts w:ascii="Times New Roman" w:hAnsi="Times New Roman"/>
          <w:sz w:val="24"/>
        </w:rPr>
      </w:pPr>
    </w:p>
    <w:p w14:paraId="3310D7F9" w14:textId="77777777" w:rsidR="0046386F" w:rsidRPr="00F959D8" w:rsidRDefault="0046386F" w:rsidP="0046386F">
      <w:pPr>
        <w:spacing w:after="0" w:line="240" w:lineRule="auto"/>
        <w:ind w:firstLine="708"/>
        <w:jc w:val="both"/>
        <w:rPr>
          <w:rFonts w:ascii="Times New Roman" w:hAnsi="Times New Roman"/>
          <w:sz w:val="24"/>
        </w:rPr>
      </w:pPr>
      <w:r w:rsidRPr="00F959D8">
        <w:rPr>
          <w:rFonts w:ascii="Times New Roman" w:hAnsi="Times New Roman"/>
          <w:sz w:val="24"/>
        </w:rPr>
        <w:t xml:space="preserve">Návrh zákona je v súlade s Ústavou Slovenskej republiky, ústavnými zákonmi </w:t>
      </w:r>
      <w:r w:rsidRPr="00F959D8">
        <w:rPr>
          <w:rFonts w:ascii="Times New Roman" w:hAnsi="Times New Roman"/>
          <w:sz w:val="24"/>
        </w:rPr>
        <w:br/>
        <w:t>a nálezmi Ústavného súdu Slovenskej republiky, so zákonmi a ostatnými všeobecne záväznými právnymi predpismi, medzinárodnými zmluvami a inými medzinárodnými dokumentmi, ktorými je Slovenská republika viazaná, ako aj s právom Európskej únie.</w:t>
      </w:r>
    </w:p>
    <w:p w14:paraId="3C0B734C" w14:textId="4CFF1BC7" w:rsidR="0046386F" w:rsidRPr="00F959D8" w:rsidRDefault="0046386F" w:rsidP="0046386F">
      <w:pPr>
        <w:spacing w:after="0"/>
        <w:rPr>
          <w:rFonts w:ascii="Arial" w:hAnsi="Arial" w:cs="Arial"/>
          <w:sz w:val="20"/>
          <w:szCs w:val="20"/>
        </w:rPr>
      </w:pPr>
    </w:p>
    <w:p w14:paraId="1F921CAE" w14:textId="47DDE2B7" w:rsidR="0046386F" w:rsidRDefault="0046386F" w:rsidP="00585E6D">
      <w:pPr>
        <w:spacing w:after="0" w:line="240" w:lineRule="auto"/>
        <w:jc w:val="center"/>
        <w:rPr>
          <w:rFonts w:ascii="Times New Roman" w:hAnsi="Times New Roman"/>
          <w:b/>
          <w:sz w:val="24"/>
          <w:szCs w:val="24"/>
        </w:rPr>
      </w:pPr>
    </w:p>
    <w:p w14:paraId="264F61AC" w14:textId="34A86110" w:rsidR="006D4EC0" w:rsidRDefault="006D4EC0" w:rsidP="00585E6D">
      <w:pPr>
        <w:spacing w:after="0" w:line="240" w:lineRule="auto"/>
        <w:jc w:val="center"/>
        <w:rPr>
          <w:rFonts w:ascii="Times New Roman" w:hAnsi="Times New Roman"/>
          <w:b/>
          <w:sz w:val="24"/>
          <w:szCs w:val="24"/>
        </w:rPr>
      </w:pPr>
    </w:p>
    <w:p w14:paraId="3AA083C5" w14:textId="11950077" w:rsidR="006D4EC0" w:rsidRDefault="006D4EC0" w:rsidP="00585E6D">
      <w:pPr>
        <w:spacing w:after="0" w:line="240" w:lineRule="auto"/>
        <w:jc w:val="center"/>
        <w:rPr>
          <w:rFonts w:ascii="Times New Roman" w:hAnsi="Times New Roman"/>
          <w:b/>
          <w:sz w:val="24"/>
          <w:szCs w:val="24"/>
        </w:rPr>
      </w:pPr>
    </w:p>
    <w:p w14:paraId="1C3F7F1E" w14:textId="24B4E0C9" w:rsidR="006D4EC0" w:rsidRDefault="006D4EC0" w:rsidP="00585E6D">
      <w:pPr>
        <w:spacing w:after="0" w:line="240" w:lineRule="auto"/>
        <w:jc w:val="center"/>
        <w:rPr>
          <w:rFonts w:ascii="Times New Roman" w:hAnsi="Times New Roman"/>
          <w:b/>
          <w:sz w:val="24"/>
          <w:szCs w:val="24"/>
        </w:rPr>
      </w:pPr>
    </w:p>
    <w:p w14:paraId="4A203F15" w14:textId="77777777" w:rsidR="006D4EC0" w:rsidRPr="00585E6D" w:rsidRDefault="006D4EC0" w:rsidP="00585E6D">
      <w:pPr>
        <w:spacing w:after="0" w:line="240" w:lineRule="auto"/>
        <w:jc w:val="center"/>
        <w:rPr>
          <w:rFonts w:ascii="Times New Roman" w:hAnsi="Times New Roman"/>
          <w:b/>
          <w:sz w:val="24"/>
          <w:szCs w:val="24"/>
        </w:rPr>
      </w:pPr>
    </w:p>
    <w:p w14:paraId="622F1A96" w14:textId="77777777" w:rsidR="001C4B77" w:rsidRPr="00585E6D" w:rsidRDefault="001C4B77" w:rsidP="00585E6D">
      <w:pPr>
        <w:numPr>
          <w:ilvl w:val="0"/>
          <w:numId w:val="1"/>
        </w:numPr>
        <w:spacing w:after="0" w:line="240" w:lineRule="auto"/>
        <w:ind w:left="426"/>
        <w:contextualSpacing/>
        <w:rPr>
          <w:rFonts w:ascii="Times New Roman" w:eastAsia="Times New Roman" w:hAnsi="Times New Roman"/>
          <w:b/>
          <w:iCs/>
          <w:sz w:val="24"/>
          <w:szCs w:val="24"/>
          <w:lang w:val="x-none" w:eastAsia="sk-SK"/>
        </w:rPr>
      </w:pPr>
      <w:r w:rsidRPr="00585E6D">
        <w:rPr>
          <w:rFonts w:ascii="Times New Roman" w:eastAsia="Times New Roman" w:hAnsi="Times New Roman"/>
          <w:b/>
          <w:iCs/>
          <w:sz w:val="24"/>
          <w:szCs w:val="24"/>
          <w:lang w:val="x-none" w:eastAsia="sk-SK"/>
        </w:rPr>
        <w:lastRenderedPageBreak/>
        <w:t>Osobitná časť</w:t>
      </w:r>
    </w:p>
    <w:p w14:paraId="441BC7C1" w14:textId="77777777" w:rsidR="001C4B77" w:rsidRPr="00585E6D" w:rsidRDefault="001C4B77" w:rsidP="00585E6D">
      <w:pPr>
        <w:spacing w:after="0" w:line="240" w:lineRule="auto"/>
        <w:rPr>
          <w:rFonts w:ascii="Times New Roman" w:eastAsia="Times New Roman" w:hAnsi="Times New Roman"/>
          <w:b/>
          <w:sz w:val="24"/>
          <w:szCs w:val="24"/>
          <w:lang w:eastAsia="sk-SK"/>
        </w:rPr>
      </w:pPr>
    </w:p>
    <w:p w14:paraId="78CB1A17" w14:textId="77777777" w:rsidR="001C4B77" w:rsidRPr="00585E6D" w:rsidRDefault="001C4B77" w:rsidP="00585E6D">
      <w:pPr>
        <w:spacing w:after="0" w:line="240" w:lineRule="auto"/>
        <w:rPr>
          <w:rFonts w:ascii="Times New Roman" w:eastAsia="Times New Roman" w:hAnsi="Times New Roman"/>
          <w:b/>
          <w:sz w:val="24"/>
          <w:szCs w:val="24"/>
          <w:lang w:eastAsia="sk-SK"/>
        </w:rPr>
      </w:pPr>
      <w:r w:rsidRPr="00585E6D">
        <w:rPr>
          <w:rFonts w:ascii="Times New Roman" w:eastAsia="Times New Roman" w:hAnsi="Times New Roman"/>
          <w:b/>
          <w:sz w:val="24"/>
          <w:szCs w:val="24"/>
          <w:lang w:eastAsia="sk-SK"/>
        </w:rPr>
        <w:t>K Čl. I (</w:t>
      </w:r>
      <w:r w:rsidRPr="00585E6D">
        <w:rPr>
          <w:rFonts w:ascii="Times New Roman" w:hAnsi="Times New Roman"/>
          <w:b/>
          <w:sz w:val="24"/>
          <w:szCs w:val="24"/>
          <w:shd w:val="clear" w:color="auto" w:fill="FFFFFF"/>
        </w:rPr>
        <w:t>zákon č. 153/2013 Z. z.)</w:t>
      </w:r>
    </w:p>
    <w:p w14:paraId="22B4E289" w14:textId="4DA7F3A8" w:rsidR="001C4B77" w:rsidRDefault="001C4B77" w:rsidP="00585E6D">
      <w:pPr>
        <w:spacing w:after="0" w:line="240" w:lineRule="auto"/>
        <w:rPr>
          <w:rFonts w:ascii="Times New Roman" w:eastAsia="Times New Roman" w:hAnsi="Times New Roman"/>
          <w:b/>
          <w:sz w:val="24"/>
          <w:szCs w:val="24"/>
          <w:lang w:eastAsia="sk-SK"/>
        </w:rPr>
      </w:pPr>
    </w:p>
    <w:p w14:paraId="2355E109" w14:textId="62FD24AB" w:rsidR="0048477C" w:rsidRPr="001C164F" w:rsidRDefault="0048477C" w:rsidP="0048477C">
      <w:pPr>
        <w:spacing w:after="0" w:line="240" w:lineRule="auto"/>
        <w:jc w:val="both"/>
        <w:rPr>
          <w:rFonts w:ascii="Times New Roman" w:hAnsi="Times New Roman"/>
          <w:b/>
          <w:sz w:val="24"/>
          <w:szCs w:val="24"/>
        </w:rPr>
      </w:pPr>
      <w:r w:rsidRPr="001C164F">
        <w:rPr>
          <w:rFonts w:ascii="Times New Roman" w:hAnsi="Times New Roman"/>
          <w:b/>
          <w:sz w:val="24"/>
          <w:szCs w:val="24"/>
          <w:shd w:val="clear" w:color="auto" w:fill="FFFFFF"/>
        </w:rPr>
        <w:t>K bodu 1</w:t>
      </w:r>
      <w:r w:rsidRPr="001C164F">
        <w:rPr>
          <w:rFonts w:ascii="Times New Roman" w:hAnsi="Times New Roman"/>
          <w:b/>
          <w:sz w:val="24"/>
          <w:szCs w:val="24"/>
        </w:rPr>
        <w:t xml:space="preserve"> (§ 1 písm. i</w:t>
      </w:r>
      <w:r w:rsidR="006E6B37">
        <w:rPr>
          <w:rFonts w:ascii="Times New Roman" w:hAnsi="Times New Roman"/>
          <w:b/>
          <w:sz w:val="24"/>
          <w:szCs w:val="24"/>
        </w:rPr>
        <w:t> a § 11</w:t>
      </w:r>
      <w:r w:rsidRPr="001C164F">
        <w:rPr>
          <w:rFonts w:ascii="Times New Roman" w:hAnsi="Times New Roman"/>
          <w:b/>
          <w:sz w:val="24"/>
          <w:szCs w:val="24"/>
        </w:rPr>
        <w:t>)</w:t>
      </w:r>
    </w:p>
    <w:p w14:paraId="3F3B4255" w14:textId="68F91A3F" w:rsidR="0048477C" w:rsidRPr="001C164F" w:rsidRDefault="0048477C" w:rsidP="001C164F">
      <w:pPr>
        <w:spacing w:after="0" w:line="240" w:lineRule="auto"/>
        <w:ind w:firstLine="708"/>
        <w:jc w:val="both"/>
        <w:rPr>
          <w:rFonts w:ascii="Times New Roman" w:hAnsi="Times New Roman"/>
          <w:sz w:val="24"/>
          <w:szCs w:val="24"/>
        </w:rPr>
      </w:pPr>
      <w:r w:rsidRPr="001C164F">
        <w:rPr>
          <w:rFonts w:ascii="Times New Roman" w:hAnsi="Times New Roman"/>
          <w:sz w:val="24"/>
          <w:szCs w:val="24"/>
        </w:rPr>
        <w:t>Legislatívno-technická úprava v súvislosti s</w:t>
      </w:r>
      <w:r w:rsidR="00EC43D0" w:rsidRPr="001C164F">
        <w:rPr>
          <w:rFonts w:ascii="Times New Roman" w:hAnsi="Times New Roman"/>
          <w:sz w:val="24"/>
          <w:szCs w:val="24"/>
        </w:rPr>
        <w:t> rozšírením</w:t>
      </w:r>
      <w:r w:rsidRPr="001C164F">
        <w:rPr>
          <w:rFonts w:ascii="Times New Roman" w:hAnsi="Times New Roman"/>
          <w:sz w:val="24"/>
          <w:szCs w:val="24"/>
        </w:rPr>
        <w:t xml:space="preserve"> </w:t>
      </w:r>
      <w:r w:rsidR="00EC43D0" w:rsidRPr="001C164F">
        <w:rPr>
          <w:rFonts w:ascii="Times New Roman" w:hAnsi="Times New Roman"/>
          <w:sz w:val="24"/>
          <w:szCs w:val="24"/>
        </w:rPr>
        <w:t xml:space="preserve">okruhu subjektov podľa § 11 ods. 1 písm. d) zákona č. 153/2013 Z. z., ktorým sa vykonáva overenie zhody informačného systému </w:t>
      </w:r>
      <w:r w:rsidR="001C164F" w:rsidRPr="001C164F">
        <w:rPr>
          <w:rFonts w:ascii="Times New Roman" w:hAnsi="Times New Roman"/>
          <w:sz w:val="24"/>
          <w:szCs w:val="24"/>
        </w:rPr>
        <w:t>s</w:t>
      </w:r>
      <w:r w:rsidR="001C164F">
        <w:rPr>
          <w:rFonts w:ascii="Times New Roman" w:hAnsi="Times New Roman"/>
          <w:color w:val="000000"/>
          <w:sz w:val="24"/>
          <w:szCs w:val="24"/>
          <w:shd w:val="clear" w:color="auto" w:fill="FFFFFF"/>
        </w:rPr>
        <w:t>lúžiaceho</w:t>
      </w:r>
      <w:r w:rsidR="001C164F" w:rsidRPr="001C164F">
        <w:rPr>
          <w:rFonts w:ascii="Times New Roman" w:hAnsi="Times New Roman"/>
          <w:color w:val="000000"/>
          <w:sz w:val="24"/>
          <w:szCs w:val="24"/>
          <w:shd w:val="clear" w:color="auto" w:fill="FFFFFF"/>
        </w:rPr>
        <w:t xml:space="preserve"> na prepojenie s národným zdravotníckym informačným systémom</w:t>
      </w:r>
      <w:r w:rsidR="001C164F">
        <w:rPr>
          <w:rFonts w:ascii="Times New Roman" w:hAnsi="Times New Roman"/>
          <w:color w:val="000000"/>
          <w:sz w:val="24"/>
          <w:szCs w:val="24"/>
          <w:shd w:val="clear" w:color="auto" w:fill="FFFFFF"/>
        </w:rPr>
        <w:t>.</w:t>
      </w:r>
    </w:p>
    <w:p w14:paraId="6EC2E970" w14:textId="60726B4C" w:rsidR="0048477C" w:rsidRPr="00585E6D" w:rsidRDefault="0048477C" w:rsidP="00585E6D">
      <w:pPr>
        <w:spacing w:after="0" w:line="240" w:lineRule="auto"/>
        <w:rPr>
          <w:rFonts w:ascii="Times New Roman" w:eastAsia="Times New Roman" w:hAnsi="Times New Roman"/>
          <w:b/>
          <w:sz w:val="24"/>
          <w:szCs w:val="24"/>
          <w:lang w:eastAsia="sk-SK"/>
        </w:rPr>
      </w:pPr>
    </w:p>
    <w:p w14:paraId="1063771E" w14:textId="67A9F3E8" w:rsidR="001C4B77" w:rsidRPr="00585E6D" w:rsidRDefault="0048477C" w:rsidP="00585E6D">
      <w:pPr>
        <w:spacing w:after="0" w:line="240" w:lineRule="auto"/>
        <w:rPr>
          <w:rFonts w:ascii="Times New Roman" w:hAnsi="Times New Roman"/>
          <w:b/>
          <w:sz w:val="24"/>
          <w:szCs w:val="24"/>
          <w:shd w:val="clear" w:color="auto" w:fill="FFFFFF"/>
        </w:rPr>
      </w:pPr>
      <w:r>
        <w:rPr>
          <w:rFonts w:ascii="Times New Roman" w:hAnsi="Times New Roman"/>
          <w:b/>
          <w:sz w:val="24"/>
          <w:szCs w:val="24"/>
          <w:shd w:val="clear" w:color="auto" w:fill="FFFFFF"/>
        </w:rPr>
        <w:t>K bodu 2</w:t>
      </w:r>
      <w:r w:rsidR="001C4B77" w:rsidRPr="00585E6D">
        <w:rPr>
          <w:rFonts w:ascii="Times New Roman" w:hAnsi="Times New Roman"/>
          <w:sz w:val="24"/>
          <w:szCs w:val="24"/>
          <w:shd w:val="clear" w:color="auto" w:fill="FFFFFF"/>
        </w:rPr>
        <w:t xml:space="preserve"> </w:t>
      </w:r>
      <w:r>
        <w:rPr>
          <w:rFonts w:ascii="Times New Roman" w:hAnsi="Times New Roman"/>
          <w:b/>
          <w:sz w:val="24"/>
          <w:szCs w:val="24"/>
          <w:shd w:val="clear" w:color="auto" w:fill="FFFFFF"/>
        </w:rPr>
        <w:t xml:space="preserve">(§ 1 písm. </w:t>
      </w:r>
      <w:r w:rsidR="002E78D8">
        <w:rPr>
          <w:rFonts w:ascii="Times New Roman" w:hAnsi="Times New Roman"/>
          <w:b/>
          <w:sz w:val="24"/>
          <w:szCs w:val="24"/>
          <w:shd w:val="clear" w:color="auto" w:fill="FFFFFF"/>
        </w:rPr>
        <w:t>j</w:t>
      </w:r>
      <w:r w:rsidR="001C4B77" w:rsidRPr="00585E6D">
        <w:rPr>
          <w:rFonts w:ascii="Times New Roman" w:hAnsi="Times New Roman"/>
          <w:b/>
          <w:sz w:val="24"/>
          <w:szCs w:val="24"/>
          <w:shd w:val="clear" w:color="auto" w:fill="FFFFFF"/>
        </w:rPr>
        <w:t>)</w:t>
      </w:r>
    </w:p>
    <w:p w14:paraId="52DD691A" w14:textId="2F5ABAC8" w:rsidR="001C4B77" w:rsidRDefault="006D4EC0" w:rsidP="003A71A2">
      <w:pPr>
        <w:tabs>
          <w:tab w:val="left" w:pos="142"/>
        </w:tabs>
        <w:spacing w:after="0" w:line="240" w:lineRule="auto"/>
        <w:jc w:val="both"/>
        <w:rPr>
          <w:rFonts w:ascii="Times New Roman" w:hAnsi="Times New Roman"/>
          <w:sz w:val="24"/>
          <w:szCs w:val="24"/>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DE2BA4">
        <w:rPr>
          <w:rFonts w:ascii="Times New Roman" w:hAnsi="Times New Roman"/>
          <w:sz w:val="24"/>
          <w:szCs w:val="24"/>
          <w:shd w:val="clear" w:color="auto" w:fill="FFFFFF"/>
        </w:rPr>
        <w:t>Navrhuje sa precizovanie pôsobnosti</w:t>
      </w:r>
      <w:r w:rsidR="008A17A3" w:rsidRPr="008A17A3">
        <w:rPr>
          <w:rFonts w:ascii="Times New Roman" w:hAnsi="Times New Roman"/>
          <w:sz w:val="24"/>
          <w:szCs w:val="24"/>
          <w:shd w:val="clear" w:color="auto" w:fill="FFFFFF"/>
        </w:rPr>
        <w:t xml:space="preserve"> zákona v súvislosti s procesom vydávania elektronických preukazov zdravotníckych pracovníkov a elektronických preukazov </w:t>
      </w:r>
      <w:r w:rsidR="003A71A2">
        <w:rPr>
          <w:rFonts w:ascii="Times New Roman" w:hAnsi="Times New Roman"/>
          <w:sz w:val="24"/>
          <w:szCs w:val="24"/>
          <w:shd w:val="clear" w:color="auto" w:fill="FFFFFF"/>
        </w:rPr>
        <w:t xml:space="preserve">osobám v zozname, </w:t>
      </w:r>
      <w:r w:rsidR="003A71A2">
        <w:rPr>
          <w:rFonts w:ascii="Times New Roman" w:hAnsi="Times New Roman"/>
          <w:sz w:val="24"/>
          <w:szCs w:val="24"/>
        </w:rPr>
        <w:t xml:space="preserve">ktorým bol vydaný elektronický preukaz </w:t>
      </w:r>
      <w:r w:rsidR="003A71A2" w:rsidRPr="00585E6D">
        <w:rPr>
          <w:rFonts w:ascii="Times New Roman" w:hAnsi="Times New Roman"/>
          <w:sz w:val="24"/>
          <w:szCs w:val="24"/>
        </w:rPr>
        <w:t>ako technického prostriedku slúžiaceho na identifikáciu, a</w:t>
      </w:r>
      <w:r w:rsidR="003A71A2">
        <w:rPr>
          <w:rFonts w:ascii="Times New Roman" w:hAnsi="Times New Roman"/>
          <w:sz w:val="24"/>
          <w:szCs w:val="24"/>
        </w:rPr>
        <w:t>utentifikáciu a autorizáciu takejto osoby. Ide o pracovníkov v zdravotníctve, prehliadajúcich lekárov a lekárov vykonávajúcich pitvu.</w:t>
      </w:r>
    </w:p>
    <w:p w14:paraId="7DB13185" w14:textId="726CD5D0" w:rsidR="0048477C" w:rsidRDefault="0048477C" w:rsidP="00585E6D">
      <w:pPr>
        <w:spacing w:after="0" w:line="240" w:lineRule="auto"/>
        <w:jc w:val="both"/>
        <w:rPr>
          <w:rFonts w:ascii="Times New Roman" w:hAnsi="Times New Roman"/>
          <w:b/>
          <w:sz w:val="24"/>
          <w:szCs w:val="24"/>
        </w:rPr>
      </w:pPr>
    </w:p>
    <w:p w14:paraId="404C460A" w14:textId="3C590420" w:rsidR="001C4B77" w:rsidRPr="00585E6D" w:rsidRDefault="0048477C" w:rsidP="00585E6D">
      <w:pPr>
        <w:spacing w:after="0" w:line="240" w:lineRule="auto"/>
        <w:jc w:val="both"/>
        <w:rPr>
          <w:rFonts w:ascii="Times New Roman" w:hAnsi="Times New Roman"/>
          <w:b/>
          <w:sz w:val="24"/>
          <w:szCs w:val="24"/>
          <w:shd w:val="clear" w:color="auto" w:fill="FFFFFF"/>
        </w:rPr>
      </w:pPr>
      <w:r>
        <w:rPr>
          <w:rFonts w:ascii="Times New Roman" w:hAnsi="Times New Roman"/>
          <w:b/>
          <w:sz w:val="24"/>
          <w:szCs w:val="24"/>
        </w:rPr>
        <w:t xml:space="preserve">K bodu  3 </w:t>
      </w:r>
      <w:r w:rsidR="001C4B77" w:rsidRPr="00585E6D">
        <w:rPr>
          <w:rFonts w:ascii="Times New Roman" w:hAnsi="Times New Roman"/>
          <w:b/>
          <w:sz w:val="24"/>
          <w:szCs w:val="24"/>
        </w:rPr>
        <w:t>(§ 2 ods. 2)</w:t>
      </w:r>
    </w:p>
    <w:p w14:paraId="19466353" w14:textId="646BA4B0" w:rsidR="001C4B77" w:rsidRPr="00585E6D" w:rsidRDefault="001C4B77" w:rsidP="0048477C">
      <w:pPr>
        <w:shd w:val="clear" w:color="auto" w:fill="FFFFFF"/>
        <w:spacing w:after="0" w:line="240" w:lineRule="auto"/>
        <w:ind w:firstLine="708"/>
        <w:jc w:val="both"/>
        <w:rPr>
          <w:rFonts w:ascii="Times New Roman" w:eastAsia="Times New Roman" w:hAnsi="Times New Roman"/>
          <w:sz w:val="24"/>
          <w:szCs w:val="24"/>
          <w:lang w:eastAsia="sk-SK"/>
        </w:rPr>
      </w:pPr>
      <w:r w:rsidRPr="00585E6D">
        <w:rPr>
          <w:rFonts w:ascii="Times New Roman" w:hAnsi="Times New Roman"/>
          <w:sz w:val="24"/>
          <w:szCs w:val="24"/>
        </w:rPr>
        <w:t>Rozširuje sa obsah údajov v údajovej základni o údaje</w:t>
      </w:r>
      <w:r w:rsidRPr="00585E6D">
        <w:rPr>
          <w:rFonts w:ascii="Times New Roman" w:hAnsi="Times New Roman"/>
          <w:bCs/>
          <w:sz w:val="24"/>
          <w:szCs w:val="24"/>
        </w:rPr>
        <w:t xml:space="preserve"> z Národného farmaceutického registra</w:t>
      </w:r>
      <w:r w:rsidR="00DE2BA4">
        <w:rPr>
          <w:rFonts w:ascii="Times New Roman" w:hAnsi="Times New Roman"/>
          <w:bCs/>
          <w:sz w:val="24"/>
          <w:szCs w:val="24"/>
        </w:rPr>
        <w:t>.</w:t>
      </w:r>
      <w:r w:rsidRPr="00585E6D">
        <w:rPr>
          <w:rFonts w:ascii="Times New Roman" w:hAnsi="Times New Roman"/>
          <w:sz w:val="24"/>
          <w:szCs w:val="24"/>
        </w:rPr>
        <w:t xml:space="preserve"> </w:t>
      </w:r>
      <w:r w:rsidR="0039585F" w:rsidRPr="00585E6D">
        <w:rPr>
          <w:rFonts w:ascii="Times New Roman" w:hAnsi="Times New Roman"/>
          <w:sz w:val="24"/>
          <w:szCs w:val="24"/>
        </w:rPr>
        <w:t xml:space="preserve">Súčasne </w:t>
      </w:r>
      <w:r w:rsidRPr="00585E6D">
        <w:rPr>
          <w:rFonts w:ascii="Times New Roman" w:hAnsi="Times New Roman"/>
          <w:sz w:val="24"/>
          <w:szCs w:val="24"/>
        </w:rPr>
        <w:t>sa rozširuje obsah údajovej základne Národného zdravotníckeho informačného systému o údaje o úmrtiach a príčinách smrti</w:t>
      </w:r>
      <w:r w:rsidR="0039585F" w:rsidRPr="00585E6D">
        <w:rPr>
          <w:rFonts w:ascii="Times New Roman" w:hAnsi="Times New Roman"/>
          <w:sz w:val="24"/>
          <w:szCs w:val="24"/>
        </w:rPr>
        <w:t xml:space="preserve"> poskytované Štatistickým úradom </w:t>
      </w:r>
      <w:r w:rsidR="0003195F">
        <w:rPr>
          <w:rFonts w:ascii="Times New Roman" w:hAnsi="Times New Roman"/>
          <w:sz w:val="24"/>
          <w:szCs w:val="24"/>
        </w:rPr>
        <w:t>Slovenskej republiky</w:t>
      </w:r>
      <w:r w:rsidRPr="00585E6D">
        <w:rPr>
          <w:rFonts w:ascii="Times New Roman" w:hAnsi="Times New Roman"/>
          <w:sz w:val="24"/>
          <w:szCs w:val="24"/>
          <w:shd w:val="clear" w:color="auto" w:fill="FFFFFF"/>
        </w:rPr>
        <w:t>.</w:t>
      </w:r>
      <w:r w:rsidR="0053545C" w:rsidRPr="00585E6D">
        <w:rPr>
          <w:rFonts w:ascii="Times New Roman" w:hAnsi="Times New Roman"/>
          <w:sz w:val="24"/>
          <w:szCs w:val="24"/>
          <w:shd w:val="clear" w:color="auto" w:fill="FFFFFF"/>
        </w:rPr>
        <w:t xml:space="preserve"> </w:t>
      </w:r>
      <w:r w:rsidR="0053545C" w:rsidRPr="00585E6D">
        <w:rPr>
          <w:rFonts w:ascii="Times New Roman" w:hAnsi="Times New Roman"/>
          <w:sz w:val="24"/>
          <w:szCs w:val="24"/>
        </w:rPr>
        <w:t>Rozširuje sa obsah údajov v údajovej základni Národného zdravotníckeho informačného systému o údaje z</w:t>
      </w:r>
      <w:r w:rsidR="0081760B">
        <w:rPr>
          <w:rFonts w:ascii="Times New Roman" w:hAnsi="Times New Roman"/>
          <w:sz w:val="24"/>
          <w:szCs w:val="24"/>
        </w:rPr>
        <w:t>o</w:t>
      </w:r>
      <w:r w:rsidR="0053545C" w:rsidRPr="00585E6D">
        <w:rPr>
          <w:rFonts w:ascii="Times New Roman" w:hAnsi="Times New Roman"/>
          <w:sz w:val="24"/>
          <w:szCs w:val="24"/>
        </w:rPr>
        <w:t xml:space="preserve"> </w:t>
      </w:r>
      <w:r w:rsidR="0081760B" w:rsidRPr="0081760B">
        <w:rPr>
          <w:rStyle w:val="ui-provider"/>
          <w:rFonts w:ascii="Times New Roman" w:hAnsi="Times New Roman"/>
          <w:sz w:val="24"/>
          <w:szCs w:val="24"/>
        </w:rPr>
        <w:t>zoznam</w:t>
      </w:r>
      <w:r w:rsidR="0081760B">
        <w:rPr>
          <w:rStyle w:val="ui-provider"/>
          <w:rFonts w:ascii="Times New Roman" w:hAnsi="Times New Roman"/>
          <w:sz w:val="24"/>
          <w:szCs w:val="24"/>
        </w:rPr>
        <w:t>u</w:t>
      </w:r>
      <w:r w:rsidR="0081760B" w:rsidRPr="0081760B">
        <w:rPr>
          <w:rStyle w:val="ui-provider"/>
          <w:rFonts w:ascii="Times New Roman" w:hAnsi="Times New Roman"/>
          <w:sz w:val="24"/>
          <w:szCs w:val="24"/>
        </w:rPr>
        <w:t> osôb, ktorým bol vydaný elektronický preukaz</w:t>
      </w:r>
      <w:r w:rsidRPr="00585E6D">
        <w:rPr>
          <w:rFonts w:ascii="Times New Roman" w:hAnsi="Times New Roman"/>
          <w:sz w:val="24"/>
          <w:szCs w:val="24"/>
        </w:rPr>
        <w:t>.</w:t>
      </w:r>
      <w:r w:rsidR="0039585F" w:rsidRPr="00585E6D">
        <w:rPr>
          <w:rFonts w:ascii="Times New Roman" w:hAnsi="Times New Roman"/>
          <w:sz w:val="24"/>
          <w:szCs w:val="24"/>
        </w:rPr>
        <w:t xml:space="preserve"> Obsah údajov v údajovej základni sa rozširuje aj o údaje </w:t>
      </w:r>
      <w:r w:rsidR="0039585F" w:rsidRPr="00585E6D">
        <w:rPr>
          <w:rFonts w:ascii="Times New Roman" w:hAnsi="Times New Roman"/>
          <w:sz w:val="24"/>
          <w:szCs w:val="24"/>
          <w:shd w:val="clear" w:color="auto" w:fill="FFFFFF"/>
        </w:rPr>
        <w:t xml:space="preserve">o úmrtí osoby po prehliadke mŕtveho tela poskytované </w:t>
      </w:r>
      <w:r w:rsidR="0039585F" w:rsidRPr="00585E6D">
        <w:rPr>
          <w:rFonts w:ascii="Times New Roman" w:hAnsi="Times New Roman"/>
          <w:sz w:val="24"/>
          <w:szCs w:val="24"/>
        </w:rPr>
        <w:t>Úradom pre dohľad nad zdravotnou starostlivosťou.</w:t>
      </w:r>
    </w:p>
    <w:p w14:paraId="3C5D3574" w14:textId="77777777" w:rsidR="001C4B77" w:rsidRPr="00585E6D" w:rsidRDefault="001C4B77" w:rsidP="00585E6D">
      <w:pPr>
        <w:spacing w:after="0" w:line="240" w:lineRule="auto"/>
        <w:jc w:val="both"/>
        <w:rPr>
          <w:rFonts w:ascii="Times New Roman" w:hAnsi="Times New Roman"/>
          <w:sz w:val="24"/>
          <w:szCs w:val="24"/>
        </w:rPr>
      </w:pPr>
    </w:p>
    <w:p w14:paraId="5ED875DC" w14:textId="7E05A677" w:rsidR="001C4B77" w:rsidRPr="00585E6D" w:rsidRDefault="0048477C" w:rsidP="00585E6D">
      <w:pPr>
        <w:spacing w:after="0" w:line="240" w:lineRule="auto"/>
        <w:jc w:val="both"/>
        <w:rPr>
          <w:rFonts w:ascii="Times New Roman" w:hAnsi="Times New Roman"/>
          <w:b/>
          <w:bCs/>
          <w:sz w:val="24"/>
          <w:szCs w:val="24"/>
        </w:rPr>
      </w:pPr>
      <w:r>
        <w:rPr>
          <w:rFonts w:ascii="Times New Roman" w:hAnsi="Times New Roman"/>
          <w:b/>
          <w:sz w:val="24"/>
          <w:szCs w:val="24"/>
        </w:rPr>
        <w:t>K bodu 4</w:t>
      </w:r>
      <w:r w:rsidR="001C4B77" w:rsidRPr="00585E6D">
        <w:rPr>
          <w:rFonts w:ascii="Times New Roman" w:hAnsi="Times New Roman"/>
          <w:b/>
          <w:sz w:val="24"/>
          <w:szCs w:val="24"/>
        </w:rPr>
        <w:t xml:space="preserve"> (§ 2 ods. 3)</w:t>
      </w:r>
    </w:p>
    <w:p w14:paraId="312E6725" w14:textId="2CA5732F" w:rsidR="001C4B77" w:rsidRDefault="001C4B77" w:rsidP="00585E6D">
      <w:pPr>
        <w:spacing w:after="0" w:line="240" w:lineRule="auto"/>
        <w:ind w:firstLine="708"/>
        <w:jc w:val="both"/>
        <w:rPr>
          <w:rFonts w:ascii="Times New Roman" w:hAnsi="Times New Roman"/>
          <w:sz w:val="24"/>
          <w:szCs w:val="24"/>
        </w:rPr>
      </w:pPr>
      <w:r w:rsidRPr="00585E6D">
        <w:rPr>
          <w:rFonts w:ascii="Times New Roman" w:hAnsi="Times New Roman"/>
          <w:bCs/>
          <w:sz w:val="24"/>
          <w:szCs w:val="24"/>
        </w:rPr>
        <w:t xml:space="preserve">Ide o zosúladenie právneho predpisu s novelami zákona č. </w:t>
      </w:r>
      <w:r w:rsidRPr="00585E6D">
        <w:rPr>
          <w:rFonts w:ascii="Times New Roman" w:hAnsi="Times New Roman"/>
          <w:sz w:val="24"/>
          <w:szCs w:val="24"/>
        </w:rPr>
        <w:t>374/2018 Z. z. a zákona č. 252/2021 Z. z., ktorými boli Národné zdravotnícke administratívne registre rozšírené o Národný register organizácií s osobitnými úlohami v zdravotníctve a o Národný register prijímateľov zdravotnej starostlivosti.</w:t>
      </w:r>
    </w:p>
    <w:p w14:paraId="6240938F" w14:textId="77777777" w:rsidR="00A20957" w:rsidRPr="00585E6D" w:rsidRDefault="00A20957" w:rsidP="00585E6D">
      <w:pPr>
        <w:spacing w:after="0" w:line="240" w:lineRule="auto"/>
        <w:ind w:firstLine="708"/>
        <w:jc w:val="both"/>
        <w:rPr>
          <w:rFonts w:ascii="Times New Roman" w:hAnsi="Times New Roman"/>
          <w:sz w:val="24"/>
          <w:szCs w:val="24"/>
        </w:rPr>
      </w:pPr>
    </w:p>
    <w:p w14:paraId="554FD5C1" w14:textId="36EA29A4" w:rsidR="00461BE7" w:rsidRPr="00EC43D0" w:rsidRDefault="007B301C" w:rsidP="00585E6D">
      <w:pPr>
        <w:tabs>
          <w:tab w:val="left" w:pos="142"/>
        </w:tabs>
        <w:spacing w:after="0" w:line="240" w:lineRule="auto"/>
        <w:jc w:val="both"/>
        <w:rPr>
          <w:rFonts w:ascii="Times New Roman" w:hAnsi="Times New Roman"/>
          <w:b/>
          <w:sz w:val="24"/>
          <w:szCs w:val="24"/>
          <w:shd w:val="clear" w:color="auto" w:fill="FFFFFF"/>
        </w:rPr>
      </w:pPr>
      <w:r w:rsidRPr="00EC43D0">
        <w:rPr>
          <w:rFonts w:ascii="Times New Roman" w:hAnsi="Times New Roman"/>
          <w:b/>
          <w:sz w:val="24"/>
          <w:szCs w:val="24"/>
          <w:shd w:val="clear" w:color="auto" w:fill="FFFFFF"/>
        </w:rPr>
        <w:t>K bodu 5 (§ 2 ods. 12)</w:t>
      </w:r>
    </w:p>
    <w:p w14:paraId="504C3FE9" w14:textId="5E039A43" w:rsidR="007B301C" w:rsidRDefault="007B301C" w:rsidP="00585E6D">
      <w:pPr>
        <w:tabs>
          <w:tab w:val="left" w:pos="142"/>
        </w:tabs>
        <w:spacing w:after="0" w:line="240" w:lineRule="auto"/>
        <w:jc w:val="both"/>
        <w:rPr>
          <w:rFonts w:ascii="Times New Roman" w:hAnsi="Times New Roman"/>
          <w:b/>
          <w:sz w:val="24"/>
          <w:szCs w:val="24"/>
          <w:shd w:val="clear" w:color="auto" w:fill="FFFFFF"/>
        </w:rPr>
      </w:pPr>
      <w:r w:rsidRPr="00EC43D0">
        <w:rPr>
          <w:rFonts w:ascii="Times New Roman" w:hAnsi="Times New Roman"/>
          <w:sz w:val="24"/>
          <w:szCs w:val="24"/>
          <w:shd w:val="clear" w:color="auto" w:fill="FFFFFF"/>
        </w:rPr>
        <w:t xml:space="preserve">Navrhuje sa </w:t>
      </w:r>
      <w:proofErr w:type="spellStart"/>
      <w:r w:rsidRPr="00EC43D0">
        <w:rPr>
          <w:rFonts w:ascii="Times New Roman" w:hAnsi="Times New Roman"/>
          <w:sz w:val="24"/>
          <w:szCs w:val="24"/>
          <w:shd w:val="clear" w:color="auto" w:fill="FFFFFF"/>
        </w:rPr>
        <w:t>legislatívno</w:t>
      </w:r>
      <w:proofErr w:type="spellEnd"/>
      <w:r w:rsidRPr="00EC43D0">
        <w:rPr>
          <w:rFonts w:ascii="Times New Roman" w:hAnsi="Times New Roman"/>
          <w:sz w:val="24"/>
          <w:szCs w:val="24"/>
          <w:shd w:val="clear" w:color="auto" w:fill="FFFFFF"/>
        </w:rPr>
        <w:t xml:space="preserve"> - technická úprava v súvislosti s  právnou úpravou nového prístupu do elektronickej zdravotnej knižky, ktorý</w:t>
      </w:r>
      <w:r w:rsidR="00EC43D0">
        <w:rPr>
          <w:rFonts w:ascii="Times New Roman" w:hAnsi="Times New Roman"/>
          <w:sz w:val="24"/>
          <w:szCs w:val="24"/>
          <w:shd w:val="clear" w:color="auto" w:fill="FFFFFF"/>
        </w:rPr>
        <w:t xml:space="preserve"> bude</w:t>
      </w:r>
      <w:r w:rsidRPr="00EC43D0">
        <w:rPr>
          <w:rFonts w:ascii="Times New Roman" w:hAnsi="Times New Roman"/>
          <w:sz w:val="24"/>
          <w:szCs w:val="24"/>
          <w:shd w:val="clear" w:color="auto" w:fill="FFFFFF"/>
        </w:rPr>
        <w:t xml:space="preserve"> využíva</w:t>
      </w:r>
      <w:r w:rsidR="00EC43D0">
        <w:rPr>
          <w:rFonts w:ascii="Times New Roman" w:hAnsi="Times New Roman"/>
          <w:sz w:val="24"/>
          <w:szCs w:val="24"/>
          <w:shd w:val="clear" w:color="auto" w:fill="FFFFFF"/>
        </w:rPr>
        <w:t>ť</w:t>
      </w:r>
      <w:r w:rsidRPr="00EC43D0">
        <w:rPr>
          <w:rFonts w:ascii="Times New Roman" w:hAnsi="Times New Roman"/>
          <w:sz w:val="24"/>
          <w:szCs w:val="24"/>
          <w:shd w:val="clear" w:color="auto" w:fill="FFFFFF"/>
        </w:rPr>
        <w:t xml:space="preserve"> jednoznačný číselný kód.</w:t>
      </w:r>
    </w:p>
    <w:p w14:paraId="44736952" w14:textId="77777777" w:rsidR="007B301C" w:rsidRPr="007B301C" w:rsidRDefault="007B301C" w:rsidP="00585E6D">
      <w:pPr>
        <w:tabs>
          <w:tab w:val="left" w:pos="142"/>
        </w:tabs>
        <w:spacing w:after="0" w:line="240" w:lineRule="auto"/>
        <w:jc w:val="both"/>
        <w:rPr>
          <w:rFonts w:ascii="Times New Roman" w:hAnsi="Times New Roman"/>
          <w:b/>
          <w:sz w:val="24"/>
          <w:szCs w:val="24"/>
          <w:shd w:val="clear" w:color="auto" w:fill="FFFFFF"/>
        </w:rPr>
      </w:pPr>
    </w:p>
    <w:p w14:paraId="2AFFA534" w14:textId="5C71CB34" w:rsidR="00461BE7" w:rsidRDefault="00F014C3" w:rsidP="00585E6D">
      <w:pPr>
        <w:tabs>
          <w:tab w:val="left" w:pos="142"/>
        </w:tabs>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 6</w:t>
      </w:r>
      <w:r w:rsidR="00461BE7" w:rsidRPr="005D3BCF">
        <w:rPr>
          <w:rFonts w:ascii="Times New Roman" w:hAnsi="Times New Roman"/>
          <w:b/>
          <w:sz w:val="24"/>
          <w:szCs w:val="24"/>
          <w:shd w:val="clear" w:color="auto" w:fill="FFFFFF"/>
        </w:rPr>
        <w:t xml:space="preserve"> (</w:t>
      </w:r>
      <w:r w:rsidR="005D3BCF" w:rsidRPr="005D3BCF">
        <w:rPr>
          <w:rFonts w:ascii="Times New Roman" w:hAnsi="Times New Roman"/>
          <w:b/>
          <w:sz w:val="24"/>
          <w:szCs w:val="24"/>
          <w:shd w:val="clear" w:color="auto" w:fill="FFFFFF"/>
        </w:rPr>
        <w:t>§ 2 ods. 13</w:t>
      </w:r>
      <w:r w:rsidR="00461BE7" w:rsidRPr="005D3BCF">
        <w:rPr>
          <w:rFonts w:ascii="Times New Roman" w:hAnsi="Times New Roman"/>
          <w:b/>
          <w:sz w:val="24"/>
          <w:szCs w:val="24"/>
          <w:shd w:val="clear" w:color="auto" w:fill="FFFFFF"/>
        </w:rPr>
        <w:t>)</w:t>
      </w:r>
    </w:p>
    <w:p w14:paraId="2A54E0F5" w14:textId="29CB8B82" w:rsidR="005D3BCF" w:rsidRDefault="005D3BCF" w:rsidP="005D3BCF">
      <w:pPr>
        <w:tabs>
          <w:tab w:val="left" w:pos="142"/>
        </w:tabs>
        <w:spacing w:after="0" w:line="240" w:lineRule="auto"/>
        <w:jc w:val="both"/>
        <w:rPr>
          <w:rFonts w:ascii="Times New Roman" w:hAnsi="Times New Roman"/>
          <w:sz w:val="24"/>
          <w:szCs w:val="24"/>
        </w:rPr>
      </w:pP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sidRPr="00585E6D">
        <w:rPr>
          <w:rFonts w:ascii="Times New Roman" w:hAnsi="Times New Roman"/>
          <w:sz w:val="24"/>
          <w:szCs w:val="24"/>
        </w:rPr>
        <w:t xml:space="preserve">Navrhuje sa zavedenie elektronického preukazu pre </w:t>
      </w:r>
      <w:r w:rsidR="003A71A2">
        <w:rPr>
          <w:rFonts w:ascii="Times New Roman" w:hAnsi="Times New Roman"/>
          <w:sz w:val="24"/>
          <w:szCs w:val="24"/>
        </w:rPr>
        <w:t xml:space="preserve">osoby v zozname, ktorým bol vydaný elektronický preukaz </w:t>
      </w:r>
      <w:r w:rsidRPr="00585E6D">
        <w:rPr>
          <w:rFonts w:ascii="Times New Roman" w:hAnsi="Times New Roman"/>
          <w:sz w:val="24"/>
          <w:szCs w:val="24"/>
        </w:rPr>
        <w:t>ako technického prostriedku slúžiaceho na identifikáciu, a</w:t>
      </w:r>
      <w:r>
        <w:rPr>
          <w:rFonts w:ascii="Times New Roman" w:hAnsi="Times New Roman"/>
          <w:sz w:val="24"/>
          <w:szCs w:val="24"/>
        </w:rPr>
        <w:t xml:space="preserve">utentifikáciu a autorizáciu </w:t>
      </w:r>
      <w:r w:rsidR="003A71A2">
        <w:rPr>
          <w:rFonts w:ascii="Times New Roman" w:hAnsi="Times New Roman"/>
          <w:sz w:val="24"/>
          <w:szCs w:val="24"/>
        </w:rPr>
        <w:t>takejto osoby. Ide o pracovníkov v zdravotníctve, prehliadajúcich lekárov a lekárov vykonávajúcich pitvu.</w:t>
      </w:r>
    </w:p>
    <w:p w14:paraId="493D1B4F" w14:textId="77777777" w:rsidR="005D3BCF" w:rsidRDefault="005D3BCF" w:rsidP="005D3BCF">
      <w:pPr>
        <w:tabs>
          <w:tab w:val="left" w:pos="142"/>
        </w:tabs>
        <w:spacing w:after="0" w:line="240" w:lineRule="auto"/>
        <w:jc w:val="both"/>
        <w:rPr>
          <w:rFonts w:ascii="Times New Roman" w:hAnsi="Times New Roman"/>
          <w:sz w:val="24"/>
          <w:szCs w:val="24"/>
        </w:rPr>
      </w:pPr>
    </w:p>
    <w:p w14:paraId="746CA3A1" w14:textId="35E0B51A" w:rsidR="007061B8" w:rsidRPr="005D3BCF" w:rsidRDefault="001C4B77" w:rsidP="005D3BCF">
      <w:pPr>
        <w:tabs>
          <w:tab w:val="left" w:pos="142"/>
        </w:tabs>
        <w:spacing w:after="0" w:line="240" w:lineRule="auto"/>
        <w:jc w:val="both"/>
        <w:rPr>
          <w:rFonts w:ascii="Times New Roman" w:hAnsi="Times New Roman"/>
          <w:b/>
          <w:sz w:val="24"/>
          <w:szCs w:val="24"/>
          <w:shd w:val="clear" w:color="auto" w:fill="FFFFFF"/>
          <w:lang w:eastAsia="sk-SK"/>
        </w:rPr>
      </w:pPr>
      <w:r w:rsidRPr="00585E6D">
        <w:rPr>
          <w:rFonts w:ascii="Times New Roman" w:hAnsi="Times New Roman"/>
          <w:b/>
          <w:sz w:val="24"/>
          <w:szCs w:val="24"/>
          <w:shd w:val="clear" w:color="auto" w:fill="FFFFFF"/>
          <w:lang w:eastAsia="sk-SK"/>
        </w:rPr>
        <w:t xml:space="preserve">K bodu </w:t>
      </w:r>
      <w:r w:rsidR="00F014C3">
        <w:rPr>
          <w:rFonts w:ascii="Times New Roman" w:hAnsi="Times New Roman"/>
          <w:b/>
          <w:sz w:val="24"/>
          <w:szCs w:val="24"/>
          <w:shd w:val="clear" w:color="auto" w:fill="FFFFFF"/>
          <w:lang w:eastAsia="sk-SK"/>
        </w:rPr>
        <w:t>7</w:t>
      </w:r>
      <w:r w:rsidRPr="00585E6D">
        <w:rPr>
          <w:rFonts w:ascii="Times New Roman" w:hAnsi="Times New Roman"/>
          <w:b/>
          <w:sz w:val="24"/>
          <w:szCs w:val="24"/>
          <w:shd w:val="clear" w:color="auto" w:fill="FFFFFF"/>
          <w:lang w:eastAsia="sk-SK"/>
        </w:rPr>
        <w:t xml:space="preserve"> (§ 2 ods. 15)</w:t>
      </w:r>
    </w:p>
    <w:p w14:paraId="3DCA963A" w14:textId="4AA7922F" w:rsidR="001C4B77" w:rsidRPr="00585E6D" w:rsidRDefault="001C4B77" w:rsidP="00585E6D">
      <w:pPr>
        <w:shd w:val="clear" w:color="auto" w:fill="FFFFFF"/>
        <w:spacing w:after="0" w:line="240" w:lineRule="auto"/>
        <w:ind w:firstLine="708"/>
        <w:jc w:val="both"/>
        <w:rPr>
          <w:rFonts w:ascii="Times New Roman" w:hAnsi="Times New Roman"/>
          <w:sz w:val="24"/>
          <w:szCs w:val="24"/>
        </w:rPr>
      </w:pPr>
      <w:r w:rsidRPr="00585E6D">
        <w:rPr>
          <w:rFonts w:ascii="Times New Roman" w:hAnsi="Times New Roman"/>
          <w:sz w:val="24"/>
          <w:szCs w:val="24"/>
        </w:rPr>
        <w:t>U</w:t>
      </w:r>
      <w:r w:rsidRPr="00585E6D">
        <w:rPr>
          <w:rFonts w:ascii="Times New Roman" w:hAnsi="Times New Roman"/>
          <w:bCs/>
          <w:sz w:val="24"/>
          <w:szCs w:val="24"/>
        </w:rPr>
        <w:t xml:space="preserve">stanovuje sa definícia a obsah Národného farmaceutického registra. Národný farmaceutický register je zdravotnícky informačný  systém, ktorý je vybudovaný z údajov registrov o </w:t>
      </w:r>
      <w:r w:rsidRPr="00585E6D">
        <w:rPr>
          <w:rFonts w:ascii="Times New Roman" w:hAnsi="Times New Roman"/>
          <w:sz w:val="24"/>
          <w:szCs w:val="24"/>
        </w:rPr>
        <w:t>registrovaných humánnych lieko</w:t>
      </w:r>
      <w:r w:rsidRPr="00585E6D">
        <w:rPr>
          <w:rFonts w:ascii="Times New Roman" w:eastAsia="Times New Roman" w:hAnsi="Times New Roman"/>
          <w:sz w:val="24"/>
          <w:szCs w:val="24"/>
          <w:lang w:eastAsia="sk-SK"/>
        </w:rPr>
        <w:t xml:space="preserve">ch, zdravotníckych pomôckach, liekoch zaradených v zozname kategorizovaných liekoch, zdravotníckych pomôckach zaradených v zozname kategorizovaných pomôcok, špecializovaných zdravotníckych materiálov zaradených v </w:t>
      </w:r>
      <w:r w:rsidRPr="00585E6D">
        <w:rPr>
          <w:rFonts w:ascii="Times New Roman" w:hAnsi="Times New Roman"/>
          <w:sz w:val="24"/>
          <w:szCs w:val="24"/>
        </w:rPr>
        <w:t>kategorizovaných špeciálnych zdravotníckych materiáloch a dietetických potravinách zaradených v kategorizovaných dietetických potravinách.</w:t>
      </w:r>
    </w:p>
    <w:p w14:paraId="214CE61E" w14:textId="546AE752" w:rsidR="00DE67D6" w:rsidRPr="00585E6D" w:rsidRDefault="00DE67D6" w:rsidP="00905D3F">
      <w:pPr>
        <w:shd w:val="clear" w:color="auto" w:fill="FFFFFF"/>
        <w:spacing w:after="0" w:line="240" w:lineRule="auto"/>
        <w:jc w:val="both"/>
        <w:rPr>
          <w:rFonts w:ascii="Times New Roman" w:hAnsi="Times New Roman"/>
          <w:sz w:val="24"/>
          <w:szCs w:val="24"/>
        </w:rPr>
      </w:pPr>
    </w:p>
    <w:p w14:paraId="4A99E5CB" w14:textId="65BF96D8" w:rsidR="001C4B77" w:rsidRPr="00585E6D" w:rsidRDefault="00502879" w:rsidP="00585E6D">
      <w:pPr>
        <w:tabs>
          <w:tab w:val="left" w:pos="142"/>
        </w:tabs>
        <w:spacing w:after="0" w:line="240" w:lineRule="auto"/>
        <w:jc w:val="both"/>
        <w:rPr>
          <w:rFonts w:ascii="Times New Roman" w:hAnsi="Times New Roman"/>
          <w:b/>
          <w:sz w:val="24"/>
          <w:szCs w:val="24"/>
          <w:shd w:val="clear" w:color="auto" w:fill="FFFFFF"/>
        </w:rPr>
      </w:pPr>
      <w:r w:rsidRPr="00585E6D">
        <w:rPr>
          <w:rFonts w:ascii="Times New Roman" w:hAnsi="Times New Roman"/>
          <w:b/>
          <w:sz w:val="24"/>
          <w:szCs w:val="24"/>
          <w:shd w:val="clear" w:color="auto" w:fill="FFFFFF"/>
        </w:rPr>
        <w:lastRenderedPageBreak/>
        <w:t xml:space="preserve">K bodu </w:t>
      </w:r>
      <w:r w:rsidR="00F014C3">
        <w:rPr>
          <w:rFonts w:ascii="Times New Roman" w:hAnsi="Times New Roman"/>
          <w:b/>
          <w:sz w:val="24"/>
          <w:szCs w:val="24"/>
          <w:shd w:val="clear" w:color="auto" w:fill="FFFFFF"/>
        </w:rPr>
        <w:t>8</w:t>
      </w:r>
      <w:r w:rsidR="001C4B77" w:rsidRPr="00585E6D">
        <w:rPr>
          <w:rFonts w:ascii="Times New Roman" w:hAnsi="Times New Roman"/>
          <w:b/>
          <w:sz w:val="24"/>
          <w:szCs w:val="24"/>
          <w:shd w:val="clear" w:color="auto" w:fill="FFFFFF"/>
        </w:rPr>
        <w:t xml:space="preserve"> (§ 3 ods. 1 písm. h) až </w:t>
      </w:r>
      <w:r w:rsidR="00F014C3">
        <w:rPr>
          <w:rFonts w:ascii="Times New Roman" w:hAnsi="Times New Roman"/>
          <w:b/>
          <w:sz w:val="24"/>
          <w:szCs w:val="24"/>
          <w:shd w:val="clear" w:color="auto" w:fill="FFFFFF"/>
        </w:rPr>
        <w:t>k</w:t>
      </w:r>
      <w:r w:rsidR="001C4B77" w:rsidRPr="00585E6D">
        <w:rPr>
          <w:rFonts w:ascii="Times New Roman" w:hAnsi="Times New Roman"/>
          <w:b/>
          <w:sz w:val="24"/>
          <w:szCs w:val="24"/>
          <w:shd w:val="clear" w:color="auto" w:fill="FFFFFF"/>
        </w:rPr>
        <w:t>)</w:t>
      </w:r>
    </w:p>
    <w:p w14:paraId="0D118460" w14:textId="77777777" w:rsidR="001C4B77" w:rsidRPr="00585E6D" w:rsidRDefault="001C4B77" w:rsidP="00585E6D">
      <w:pPr>
        <w:spacing w:after="0" w:line="240" w:lineRule="auto"/>
        <w:ind w:firstLine="708"/>
        <w:jc w:val="both"/>
        <w:rPr>
          <w:rFonts w:ascii="Times New Roman" w:hAnsi="Times New Roman"/>
          <w:sz w:val="24"/>
          <w:szCs w:val="24"/>
        </w:rPr>
      </w:pPr>
      <w:r w:rsidRPr="00585E6D">
        <w:rPr>
          <w:rFonts w:ascii="Times New Roman" w:hAnsi="Times New Roman"/>
          <w:sz w:val="24"/>
          <w:szCs w:val="24"/>
        </w:rPr>
        <w:t xml:space="preserve">Údajová základňa sa rozširuje o údaje z databázy podľa § 3 ods. 2 písm. g) až l), </w:t>
      </w:r>
      <w:r w:rsidRPr="00585E6D">
        <w:rPr>
          <w:rFonts w:ascii="Times New Roman" w:eastAsia="Times New Roman" w:hAnsi="Times New Roman"/>
          <w:sz w:val="24"/>
          <w:szCs w:val="24"/>
          <w:lang w:eastAsia="sk-SK"/>
        </w:rPr>
        <w:t xml:space="preserve">ktorý umožňuje správu a aktualizáciu údajov o </w:t>
      </w:r>
      <w:r w:rsidRPr="00585E6D">
        <w:rPr>
          <w:rFonts w:ascii="Times New Roman" w:hAnsi="Times New Roman"/>
          <w:sz w:val="24"/>
          <w:szCs w:val="24"/>
        </w:rPr>
        <w:t>registrovaných humánnych lieko</w:t>
      </w:r>
      <w:r w:rsidRPr="00585E6D">
        <w:rPr>
          <w:rFonts w:ascii="Times New Roman" w:eastAsia="Times New Roman" w:hAnsi="Times New Roman"/>
          <w:sz w:val="24"/>
          <w:szCs w:val="24"/>
          <w:lang w:eastAsia="sk-SK"/>
        </w:rPr>
        <w:t xml:space="preserve">ch, zdravotníckych pomôckach, kategorizovaných liekoch, kategorizovaných zdravotníckych pomôckach, </w:t>
      </w:r>
      <w:r w:rsidRPr="00585E6D">
        <w:rPr>
          <w:rFonts w:ascii="Times New Roman" w:hAnsi="Times New Roman"/>
          <w:sz w:val="24"/>
          <w:szCs w:val="24"/>
        </w:rPr>
        <w:t xml:space="preserve">kategorizovaných špeciálnych zdravotníckych materiáloch a o kategorizovaných dietetických potravinách.. </w:t>
      </w:r>
      <w:r w:rsidRPr="00585E6D">
        <w:rPr>
          <w:rFonts w:ascii="Times New Roman" w:hAnsi="Times New Roman"/>
          <w:bCs/>
          <w:sz w:val="24"/>
          <w:szCs w:val="24"/>
        </w:rPr>
        <w:t xml:space="preserve">Rozširuje sa teda obsah údajovej základne Národného zdravotníckeho informačného systému o údaje z Národného farmaceutického registra. Národný farmaceutický register obsahuje údaje o </w:t>
      </w:r>
      <w:r w:rsidRPr="00585E6D">
        <w:rPr>
          <w:rFonts w:ascii="Times New Roman" w:hAnsi="Times New Roman"/>
          <w:sz w:val="24"/>
          <w:szCs w:val="24"/>
        </w:rPr>
        <w:t>registrovaných humánnych lieko</w:t>
      </w:r>
      <w:r w:rsidRPr="00585E6D">
        <w:rPr>
          <w:rFonts w:ascii="Times New Roman" w:eastAsia="Times New Roman" w:hAnsi="Times New Roman"/>
          <w:sz w:val="24"/>
          <w:szCs w:val="24"/>
          <w:lang w:eastAsia="sk-SK"/>
        </w:rPr>
        <w:t xml:space="preserve">ch, zdravotníckych pomôckach, kategorizovaných liekoch, kategorizovaných zdravotníckych pomôckach, </w:t>
      </w:r>
      <w:r w:rsidRPr="00585E6D">
        <w:rPr>
          <w:rFonts w:ascii="Times New Roman" w:hAnsi="Times New Roman"/>
          <w:sz w:val="24"/>
          <w:szCs w:val="24"/>
        </w:rPr>
        <w:t xml:space="preserve">kategorizovaných špeciálnych zdravotníckych materiáloch a o kategorizovaných dietetických potravinách.  </w:t>
      </w:r>
    </w:p>
    <w:p w14:paraId="7410125D" w14:textId="7D1FE606" w:rsidR="001C4B77" w:rsidRPr="00585E6D" w:rsidRDefault="00F3714B" w:rsidP="00585E6D">
      <w:pPr>
        <w:spacing w:after="0" w:line="240" w:lineRule="auto"/>
        <w:ind w:firstLine="708"/>
        <w:jc w:val="both"/>
        <w:rPr>
          <w:rFonts w:ascii="Times New Roman" w:hAnsi="Times New Roman"/>
          <w:sz w:val="24"/>
          <w:szCs w:val="24"/>
        </w:rPr>
      </w:pPr>
      <w:r w:rsidRPr="00585E6D">
        <w:rPr>
          <w:rFonts w:ascii="Times New Roman" w:hAnsi="Times New Roman"/>
          <w:sz w:val="24"/>
          <w:szCs w:val="24"/>
        </w:rPr>
        <w:t>Údajová základňa sa rozširuje o </w:t>
      </w:r>
      <w:r w:rsidR="0081760B" w:rsidRPr="0081760B">
        <w:rPr>
          <w:rStyle w:val="ui-provider"/>
          <w:rFonts w:ascii="Times New Roman" w:hAnsi="Times New Roman"/>
          <w:sz w:val="24"/>
          <w:szCs w:val="24"/>
        </w:rPr>
        <w:t>zoznam osôb, ktorým bol vydaný elektronický preukaz</w:t>
      </w:r>
      <w:r w:rsidRPr="00585E6D">
        <w:rPr>
          <w:rFonts w:ascii="Times New Roman" w:hAnsi="Times New Roman"/>
          <w:sz w:val="24"/>
          <w:szCs w:val="24"/>
        </w:rPr>
        <w:t>, obsahom ktorého budú údaje o lekároch vykonávajúcich prehliadky mŕtvych tiel a  lekároch vykonávajúcich pitvu.</w:t>
      </w:r>
    </w:p>
    <w:p w14:paraId="279D8288" w14:textId="7CA75E4B" w:rsidR="001C4B77" w:rsidRDefault="001C4B77" w:rsidP="00585E6D">
      <w:pPr>
        <w:spacing w:after="0" w:line="240" w:lineRule="auto"/>
        <w:jc w:val="both"/>
        <w:rPr>
          <w:rFonts w:ascii="Times New Roman" w:hAnsi="Times New Roman"/>
          <w:sz w:val="24"/>
          <w:szCs w:val="24"/>
        </w:rPr>
      </w:pPr>
      <w:r w:rsidRPr="00585E6D">
        <w:rPr>
          <w:rFonts w:ascii="Times New Roman" w:hAnsi="Times New Roman"/>
          <w:sz w:val="24"/>
          <w:szCs w:val="24"/>
          <w:shd w:val="clear" w:color="auto" w:fill="FFFFFF"/>
        </w:rPr>
        <w:tab/>
        <w:t xml:space="preserve">Údajová základňa sa dopĺňa aj o údaje </w:t>
      </w:r>
      <w:r w:rsidRPr="00585E6D">
        <w:rPr>
          <w:rFonts w:ascii="Times New Roman" w:hAnsi="Times New Roman"/>
          <w:sz w:val="24"/>
          <w:szCs w:val="24"/>
        </w:rPr>
        <w:t xml:space="preserve">o úmrtí a príčinách smrti, ktoré sú poskytované štatistickým úradom na tvorbu a výkon štátnej zdravotnej politiky, skvalitnenia prevencie, zefektívnenia a trvalého zvýšenia kvality zdravotnej starostlivosti, trvalého zlepšovania zdravotníckych služieb, na vytváranie návrhov, realizácii a kontroly opatrení zameraných na zlepšenie zdravotného stavu obyvateľstva a zároveň sú údaje doplňujúcimi údajmi pre národné zdravotné registre a podkladom pre rezortné analýzy úmrtí podľa príčin smrti ako aj relatívnych mier v celkovej i špecifickej úmrtnosti podľa adekvátnych štandardov. </w:t>
      </w:r>
      <w:r w:rsidRPr="00585E6D">
        <w:rPr>
          <w:rFonts w:ascii="Times New Roman" w:hAnsi="Times New Roman"/>
          <w:sz w:val="24"/>
          <w:szCs w:val="24"/>
          <w:shd w:val="clear" w:color="auto" w:fill="FFFFFF"/>
        </w:rPr>
        <w:t>Doplnenie údajovej základne súvisí aj s poskytovaním údajov Úradom pre dohľad nad poskytovaním zdravotnej starostlivosti o údaje bezprostredne po prehliadke mŕtveho tela podľa  § 20 ods. 1 písm. s) zákona č. 581/2004 Z. z. o zdravotných poisťovniach, dohľade nad zdravotnou starostlivosťou a o zmene a doplnení niektorých zákonov.</w:t>
      </w:r>
      <w:r w:rsidRPr="00585E6D">
        <w:rPr>
          <w:rFonts w:ascii="Times New Roman" w:hAnsi="Times New Roman"/>
          <w:sz w:val="24"/>
          <w:szCs w:val="24"/>
        </w:rPr>
        <w:t xml:space="preserve"> </w:t>
      </w:r>
    </w:p>
    <w:p w14:paraId="3BD958E2" w14:textId="77777777" w:rsidR="00F014C3" w:rsidRPr="00585E6D" w:rsidRDefault="00F014C3" w:rsidP="00585E6D">
      <w:pPr>
        <w:spacing w:after="0" w:line="240" w:lineRule="auto"/>
        <w:jc w:val="both"/>
        <w:rPr>
          <w:rFonts w:ascii="Times New Roman" w:hAnsi="Times New Roman"/>
          <w:sz w:val="24"/>
          <w:szCs w:val="24"/>
        </w:rPr>
      </w:pPr>
    </w:p>
    <w:p w14:paraId="629D9D6D" w14:textId="1663A535" w:rsidR="00905D3F" w:rsidRDefault="00F014C3" w:rsidP="00585E6D">
      <w:pPr>
        <w:widowControl w:val="0"/>
        <w:autoSpaceDE w:val="0"/>
        <w:autoSpaceDN w:val="0"/>
        <w:adjustRightInd w:val="0"/>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 9</w:t>
      </w:r>
      <w:r w:rsidR="00905D3F">
        <w:rPr>
          <w:rFonts w:ascii="Times New Roman" w:hAnsi="Times New Roman"/>
          <w:b/>
          <w:sz w:val="24"/>
          <w:szCs w:val="24"/>
          <w:shd w:val="clear" w:color="auto" w:fill="FFFFFF"/>
        </w:rPr>
        <w:t xml:space="preserve"> (§ 3 ods. 2 písm. </w:t>
      </w:r>
      <w:proofErr w:type="spellStart"/>
      <w:r w:rsidR="00905D3F">
        <w:rPr>
          <w:rFonts w:ascii="Times New Roman" w:hAnsi="Times New Roman"/>
          <w:b/>
          <w:sz w:val="24"/>
          <w:szCs w:val="24"/>
          <w:shd w:val="clear" w:color="auto" w:fill="FFFFFF"/>
        </w:rPr>
        <w:t>aa</w:t>
      </w:r>
      <w:proofErr w:type="spellEnd"/>
      <w:r w:rsidR="00905D3F">
        <w:rPr>
          <w:rFonts w:ascii="Times New Roman" w:hAnsi="Times New Roman"/>
          <w:b/>
          <w:sz w:val="24"/>
          <w:szCs w:val="24"/>
          <w:shd w:val="clear" w:color="auto" w:fill="FFFFFF"/>
        </w:rPr>
        <w:t>)</w:t>
      </w:r>
    </w:p>
    <w:p w14:paraId="53FE378C" w14:textId="2C9E33E9" w:rsidR="00905D3F" w:rsidRPr="00905D3F" w:rsidRDefault="00905D3F" w:rsidP="00585E6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905D3F">
        <w:rPr>
          <w:rFonts w:ascii="Times New Roman" w:hAnsi="Times New Roman"/>
          <w:sz w:val="24"/>
          <w:szCs w:val="24"/>
          <w:shd w:val="clear" w:color="auto" w:fill="FFFFFF"/>
        </w:rPr>
        <w:t xml:space="preserve">Navrhuje sa precizovanie odkazu pod čiarou za účelom poskytovania osobných údajov do národného zdravotníckeho informačného systému z registrov Sociálnej poisťovne </w:t>
      </w:r>
      <w:r w:rsidRPr="00905D3F">
        <w:rPr>
          <w:rStyle w:val="ui-provider"/>
          <w:rFonts w:ascii="Times New Roman" w:hAnsi="Times New Roman"/>
          <w:sz w:val="24"/>
          <w:szCs w:val="24"/>
        </w:rPr>
        <w:t>na účel vystavenia potvrdenia o dočasnej pracovnej neschopnosti zaznamenanej v systéme elektronického zdravotníctva v elektronickej podobe.</w:t>
      </w:r>
    </w:p>
    <w:p w14:paraId="2F70B0B5" w14:textId="77777777" w:rsidR="00905D3F" w:rsidRDefault="00905D3F" w:rsidP="00585E6D">
      <w:pPr>
        <w:widowControl w:val="0"/>
        <w:autoSpaceDE w:val="0"/>
        <w:autoSpaceDN w:val="0"/>
        <w:adjustRightInd w:val="0"/>
        <w:spacing w:after="0" w:line="240" w:lineRule="auto"/>
        <w:jc w:val="both"/>
        <w:rPr>
          <w:rFonts w:ascii="Times New Roman" w:hAnsi="Times New Roman"/>
          <w:b/>
          <w:sz w:val="24"/>
          <w:szCs w:val="24"/>
          <w:shd w:val="clear" w:color="auto" w:fill="FFFFFF"/>
        </w:rPr>
      </w:pPr>
    </w:p>
    <w:p w14:paraId="1AA92F25" w14:textId="79624680" w:rsidR="004E50DA" w:rsidRDefault="004E50DA" w:rsidP="00585E6D">
      <w:pPr>
        <w:widowControl w:val="0"/>
        <w:autoSpaceDE w:val="0"/>
        <w:autoSpaceDN w:val="0"/>
        <w:adjustRightInd w:val="0"/>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 10 (§ 3 ods. 4)</w:t>
      </w:r>
    </w:p>
    <w:p w14:paraId="4A378E64" w14:textId="483B3AEF" w:rsidR="004E50DA" w:rsidRDefault="004E50DA" w:rsidP="00585E6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Legislatívno-technická úprava súvisiaca so zavedením legislatívnej skratky v § 3 ods.1. </w:t>
      </w:r>
    </w:p>
    <w:p w14:paraId="2350C5E2" w14:textId="77777777" w:rsidR="004E50DA" w:rsidRPr="004E50DA" w:rsidRDefault="004E50DA" w:rsidP="00585E6D">
      <w:pPr>
        <w:widowControl w:val="0"/>
        <w:autoSpaceDE w:val="0"/>
        <w:autoSpaceDN w:val="0"/>
        <w:adjustRightInd w:val="0"/>
        <w:spacing w:after="0" w:line="240" w:lineRule="auto"/>
        <w:jc w:val="both"/>
        <w:rPr>
          <w:rFonts w:ascii="Times New Roman" w:hAnsi="Times New Roman"/>
          <w:sz w:val="24"/>
          <w:szCs w:val="24"/>
          <w:shd w:val="clear" w:color="auto" w:fill="FFFFFF"/>
        </w:rPr>
      </w:pPr>
    </w:p>
    <w:p w14:paraId="7157668B" w14:textId="2604A135" w:rsidR="001C4B77" w:rsidRPr="00585E6D" w:rsidRDefault="00F014C3" w:rsidP="00585E6D">
      <w:pPr>
        <w:widowControl w:val="0"/>
        <w:autoSpaceDE w:val="0"/>
        <w:autoSpaceDN w:val="0"/>
        <w:adjustRightInd w:val="0"/>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 1</w:t>
      </w:r>
      <w:r w:rsidR="004E50DA">
        <w:rPr>
          <w:rFonts w:ascii="Times New Roman" w:hAnsi="Times New Roman"/>
          <w:b/>
          <w:sz w:val="24"/>
          <w:szCs w:val="24"/>
          <w:shd w:val="clear" w:color="auto" w:fill="FFFFFF"/>
        </w:rPr>
        <w:t>1</w:t>
      </w:r>
      <w:r w:rsidR="0089378E">
        <w:rPr>
          <w:rFonts w:ascii="Times New Roman" w:hAnsi="Times New Roman"/>
          <w:b/>
          <w:sz w:val="24"/>
          <w:szCs w:val="24"/>
          <w:shd w:val="clear" w:color="auto" w:fill="FFFFFF"/>
        </w:rPr>
        <w:t xml:space="preserve"> (§ 3 ods. 7</w:t>
      </w:r>
      <w:r w:rsidR="001C4B77" w:rsidRPr="00585E6D">
        <w:rPr>
          <w:rFonts w:ascii="Times New Roman" w:hAnsi="Times New Roman"/>
          <w:b/>
          <w:sz w:val="24"/>
          <w:szCs w:val="24"/>
          <w:shd w:val="clear" w:color="auto" w:fill="FFFFFF"/>
        </w:rPr>
        <w:t>)</w:t>
      </w:r>
    </w:p>
    <w:p w14:paraId="7AED00B4" w14:textId="7665E824" w:rsidR="00401ADA" w:rsidRPr="0089378E" w:rsidRDefault="0089378E" w:rsidP="00585E6D">
      <w:pPr>
        <w:widowControl w:val="0"/>
        <w:autoSpaceDE w:val="0"/>
        <w:autoSpaceDN w:val="0"/>
        <w:adjustRightInd w:val="0"/>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ab/>
      </w:r>
      <w:r w:rsidR="00401ADA" w:rsidRPr="0048477C">
        <w:rPr>
          <w:rFonts w:ascii="Times New Roman" w:hAnsi="Times New Roman"/>
          <w:sz w:val="24"/>
          <w:szCs w:val="24"/>
          <w:shd w:val="clear" w:color="auto" w:fill="FFFFFF"/>
        </w:rPr>
        <w:t xml:space="preserve">Nakoľko </w:t>
      </w:r>
      <w:r w:rsidR="00894669" w:rsidRPr="0048477C">
        <w:rPr>
          <w:rFonts w:ascii="Times New Roman" w:hAnsi="Times New Roman"/>
          <w:sz w:val="24"/>
          <w:szCs w:val="24"/>
          <w:shd w:val="clear" w:color="auto" w:fill="FFFFFF"/>
        </w:rPr>
        <w:t xml:space="preserve">sú </w:t>
      </w:r>
      <w:r w:rsidR="00401ADA" w:rsidRPr="0048477C">
        <w:rPr>
          <w:rFonts w:ascii="Times New Roman" w:hAnsi="Times New Roman"/>
          <w:sz w:val="24"/>
          <w:szCs w:val="24"/>
          <w:shd w:val="clear" w:color="auto" w:fill="FFFFFF"/>
        </w:rPr>
        <w:t xml:space="preserve">súčasťou </w:t>
      </w:r>
      <w:r w:rsidR="0081760B" w:rsidRPr="0048477C">
        <w:rPr>
          <w:rStyle w:val="ui-provider"/>
          <w:rFonts w:ascii="Times New Roman" w:hAnsi="Times New Roman"/>
          <w:sz w:val="24"/>
          <w:szCs w:val="24"/>
        </w:rPr>
        <w:t>zoznamu osôb, ktorým bol vydaný elektronický preukaz</w:t>
      </w:r>
      <w:r w:rsidRPr="0048477C">
        <w:rPr>
          <w:rStyle w:val="ui-provider"/>
          <w:rFonts w:ascii="Times New Roman" w:hAnsi="Times New Roman"/>
          <w:sz w:val="24"/>
          <w:szCs w:val="24"/>
        </w:rPr>
        <w:t xml:space="preserve"> aj osobné údaj</w:t>
      </w:r>
      <w:r w:rsidRPr="0048477C">
        <w:rPr>
          <w:rFonts w:ascii="Times New Roman" w:hAnsi="Times New Roman"/>
          <w:sz w:val="24"/>
          <w:szCs w:val="24"/>
        </w:rPr>
        <w:t>e,</w:t>
      </w:r>
      <w:r w:rsidR="00894669" w:rsidRPr="0048477C">
        <w:rPr>
          <w:rFonts w:ascii="Times New Roman" w:hAnsi="Times New Roman"/>
          <w:sz w:val="24"/>
          <w:szCs w:val="24"/>
        </w:rPr>
        <w:t xml:space="preserve"> nav</w:t>
      </w:r>
      <w:r w:rsidR="00401ADA" w:rsidRPr="0048477C">
        <w:rPr>
          <w:rFonts w:ascii="Times New Roman" w:hAnsi="Times New Roman"/>
          <w:sz w:val="24"/>
          <w:szCs w:val="24"/>
        </w:rPr>
        <w:t xml:space="preserve">rhuje sa vytvorenie prílohy č. </w:t>
      </w:r>
      <w:r w:rsidR="00894669" w:rsidRPr="0048477C">
        <w:rPr>
          <w:rFonts w:ascii="Times New Roman" w:hAnsi="Times New Roman"/>
          <w:sz w:val="24"/>
          <w:szCs w:val="24"/>
        </w:rPr>
        <w:t>1c obsahujúcej úče</w:t>
      </w:r>
      <w:r w:rsidRPr="0048477C">
        <w:rPr>
          <w:rFonts w:ascii="Times New Roman" w:hAnsi="Times New Roman"/>
          <w:sz w:val="24"/>
          <w:szCs w:val="24"/>
        </w:rPr>
        <w:t xml:space="preserve">l spracúvaných osobných údajov, zoznam spracúvaných údajov </w:t>
      </w:r>
      <w:r w:rsidR="00894669" w:rsidRPr="0048477C">
        <w:rPr>
          <w:rFonts w:ascii="Times New Roman" w:hAnsi="Times New Roman"/>
          <w:sz w:val="24"/>
          <w:szCs w:val="24"/>
        </w:rPr>
        <w:t>a okruh dotknutých osôb, o ktorých sa</w:t>
      </w:r>
      <w:r w:rsidR="0048477C" w:rsidRPr="0048477C">
        <w:rPr>
          <w:rFonts w:ascii="Times New Roman" w:hAnsi="Times New Roman"/>
          <w:sz w:val="24"/>
          <w:szCs w:val="24"/>
        </w:rPr>
        <w:t xml:space="preserve"> spracúvajú osobné</w:t>
      </w:r>
      <w:r w:rsidR="00894669" w:rsidRPr="0048477C">
        <w:rPr>
          <w:rFonts w:ascii="Times New Roman" w:hAnsi="Times New Roman"/>
          <w:sz w:val="24"/>
          <w:szCs w:val="24"/>
        </w:rPr>
        <w:t xml:space="preserve"> údaje</w:t>
      </w:r>
      <w:r w:rsidR="0048477C" w:rsidRPr="0048477C">
        <w:rPr>
          <w:rFonts w:ascii="Times New Roman" w:hAnsi="Times New Roman"/>
          <w:sz w:val="24"/>
          <w:szCs w:val="24"/>
        </w:rPr>
        <w:t xml:space="preserve"> </w:t>
      </w:r>
      <w:r w:rsidR="00894669" w:rsidRPr="0048477C">
        <w:rPr>
          <w:rFonts w:ascii="Times New Roman" w:hAnsi="Times New Roman"/>
          <w:sz w:val="24"/>
          <w:szCs w:val="24"/>
        </w:rPr>
        <w:t xml:space="preserve">v </w:t>
      </w:r>
      <w:r w:rsidR="0081760B" w:rsidRPr="0048477C">
        <w:rPr>
          <w:rStyle w:val="ui-provider"/>
          <w:rFonts w:ascii="Times New Roman" w:hAnsi="Times New Roman"/>
          <w:sz w:val="24"/>
          <w:szCs w:val="24"/>
        </w:rPr>
        <w:t>zozname osôb, ktorým bol vydaný elektronický preukaz</w:t>
      </w:r>
      <w:r w:rsidR="00894669" w:rsidRPr="0048477C">
        <w:rPr>
          <w:rFonts w:ascii="Times New Roman" w:hAnsi="Times New Roman"/>
          <w:sz w:val="24"/>
          <w:szCs w:val="24"/>
        </w:rPr>
        <w:t>.</w:t>
      </w:r>
    </w:p>
    <w:p w14:paraId="3F0A8B7C" w14:textId="145364CE" w:rsidR="005D3BCF" w:rsidRPr="00585E6D" w:rsidRDefault="005D3BCF" w:rsidP="0089378E">
      <w:pPr>
        <w:shd w:val="clear" w:color="auto" w:fill="FFFFFF"/>
        <w:spacing w:after="0" w:line="240" w:lineRule="auto"/>
        <w:jc w:val="both"/>
        <w:rPr>
          <w:rFonts w:ascii="Times New Roman" w:eastAsia="Times New Roman" w:hAnsi="Times New Roman"/>
          <w:sz w:val="24"/>
          <w:szCs w:val="24"/>
          <w:lang w:val="x-none" w:eastAsia="cs-CZ"/>
        </w:rPr>
      </w:pPr>
    </w:p>
    <w:p w14:paraId="664F81AC" w14:textId="7A98AB11" w:rsidR="001C4B77" w:rsidRPr="00585E6D" w:rsidRDefault="00502879" w:rsidP="00585E6D">
      <w:pPr>
        <w:tabs>
          <w:tab w:val="left" w:pos="142"/>
        </w:tabs>
        <w:spacing w:after="0" w:line="240" w:lineRule="auto"/>
        <w:jc w:val="both"/>
        <w:rPr>
          <w:rFonts w:ascii="Times New Roman" w:hAnsi="Times New Roman"/>
          <w:b/>
          <w:sz w:val="24"/>
          <w:szCs w:val="24"/>
          <w:shd w:val="clear" w:color="auto" w:fill="FFFFFF"/>
        </w:rPr>
      </w:pPr>
      <w:r w:rsidRPr="00585E6D">
        <w:rPr>
          <w:rFonts w:ascii="Times New Roman" w:hAnsi="Times New Roman"/>
          <w:b/>
          <w:sz w:val="24"/>
          <w:szCs w:val="24"/>
          <w:shd w:val="clear" w:color="auto" w:fill="FFFFFF"/>
        </w:rPr>
        <w:t>K bodu 1</w:t>
      </w:r>
      <w:r w:rsidR="004E50DA">
        <w:rPr>
          <w:rFonts w:ascii="Times New Roman" w:hAnsi="Times New Roman"/>
          <w:b/>
          <w:sz w:val="24"/>
          <w:szCs w:val="24"/>
          <w:shd w:val="clear" w:color="auto" w:fill="FFFFFF"/>
        </w:rPr>
        <w:t>2</w:t>
      </w:r>
      <w:r w:rsidR="001C4B77" w:rsidRPr="00585E6D">
        <w:rPr>
          <w:rFonts w:ascii="Times New Roman" w:hAnsi="Times New Roman"/>
          <w:b/>
          <w:sz w:val="24"/>
          <w:szCs w:val="24"/>
          <w:shd w:val="clear" w:color="auto" w:fill="FFFFFF"/>
        </w:rPr>
        <w:t xml:space="preserve"> (§ 5 ods. 6 písm. b</w:t>
      </w:r>
      <w:r w:rsidR="00EE5997">
        <w:rPr>
          <w:rFonts w:ascii="Times New Roman" w:hAnsi="Times New Roman"/>
          <w:b/>
          <w:sz w:val="24"/>
          <w:szCs w:val="24"/>
          <w:shd w:val="clear" w:color="auto" w:fill="FFFFFF"/>
        </w:rPr>
        <w:t>) tretí bod</w:t>
      </w:r>
      <w:r w:rsidR="001C4B77" w:rsidRPr="00585E6D">
        <w:rPr>
          <w:rFonts w:ascii="Times New Roman" w:hAnsi="Times New Roman"/>
          <w:b/>
          <w:sz w:val="24"/>
          <w:szCs w:val="24"/>
          <w:shd w:val="clear" w:color="auto" w:fill="FFFFFF"/>
        </w:rPr>
        <w:t>)</w:t>
      </w:r>
    </w:p>
    <w:p w14:paraId="2FDBD941" w14:textId="77777777" w:rsidR="00EE5997" w:rsidRPr="00585E6D" w:rsidRDefault="00EE5997" w:rsidP="00EE5997">
      <w:pPr>
        <w:spacing w:after="0" w:line="240" w:lineRule="auto"/>
        <w:ind w:firstLine="708"/>
        <w:jc w:val="both"/>
        <w:rPr>
          <w:rFonts w:ascii="Times New Roman" w:hAnsi="Times New Roman"/>
          <w:sz w:val="24"/>
          <w:szCs w:val="24"/>
          <w:shd w:val="clear" w:color="auto" w:fill="FFFFFF"/>
        </w:rPr>
      </w:pPr>
      <w:r w:rsidRPr="00585E6D">
        <w:rPr>
          <w:rFonts w:ascii="Times New Roman" w:hAnsi="Times New Roman"/>
          <w:sz w:val="24"/>
          <w:szCs w:val="24"/>
          <w:shd w:val="clear" w:color="auto" w:fill="FFFFFF"/>
        </w:rPr>
        <w:t xml:space="preserve">Navrhuje sa, aby zdravotnícki pracovníci t. j. ošetrujúci lekár, ktorým je aj zubný lekár mal prístup k záznamom žiadaniek na spoločné vyšetrovacie a liečebné zložky a k záznamom o výsledku vyšetrení spoločných vyšetrovacích a liečebných zložiek po zadaní rodného čísla pacienta alebo bezvýznamového identifikačného čísla osoby vzhľadom na skutočnosť, že podľa navrhovanej právnej úpravy budú povinní pred vytvorením žiadanky na vyšetrenie overiť, či žiadanka už bola vytvorená iným poskytovateľom zdravotnej starostlivosti alebo či výsledok ostatného vyšetrenia, ktoré bolo vykonané je pre lekára postačujúci, čím sa má zamedziť k duplicitnému vyšetrovaniu biologického materiálu. </w:t>
      </w:r>
    </w:p>
    <w:p w14:paraId="79FDA5A6" w14:textId="77777777" w:rsidR="001C4B77" w:rsidRPr="00585E6D" w:rsidRDefault="001C4B77" w:rsidP="00585E6D">
      <w:pPr>
        <w:tabs>
          <w:tab w:val="left" w:pos="142"/>
        </w:tabs>
        <w:spacing w:after="0" w:line="240" w:lineRule="auto"/>
        <w:jc w:val="both"/>
        <w:rPr>
          <w:rFonts w:ascii="Times New Roman" w:hAnsi="Times New Roman"/>
          <w:sz w:val="24"/>
          <w:szCs w:val="24"/>
          <w:shd w:val="clear" w:color="auto" w:fill="FFFFFF"/>
        </w:rPr>
      </w:pPr>
    </w:p>
    <w:p w14:paraId="4319CCFE" w14:textId="41904653" w:rsidR="001C4B77" w:rsidRPr="00585E6D" w:rsidRDefault="00502879" w:rsidP="00585E6D">
      <w:pPr>
        <w:tabs>
          <w:tab w:val="left" w:pos="142"/>
        </w:tabs>
        <w:spacing w:after="0" w:line="240" w:lineRule="auto"/>
        <w:jc w:val="both"/>
        <w:rPr>
          <w:rFonts w:ascii="Times New Roman" w:hAnsi="Times New Roman"/>
          <w:b/>
          <w:sz w:val="24"/>
          <w:szCs w:val="24"/>
          <w:shd w:val="clear" w:color="auto" w:fill="FFFFFF"/>
        </w:rPr>
      </w:pPr>
      <w:r w:rsidRPr="00585E6D">
        <w:rPr>
          <w:rFonts w:ascii="Times New Roman" w:hAnsi="Times New Roman"/>
          <w:b/>
          <w:sz w:val="24"/>
          <w:szCs w:val="24"/>
          <w:shd w:val="clear" w:color="auto" w:fill="FFFFFF"/>
        </w:rPr>
        <w:lastRenderedPageBreak/>
        <w:t xml:space="preserve">K bodu </w:t>
      </w:r>
      <w:r w:rsidR="0089378E">
        <w:rPr>
          <w:rFonts w:ascii="Times New Roman" w:hAnsi="Times New Roman"/>
          <w:b/>
          <w:sz w:val="24"/>
          <w:szCs w:val="24"/>
          <w:shd w:val="clear" w:color="auto" w:fill="FFFFFF"/>
        </w:rPr>
        <w:t>1</w:t>
      </w:r>
      <w:r w:rsidR="004E50DA">
        <w:rPr>
          <w:rFonts w:ascii="Times New Roman" w:hAnsi="Times New Roman"/>
          <w:b/>
          <w:sz w:val="24"/>
          <w:szCs w:val="24"/>
          <w:shd w:val="clear" w:color="auto" w:fill="FFFFFF"/>
        </w:rPr>
        <w:t>3</w:t>
      </w:r>
      <w:r w:rsidR="001C4B77" w:rsidRPr="00585E6D">
        <w:rPr>
          <w:rFonts w:ascii="Times New Roman" w:hAnsi="Times New Roman"/>
          <w:b/>
          <w:sz w:val="24"/>
          <w:szCs w:val="24"/>
          <w:shd w:val="clear" w:color="auto" w:fill="FFFFFF"/>
        </w:rPr>
        <w:t xml:space="preserve"> (§ 5 ods. 6  písm. b) štvrtý bod)</w:t>
      </w:r>
    </w:p>
    <w:p w14:paraId="4FDA0BBB" w14:textId="2D58A0FF" w:rsidR="001C4B77" w:rsidRPr="00585E6D" w:rsidRDefault="00EE5997" w:rsidP="00585E6D">
      <w:pPr>
        <w:tabs>
          <w:tab w:val="left" w:pos="142"/>
        </w:tabs>
        <w:spacing w:after="0" w:line="240" w:lineRule="auto"/>
        <w:jc w:val="both"/>
        <w:rPr>
          <w:rFonts w:ascii="Times New Roman" w:eastAsia="Times New Roman" w:hAnsi="Times New Roman"/>
          <w:sz w:val="24"/>
          <w:szCs w:val="24"/>
          <w:lang w:eastAsia="sk-SK"/>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1C4B77" w:rsidRPr="00585E6D">
        <w:rPr>
          <w:rFonts w:ascii="Times New Roman" w:hAnsi="Times New Roman"/>
          <w:sz w:val="24"/>
          <w:szCs w:val="24"/>
          <w:shd w:val="clear" w:color="auto" w:fill="FFFFFF"/>
        </w:rPr>
        <w:t xml:space="preserve">Navrhuje sa, aby zdravotnícki pracovníci t. j. ošetrujúci lekár podľa § 5 odseku 6 písm. b) treťom bode mali prístup k záznamom žiadaniek na spoločné vyšetrovacie a liečebné zložky a k záznamom o výsledku vyšetrení spoločných vyšetrovacích a liečebných zložiek po zadaní rodného čísla pacienta alebo bezvýznamového identifikačného čísla osoby vzhľadom na skutočnosť, že podľa navrhovanej právnej úpravy budú povinní pred vytvorením žiadanky na vyšetrenie overiť či žiadanka už bola vytvorená iným poskytovateľom zdravotnej starostlivosti alebo či výsledok ostatného vyšetrenia, ktoré bolo vykonané je pre lekára postačujúci, čím sa má zamedziť k duplicitnému vyšetrovaniu biologického materiálu. Z uvedeného dôvodu sa mení prístup k uvedeným záznamom prostredníctvom rodného čísla osoby alebo bezvýznamového identifikačného čísla osoby a nie </w:t>
      </w:r>
      <w:r w:rsidR="001C4B77" w:rsidRPr="00585E6D">
        <w:rPr>
          <w:rFonts w:ascii="Times New Roman" w:eastAsia="Times New Roman" w:hAnsi="Times New Roman"/>
          <w:sz w:val="24"/>
          <w:szCs w:val="24"/>
          <w:lang w:eastAsia="sk-SK"/>
        </w:rPr>
        <w:t>po vložení občianskeho preukazu s elektronickým čipom osoby alebo dokladu o pobyte s elektronickým čipom osoby.</w:t>
      </w:r>
    </w:p>
    <w:p w14:paraId="7B00EE81" w14:textId="77777777" w:rsidR="001C4B77" w:rsidRPr="00585E6D" w:rsidRDefault="001C4B77" w:rsidP="00585E6D">
      <w:pPr>
        <w:tabs>
          <w:tab w:val="left" w:pos="142"/>
        </w:tabs>
        <w:spacing w:after="0" w:line="240" w:lineRule="auto"/>
        <w:jc w:val="both"/>
        <w:rPr>
          <w:rFonts w:ascii="Times New Roman" w:hAnsi="Times New Roman"/>
          <w:sz w:val="24"/>
          <w:szCs w:val="24"/>
          <w:shd w:val="clear" w:color="auto" w:fill="FFFFFF"/>
        </w:rPr>
      </w:pPr>
    </w:p>
    <w:p w14:paraId="6DCAC871" w14:textId="29D8F980" w:rsidR="001C4B77" w:rsidRPr="00585E6D" w:rsidRDefault="00EB23D9" w:rsidP="00585E6D">
      <w:pPr>
        <w:spacing w:after="0" w:line="240" w:lineRule="auto"/>
        <w:rPr>
          <w:rFonts w:ascii="Times New Roman" w:hAnsi="Times New Roman"/>
          <w:b/>
          <w:sz w:val="24"/>
          <w:szCs w:val="24"/>
        </w:rPr>
      </w:pPr>
      <w:r>
        <w:rPr>
          <w:rFonts w:ascii="Times New Roman" w:hAnsi="Times New Roman"/>
          <w:b/>
          <w:sz w:val="24"/>
          <w:szCs w:val="24"/>
        </w:rPr>
        <w:t xml:space="preserve">K bodu </w:t>
      </w:r>
      <w:r w:rsidR="0089378E">
        <w:rPr>
          <w:rFonts w:ascii="Times New Roman" w:hAnsi="Times New Roman"/>
          <w:b/>
          <w:sz w:val="24"/>
          <w:szCs w:val="24"/>
        </w:rPr>
        <w:t>1</w:t>
      </w:r>
      <w:r w:rsidR="004E50DA">
        <w:rPr>
          <w:rFonts w:ascii="Times New Roman" w:hAnsi="Times New Roman"/>
          <w:b/>
          <w:sz w:val="24"/>
          <w:szCs w:val="24"/>
        </w:rPr>
        <w:t>4</w:t>
      </w:r>
      <w:r w:rsidR="001C4B77" w:rsidRPr="00585E6D">
        <w:rPr>
          <w:rFonts w:ascii="Times New Roman" w:hAnsi="Times New Roman"/>
          <w:b/>
          <w:sz w:val="24"/>
          <w:szCs w:val="24"/>
        </w:rPr>
        <w:t xml:space="preserve"> </w:t>
      </w:r>
      <w:r w:rsidR="001C4B77" w:rsidRPr="00585E6D">
        <w:rPr>
          <w:rFonts w:ascii="Times New Roman" w:hAnsi="Times New Roman"/>
          <w:b/>
          <w:sz w:val="24"/>
          <w:szCs w:val="24"/>
          <w:shd w:val="clear" w:color="auto" w:fill="FFFFFF"/>
        </w:rPr>
        <w:t>(§ 5 ods. 6  písm. c)</w:t>
      </w:r>
    </w:p>
    <w:p w14:paraId="17788160" w14:textId="77777777" w:rsidR="001C4B77" w:rsidRPr="00585E6D" w:rsidRDefault="001C4B77" w:rsidP="00585E6D">
      <w:pPr>
        <w:spacing w:after="0" w:line="240" w:lineRule="auto"/>
        <w:ind w:firstLine="708"/>
        <w:jc w:val="both"/>
        <w:rPr>
          <w:rFonts w:ascii="Times New Roman" w:hAnsi="Times New Roman"/>
          <w:sz w:val="24"/>
          <w:szCs w:val="24"/>
          <w:shd w:val="clear" w:color="auto" w:fill="FFFFFF"/>
        </w:rPr>
      </w:pPr>
      <w:r w:rsidRPr="00585E6D">
        <w:rPr>
          <w:rFonts w:ascii="Times New Roman" w:hAnsi="Times New Roman"/>
          <w:sz w:val="24"/>
          <w:szCs w:val="24"/>
          <w:shd w:val="clear" w:color="auto" w:fill="FFFFFF"/>
        </w:rPr>
        <w:t>Navrhovanou úpravou sa rozširuje možnosť prístupu pre zdravotníckeho pracovníka zariadenia spoločných vyšetrovacích a liečebných zložiek k záznamu žiadanky na vyšetrenie spoločných vyšetrovacích a liečebných zložiek okrem identifikátora záznamu žiadanky na vyšetrenie spoločných vyšetrovacích a liečebných zložiek aj prostredníctvom identifikátora žiadateľa o vyšetrenie a identifikátora laboratórnej vzorky.</w:t>
      </w:r>
    </w:p>
    <w:p w14:paraId="05081021" w14:textId="77777777" w:rsidR="001C4B77" w:rsidRPr="00585E6D" w:rsidRDefault="001C4B77" w:rsidP="00585E6D">
      <w:pPr>
        <w:spacing w:after="0" w:line="240" w:lineRule="auto"/>
        <w:jc w:val="both"/>
        <w:rPr>
          <w:rFonts w:ascii="Times New Roman" w:hAnsi="Times New Roman"/>
          <w:sz w:val="24"/>
          <w:szCs w:val="24"/>
          <w:shd w:val="clear" w:color="auto" w:fill="FFFFFF"/>
        </w:rPr>
      </w:pPr>
    </w:p>
    <w:p w14:paraId="215F63B5" w14:textId="7DD6FC1D" w:rsidR="001C4B77" w:rsidRPr="00585E6D" w:rsidRDefault="0089378E" w:rsidP="00585E6D">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 1</w:t>
      </w:r>
      <w:r w:rsidR="004E50DA">
        <w:rPr>
          <w:rFonts w:ascii="Times New Roman" w:hAnsi="Times New Roman"/>
          <w:b/>
          <w:sz w:val="24"/>
          <w:szCs w:val="24"/>
          <w:shd w:val="clear" w:color="auto" w:fill="FFFFFF"/>
        </w:rPr>
        <w:t>5</w:t>
      </w:r>
      <w:r w:rsidR="001C4B77" w:rsidRPr="00585E6D">
        <w:rPr>
          <w:rFonts w:ascii="Times New Roman" w:hAnsi="Times New Roman"/>
          <w:b/>
          <w:sz w:val="24"/>
          <w:szCs w:val="24"/>
          <w:shd w:val="clear" w:color="auto" w:fill="FFFFFF"/>
        </w:rPr>
        <w:t xml:space="preserve"> (§ 5 ods. 6 písm. g)</w:t>
      </w:r>
    </w:p>
    <w:p w14:paraId="09B27C95" w14:textId="0FD74C47" w:rsidR="00224BFC" w:rsidRPr="00585E6D" w:rsidRDefault="001C4B77" w:rsidP="00585E6D">
      <w:pPr>
        <w:spacing w:after="0" w:line="240" w:lineRule="auto"/>
        <w:ind w:firstLine="708"/>
        <w:jc w:val="both"/>
        <w:rPr>
          <w:rFonts w:ascii="Times New Roman" w:hAnsi="Times New Roman"/>
          <w:sz w:val="24"/>
          <w:szCs w:val="24"/>
        </w:rPr>
      </w:pPr>
      <w:r w:rsidRPr="00585E6D">
        <w:rPr>
          <w:rFonts w:ascii="Times New Roman" w:hAnsi="Times New Roman"/>
          <w:sz w:val="24"/>
          <w:szCs w:val="24"/>
        </w:rPr>
        <w:t>Rozširuje sa okruh zdravotníckych pracovníkov, ktorým sa ustanovuje prístup k </w:t>
      </w:r>
      <w:r w:rsidRPr="00585E6D">
        <w:rPr>
          <w:rFonts w:ascii="Times New Roman" w:hAnsi="Times New Roman"/>
          <w:sz w:val="24"/>
          <w:szCs w:val="24"/>
          <w:shd w:val="clear" w:color="auto" w:fill="FFFFFF"/>
        </w:rPr>
        <w:t xml:space="preserve">identifikačným údajom osoby, pacientskemu sumáru, záznamu žiadanky na vyšetrenia spoločných vyšetrovacích a liečebných zložiek vrátane popisu vzorky a záznamu o výsledku vyšetrenia spoločných vyšetrovacích a liečebných zložiek. Okrem sestier a pôrodných asistentiek sa prístupy rozširujú aj pre praktické sestry – asistentov, </w:t>
      </w:r>
      <w:r w:rsidRPr="00585E6D">
        <w:rPr>
          <w:rFonts w:ascii="Times New Roman" w:eastAsia="Times New Roman" w:hAnsi="Times New Roman"/>
          <w:sz w:val="24"/>
          <w:szCs w:val="24"/>
          <w:lang w:eastAsia="sk-SK"/>
        </w:rPr>
        <w:t xml:space="preserve">zubných asistentov a fyzioterapeutov.  </w:t>
      </w:r>
      <w:r w:rsidRPr="00585E6D">
        <w:rPr>
          <w:rFonts w:ascii="Times New Roman" w:hAnsi="Times New Roman"/>
          <w:sz w:val="24"/>
          <w:szCs w:val="24"/>
          <w:shd w:val="clear" w:color="auto" w:fill="FFFFFF"/>
        </w:rPr>
        <w:t xml:space="preserve"> </w:t>
      </w:r>
    </w:p>
    <w:p w14:paraId="6CB298A4" w14:textId="43467C5D" w:rsidR="00224BFC" w:rsidRPr="00585E6D" w:rsidRDefault="00224BFC" w:rsidP="00EB23D9">
      <w:pPr>
        <w:spacing w:after="0" w:line="240" w:lineRule="auto"/>
        <w:jc w:val="both"/>
        <w:rPr>
          <w:rFonts w:ascii="Times New Roman" w:hAnsi="Times New Roman"/>
          <w:sz w:val="24"/>
          <w:szCs w:val="24"/>
        </w:rPr>
      </w:pPr>
    </w:p>
    <w:p w14:paraId="626946BE" w14:textId="523ED14E" w:rsidR="00016312" w:rsidRPr="00EB23D9" w:rsidRDefault="00502879" w:rsidP="00016312">
      <w:pPr>
        <w:shd w:val="clear" w:color="auto" w:fill="FFFFFF"/>
        <w:spacing w:after="0" w:line="240" w:lineRule="auto"/>
        <w:jc w:val="both"/>
        <w:rPr>
          <w:rFonts w:ascii="Times New Roman" w:hAnsi="Times New Roman"/>
          <w:b/>
          <w:sz w:val="24"/>
          <w:szCs w:val="24"/>
          <w:shd w:val="clear" w:color="auto" w:fill="FFFFFF"/>
        </w:rPr>
      </w:pPr>
      <w:r w:rsidRPr="00EB23D9">
        <w:rPr>
          <w:rFonts w:ascii="Times New Roman" w:hAnsi="Times New Roman"/>
          <w:b/>
          <w:sz w:val="24"/>
          <w:szCs w:val="24"/>
          <w:shd w:val="clear" w:color="auto" w:fill="FFFFFF"/>
        </w:rPr>
        <w:t xml:space="preserve">K bodu </w:t>
      </w:r>
      <w:r w:rsidR="0089378E">
        <w:rPr>
          <w:rFonts w:ascii="Times New Roman" w:hAnsi="Times New Roman"/>
          <w:b/>
          <w:sz w:val="24"/>
          <w:szCs w:val="24"/>
          <w:shd w:val="clear" w:color="auto" w:fill="FFFFFF"/>
        </w:rPr>
        <w:t>1</w:t>
      </w:r>
      <w:r w:rsidR="004E50DA">
        <w:rPr>
          <w:rFonts w:ascii="Times New Roman" w:hAnsi="Times New Roman"/>
          <w:b/>
          <w:sz w:val="24"/>
          <w:szCs w:val="24"/>
          <w:shd w:val="clear" w:color="auto" w:fill="FFFFFF"/>
        </w:rPr>
        <w:t>6</w:t>
      </w:r>
      <w:r w:rsidR="001C4B77" w:rsidRPr="00EB23D9">
        <w:rPr>
          <w:rFonts w:ascii="Times New Roman" w:hAnsi="Times New Roman"/>
          <w:b/>
          <w:sz w:val="24"/>
          <w:szCs w:val="24"/>
          <w:shd w:val="clear" w:color="auto" w:fill="FFFFFF"/>
        </w:rPr>
        <w:t xml:space="preserve"> </w:t>
      </w:r>
      <w:r w:rsidR="008D1B40" w:rsidRPr="00EB23D9">
        <w:rPr>
          <w:rFonts w:ascii="Times New Roman" w:hAnsi="Times New Roman"/>
          <w:b/>
          <w:sz w:val="24"/>
          <w:szCs w:val="24"/>
          <w:shd w:val="clear" w:color="auto" w:fill="FFFFFF"/>
        </w:rPr>
        <w:t>(§ 5 ods. 6 písm. q)</w:t>
      </w:r>
    </w:p>
    <w:p w14:paraId="1AABA5B7" w14:textId="43849CDF" w:rsidR="00F24BB3" w:rsidRDefault="00016312" w:rsidP="00137355">
      <w:pPr>
        <w:shd w:val="clear" w:color="auto" w:fill="FFFFFF"/>
        <w:spacing w:after="0" w:line="240" w:lineRule="auto"/>
        <w:ind w:firstLine="708"/>
        <w:jc w:val="both"/>
        <w:rPr>
          <w:rFonts w:ascii="Times New Roman" w:hAnsi="Times New Roman"/>
          <w:b/>
          <w:sz w:val="24"/>
          <w:szCs w:val="24"/>
          <w:shd w:val="clear" w:color="auto" w:fill="FFFFFF"/>
        </w:rPr>
      </w:pPr>
      <w:r w:rsidRPr="00EB23D9">
        <w:rPr>
          <w:rFonts w:ascii="Times New Roman" w:hAnsi="Times New Roman"/>
          <w:sz w:val="24"/>
          <w:szCs w:val="24"/>
          <w:shd w:val="clear" w:color="auto" w:fill="FFFFFF"/>
        </w:rPr>
        <w:t xml:space="preserve">Z dôvodu zaistenia bezpečnosti a ochrany údajov sa navrhuje prístup k údajom do elektronickej zdravotnej knižky osoby po nahlásení úmrtia osoby pre prehliadajúcich lekárov Úradu pre dohľad nad zdravotnou starostlivosťou </w:t>
      </w:r>
      <w:r w:rsidRPr="00EB23D9">
        <w:rPr>
          <w:rFonts w:ascii="Times New Roman" w:hAnsi="Times New Roman"/>
          <w:sz w:val="24"/>
          <w:szCs w:val="24"/>
        </w:rPr>
        <w:t xml:space="preserve">po zadaní jednoznačného číselného kódu prideleného Úradom pre dohľad nad zdravotnou starostlivosťou a rodného čísla tejto osoby alebo bezvýznamového identifikačného čísla osoby. </w:t>
      </w:r>
      <w:r w:rsidR="008D1B40" w:rsidRPr="00EB23D9">
        <w:rPr>
          <w:rFonts w:ascii="Times New Roman" w:hAnsi="Times New Roman"/>
          <w:b/>
          <w:sz w:val="24"/>
          <w:szCs w:val="24"/>
          <w:shd w:val="clear" w:color="auto" w:fill="FFFFFF"/>
        </w:rPr>
        <w:tab/>
      </w:r>
    </w:p>
    <w:p w14:paraId="05ABD2DD" w14:textId="77777777" w:rsidR="00F24BB3" w:rsidRDefault="00F24BB3" w:rsidP="00585E6D">
      <w:pPr>
        <w:shd w:val="clear" w:color="auto" w:fill="FFFFFF"/>
        <w:spacing w:after="0" w:line="240" w:lineRule="auto"/>
        <w:jc w:val="both"/>
        <w:rPr>
          <w:rFonts w:ascii="Times New Roman" w:hAnsi="Times New Roman"/>
          <w:b/>
          <w:sz w:val="24"/>
          <w:szCs w:val="24"/>
          <w:shd w:val="clear" w:color="auto" w:fill="FFFFFF"/>
        </w:rPr>
      </w:pPr>
    </w:p>
    <w:p w14:paraId="58E98D87" w14:textId="44A07ABB" w:rsidR="002548D4" w:rsidRPr="00EB23D9" w:rsidRDefault="00EB23D9" w:rsidP="00585E6D">
      <w:pPr>
        <w:shd w:val="clear" w:color="auto" w:fill="FFFFFF"/>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w:t>
      </w:r>
      <w:r w:rsidR="008D1B40" w:rsidRPr="00EB23D9">
        <w:rPr>
          <w:rFonts w:ascii="Times New Roman" w:hAnsi="Times New Roman"/>
          <w:b/>
          <w:sz w:val="24"/>
          <w:szCs w:val="24"/>
          <w:shd w:val="clear" w:color="auto" w:fill="FFFFFF"/>
        </w:rPr>
        <w:t xml:space="preserve"> </w:t>
      </w:r>
      <w:r w:rsidR="0089378E">
        <w:rPr>
          <w:rFonts w:ascii="Times New Roman" w:hAnsi="Times New Roman"/>
          <w:b/>
          <w:sz w:val="24"/>
          <w:szCs w:val="24"/>
          <w:shd w:val="clear" w:color="auto" w:fill="FFFFFF"/>
        </w:rPr>
        <w:t>1</w:t>
      </w:r>
      <w:r w:rsidR="004E50DA">
        <w:rPr>
          <w:rFonts w:ascii="Times New Roman" w:hAnsi="Times New Roman"/>
          <w:b/>
          <w:sz w:val="24"/>
          <w:szCs w:val="24"/>
          <w:shd w:val="clear" w:color="auto" w:fill="FFFFFF"/>
        </w:rPr>
        <w:t>7</w:t>
      </w:r>
      <w:r w:rsidR="008D1B40" w:rsidRPr="00EB23D9">
        <w:rPr>
          <w:rFonts w:ascii="Times New Roman" w:hAnsi="Times New Roman"/>
          <w:b/>
          <w:sz w:val="24"/>
          <w:szCs w:val="24"/>
          <w:shd w:val="clear" w:color="auto" w:fill="FFFFFF"/>
        </w:rPr>
        <w:t xml:space="preserve"> </w:t>
      </w:r>
      <w:r w:rsidR="002548D4" w:rsidRPr="00EB23D9">
        <w:rPr>
          <w:rFonts w:ascii="Times New Roman" w:hAnsi="Times New Roman"/>
          <w:b/>
          <w:sz w:val="24"/>
          <w:szCs w:val="24"/>
          <w:shd w:val="clear" w:color="auto" w:fill="FFFFFF"/>
        </w:rPr>
        <w:t>(§ 5 ods. 6 písm. t)</w:t>
      </w:r>
    </w:p>
    <w:p w14:paraId="0B1FC7B1" w14:textId="4B1C7D8E" w:rsidR="002548D4" w:rsidRPr="00585E6D" w:rsidRDefault="002548D4" w:rsidP="00585E6D">
      <w:pPr>
        <w:shd w:val="clear" w:color="auto" w:fill="FFFFFF"/>
        <w:spacing w:after="0" w:line="240" w:lineRule="auto"/>
        <w:jc w:val="both"/>
        <w:rPr>
          <w:rFonts w:ascii="Times New Roman" w:hAnsi="Times New Roman"/>
          <w:sz w:val="24"/>
          <w:szCs w:val="24"/>
          <w:shd w:val="clear" w:color="auto" w:fill="FFFFFF"/>
        </w:rPr>
      </w:pPr>
      <w:r w:rsidRPr="00585E6D">
        <w:rPr>
          <w:rFonts w:ascii="Times New Roman" w:hAnsi="Times New Roman"/>
          <w:sz w:val="24"/>
          <w:szCs w:val="24"/>
          <w:shd w:val="clear" w:color="auto" w:fill="FFFFFF"/>
        </w:rPr>
        <w:tab/>
        <w:t>Navrhuje sa právna úprava, ktor</w:t>
      </w:r>
      <w:r w:rsidR="00797651" w:rsidRPr="00585E6D">
        <w:rPr>
          <w:rFonts w:ascii="Times New Roman" w:hAnsi="Times New Roman"/>
          <w:sz w:val="24"/>
          <w:szCs w:val="24"/>
          <w:shd w:val="clear" w:color="auto" w:fill="FFFFFF"/>
        </w:rPr>
        <w:t>á umožňuje</w:t>
      </w:r>
      <w:r w:rsidRPr="00585E6D">
        <w:rPr>
          <w:rFonts w:ascii="Times New Roman" w:hAnsi="Times New Roman"/>
          <w:sz w:val="24"/>
          <w:szCs w:val="24"/>
          <w:shd w:val="clear" w:color="auto" w:fill="FFFFFF"/>
        </w:rPr>
        <w:t xml:space="preserve"> prístup do elektronicke</w:t>
      </w:r>
      <w:r w:rsidR="00797651" w:rsidRPr="00585E6D">
        <w:rPr>
          <w:rFonts w:ascii="Times New Roman" w:hAnsi="Times New Roman"/>
          <w:sz w:val="24"/>
          <w:szCs w:val="24"/>
          <w:shd w:val="clear" w:color="auto" w:fill="FFFFFF"/>
        </w:rPr>
        <w:t xml:space="preserve">j zdravotnej knižky aj </w:t>
      </w:r>
      <w:r w:rsidRPr="00585E6D">
        <w:rPr>
          <w:rFonts w:ascii="Times New Roman" w:hAnsi="Times New Roman"/>
          <w:sz w:val="24"/>
          <w:szCs w:val="24"/>
          <w:shd w:val="clear" w:color="auto" w:fill="FFFFFF"/>
        </w:rPr>
        <w:t>posudkovému lekárovi Ústrediu práce, sociálnych vecí a</w:t>
      </w:r>
      <w:r w:rsidR="00797651" w:rsidRPr="00585E6D">
        <w:rPr>
          <w:rFonts w:ascii="Times New Roman" w:hAnsi="Times New Roman"/>
          <w:sz w:val="24"/>
          <w:szCs w:val="24"/>
          <w:shd w:val="clear" w:color="auto" w:fill="FFFFFF"/>
        </w:rPr>
        <w:t> </w:t>
      </w:r>
      <w:r w:rsidRPr="00585E6D">
        <w:rPr>
          <w:rFonts w:ascii="Times New Roman" w:hAnsi="Times New Roman"/>
          <w:sz w:val="24"/>
          <w:szCs w:val="24"/>
          <w:shd w:val="clear" w:color="auto" w:fill="FFFFFF"/>
        </w:rPr>
        <w:t>rodiny</w:t>
      </w:r>
      <w:r w:rsidR="00797651" w:rsidRPr="00585E6D">
        <w:rPr>
          <w:rFonts w:ascii="Times New Roman" w:hAnsi="Times New Roman"/>
          <w:sz w:val="24"/>
          <w:szCs w:val="24"/>
          <w:shd w:val="clear" w:color="auto" w:fill="FFFFFF"/>
        </w:rPr>
        <w:t>,</w:t>
      </w:r>
      <w:r w:rsidRPr="00585E6D">
        <w:rPr>
          <w:rFonts w:ascii="Times New Roman" w:hAnsi="Times New Roman"/>
          <w:sz w:val="24"/>
          <w:szCs w:val="24"/>
          <w:shd w:val="clear" w:color="auto" w:fill="FFFFFF"/>
        </w:rPr>
        <w:t xml:space="preserve"> ako odvolaciemu org</w:t>
      </w:r>
      <w:r w:rsidR="00797651" w:rsidRPr="00585E6D">
        <w:rPr>
          <w:rFonts w:ascii="Times New Roman" w:hAnsi="Times New Roman"/>
          <w:sz w:val="24"/>
          <w:szCs w:val="24"/>
          <w:shd w:val="clear" w:color="auto" w:fill="FFFFFF"/>
        </w:rPr>
        <w:t>ánu pri výkone lekárskej posudkovej činnosti.</w:t>
      </w:r>
    </w:p>
    <w:p w14:paraId="4EE8A5AB" w14:textId="77777777" w:rsidR="002548D4" w:rsidRPr="00585E6D" w:rsidRDefault="002548D4" w:rsidP="00585E6D">
      <w:pPr>
        <w:shd w:val="clear" w:color="auto" w:fill="FFFFFF"/>
        <w:spacing w:after="0" w:line="240" w:lineRule="auto"/>
        <w:jc w:val="both"/>
        <w:rPr>
          <w:rFonts w:ascii="Times New Roman" w:hAnsi="Times New Roman"/>
          <w:b/>
          <w:sz w:val="24"/>
          <w:szCs w:val="24"/>
          <w:shd w:val="clear" w:color="auto" w:fill="FFFFFF"/>
        </w:rPr>
      </w:pPr>
    </w:p>
    <w:p w14:paraId="683E3EDE" w14:textId="7131FD3C" w:rsidR="001C4B77" w:rsidRPr="00585E6D" w:rsidRDefault="00881752" w:rsidP="00585E6D">
      <w:pPr>
        <w:shd w:val="clear" w:color="auto" w:fill="FFFFFF"/>
        <w:spacing w:after="0" w:line="240" w:lineRule="auto"/>
        <w:jc w:val="both"/>
        <w:rPr>
          <w:rFonts w:ascii="Times New Roman" w:hAnsi="Times New Roman"/>
          <w:b/>
          <w:sz w:val="24"/>
          <w:szCs w:val="24"/>
          <w:lang w:eastAsia="sk-SK"/>
        </w:rPr>
      </w:pPr>
      <w:r w:rsidRPr="00585E6D">
        <w:rPr>
          <w:rFonts w:ascii="Times New Roman" w:hAnsi="Times New Roman"/>
          <w:b/>
          <w:sz w:val="24"/>
          <w:szCs w:val="24"/>
          <w:shd w:val="clear" w:color="auto" w:fill="FFFFFF"/>
        </w:rPr>
        <w:t xml:space="preserve"> K b</w:t>
      </w:r>
      <w:r w:rsidR="0089378E">
        <w:rPr>
          <w:rFonts w:ascii="Times New Roman" w:hAnsi="Times New Roman"/>
          <w:b/>
          <w:sz w:val="24"/>
          <w:szCs w:val="24"/>
          <w:shd w:val="clear" w:color="auto" w:fill="FFFFFF"/>
        </w:rPr>
        <w:t>odu 1</w:t>
      </w:r>
      <w:r w:rsidR="004E50DA">
        <w:rPr>
          <w:rFonts w:ascii="Times New Roman" w:hAnsi="Times New Roman"/>
          <w:b/>
          <w:sz w:val="24"/>
          <w:szCs w:val="24"/>
          <w:shd w:val="clear" w:color="auto" w:fill="FFFFFF"/>
        </w:rPr>
        <w:t>8</w:t>
      </w:r>
      <w:r w:rsidR="004554A5">
        <w:rPr>
          <w:rFonts w:ascii="Times New Roman" w:hAnsi="Times New Roman"/>
          <w:b/>
          <w:sz w:val="24"/>
          <w:szCs w:val="24"/>
          <w:shd w:val="clear" w:color="auto" w:fill="FFFFFF"/>
        </w:rPr>
        <w:t xml:space="preserve"> </w:t>
      </w:r>
      <w:r w:rsidR="001C4B77" w:rsidRPr="00585E6D">
        <w:rPr>
          <w:rFonts w:ascii="Times New Roman" w:hAnsi="Times New Roman"/>
          <w:b/>
          <w:sz w:val="24"/>
          <w:szCs w:val="24"/>
          <w:lang w:eastAsia="sk-SK"/>
        </w:rPr>
        <w:t xml:space="preserve">(§ 5 ods. 6 písm. </w:t>
      </w:r>
      <w:proofErr w:type="spellStart"/>
      <w:r w:rsidR="001C4B77" w:rsidRPr="00585E6D">
        <w:rPr>
          <w:rFonts w:ascii="Times New Roman" w:hAnsi="Times New Roman"/>
          <w:b/>
          <w:sz w:val="24"/>
          <w:szCs w:val="24"/>
          <w:lang w:eastAsia="sk-SK"/>
        </w:rPr>
        <w:t>aa</w:t>
      </w:r>
      <w:proofErr w:type="spellEnd"/>
      <w:r w:rsidR="001C4B77" w:rsidRPr="00585E6D">
        <w:rPr>
          <w:rFonts w:ascii="Times New Roman" w:hAnsi="Times New Roman"/>
          <w:b/>
          <w:sz w:val="24"/>
          <w:szCs w:val="24"/>
          <w:lang w:eastAsia="sk-SK"/>
        </w:rPr>
        <w:t>)</w:t>
      </w:r>
    </w:p>
    <w:p w14:paraId="36FEB366" w14:textId="77777777" w:rsidR="001C4B77" w:rsidRPr="00585E6D" w:rsidRDefault="001C4B77" w:rsidP="00585E6D">
      <w:pPr>
        <w:spacing w:after="0" w:line="240" w:lineRule="auto"/>
        <w:ind w:firstLine="708"/>
        <w:jc w:val="both"/>
        <w:rPr>
          <w:rFonts w:ascii="Times New Roman" w:hAnsi="Times New Roman"/>
          <w:bCs/>
          <w:sz w:val="24"/>
          <w:szCs w:val="24"/>
        </w:rPr>
      </w:pPr>
      <w:r w:rsidRPr="00585E6D">
        <w:rPr>
          <w:rFonts w:ascii="Times New Roman" w:hAnsi="Times New Roman"/>
          <w:bCs/>
          <w:sz w:val="24"/>
          <w:szCs w:val="24"/>
        </w:rPr>
        <w:t xml:space="preserve">Legislatívno-technická úprava súvisiaca s návrhom prístupov k údajom a záznamom v Elektronickej zdravotnej knižke zdravotníckym pracovníkom regionálnym úradom verejného zdravotníctva a zdravotníckym pracovníkom Úradu verejného zdravotníctva. </w:t>
      </w:r>
    </w:p>
    <w:p w14:paraId="64352758" w14:textId="77777777" w:rsidR="001C4B77" w:rsidRPr="00585E6D" w:rsidRDefault="001C4B77" w:rsidP="00585E6D">
      <w:pPr>
        <w:spacing w:after="0" w:line="240" w:lineRule="auto"/>
        <w:jc w:val="both"/>
        <w:rPr>
          <w:rFonts w:ascii="Times New Roman" w:hAnsi="Times New Roman"/>
          <w:b/>
          <w:sz w:val="24"/>
          <w:szCs w:val="24"/>
          <w:shd w:val="clear" w:color="auto" w:fill="FFFFFF"/>
        </w:rPr>
      </w:pPr>
    </w:p>
    <w:p w14:paraId="59017264" w14:textId="5C600996" w:rsidR="001C4B77" w:rsidRPr="00585E6D" w:rsidRDefault="0089378E" w:rsidP="00585E6D">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 1</w:t>
      </w:r>
      <w:r w:rsidR="004E50DA">
        <w:rPr>
          <w:rFonts w:ascii="Times New Roman" w:hAnsi="Times New Roman"/>
          <w:b/>
          <w:sz w:val="24"/>
          <w:szCs w:val="24"/>
          <w:shd w:val="clear" w:color="auto" w:fill="FFFFFF"/>
        </w:rPr>
        <w:t>9</w:t>
      </w:r>
      <w:r w:rsidR="001C4B77" w:rsidRPr="00585E6D">
        <w:rPr>
          <w:rFonts w:ascii="Times New Roman" w:hAnsi="Times New Roman"/>
          <w:b/>
          <w:sz w:val="24"/>
          <w:szCs w:val="24"/>
          <w:shd w:val="clear" w:color="auto" w:fill="FFFFFF"/>
        </w:rPr>
        <w:t xml:space="preserve"> (§ 5 ods. 6 písm. </w:t>
      </w:r>
      <w:proofErr w:type="spellStart"/>
      <w:r w:rsidR="001C4B77" w:rsidRPr="00585E6D">
        <w:rPr>
          <w:rFonts w:ascii="Times New Roman" w:hAnsi="Times New Roman"/>
          <w:b/>
          <w:sz w:val="24"/>
          <w:szCs w:val="24"/>
          <w:shd w:val="clear" w:color="auto" w:fill="FFFFFF"/>
        </w:rPr>
        <w:t>ab</w:t>
      </w:r>
      <w:proofErr w:type="spellEnd"/>
      <w:r w:rsidR="001C4B77" w:rsidRPr="00585E6D">
        <w:rPr>
          <w:rFonts w:ascii="Times New Roman" w:hAnsi="Times New Roman"/>
          <w:b/>
          <w:sz w:val="24"/>
          <w:szCs w:val="24"/>
          <w:shd w:val="clear" w:color="auto" w:fill="FFFFFF"/>
        </w:rPr>
        <w:t xml:space="preserve">) </w:t>
      </w:r>
    </w:p>
    <w:p w14:paraId="278E4E2E" w14:textId="58439867" w:rsidR="001C4B77" w:rsidRPr="00585E6D" w:rsidRDefault="001C4B77" w:rsidP="00585E6D">
      <w:pPr>
        <w:spacing w:after="0" w:line="240" w:lineRule="auto"/>
        <w:ind w:firstLine="708"/>
        <w:jc w:val="both"/>
        <w:rPr>
          <w:rFonts w:ascii="Times New Roman" w:hAnsi="Times New Roman"/>
          <w:sz w:val="24"/>
          <w:szCs w:val="24"/>
        </w:rPr>
      </w:pPr>
      <w:r w:rsidRPr="00585E6D">
        <w:rPr>
          <w:rFonts w:ascii="Times New Roman" w:hAnsi="Times New Roman"/>
          <w:sz w:val="24"/>
          <w:szCs w:val="24"/>
          <w:shd w:val="clear" w:color="auto" w:fill="FFFFFF"/>
        </w:rPr>
        <w:t xml:space="preserve">V § 5 ods. 6 sa rozširuje </w:t>
      </w:r>
      <w:r w:rsidR="00CE2C5A" w:rsidRPr="00585E6D">
        <w:rPr>
          <w:rFonts w:ascii="Times New Roman" w:hAnsi="Times New Roman"/>
          <w:sz w:val="24"/>
          <w:szCs w:val="24"/>
          <w:shd w:val="clear" w:color="auto" w:fill="FFFFFF"/>
        </w:rPr>
        <w:t xml:space="preserve">okruh </w:t>
      </w:r>
      <w:r w:rsidRPr="00585E6D">
        <w:rPr>
          <w:rFonts w:ascii="Times New Roman" w:hAnsi="Times New Roman"/>
          <w:sz w:val="24"/>
          <w:szCs w:val="24"/>
          <w:shd w:val="clear" w:color="auto" w:fill="FFFFFF"/>
        </w:rPr>
        <w:t>zdravotníckych pracovníkov, ktorým sa poskytujú elektronické zdravotné záznamy z elektronickej zdravotnej knižky</w:t>
      </w:r>
      <w:r w:rsidR="00393559">
        <w:rPr>
          <w:rFonts w:ascii="Times New Roman" w:hAnsi="Times New Roman"/>
          <w:sz w:val="24"/>
          <w:szCs w:val="24"/>
          <w:shd w:val="clear" w:color="auto" w:fill="FFFFFF"/>
        </w:rPr>
        <w:t xml:space="preserve"> </w:t>
      </w:r>
      <w:r w:rsidRPr="00585E6D">
        <w:rPr>
          <w:rFonts w:ascii="Times New Roman" w:hAnsi="Times New Roman"/>
          <w:sz w:val="24"/>
          <w:szCs w:val="24"/>
          <w:shd w:val="clear" w:color="auto" w:fill="FFFFFF"/>
        </w:rPr>
        <w:t xml:space="preserve">o zdravotníckych pracovníkov regionálneho úradu verejného zdravotníctva a Úradu verejného zdravotníctva. Sprístupnenie elektronickej zdravotnej knižky v uvádzanom rozsahu umožní </w:t>
      </w:r>
      <w:r w:rsidRPr="00585E6D">
        <w:rPr>
          <w:rFonts w:ascii="Times New Roman" w:hAnsi="Times New Roman"/>
          <w:sz w:val="24"/>
          <w:szCs w:val="24"/>
          <w:shd w:val="clear" w:color="auto" w:fill="FFFFFF"/>
        </w:rPr>
        <w:lastRenderedPageBreak/>
        <w:t xml:space="preserve">efektívnejšie zabezpečenie epidemiologického vyšetrovania bez časových strát. Epidemiologickým vyšetrovaním sa zisťujú okolnosti dôležité na vymedzenie ohniska nákazy, posudzujú sa príčiny a spôsoby šírenia prenosných ochorení a vykonávajú sa potrebné opatrenia na predchádzanie vzniku a šíreniu prenosných ochorení. Epidemiologické vyšetrovanie sa vykonáva u každej osoby a na mieste, kde možno v súvislosti s prenosným ochorením alebo s podozrením z prenosného ochorenia zistiť skutočnosti dôležité na prijatie </w:t>
      </w:r>
      <w:proofErr w:type="spellStart"/>
      <w:r w:rsidRPr="00585E6D">
        <w:rPr>
          <w:rFonts w:ascii="Times New Roman" w:hAnsi="Times New Roman"/>
          <w:sz w:val="24"/>
          <w:szCs w:val="24"/>
          <w:shd w:val="clear" w:color="auto" w:fill="FFFFFF"/>
        </w:rPr>
        <w:t>protiepidemických</w:t>
      </w:r>
      <w:proofErr w:type="spellEnd"/>
      <w:r w:rsidRPr="00585E6D">
        <w:rPr>
          <w:rFonts w:ascii="Times New Roman" w:hAnsi="Times New Roman"/>
          <w:sz w:val="24"/>
          <w:szCs w:val="24"/>
          <w:shd w:val="clear" w:color="auto" w:fill="FFFFFF"/>
        </w:rPr>
        <w:t xml:space="preserve"> opatrení. Veľká časť uvedených údajov je závislá od úzkej spolupráce s poskytovateľmi zdravotnej starostlivosti, ktorí ako prví vyslovujú podozrenie na výskyt prenosnej choroby, rozhodujú o diagnostike, liečbe, izolácii a v zdravotnom zázname skladujú ďalšie dôležité informácie, napr. údaje o očkovaní. Preto je pre zefektívnenie práce </w:t>
      </w:r>
      <w:r w:rsidRPr="00585E6D">
        <w:rPr>
          <w:rFonts w:ascii="Times New Roman" w:eastAsia="Times New Roman" w:hAnsi="Times New Roman"/>
          <w:sz w:val="24"/>
          <w:szCs w:val="24"/>
          <w:lang w:eastAsia="sk-SK"/>
        </w:rPr>
        <w:t>lekára</w:t>
      </w:r>
      <w:r w:rsidR="00774A0E" w:rsidRPr="00585E6D">
        <w:rPr>
          <w:rFonts w:ascii="Times New Roman" w:eastAsia="Times New Roman" w:hAnsi="Times New Roman"/>
          <w:sz w:val="24"/>
          <w:szCs w:val="24"/>
          <w:lang w:eastAsia="sk-SK"/>
        </w:rPr>
        <w:t xml:space="preserve"> alebo</w:t>
      </w:r>
      <w:r w:rsidRPr="00585E6D">
        <w:rPr>
          <w:rFonts w:ascii="Times New Roman" w:eastAsia="Times New Roman" w:hAnsi="Times New Roman"/>
          <w:sz w:val="24"/>
          <w:szCs w:val="24"/>
          <w:lang w:eastAsia="sk-SK"/>
        </w:rPr>
        <w:t xml:space="preserve"> verejného zdravotníka </w:t>
      </w:r>
      <w:r w:rsidRPr="00585E6D">
        <w:rPr>
          <w:rFonts w:ascii="Times New Roman" w:hAnsi="Times New Roman"/>
          <w:sz w:val="24"/>
          <w:szCs w:val="24"/>
          <w:shd w:val="clear" w:color="auto" w:fill="FFFFFF"/>
        </w:rPr>
        <w:t xml:space="preserve">príslušného regionálneho úradu verejného zdravotníctva a pre kvalitnú </w:t>
      </w:r>
      <w:proofErr w:type="spellStart"/>
      <w:r w:rsidRPr="00585E6D">
        <w:rPr>
          <w:rFonts w:ascii="Times New Roman" w:hAnsi="Times New Roman"/>
          <w:sz w:val="24"/>
          <w:szCs w:val="24"/>
          <w:shd w:val="clear" w:color="auto" w:fill="FFFFFF"/>
        </w:rPr>
        <w:t>surveillance</w:t>
      </w:r>
      <w:proofErr w:type="spellEnd"/>
      <w:r w:rsidRPr="00585E6D">
        <w:rPr>
          <w:rFonts w:ascii="Times New Roman" w:hAnsi="Times New Roman"/>
          <w:sz w:val="24"/>
          <w:szCs w:val="24"/>
          <w:shd w:val="clear" w:color="auto" w:fill="FFFFFF"/>
        </w:rPr>
        <w:t xml:space="preserve"> prenosných ochorení dôležitá možnosť prístupov do elektronickej zdravotnej knižky v rozsahu pacientskeho sumára, záznamu o preventívnej prehliadke, záznamu o výsledku vyšetrenia spoločných vyšetrovacích a liečebných zložiek, záznamu o poskytnutej ambulantnej zdravotnej starostlivosti a záznamu o prepustení osoby z ústavnej zdravotnej starostlivosti. Znižovanie až eliminácia výskytu prenosných ochorení a zefektívnenie organizácie </w:t>
      </w:r>
      <w:proofErr w:type="spellStart"/>
      <w:r w:rsidRPr="00585E6D">
        <w:rPr>
          <w:rFonts w:ascii="Times New Roman" w:hAnsi="Times New Roman"/>
          <w:sz w:val="24"/>
          <w:szCs w:val="24"/>
          <w:shd w:val="clear" w:color="auto" w:fill="FFFFFF"/>
        </w:rPr>
        <w:t>protiepidemických</w:t>
      </w:r>
      <w:proofErr w:type="spellEnd"/>
      <w:r w:rsidRPr="00585E6D">
        <w:rPr>
          <w:rFonts w:ascii="Times New Roman" w:hAnsi="Times New Roman"/>
          <w:sz w:val="24"/>
          <w:szCs w:val="24"/>
          <w:shd w:val="clear" w:color="auto" w:fill="FFFFFF"/>
        </w:rPr>
        <w:t xml:space="preserve"> opatrení v ohnisku nákazy je jedným z cieľov Národného plánu prevencie a kontroly infekčných ochorení. </w:t>
      </w:r>
    </w:p>
    <w:p w14:paraId="0E7409F4" w14:textId="62405DDD" w:rsidR="008413D6" w:rsidRPr="00585E6D" w:rsidRDefault="008413D6" w:rsidP="00585E6D">
      <w:pPr>
        <w:spacing w:after="0" w:line="240" w:lineRule="auto"/>
        <w:contextualSpacing/>
        <w:rPr>
          <w:rFonts w:ascii="Times New Roman" w:hAnsi="Times New Roman"/>
          <w:b/>
          <w:sz w:val="24"/>
          <w:szCs w:val="24"/>
        </w:rPr>
      </w:pPr>
    </w:p>
    <w:p w14:paraId="7E2A9679" w14:textId="5E3CB5A5" w:rsidR="00D73E72" w:rsidRDefault="005D3BCF" w:rsidP="00585E6D">
      <w:pPr>
        <w:spacing w:after="0" w:line="240" w:lineRule="auto"/>
        <w:contextualSpacing/>
        <w:rPr>
          <w:rFonts w:ascii="Times New Roman" w:hAnsi="Times New Roman"/>
          <w:b/>
          <w:sz w:val="24"/>
          <w:szCs w:val="24"/>
        </w:rPr>
      </w:pPr>
      <w:r>
        <w:rPr>
          <w:rFonts w:ascii="Times New Roman" w:hAnsi="Times New Roman"/>
          <w:b/>
          <w:sz w:val="24"/>
          <w:szCs w:val="24"/>
        </w:rPr>
        <w:t>K bodu</w:t>
      </w:r>
      <w:r w:rsidR="008413D6" w:rsidRPr="00585E6D">
        <w:rPr>
          <w:rFonts w:ascii="Times New Roman" w:hAnsi="Times New Roman"/>
          <w:b/>
          <w:sz w:val="24"/>
          <w:szCs w:val="24"/>
        </w:rPr>
        <w:t xml:space="preserve"> </w:t>
      </w:r>
      <w:r w:rsidR="004E50DA">
        <w:rPr>
          <w:rFonts w:ascii="Times New Roman" w:hAnsi="Times New Roman"/>
          <w:b/>
          <w:sz w:val="24"/>
          <w:szCs w:val="24"/>
        </w:rPr>
        <w:t>20</w:t>
      </w:r>
      <w:r w:rsidR="001C4B77" w:rsidRPr="00585E6D">
        <w:rPr>
          <w:rFonts w:ascii="Times New Roman" w:hAnsi="Times New Roman"/>
          <w:b/>
          <w:sz w:val="24"/>
          <w:szCs w:val="24"/>
        </w:rPr>
        <w:t xml:space="preserve"> </w:t>
      </w:r>
      <w:r w:rsidR="00D73E72">
        <w:rPr>
          <w:rFonts w:ascii="Times New Roman" w:hAnsi="Times New Roman"/>
          <w:b/>
          <w:sz w:val="24"/>
          <w:szCs w:val="24"/>
        </w:rPr>
        <w:t>(</w:t>
      </w:r>
      <w:r w:rsidR="002E78D8">
        <w:rPr>
          <w:rFonts w:ascii="Times New Roman" w:hAnsi="Times New Roman"/>
          <w:b/>
          <w:sz w:val="24"/>
          <w:szCs w:val="24"/>
        </w:rPr>
        <w:t xml:space="preserve">§ </w:t>
      </w:r>
      <w:r w:rsidR="00D73E72">
        <w:rPr>
          <w:rFonts w:ascii="Times New Roman" w:hAnsi="Times New Roman"/>
          <w:b/>
          <w:sz w:val="24"/>
          <w:szCs w:val="24"/>
        </w:rPr>
        <w:t>6a  ods. 1 písm. l)</w:t>
      </w:r>
    </w:p>
    <w:p w14:paraId="0642D0DC" w14:textId="2779B6E0" w:rsidR="00D73E72" w:rsidRPr="00D73E72" w:rsidRDefault="00D73E72" w:rsidP="00D73E72">
      <w:pPr>
        <w:spacing w:after="0" w:line="240" w:lineRule="auto"/>
        <w:contextualSpacing/>
        <w:jc w:val="both"/>
        <w:rPr>
          <w:rFonts w:ascii="Times New Roman" w:hAnsi="Times New Roman"/>
          <w:sz w:val="24"/>
          <w:szCs w:val="24"/>
        </w:rPr>
      </w:pPr>
      <w:r>
        <w:rPr>
          <w:rFonts w:ascii="Times New Roman" w:hAnsi="Times New Roman"/>
          <w:b/>
          <w:sz w:val="24"/>
          <w:szCs w:val="24"/>
        </w:rPr>
        <w:tab/>
      </w:r>
      <w:r w:rsidRPr="00D73E72">
        <w:rPr>
          <w:rFonts w:ascii="Times New Roman" w:hAnsi="Times New Roman"/>
          <w:sz w:val="24"/>
          <w:szCs w:val="24"/>
        </w:rPr>
        <w:t xml:space="preserve">Navrhuje sa rozšírenie registra dočasný pracovných neschopností v rozsahu </w:t>
      </w:r>
      <w:r>
        <w:rPr>
          <w:rFonts w:ascii="Times New Roman" w:hAnsi="Times New Roman"/>
          <w:sz w:val="24"/>
          <w:szCs w:val="24"/>
        </w:rPr>
        <w:t>údaju</w:t>
      </w:r>
      <w:r w:rsidRPr="00D73E72">
        <w:rPr>
          <w:rFonts w:ascii="Times New Roman" w:hAnsi="Times New Roman"/>
          <w:sz w:val="24"/>
          <w:szCs w:val="24"/>
        </w:rPr>
        <w:t xml:space="preserve">    </w:t>
      </w:r>
      <w:r w:rsidRPr="00D73E72">
        <w:rPr>
          <w:rFonts w:ascii="Times New Roman" w:hAnsi="Times New Roman"/>
          <w:iCs/>
          <w:sz w:val="24"/>
          <w:szCs w:val="24"/>
        </w:rPr>
        <w:t xml:space="preserve">o stornovaní </w:t>
      </w:r>
      <w:r w:rsidRPr="00D73E72">
        <w:rPr>
          <w:rFonts w:ascii="Times New Roman" w:hAnsi="Times New Roman"/>
          <w:bCs/>
          <w:iCs/>
          <w:sz w:val="24"/>
          <w:szCs w:val="24"/>
        </w:rPr>
        <w:t>a stave spracovania</w:t>
      </w:r>
      <w:r w:rsidRPr="00D73E72">
        <w:rPr>
          <w:rFonts w:ascii="Times New Roman" w:hAnsi="Times New Roman"/>
          <w:iCs/>
          <w:sz w:val="24"/>
          <w:szCs w:val="24"/>
        </w:rPr>
        <w:t xml:space="preserve"> dočasnej pracovnej neschopnosti z dôvodu  potreby rozšíriť rozsah poskytovaných informácií </w:t>
      </w:r>
      <w:r>
        <w:rPr>
          <w:rFonts w:ascii="Times New Roman" w:hAnsi="Times New Roman"/>
          <w:iCs/>
          <w:sz w:val="24"/>
          <w:szCs w:val="24"/>
        </w:rPr>
        <w:t>v</w:t>
      </w:r>
      <w:r w:rsidRPr="00D73E72">
        <w:rPr>
          <w:rFonts w:ascii="Times New Roman" w:hAnsi="Times New Roman"/>
          <w:iCs/>
          <w:sz w:val="24"/>
          <w:szCs w:val="24"/>
        </w:rPr>
        <w:t xml:space="preserve"> </w:t>
      </w:r>
      <w:r>
        <w:rPr>
          <w:rFonts w:ascii="Times New Roman" w:hAnsi="Times New Roman"/>
          <w:iCs/>
          <w:sz w:val="24"/>
          <w:szCs w:val="24"/>
        </w:rPr>
        <w:t xml:space="preserve">elektronickej zdravotnej knižke </w:t>
      </w:r>
      <w:r w:rsidRPr="00D73E72">
        <w:rPr>
          <w:rFonts w:ascii="Times New Roman" w:hAnsi="Times New Roman"/>
          <w:iCs/>
          <w:sz w:val="24"/>
          <w:szCs w:val="24"/>
        </w:rPr>
        <w:t>za účelom plnenia zákonných požiadaviek.</w:t>
      </w:r>
    </w:p>
    <w:p w14:paraId="04B5B4BF" w14:textId="77777777" w:rsidR="00D73E72" w:rsidRDefault="00D73E72" w:rsidP="00585E6D">
      <w:pPr>
        <w:spacing w:after="0" w:line="240" w:lineRule="auto"/>
        <w:contextualSpacing/>
        <w:rPr>
          <w:rFonts w:ascii="Times New Roman" w:hAnsi="Times New Roman"/>
          <w:b/>
          <w:sz w:val="24"/>
          <w:szCs w:val="24"/>
        </w:rPr>
      </w:pPr>
    </w:p>
    <w:p w14:paraId="7AB9ECC0" w14:textId="3FB81D8A" w:rsidR="001C4B77" w:rsidRPr="00585E6D" w:rsidRDefault="002E78D8" w:rsidP="00585E6D">
      <w:pPr>
        <w:spacing w:after="0" w:line="240" w:lineRule="auto"/>
        <w:contextualSpacing/>
        <w:rPr>
          <w:rFonts w:ascii="Times New Roman" w:hAnsi="Times New Roman"/>
          <w:b/>
          <w:sz w:val="24"/>
          <w:szCs w:val="24"/>
        </w:rPr>
      </w:pPr>
      <w:r>
        <w:rPr>
          <w:rFonts w:ascii="Times New Roman" w:hAnsi="Times New Roman"/>
          <w:b/>
          <w:sz w:val="24"/>
          <w:szCs w:val="24"/>
        </w:rPr>
        <w:t xml:space="preserve">K bodu </w:t>
      </w:r>
      <w:r w:rsidR="0089378E">
        <w:rPr>
          <w:rFonts w:ascii="Times New Roman" w:hAnsi="Times New Roman"/>
          <w:b/>
          <w:sz w:val="24"/>
          <w:szCs w:val="24"/>
        </w:rPr>
        <w:t>2</w:t>
      </w:r>
      <w:r w:rsidR="004E50DA">
        <w:rPr>
          <w:rFonts w:ascii="Times New Roman" w:hAnsi="Times New Roman"/>
          <w:b/>
          <w:sz w:val="24"/>
          <w:szCs w:val="24"/>
        </w:rPr>
        <w:t>1</w:t>
      </w:r>
      <w:r w:rsidR="00D73E72">
        <w:rPr>
          <w:rFonts w:ascii="Times New Roman" w:hAnsi="Times New Roman"/>
          <w:b/>
          <w:sz w:val="24"/>
          <w:szCs w:val="24"/>
        </w:rPr>
        <w:t xml:space="preserve"> </w:t>
      </w:r>
      <w:r w:rsidR="001C4B77" w:rsidRPr="00585E6D">
        <w:rPr>
          <w:rFonts w:ascii="Times New Roman" w:hAnsi="Times New Roman"/>
          <w:b/>
          <w:sz w:val="24"/>
          <w:szCs w:val="24"/>
        </w:rPr>
        <w:t xml:space="preserve">(§ 7 ods. 5) </w:t>
      </w:r>
    </w:p>
    <w:p w14:paraId="49BC80C1" w14:textId="37D6A221" w:rsidR="001C4B77" w:rsidRPr="00585E6D" w:rsidRDefault="001C4B77" w:rsidP="00585E6D">
      <w:pPr>
        <w:spacing w:after="0" w:line="240" w:lineRule="auto"/>
        <w:ind w:firstLine="708"/>
        <w:jc w:val="both"/>
        <w:rPr>
          <w:rFonts w:ascii="Times New Roman" w:hAnsi="Times New Roman"/>
          <w:sz w:val="24"/>
          <w:szCs w:val="24"/>
        </w:rPr>
      </w:pPr>
      <w:r w:rsidRPr="00585E6D">
        <w:rPr>
          <w:rFonts w:ascii="Times New Roman" w:hAnsi="Times New Roman"/>
          <w:sz w:val="24"/>
          <w:szCs w:val="24"/>
        </w:rPr>
        <w:t>Z dôvodu aplikačnej praxe a vo vzťahu k zmene vo vydávaní elektronických preukazov zdravotníckych pracovníkov na základe žiadosti sa mení taxatívny výpočet údajov v žiadosti o vydanie elektronických preukazov zdravotníckych pracovníkov o ďalšie údaje, ktoré by mohli byť potrebné na vydanie elektronických preukazov zdravotníckych pracovníkov.</w:t>
      </w:r>
    </w:p>
    <w:p w14:paraId="150B492F" w14:textId="77F59640" w:rsidR="0015319B" w:rsidRPr="00585E6D" w:rsidRDefault="0015319B" w:rsidP="00585E6D">
      <w:pPr>
        <w:spacing w:after="0" w:line="240" w:lineRule="auto"/>
        <w:jc w:val="both"/>
        <w:rPr>
          <w:rFonts w:ascii="Times New Roman" w:hAnsi="Times New Roman"/>
          <w:sz w:val="24"/>
          <w:szCs w:val="24"/>
        </w:rPr>
      </w:pPr>
    </w:p>
    <w:p w14:paraId="611DB938" w14:textId="1858B376" w:rsidR="00A91BF9" w:rsidRDefault="009C1316" w:rsidP="00585E6D">
      <w:pPr>
        <w:spacing w:after="0" w:line="240" w:lineRule="auto"/>
        <w:jc w:val="both"/>
        <w:rPr>
          <w:rFonts w:ascii="Times New Roman" w:hAnsi="Times New Roman"/>
          <w:b/>
          <w:sz w:val="24"/>
          <w:szCs w:val="24"/>
        </w:rPr>
      </w:pPr>
      <w:r w:rsidRPr="00585E6D">
        <w:rPr>
          <w:rFonts w:ascii="Times New Roman" w:hAnsi="Times New Roman"/>
          <w:b/>
          <w:sz w:val="24"/>
          <w:szCs w:val="24"/>
        </w:rPr>
        <w:t xml:space="preserve">K bodu </w:t>
      </w:r>
      <w:r w:rsidR="0033734D">
        <w:rPr>
          <w:rFonts w:ascii="Times New Roman" w:hAnsi="Times New Roman"/>
          <w:b/>
          <w:sz w:val="24"/>
          <w:szCs w:val="24"/>
        </w:rPr>
        <w:t>2</w:t>
      </w:r>
      <w:r w:rsidR="004E50DA">
        <w:rPr>
          <w:rFonts w:ascii="Times New Roman" w:hAnsi="Times New Roman"/>
          <w:b/>
          <w:sz w:val="24"/>
          <w:szCs w:val="24"/>
        </w:rPr>
        <w:t>2</w:t>
      </w:r>
      <w:r w:rsidR="008413D6" w:rsidRPr="00585E6D">
        <w:rPr>
          <w:rFonts w:ascii="Times New Roman" w:hAnsi="Times New Roman"/>
          <w:b/>
          <w:sz w:val="24"/>
          <w:szCs w:val="24"/>
        </w:rPr>
        <w:t xml:space="preserve"> </w:t>
      </w:r>
      <w:r w:rsidR="00A91BF9">
        <w:rPr>
          <w:rFonts w:ascii="Times New Roman" w:hAnsi="Times New Roman"/>
          <w:b/>
          <w:sz w:val="24"/>
          <w:szCs w:val="24"/>
        </w:rPr>
        <w:t>(</w:t>
      </w:r>
      <w:r w:rsidR="00A91BF9" w:rsidRPr="00585E6D">
        <w:rPr>
          <w:rFonts w:ascii="Times New Roman" w:hAnsi="Times New Roman"/>
          <w:b/>
          <w:sz w:val="24"/>
          <w:szCs w:val="24"/>
        </w:rPr>
        <w:t xml:space="preserve">§ </w:t>
      </w:r>
      <w:r w:rsidR="00A91BF9">
        <w:rPr>
          <w:rFonts w:ascii="Times New Roman" w:hAnsi="Times New Roman"/>
          <w:b/>
          <w:sz w:val="24"/>
          <w:szCs w:val="24"/>
        </w:rPr>
        <w:t>8 ods. 3 písm. g)</w:t>
      </w:r>
    </w:p>
    <w:p w14:paraId="6DBD1EC1" w14:textId="7B7E09DC" w:rsidR="00A91BF9" w:rsidRPr="0037011E" w:rsidRDefault="00A91BF9" w:rsidP="00A20957">
      <w:pPr>
        <w:tabs>
          <w:tab w:val="left" w:pos="142"/>
        </w:tabs>
        <w:spacing w:after="0" w:line="240" w:lineRule="auto"/>
        <w:jc w:val="both"/>
        <w:rPr>
          <w:rFonts w:ascii="Times New Roman" w:hAnsi="Times New Roman"/>
          <w:color w:val="000000"/>
          <w:sz w:val="24"/>
          <w:szCs w:val="24"/>
          <w:shd w:val="clear" w:color="auto" w:fill="FFFFFF"/>
        </w:rPr>
      </w:pPr>
      <w:r>
        <w:rPr>
          <w:rFonts w:ascii="Times New Roman" w:hAnsi="Times New Roman"/>
          <w:b/>
          <w:sz w:val="24"/>
          <w:szCs w:val="24"/>
        </w:rPr>
        <w:tab/>
      </w:r>
      <w:r w:rsidR="00A3293B">
        <w:rPr>
          <w:rFonts w:ascii="Times New Roman" w:hAnsi="Times New Roman"/>
          <w:b/>
          <w:sz w:val="24"/>
          <w:szCs w:val="24"/>
        </w:rPr>
        <w:tab/>
      </w:r>
      <w:r w:rsidRPr="0037011E">
        <w:rPr>
          <w:rFonts w:ascii="Times New Roman" w:hAnsi="Times New Roman"/>
          <w:sz w:val="24"/>
          <w:szCs w:val="24"/>
        </w:rPr>
        <w:t xml:space="preserve">V súvislosti so zavedením </w:t>
      </w:r>
      <w:r w:rsidRPr="0037011E">
        <w:rPr>
          <w:rFonts w:ascii="Times New Roman" w:hAnsi="Times New Roman"/>
          <w:sz w:val="24"/>
          <w:szCs w:val="24"/>
          <w:lang w:eastAsia="sk-SK" w:bidi="si-LK"/>
        </w:rPr>
        <w:t xml:space="preserve">procesu vydávania  </w:t>
      </w:r>
      <w:r w:rsidRPr="0037011E">
        <w:rPr>
          <w:rFonts w:ascii="Times New Roman" w:hAnsi="Times New Roman"/>
          <w:sz w:val="24"/>
          <w:szCs w:val="24"/>
          <w:shd w:val="clear" w:color="auto" w:fill="FFFFFF"/>
        </w:rPr>
        <w:t xml:space="preserve">elektronických preukazov </w:t>
      </w:r>
      <w:r w:rsidRPr="0037011E">
        <w:rPr>
          <w:rFonts w:ascii="Times New Roman" w:hAnsi="Times New Roman"/>
          <w:sz w:val="24"/>
          <w:szCs w:val="24"/>
          <w:lang w:eastAsia="sk-SK" w:bidi="si-LK"/>
        </w:rPr>
        <w:t xml:space="preserve">pre </w:t>
      </w:r>
      <w:r w:rsidR="00A20957">
        <w:rPr>
          <w:rFonts w:ascii="Times New Roman" w:hAnsi="Times New Roman"/>
          <w:sz w:val="24"/>
          <w:szCs w:val="24"/>
          <w:lang w:eastAsia="sk-SK" w:bidi="si-LK"/>
        </w:rPr>
        <w:t>osoby</w:t>
      </w:r>
      <w:r w:rsidR="00A20957" w:rsidRPr="00A20957">
        <w:rPr>
          <w:rFonts w:ascii="Times New Roman" w:hAnsi="Times New Roman"/>
          <w:sz w:val="24"/>
          <w:szCs w:val="24"/>
        </w:rPr>
        <w:t xml:space="preserve"> </w:t>
      </w:r>
      <w:r w:rsidR="00A20957">
        <w:rPr>
          <w:rFonts w:ascii="Times New Roman" w:hAnsi="Times New Roman"/>
          <w:sz w:val="24"/>
          <w:szCs w:val="24"/>
        </w:rPr>
        <w:t xml:space="preserve">v zozname, ktorým bol vydaný elektronický preukaz </w:t>
      </w:r>
      <w:r w:rsidR="00A20957" w:rsidRPr="00585E6D">
        <w:rPr>
          <w:rFonts w:ascii="Times New Roman" w:hAnsi="Times New Roman"/>
          <w:sz w:val="24"/>
          <w:szCs w:val="24"/>
        </w:rPr>
        <w:t>ako technického prostriedku slúžiaceho na identifikáciu, a</w:t>
      </w:r>
      <w:r w:rsidR="00A20957">
        <w:rPr>
          <w:rFonts w:ascii="Times New Roman" w:hAnsi="Times New Roman"/>
          <w:sz w:val="24"/>
          <w:szCs w:val="24"/>
        </w:rPr>
        <w:t xml:space="preserve">utentifikáciu a autorizáciu takejto osoby; pričom takýmito osobami sú pracovníci v zdravotníctve, prehliadajúci lekári a lekári vykonávajúci pitvu. Vzhľadom k uvedenému </w:t>
      </w:r>
      <w:r w:rsidRPr="0037011E">
        <w:rPr>
          <w:rFonts w:ascii="Times New Roman" w:hAnsi="Times New Roman"/>
          <w:sz w:val="24"/>
          <w:szCs w:val="24"/>
          <w:shd w:val="clear" w:color="auto" w:fill="FFFFFF"/>
        </w:rPr>
        <w:t xml:space="preserve">sa navrhuje vypustenie </w:t>
      </w:r>
      <w:r w:rsidR="0037011E" w:rsidRPr="0037011E">
        <w:rPr>
          <w:rFonts w:ascii="Times New Roman" w:hAnsi="Times New Roman"/>
          <w:sz w:val="24"/>
          <w:szCs w:val="24"/>
          <w:shd w:val="clear" w:color="auto" w:fill="FFFFFF"/>
        </w:rPr>
        <w:t>povi</w:t>
      </w:r>
      <w:r w:rsidR="0037011E">
        <w:rPr>
          <w:rFonts w:ascii="Times New Roman" w:hAnsi="Times New Roman"/>
          <w:sz w:val="24"/>
          <w:szCs w:val="24"/>
          <w:shd w:val="clear" w:color="auto" w:fill="FFFFFF"/>
        </w:rPr>
        <w:t xml:space="preserve">nnosti </w:t>
      </w:r>
      <w:r w:rsidR="0037011E" w:rsidRPr="0037011E">
        <w:rPr>
          <w:rFonts w:ascii="Times New Roman" w:hAnsi="Times New Roman"/>
          <w:sz w:val="24"/>
          <w:szCs w:val="24"/>
          <w:shd w:val="clear" w:color="auto" w:fill="FFFFFF"/>
        </w:rPr>
        <w:t>Národného centra zdravotníckych informácii z</w:t>
      </w:r>
      <w:r w:rsidR="0037011E" w:rsidRPr="0037011E">
        <w:rPr>
          <w:rFonts w:ascii="Times New Roman" w:hAnsi="Times New Roman"/>
          <w:color w:val="000000"/>
          <w:sz w:val="24"/>
          <w:szCs w:val="24"/>
          <w:shd w:val="clear" w:color="auto" w:fill="FFFFFF"/>
        </w:rPr>
        <w:t>nefunkčniť certifikát na zdokonaleným elektronickým podpisom zdravotníckeho pracovníka bezodkladne po tom, čo sa dozvedelo, že došlo k ukončeniu pracovnoprávneho vzťahu, ak ide o osobu, ktorej je vydaný elektronický preukaz pracovníka v zdravotníctve.</w:t>
      </w:r>
    </w:p>
    <w:p w14:paraId="199522D0" w14:textId="77777777" w:rsidR="0037011E" w:rsidRDefault="0037011E" w:rsidP="00585E6D">
      <w:pPr>
        <w:spacing w:after="0" w:line="240" w:lineRule="auto"/>
        <w:jc w:val="both"/>
        <w:rPr>
          <w:rFonts w:ascii="Times New Roman" w:hAnsi="Times New Roman"/>
          <w:b/>
          <w:sz w:val="24"/>
          <w:szCs w:val="24"/>
        </w:rPr>
      </w:pPr>
    </w:p>
    <w:p w14:paraId="43100D6C" w14:textId="64257E46" w:rsidR="00A91BF9" w:rsidRDefault="002E78D8" w:rsidP="00585E6D">
      <w:pPr>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33734D">
        <w:rPr>
          <w:rFonts w:ascii="Times New Roman" w:hAnsi="Times New Roman"/>
          <w:b/>
          <w:sz w:val="24"/>
          <w:szCs w:val="24"/>
        </w:rPr>
        <w:t>2</w:t>
      </w:r>
      <w:r w:rsidR="004E50DA">
        <w:rPr>
          <w:rFonts w:ascii="Times New Roman" w:hAnsi="Times New Roman"/>
          <w:b/>
          <w:sz w:val="24"/>
          <w:szCs w:val="24"/>
        </w:rPr>
        <w:t>3</w:t>
      </w:r>
      <w:r w:rsidR="00F24BB3">
        <w:rPr>
          <w:rFonts w:ascii="Times New Roman" w:hAnsi="Times New Roman"/>
          <w:b/>
          <w:sz w:val="24"/>
          <w:szCs w:val="24"/>
        </w:rPr>
        <w:t xml:space="preserve"> </w:t>
      </w:r>
      <w:r w:rsidR="00A91BF9">
        <w:rPr>
          <w:rFonts w:ascii="Times New Roman" w:hAnsi="Times New Roman"/>
          <w:b/>
          <w:sz w:val="24"/>
          <w:szCs w:val="24"/>
        </w:rPr>
        <w:t>(</w:t>
      </w:r>
      <w:r w:rsidR="004554A5">
        <w:rPr>
          <w:rFonts w:ascii="Times New Roman" w:hAnsi="Times New Roman"/>
          <w:b/>
          <w:sz w:val="24"/>
          <w:szCs w:val="24"/>
        </w:rPr>
        <w:t xml:space="preserve">§ </w:t>
      </w:r>
      <w:r w:rsidR="00A91BF9">
        <w:rPr>
          <w:rFonts w:ascii="Times New Roman" w:hAnsi="Times New Roman"/>
          <w:b/>
          <w:sz w:val="24"/>
          <w:szCs w:val="24"/>
        </w:rPr>
        <w:t>8a ods. 9)</w:t>
      </w:r>
    </w:p>
    <w:p w14:paraId="1331C34E" w14:textId="3310282B" w:rsidR="00A91BF9" w:rsidRPr="0081760B" w:rsidRDefault="00A91BF9" w:rsidP="00585E6D">
      <w:pPr>
        <w:spacing w:after="0" w:line="240" w:lineRule="auto"/>
        <w:jc w:val="both"/>
        <w:rPr>
          <w:rStyle w:val="ui-provider"/>
          <w:rFonts w:ascii="Times New Roman" w:hAnsi="Times New Roman"/>
          <w:sz w:val="24"/>
          <w:szCs w:val="24"/>
        </w:rPr>
      </w:pPr>
      <w:r>
        <w:rPr>
          <w:rFonts w:ascii="Times New Roman" w:hAnsi="Times New Roman"/>
          <w:b/>
          <w:sz w:val="24"/>
          <w:szCs w:val="24"/>
        </w:rPr>
        <w:tab/>
      </w:r>
      <w:r w:rsidR="0037011E" w:rsidRPr="0081760B">
        <w:rPr>
          <w:rFonts w:ascii="Times New Roman" w:hAnsi="Times New Roman"/>
          <w:sz w:val="24"/>
          <w:szCs w:val="24"/>
        </w:rPr>
        <w:t xml:space="preserve">Za účelom evidencie vydaných elektronických preukazov pracovníkov v zdravotníctve sa navrhuje vedenie požadovaných údajov v </w:t>
      </w:r>
      <w:r w:rsidR="0081760B" w:rsidRPr="0081760B">
        <w:rPr>
          <w:rStyle w:val="ui-provider"/>
          <w:rFonts w:ascii="Times New Roman" w:hAnsi="Times New Roman"/>
          <w:sz w:val="24"/>
          <w:szCs w:val="24"/>
        </w:rPr>
        <w:t xml:space="preserve">zozname osôb, ktorým bol vydaný elektronický preukaz </w:t>
      </w:r>
      <w:r w:rsidR="0037011E" w:rsidRPr="0081760B">
        <w:rPr>
          <w:rStyle w:val="ui-provider"/>
          <w:rFonts w:ascii="Times New Roman" w:hAnsi="Times New Roman"/>
          <w:sz w:val="24"/>
          <w:szCs w:val="24"/>
        </w:rPr>
        <w:t>v rozsahu údajov uvedených v prílohe č.</w:t>
      </w:r>
      <w:r w:rsidR="0081760B">
        <w:rPr>
          <w:rStyle w:val="ui-provider"/>
          <w:rFonts w:ascii="Times New Roman" w:hAnsi="Times New Roman"/>
          <w:sz w:val="24"/>
          <w:szCs w:val="24"/>
        </w:rPr>
        <w:t xml:space="preserve"> </w:t>
      </w:r>
      <w:r w:rsidR="0037011E" w:rsidRPr="0081760B">
        <w:rPr>
          <w:rStyle w:val="ui-provider"/>
          <w:rFonts w:ascii="Times New Roman" w:hAnsi="Times New Roman"/>
          <w:sz w:val="24"/>
          <w:szCs w:val="24"/>
        </w:rPr>
        <w:t>1c.</w:t>
      </w:r>
    </w:p>
    <w:p w14:paraId="1FB44AF8" w14:textId="26A789CF" w:rsidR="0037011E" w:rsidRDefault="0037011E" w:rsidP="00585E6D">
      <w:pPr>
        <w:spacing w:after="0" w:line="240" w:lineRule="auto"/>
        <w:jc w:val="both"/>
        <w:rPr>
          <w:rStyle w:val="ui-provider"/>
        </w:rPr>
      </w:pPr>
    </w:p>
    <w:p w14:paraId="045E822D" w14:textId="7EF5D88E" w:rsidR="0037011E" w:rsidRDefault="0033734D" w:rsidP="00585E6D">
      <w:pPr>
        <w:spacing w:after="0" w:line="240" w:lineRule="auto"/>
        <w:jc w:val="both"/>
        <w:rPr>
          <w:rFonts w:ascii="Times New Roman" w:hAnsi="Times New Roman"/>
          <w:b/>
          <w:sz w:val="24"/>
          <w:szCs w:val="24"/>
        </w:rPr>
      </w:pPr>
      <w:r>
        <w:rPr>
          <w:rStyle w:val="ui-provider"/>
          <w:rFonts w:ascii="Times New Roman" w:hAnsi="Times New Roman"/>
          <w:b/>
          <w:sz w:val="24"/>
          <w:szCs w:val="24"/>
        </w:rPr>
        <w:t>K bodu 2</w:t>
      </w:r>
      <w:r w:rsidR="004E50DA">
        <w:rPr>
          <w:rStyle w:val="ui-provider"/>
          <w:rFonts w:ascii="Times New Roman" w:hAnsi="Times New Roman"/>
          <w:b/>
          <w:sz w:val="24"/>
          <w:szCs w:val="24"/>
        </w:rPr>
        <w:t>4</w:t>
      </w:r>
      <w:r w:rsidR="0037011E" w:rsidRPr="00BB77DC">
        <w:rPr>
          <w:rStyle w:val="ui-provider"/>
          <w:rFonts w:ascii="Times New Roman" w:hAnsi="Times New Roman"/>
          <w:b/>
          <w:sz w:val="24"/>
          <w:szCs w:val="24"/>
        </w:rPr>
        <w:t xml:space="preserve">  (</w:t>
      </w:r>
      <w:r w:rsidR="004554A5">
        <w:rPr>
          <w:rStyle w:val="ui-provider"/>
          <w:rFonts w:ascii="Times New Roman" w:hAnsi="Times New Roman"/>
          <w:b/>
          <w:sz w:val="24"/>
          <w:szCs w:val="24"/>
        </w:rPr>
        <w:t xml:space="preserve">§ </w:t>
      </w:r>
      <w:r w:rsidR="0037011E" w:rsidRPr="00BB77DC">
        <w:rPr>
          <w:rFonts w:ascii="Times New Roman" w:hAnsi="Times New Roman"/>
          <w:b/>
          <w:sz w:val="24"/>
          <w:szCs w:val="24"/>
        </w:rPr>
        <w:t xml:space="preserve">8a ods. </w:t>
      </w:r>
      <w:r w:rsidR="00BB77DC" w:rsidRPr="00BB77DC">
        <w:rPr>
          <w:rFonts w:ascii="Times New Roman" w:hAnsi="Times New Roman"/>
          <w:b/>
          <w:sz w:val="24"/>
          <w:szCs w:val="24"/>
        </w:rPr>
        <w:t>10)</w:t>
      </w:r>
    </w:p>
    <w:p w14:paraId="32D914C6" w14:textId="7A2B8CE8" w:rsidR="00BB77DC" w:rsidRPr="00BB77DC" w:rsidRDefault="00BB77DC" w:rsidP="00585E6D">
      <w:pPr>
        <w:spacing w:after="0" w:line="240" w:lineRule="auto"/>
        <w:jc w:val="both"/>
        <w:rPr>
          <w:rFonts w:ascii="Times New Roman" w:hAnsi="Times New Roman"/>
          <w:sz w:val="24"/>
          <w:szCs w:val="24"/>
        </w:rPr>
      </w:pPr>
      <w:r>
        <w:rPr>
          <w:rFonts w:ascii="Times New Roman" w:hAnsi="Times New Roman"/>
          <w:b/>
          <w:sz w:val="24"/>
          <w:szCs w:val="24"/>
        </w:rPr>
        <w:tab/>
      </w:r>
      <w:r w:rsidRPr="00BB77DC">
        <w:rPr>
          <w:rFonts w:ascii="Times New Roman" w:hAnsi="Times New Roman"/>
          <w:sz w:val="24"/>
          <w:szCs w:val="24"/>
        </w:rPr>
        <w:t>Navrhuje sa právna úprava, kedy N</w:t>
      </w:r>
      <w:r w:rsidRPr="00BB77DC">
        <w:rPr>
          <w:rStyle w:val="ui-provider"/>
          <w:rFonts w:ascii="Times New Roman" w:hAnsi="Times New Roman"/>
          <w:sz w:val="24"/>
          <w:szCs w:val="24"/>
        </w:rPr>
        <w:t>árodné centrum zdravotníckych informácii znefunkční certifikát na zdokonalený elektronický podpis pracovníkovi v zdravotníctve bezodkladne po tom, čo sa dozvedelo u taxatívne vymedzených skutočnostiach.</w:t>
      </w:r>
    </w:p>
    <w:p w14:paraId="19047798" w14:textId="0D3B89A6" w:rsidR="00A63E4E" w:rsidRPr="00585E6D" w:rsidRDefault="00A91BF9" w:rsidP="00585E6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K bodu </w:t>
      </w:r>
      <w:r w:rsidR="0033734D">
        <w:rPr>
          <w:rFonts w:ascii="Times New Roman" w:hAnsi="Times New Roman"/>
          <w:b/>
          <w:sz w:val="24"/>
          <w:szCs w:val="24"/>
        </w:rPr>
        <w:t>2</w:t>
      </w:r>
      <w:r w:rsidR="004E50DA">
        <w:rPr>
          <w:rFonts w:ascii="Times New Roman" w:hAnsi="Times New Roman"/>
          <w:b/>
          <w:sz w:val="24"/>
          <w:szCs w:val="24"/>
        </w:rPr>
        <w:t>5</w:t>
      </w:r>
      <w:r>
        <w:rPr>
          <w:rFonts w:ascii="Times New Roman" w:hAnsi="Times New Roman"/>
          <w:b/>
          <w:sz w:val="24"/>
          <w:szCs w:val="24"/>
        </w:rPr>
        <w:t xml:space="preserve"> </w:t>
      </w:r>
      <w:r w:rsidR="008413D6" w:rsidRPr="00585E6D">
        <w:rPr>
          <w:rFonts w:ascii="Times New Roman" w:hAnsi="Times New Roman"/>
          <w:b/>
          <w:sz w:val="24"/>
          <w:szCs w:val="24"/>
        </w:rPr>
        <w:t>(§ 8b)</w:t>
      </w:r>
    </w:p>
    <w:p w14:paraId="7E7CFE9F" w14:textId="5FDF8779" w:rsidR="00A63E4E" w:rsidRDefault="0015319B" w:rsidP="00585E6D">
      <w:pPr>
        <w:spacing w:after="0" w:line="240" w:lineRule="auto"/>
        <w:ind w:firstLine="708"/>
        <w:jc w:val="both"/>
        <w:rPr>
          <w:rFonts w:ascii="Times New Roman" w:hAnsi="Times New Roman"/>
          <w:sz w:val="24"/>
          <w:szCs w:val="24"/>
        </w:rPr>
      </w:pPr>
      <w:r w:rsidRPr="00585E6D">
        <w:rPr>
          <w:rFonts w:ascii="Times New Roman" w:hAnsi="Times New Roman"/>
          <w:sz w:val="24"/>
          <w:szCs w:val="24"/>
        </w:rPr>
        <w:t>Navrhuje sa kompletná úprava vydávania elektronických preukazov lekárom prehliadajúcich mŕtve telá a lekárom vykonávajúci</w:t>
      </w:r>
      <w:r w:rsidR="008060F1" w:rsidRPr="00585E6D">
        <w:rPr>
          <w:rFonts w:ascii="Times New Roman" w:hAnsi="Times New Roman"/>
          <w:sz w:val="24"/>
          <w:szCs w:val="24"/>
        </w:rPr>
        <w:t xml:space="preserve">ch </w:t>
      </w:r>
      <w:r w:rsidRPr="00585E6D">
        <w:rPr>
          <w:rFonts w:ascii="Times New Roman" w:hAnsi="Times New Roman"/>
          <w:sz w:val="24"/>
          <w:szCs w:val="24"/>
        </w:rPr>
        <w:t xml:space="preserve">pitvy. Na vydávanie elektronických preukazov pre </w:t>
      </w:r>
      <w:r w:rsidR="00A20957">
        <w:rPr>
          <w:rFonts w:ascii="Times New Roman" w:hAnsi="Times New Roman"/>
          <w:sz w:val="24"/>
          <w:szCs w:val="24"/>
        </w:rPr>
        <w:t>osoby, ktorým bol vydaný elektronický preukaz</w:t>
      </w:r>
      <w:r w:rsidRPr="00585E6D">
        <w:rPr>
          <w:rFonts w:ascii="Times New Roman" w:hAnsi="Times New Roman"/>
          <w:sz w:val="24"/>
          <w:szCs w:val="24"/>
        </w:rPr>
        <w:t xml:space="preserve"> </w:t>
      </w:r>
      <w:r w:rsidR="00BD0C54" w:rsidRPr="00585E6D">
        <w:rPr>
          <w:rFonts w:ascii="Times New Roman" w:hAnsi="Times New Roman"/>
          <w:sz w:val="24"/>
          <w:szCs w:val="24"/>
        </w:rPr>
        <w:t xml:space="preserve">sa budú vzťahovať náležitosti, ktoré upravujú vydávanie elektronických preukazov zdravotníckych pracovníkov. </w:t>
      </w:r>
      <w:r w:rsidR="00A63E4E" w:rsidRPr="00585E6D">
        <w:rPr>
          <w:rFonts w:ascii="Times New Roman" w:hAnsi="Times New Roman"/>
          <w:sz w:val="24"/>
          <w:szCs w:val="24"/>
        </w:rPr>
        <w:t>Pre potreby poskytovania údajov z elektronickej zdravotnej knižky pre lekárov úradu pre dohľad vykonávajúcich pitvy a pre lekárov vykonávajúcich prehliadky mŕtvych tiel podľa § 5 ods. 6 písm. q) a r) je potrebné týmto lekárom vydať elektronický preuk</w:t>
      </w:r>
      <w:r w:rsidR="00BD0C54" w:rsidRPr="00585E6D">
        <w:rPr>
          <w:rFonts w:ascii="Times New Roman" w:hAnsi="Times New Roman"/>
          <w:sz w:val="24"/>
          <w:szCs w:val="24"/>
        </w:rPr>
        <w:t xml:space="preserve">az, ktorým sa zaistí ich prístup do elektronickej zdravotnej knižky a to z dôvodu správneho určenia príčin smrti. Osobitný režim vydávania elektronických preukazov prehliadajúcim lekárom </w:t>
      </w:r>
      <w:r w:rsidR="00A63E4E" w:rsidRPr="00585E6D">
        <w:rPr>
          <w:rFonts w:ascii="Times New Roman" w:hAnsi="Times New Roman"/>
          <w:sz w:val="24"/>
          <w:szCs w:val="24"/>
        </w:rPr>
        <w:t>a</w:t>
      </w:r>
      <w:r w:rsidR="00BD0C54" w:rsidRPr="00585E6D">
        <w:rPr>
          <w:rFonts w:ascii="Times New Roman" w:hAnsi="Times New Roman"/>
          <w:sz w:val="24"/>
          <w:szCs w:val="24"/>
        </w:rPr>
        <w:t> </w:t>
      </w:r>
      <w:r w:rsidR="00A63E4E" w:rsidRPr="00585E6D">
        <w:rPr>
          <w:rFonts w:ascii="Times New Roman" w:hAnsi="Times New Roman"/>
          <w:sz w:val="24"/>
          <w:szCs w:val="24"/>
        </w:rPr>
        <w:t>lekár</w:t>
      </w:r>
      <w:r w:rsidR="00BD0C54" w:rsidRPr="00585E6D">
        <w:rPr>
          <w:rFonts w:ascii="Times New Roman" w:hAnsi="Times New Roman"/>
          <w:sz w:val="24"/>
          <w:szCs w:val="24"/>
        </w:rPr>
        <w:t xml:space="preserve">om </w:t>
      </w:r>
      <w:r w:rsidR="00A63E4E" w:rsidRPr="00585E6D">
        <w:rPr>
          <w:rFonts w:ascii="Times New Roman" w:hAnsi="Times New Roman"/>
          <w:sz w:val="24"/>
          <w:szCs w:val="24"/>
        </w:rPr>
        <w:t>vykonávajúci</w:t>
      </w:r>
      <w:r w:rsidR="00BD0C54" w:rsidRPr="00585E6D">
        <w:rPr>
          <w:rFonts w:ascii="Times New Roman" w:hAnsi="Times New Roman"/>
          <w:sz w:val="24"/>
          <w:szCs w:val="24"/>
        </w:rPr>
        <w:t>m</w:t>
      </w:r>
      <w:r w:rsidR="00A63E4E" w:rsidRPr="00585E6D">
        <w:rPr>
          <w:rFonts w:ascii="Times New Roman" w:hAnsi="Times New Roman"/>
          <w:sz w:val="24"/>
          <w:szCs w:val="24"/>
        </w:rPr>
        <w:t xml:space="preserve"> pitvy </w:t>
      </w:r>
      <w:r w:rsidR="00BD0C54" w:rsidRPr="00585E6D">
        <w:rPr>
          <w:rFonts w:ascii="Times New Roman" w:hAnsi="Times New Roman"/>
          <w:sz w:val="24"/>
          <w:szCs w:val="24"/>
        </w:rPr>
        <w:t>sa navrhuje z</w:t>
      </w:r>
      <w:r w:rsidR="009352F7" w:rsidRPr="00585E6D">
        <w:rPr>
          <w:rFonts w:ascii="Times New Roman" w:hAnsi="Times New Roman"/>
          <w:sz w:val="24"/>
          <w:szCs w:val="24"/>
        </w:rPr>
        <w:t> </w:t>
      </w:r>
      <w:r w:rsidR="00BD0C54" w:rsidRPr="00585E6D">
        <w:rPr>
          <w:rFonts w:ascii="Times New Roman" w:hAnsi="Times New Roman"/>
          <w:sz w:val="24"/>
          <w:szCs w:val="24"/>
        </w:rPr>
        <w:t>dôvodu</w:t>
      </w:r>
      <w:r w:rsidR="009352F7" w:rsidRPr="00585E6D">
        <w:rPr>
          <w:rFonts w:ascii="Times New Roman" w:hAnsi="Times New Roman"/>
          <w:sz w:val="24"/>
          <w:szCs w:val="24"/>
        </w:rPr>
        <w:t>, že</w:t>
      </w:r>
      <w:r w:rsidR="00BD0C54" w:rsidRPr="00585E6D">
        <w:rPr>
          <w:rFonts w:ascii="Times New Roman" w:hAnsi="Times New Roman"/>
          <w:sz w:val="24"/>
          <w:szCs w:val="24"/>
        </w:rPr>
        <w:t xml:space="preserve"> títo lekári </w:t>
      </w:r>
      <w:r w:rsidR="00A63E4E" w:rsidRPr="00585E6D">
        <w:rPr>
          <w:rFonts w:ascii="Times New Roman" w:hAnsi="Times New Roman"/>
          <w:sz w:val="24"/>
          <w:szCs w:val="24"/>
        </w:rPr>
        <w:t>nemajú postavenie zdravotníckeho pracovníka</w:t>
      </w:r>
      <w:r w:rsidR="00BD0C54" w:rsidRPr="00585E6D">
        <w:rPr>
          <w:rFonts w:ascii="Times New Roman" w:hAnsi="Times New Roman"/>
          <w:sz w:val="24"/>
          <w:szCs w:val="24"/>
        </w:rPr>
        <w:t xml:space="preserve"> a zároveň ani </w:t>
      </w:r>
      <w:r w:rsidR="00A63E4E" w:rsidRPr="00585E6D">
        <w:rPr>
          <w:rFonts w:ascii="Times New Roman" w:hAnsi="Times New Roman"/>
          <w:sz w:val="24"/>
          <w:szCs w:val="24"/>
        </w:rPr>
        <w:t>pitva ani prehliadka mŕtveho tela nie</w:t>
      </w:r>
      <w:r w:rsidR="00BD0C54" w:rsidRPr="00585E6D">
        <w:rPr>
          <w:rFonts w:ascii="Times New Roman" w:hAnsi="Times New Roman"/>
          <w:sz w:val="24"/>
          <w:szCs w:val="24"/>
        </w:rPr>
        <w:t xml:space="preserve"> sú </w:t>
      </w:r>
      <w:r w:rsidR="00A63E4E" w:rsidRPr="00585E6D">
        <w:rPr>
          <w:rFonts w:ascii="Times New Roman" w:hAnsi="Times New Roman"/>
          <w:sz w:val="24"/>
          <w:szCs w:val="24"/>
        </w:rPr>
        <w:t xml:space="preserve">výkonom zdravotníckeho povolania. </w:t>
      </w:r>
    </w:p>
    <w:p w14:paraId="2E6B3CB9" w14:textId="54D2AD71" w:rsidR="00461BE7" w:rsidRPr="00585E6D" w:rsidRDefault="00461BE7" w:rsidP="00585E6D">
      <w:pPr>
        <w:spacing w:after="0" w:line="240" w:lineRule="auto"/>
        <w:ind w:firstLine="708"/>
        <w:jc w:val="both"/>
        <w:rPr>
          <w:rFonts w:ascii="Times New Roman" w:hAnsi="Times New Roman"/>
          <w:sz w:val="24"/>
          <w:szCs w:val="24"/>
        </w:rPr>
      </w:pPr>
      <w:r w:rsidRPr="00BD7865">
        <w:rPr>
          <w:rFonts w:ascii="Times New Roman" w:hAnsi="Times New Roman"/>
          <w:sz w:val="24"/>
          <w:szCs w:val="24"/>
        </w:rPr>
        <w:t>Zároveň sa n</w:t>
      </w:r>
      <w:r w:rsidR="00BD7865" w:rsidRPr="00BD7865">
        <w:rPr>
          <w:rFonts w:ascii="Times New Roman" w:hAnsi="Times New Roman"/>
          <w:sz w:val="24"/>
          <w:szCs w:val="24"/>
        </w:rPr>
        <w:t xml:space="preserve">avrhuje </w:t>
      </w:r>
      <w:r w:rsidRPr="00BD7865">
        <w:rPr>
          <w:rFonts w:ascii="Times New Roman" w:hAnsi="Times New Roman"/>
          <w:sz w:val="24"/>
          <w:szCs w:val="24"/>
        </w:rPr>
        <w:t xml:space="preserve">právna úprava upravujúca </w:t>
      </w:r>
      <w:r w:rsidRPr="00BD7865">
        <w:rPr>
          <w:rFonts w:ascii="Times New Roman" w:hAnsi="Times New Roman"/>
          <w:sz w:val="24"/>
          <w:szCs w:val="24"/>
          <w:shd w:val="clear" w:color="auto" w:fill="FFFFFF"/>
        </w:rPr>
        <w:t xml:space="preserve">stratu platnosti certifikátu na zdokonalený elektronický podpis u </w:t>
      </w:r>
      <w:r w:rsidRPr="00BD7865">
        <w:rPr>
          <w:rFonts w:ascii="Times New Roman" w:eastAsia="Times New Roman" w:hAnsi="Times New Roman"/>
          <w:bCs/>
          <w:sz w:val="24"/>
          <w:szCs w:val="24"/>
          <w:lang w:eastAsia="sk-SK" w:bidi="si-LK"/>
        </w:rPr>
        <w:t xml:space="preserve">elektronického preukazu pre </w:t>
      </w:r>
      <w:r w:rsidR="00A20957">
        <w:rPr>
          <w:rFonts w:ascii="Times New Roman" w:eastAsia="Times New Roman" w:hAnsi="Times New Roman"/>
          <w:bCs/>
          <w:sz w:val="24"/>
          <w:szCs w:val="24"/>
          <w:lang w:eastAsia="sk-SK" w:bidi="si-LK"/>
        </w:rPr>
        <w:t xml:space="preserve">tieto osoby, </w:t>
      </w:r>
      <w:r w:rsidRPr="00BD7865">
        <w:rPr>
          <w:rFonts w:ascii="Times New Roman" w:hAnsi="Times New Roman"/>
          <w:sz w:val="24"/>
          <w:szCs w:val="24"/>
          <w:shd w:val="clear" w:color="auto" w:fill="FFFFFF"/>
        </w:rPr>
        <w:t>kedy Národné centrum  zdravotníckych informácii znefunkční certifikát na zdokonalený elektronický podpis bezodkladne po tom, čo sa dozvedelo o</w:t>
      </w:r>
      <w:r w:rsidR="008E2F31">
        <w:rPr>
          <w:rFonts w:ascii="Times New Roman" w:hAnsi="Times New Roman"/>
          <w:sz w:val="24"/>
          <w:szCs w:val="24"/>
          <w:shd w:val="clear" w:color="auto" w:fill="FFFFFF"/>
        </w:rPr>
        <w:t> </w:t>
      </w:r>
      <w:r w:rsidR="008E2F31">
        <w:rPr>
          <w:rFonts w:ascii="Times New Roman" w:hAnsi="Times New Roman"/>
          <w:sz w:val="24"/>
          <w:szCs w:val="24"/>
        </w:rPr>
        <w:t>taxatívne vymedzených skutočnostiach.</w:t>
      </w:r>
    </w:p>
    <w:p w14:paraId="5FA44174" w14:textId="77777777" w:rsidR="001C4B77" w:rsidRPr="00585E6D" w:rsidRDefault="001C4B77" w:rsidP="00585E6D">
      <w:pPr>
        <w:tabs>
          <w:tab w:val="left" w:pos="426"/>
        </w:tabs>
        <w:spacing w:after="0" w:line="240" w:lineRule="auto"/>
        <w:contextualSpacing/>
        <w:jc w:val="both"/>
        <w:rPr>
          <w:rFonts w:ascii="Times New Roman" w:hAnsi="Times New Roman"/>
          <w:b/>
          <w:sz w:val="24"/>
          <w:szCs w:val="24"/>
          <w:shd w:val="clear" w:color="auto" w:fill="FFFFFF"/>
        </w:rPr>
      </w:pPr>
    </w:p>
    <w:p w14:paraId="3B6FFB13" w14:textId="46B46E83" w:rsidR="001C4B77" w:rsidRPr="00585E6D" w:rsidRDefault="00502879" w:rsidP="00585E6D">
      <w:pPr>
        <w:tabs>
          <w:tab w:val="left" w:pos="426"/>
        </w:tabs>
        <w:spacing w:after="0" w:line="240" w:lineRule="auto"/>
        <w:contextualSpacing/>
        <w:jc w:val="both"/>
        <w:rPr>
          <w:rFonts w:ascii="Times New Roman" w:hAnsi="Times New Roman"/>
          <w:b/>
          <w:sz w:val="24"/>
          <w:szCs w:val="24"/>
          <w:shd w:val="clear" w:color="auto" w:fill="FFFFFF"/>
        </w:rPr>
      </w:pPr>
      <w:r w:rsidRPr="00585E6D">
        <w:rPr>
          <w:rFonts w:ascii="Times New Roman" w:hAnsi="Times New Roman"/>
          <w:b/>
          <w:sz w:val="24"/>
          <w:szCs w:val="24"/>
          <w:shd w:val="clear" w:color="auto" w:fill="FFFFFF"/>
        </w:rPr>
        <w:t xml:space="preserve">K bodu </w:t>
      </w:r>
      <w:r w:rsidR="0033734D">
        <w:rPr>
          <w:rFonts w:ascii="Times New Roman" w:hAnsi="Times New Roman"/>
          <w:b/>
          <w:sz w:val="24"/>
          <w:szCs w:val="24"/>
          <w:shd w:val="clear" w:color="auto" w:fill="FFFFFF"/>
        </w:rPr>
        <w:t>2</w:t>
      </w:r>
      <w:r w:rsidR="004E50DA">
        <w:rPr>
          <w:rFonts w:ascii="Times New Roman" w:hAnsi="Times New Roman"/>
          <w:b/>
          <w:sz w:val="24"/>
          <w:szCs w:val="24"/>
          <w:shd w:val="clear" w:color="auto" w:fill="FFFFFF"/>
        </w:rPr>
        <w:t>6</w:t>
      </w:r>
      <w:r w:rsidR="001C4B77" w:rsidRPr="00585E6D">
        <w:rPr>
          <w:rFonts w:ascii="Times New Roman" w:hAnsi="Times New Roman"/>
          <w:b/>
          <w:sz w:val="24"/>
          <w:szCs w:val="24"/>
          <w:shd w:val="clear" w:color="auto" w:fill="FFFFFF"/>
        </w:rPr>
        <w:t xml:space="preserve"> (§ 10 ods. 1 písm. a)</w:t>
      </w:r>
    </w:p>
    <w:p w14:paraId="51FFCC03" w14:textId="0CCD1ED1" w:rsidR="001C4B77" w:rsidRPr="00585E6D" w:rsidRDefault="001C4B77" w:rsidP="00585E6D">
      <w:pPr>
        <w:spacing w:after="0" w:line="240" w:lineRule="auto"/>
        <w:ind w:firstLine="708"/>
        <w:jc w:val="both"/>
        <w:rPr>
          <w:rFonts w:ascii="Times New Roman" w:hAnsi="Times New Roman"/>
          <w:sz w:val="24"/>
          <w:szCs w:val="24"/>
          <w:shd w:val="clear" w:color="auto" w:fill="FFFFFF"/>
        </w:rPr>
      </w:pPr>
      <w:r w:rsidRPr="00585E6D">
        <w:rPr>
          <w:rFonts w:ascii="Times New Roman" w:hAnsi="Times New Roman"/>
          <w:sz w:val="24"/>
          <w:szCs w:val="24"/>
          <w:shd w:val="clear" w:color="auto" w:fill="FFFFFF"/>
        </w:rPr>
        <w:t xml:space="preserve">Navrhuje sa </w:t>
      </w:r>
      <w:r w:rsidR="00567403" w:rsidRPr="00585E6D">
        <w:rPr>
          <w:rFonts w:ascii="Times New Roman" w:hAnsi="Times New Roman"/>
          <w:sz w:val="24"/>
          <w:szCs w:val="24"/>
          <w:shd w:val="clear" w:color="auto" w:fill="FFFFFF"/>
        </w:rPr>
        <w:t xml:space="preserve">vypustiť </w:t>
      </w:r>
      <w:r w:rsidRPr="00585E6D">
        <w:rPr>
          <w:rFonts w:ascii="Times New Roman" w:hAnsi="Times New Roman"/>
          <w:sz w:val="24"/>
          <w:szCs w:val="24"/>
          <w:shd w:val="clear" w:color="auto" w:fill="FFFFFF"/>
        </w:rPr>
        <w:t xml:space="preserve">údaje o úmrtí a príčinách smrti z hlásení o zdravotnom stave populácie, pretože takéto hlásenie nepredstavuje hlásenie o zdravotnom stave populácie zasielané poskytovateľmi zdravotnej starostlivosti, ako je to v prípade ostatných hlásení, ktoré vedie národné centrum zdravotníckych informácií. </w:t>
      </w:r>
    </w:p>
    <w:p w14:paraId="64E303D1" w14:textId="729A82E4" w:rsidR="00BD7865" w:rsidRPr="00585E6D" w:rsidRDefault="001C4B77" w:rsidP="00BB77DC">
      <w:pPr>
        <w:spacing w:after="0" w:line="240" w:lineRule="auto"/>
        <w:ind w:firstLine="708"/>
        <w:jc w:val="both"/>
        <w:rPr>
          <w:rFonts w:ascii="Times New Roman" w:hAnsi="Times New Roman"/>
          <w:sz w:val="24"/>
          <w:szCs w:val="24"/>
          <w:shd w:val="clear" w:color="auto" w:fill="FFFFFF"/>
        </w:rPr>
      </w:pPr>
      <w:r w:rsidRPr="00585E6D">
        <w:rPr>
          <w:rFonts w:ascii="Times New Roman" w:hAnsi="Times New Roman"/>
          <w:sz w:val="24"/>
          <w:szCs w:val="24"/>
          <w:shd w:val="clear" w:color="auto" w:fill="FFFFFF"/>
        </w:rPr>
        <w:t xml:space="preserve"> </w:t>
      </w:r>
    </w:p>
    <w:p w14:paraId="58641CC3" w14:textId="792EB5CB" w:rsidR="001C4B77" w:rsidRPr="00585E6D" w:rsidRDefault="00BB77DC" w:rsidP="00585E6D">
      <w:pPr>
        <w:tabs>
          <w:tab w:val="left" w:pos="426"/>
        </w:tabs>
        <w:spacing w:after="160" w:line="240" w:lineRule="auto"/>
        <w:contextualSpacing/>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w:t>
      </w:r>
      <w:r w:rsidR="0033734D">
        <w:rPr>
          <w:rFonts w:ascii="Times New Roman" w:hAnsi="Times New Roman"/>
          <w:b/>
          <w:sz w:val="24"/>
          <w:szCs w:val="24"/>
          <w:shd w:val="clear" w:color="auto" w:fill="FFFFFF"/>
        </w:rPr>
        <w:t xml:space="preserve"> 2</w:t>
      </w:r>
      <w:r w:rsidR="004E50DA">
        <w:rPr>
          <w:rFonts w:ascii="Times New Roman" w:hAnsi="Times New Roman"/>
          <w:b/>
          <w:sz w:val="24"/>
          <w:szCs w:val="24"/>
          <w:shd w:val="clear" w:color="auto" w:fill="FFFFFF"/>
        </w:rPr>
        <w:t>7</w:t>
      </w:r>
      <w:r w:rsidR="001C4B77" w:rsidRPr="00585E6D">
        <w:rPr>
          <w:rFonts w:ascii="Times New Roman" w:hAnsi="Times New Roman"/>
          <w:b/>
          <w:sz w:val="24"/>
          <w:szCs w:val="24"/>
          <w:shd w:val="clear" w:color="auto" w:fill="FFFFFF"/>
        </w:rPr>
        <w:t xml:space="preserve"> (§ 10 ods. </w:t>
      </w:r>
      <w:r w:rsidR="0033734D">
        <w:rPr>
          <w:rFonts w:ascii="Times New Roman" w:hAnsi="Times New Roman"/>
          <w:b/>
          <w:sz w:val="24"/>
          <w:szCs w:val="24"/>
          <w:shd w:val="clear" w:color="auto" w:fill="FFFFFF"/>
        </w:rPr>
        <w:t>6</w:t>
      </w:r>
      <w:r w:rsidR="001C4B77" w:rsidRPr="00585E6D">
        <w:rPr>
          <w:rFonts w:ascii="Times New Roman" w:hAnsi="Times New Roman"/>
          <w:b/>
          <w:sz w:val="24"/>
          <w:szCs w:val="24"/>
          <w:shd w:val="clear" w:color="auto" w:fill="FFFFFF"/>
        </w:rPr>
        <w:t>)</w:t>
      </w:r>
    </w:p>
    <w:p w14:paraId="6A9B13CE" w14:textId="5BC1C9D5" w:rsidR="001C4B77" w:rsidRPr="00585E6D" w:rsidRDefault="001C4B77" w:rsidP="00585E6D">
      <w:pPr>
        <w:spacing w:after="160" w:line="240" w:lineRule="auto"/>
        <w:ind w:firstLine="708"/>
        <w:jc w:val="both"/>
        <w:rPr>
          <w:rFonts w:ascii="Times New Roman" w:hAnsi="Times New Roman"/>
          <w:sz w:val="24"/>
          <w:szCs w:val="24"/>
        </w:rPr>
      </w:pPr>
      <w:r w:rsidRPr="00585E6D">
        <w:rPr>
          <w:rFonts w:ascii="Times New Roman" w:hAnsi="Times New Roman"/>
          <w:sz w:val="24"/>
          <w:szCs w:val="24"/>
        </w:rPr>
        <w:t>Okrem toho sa navrhuje precizovanie účelu poskytovania údajov, kedy Štatistický úrad Slovenskej republiky poskytuje Národnému centrum zdravotníckych informácií údaje na tvorbu a výkon štátnej zdravotnej politiky ako podklad pre rezortné analýzy pri monitorovaní trendu vývoja celkovej úmrtnosti, najmä podľa príčin úmrtí a iných vybraných klinicko-epidemiologických ukazovateľov a zároveň sú údaje doplňujúcimi údajmi pre naplnenie národných zdravotných registrov spravovaných Národným centrom zdravotníckych informácií. Predmetné výstupy slúžia k skvalitnenia prevencie, zefektívnenia a trvalého zvýšenia kvality zdravotnej starostlivosti, trvalého zlepšovania zdravotníckych služieb, na vytváranie návrhov, realizácii a kontroly opatrení zameraných na zlepšenie zdravotného stavu obyvateľstva.</w:t>
      </w:r>
    </w:p>
    <w:p w14:paraId="5A53AF09" w14:textId="6F70F5FD" w:rsidR="001C4B77" w:rsidRPr="00585E6D" w:rsidRDefault="002E78D8" w:rsidP="00585E6D">
      <w:pPr>
        <w:tabs>
          <w:tab w:val="left" w:pos="426"/>
        </w:tabs>
        <w:spacing w:after="160" w:line="240" w:lineRule="auto"/>
        <w:contextualSpacing/>
        <w:jc w:val="both"/>
        <w:rPr>
          <w:rFonts w:ascii="Times New Roman" w:hAnsi="Times New Roman"/>
          <w:b/>
          <w:sz w:val="24"/>
          <w:szCs w:val="24"/>
        </w:rPr>
      </w:pPr>
      <w:r>
        <w:rPr>
          <w:rFonts w:ascii="Times New Roman" w:hAnsi="Times New Roman"/>
          <w:b/>
          <w:sz w:val="24"/>
          <w:szCs w:val="24"/>
          <w:shd w:val="clear" w:color="auto" w:fill="FFFFFF"/>
        </w:rPr>
        <w:t xml:space="preserve">K bodu </w:t>
      </w:r>
      <w:r w:rsidR="00967501">
        <w:rPr>
          <w:rFonts w:ascii="Times New Roman" w:hAnsi="Times New Roman"/>
          <w:b/>
          <w:sz w:val="24"/>
          <w:szCs w:val="24"/>
          <w:shd w:val="clear" w:color="auto" w:fill="FFFFFF"/>
        </w:rPr>
        <w:t>2</w:t>
      </w:r>
      <w:r w:rsidR="004E50DA">
        <w:rPr>
          <w:rFonts w:ascii="Times New Roman" w:hAnsi="Times New Roman"/>
          <w:b/>
          <w:sz w:val="24"/>
          <w:szCs w:val="24"/>
          <w:shd w:val="clear" w:color="auto" w:fill="FFFFFF"/>
        </w:rPr>
        <w:t>8</w:t>
      </w:r>
      <w:r w:rsidR="001C4B77" w:rsidRPr="00585E6D">
        <w:rPr>
          <w:rFonts w:ascii="Times New Roman" w:hAnsi="Times New Roman"/>
          <w:b/>
          <w:sz w:val="24"/>
          <w:szCs w:val="24"/>
          <w:shd w:val="clear" w:color="auto" w:fill="FFFFFF"/>
        </w:rPr>
        <w:t xml:space="preserve"> (§ 10 ods. 8)   </w:t>
      </w:r>
    </w:p>
    <w:p w14:paraId="56C4BC94" w14:textId="10F62C3C" w:rsidR="001C4B77" w:rsidRPr="00585E6D" w:rsidRDefault="001C4B77" w:rsidP="00585E6D">
      <w:pPr>
        <w:spacing w:after="0" w:line="240" w:lineRule="auto"/>
        <w:ind w:firstLine="708"/>
        <w:jc w:val="both"/>
        <w:rPr>
          <w:rFonts w:ascii="Times New Roman" w:hAnsi="Times New Roman"/>
          <w:sz w:val="24"/>
          <w:szCs w:val="24"/>
        </w:rPr>
      </w:pPr>
      <w:r w:rsidRPr="00585E6D">
        <w:rPr>
          <w:rFonts w:ascii="Times New Roman" w:hAnsi="Times New Roman"/>
          <w:sz w:val="24"/>
          <w:szCs w:val="24"/>
        </w:rPr>
        <w:t xml:space="preserve">Zosúlaďuje sa označenie Ministerstva dopravy a výstavby Slovenskej republiky § 3 písm. c) zákona č. 575/2001 Z. z. </w:t>
      </w:r>
      <w:r w:rsidRPr="00585E6D">
        <w:rPr>
          <w:rFonts w:ascii="Times New Roman" w:hAnsi="Times New Roman"/>
          <w:bCs/>
          <w:sz w:val="24"/>
          <w:szCs w:val="24"/>
          <w:shd w:val="clear" w:color="auto" w:fill="FFFFFF"/>
        </w:rPr>
        <w:t xml:space="preserve">o organizácii činnosti vlády a organizácii ústrednej štátnej správy. </w:t>
      </w:r>
      <w:r w:rsidRPr="00585E6D">
        <w:rPr>
          <w:rFonts w:ascii="Times New Roman" w:hAnsi="Times New Roman"/>
          <w:sz w:val="24"/>
          <w:szCs w:val="24"/>
          <w:shd w:val="clear" w:color="auto" w:fill="FFFFFF"/>
        </w:rPr>
        <w:t xml:space="preserve">Rozširuje sa okruh spravodajských jednotiek o obec ako subjekty, ktoré poskytujú Národnému centru zdravotníckych informácií údaje v rámci štatistického zisťovania v zdravotníctve a údaje do Národného registra zdravotníckych pracovníkov v súlade </w:t>
      </w:r>
      <w:r w:rsidRPr="00585E6D">
        <w:rPr>
          <w:rFonts w:ascii="Times New Roman" w:hAnsi="Times New Roman"/>
          <w:sz w:val="24"/>
          <w:szCs w:val="24"/>
        </w:rPr>
        <w:t xml:space="preserve">s § 49 zákona č. 448/2008 Z. z. </w:t>
      </w:r>
      <w:r w:rsidRPr="00585E6D">
        <w:rPr>
          <w:rFonts w:ascii="Times New Roman" w:hAnsi="Times New Roman"/>
          <w:bCs/>
          <w:sz w:val="24"/>
          <w:szCs w:val="24"/>
          <w:shd w:val="clear" w:color="auto" w:fill="FFFFFF"/>
        </w:rPr>
        <w:t>o sociálnych službách a o zmene a doplnení zákona č. 455/1991 Zb. o živnostenskom podnikaní (živnostenský zákon) v znení neskorších predpisov vo vzťahu z</w:t>
      </w:r>
      <w:r w:rsidRPr="00585E6D">
        <w:rPr>
          <w:rFonts w:ascii="Times New Roman" w:hAnsi="Times New Roman"/>
          <w:sz w:val="24"/>
          <w:szCs w:val="24"/>
          <w:shd w:val="clear" w:color="auto" w:fill="FFFFFF"/>
        </w:rPr>
        <w:t>dravotnej posudkovej činnosti na účely posúdenia odkázanosti fyzickej osoby, ktorú vykonáva zdravotnícky pracovník, ktorý spĺňa kvalifikačné na základe zmluvy s obcou alebo vyšším územným celkom.</w:t>
      </w:r>
    </w:p>
    <w:p w14:paraId="548367FC" w14:textId="77777777" w:rsidR="001C4B77" w:rsidRPr="00585E6D" w:rsidRDefault="001C4B77" w:rsidP="00585E6D">
      <w:pPr>
        <w:spacing w:after="160" w:line="240" w:lineRule="auto"/>
        <w:contextualSpacing/>
        <w:jc w:val="both"/>
        <w:rPr>
          <w:rFonts w:ascii="Times New Roman" w:hAnsi="Times New Roman"/>
          <w:b/>
          <w:sz w:val="24"/>
          <w:szCs w:val="24"/>
        </w:rPr>
      </w:pPr>
    </w:p>
    <w:p w14:paraId="2749D166" w14:textId="5E4D28FD" w:rsidR="00F52594" w:rsidRPr="00585E6D" w:rsidRDefault="003C7D45" w:rsidP="00585E6D">
      <w:pPr>
        <w:spacing w:after="0" w:line="240" w:lineRule="auto"/>
        <w:jc w:val="both"/>
        <w:rPr>
          <w:rFonts w:ascii="Times New Roman" w:hAnsi="Times New Roman"/>
          <w:b/>
          <w:sz w:val="24"/>
          <w:szCs w:val="24"/>
        </w:rPr>
      </w:pPr>
      <w:r>
        <w:rPr>
          <w:rFonts w:ascii="Times New Roman" w:hAnsi="Times New Roman"/>
          <w:b/>
          <w:sz w:val="24"/>
          <w:szCs w:val="24"/>
        </w:rPr>
        <w:t>K bodu 2</w:t>
      </w:r>
      <w:r w:rsidR="004E50DA">
        <w:rPr>
          <w:rFonts w:ascii="Times New Roman" w:hAnsi="Times New Roman"/>
          <w:b/>
          <w:sz w:val="24"/>
          <w:szCs w:val="24"/>
        </w:rPr>
        <w:t>9</w:t>
      </w:r>
      <w:r w:rsidR="00F52594" w:rsidRPr="00585E6D">
        <w:rPr>
          <w:rFonts w:ascii="Times New Roman" w:hAnsi="Times New Roman"/>
          <w:b/>
          <w:sz w:val="24"/>
          <w:szCs w:val="24"/>
        </w:rPr>
        <w:t xml:space="preserve"> (§ 12 ods. 3 písm. f)</w:t>
      </w:r>
    </w:p>
    <w:p w14:paraId="28789C41" w14:textId="59DED607" w:rsidR="00D7448F" w:rsidRDefault="007E4AE4" w:rsidP="00D7448F">
      <w:pPr>
        <w:tabs>
          <w:tab w:val="left" w:pos="14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52594" w:rsidRPr="00585E6D">
        <w:rPr>
          <w:rFonts w:ascii="Times New Roman" w:hAnsi="Times New Roman"/>
          <w:sz w:val="24"/>
          <w:szCs w:val="24"/>
        </w:rPr>
        <w:t xml:space="preserve">Navrhuje sa úprava kompetencie Národného centra zdravotníckych informácii, kedy sa </w:t>
      </w:r>
      <w:r w:rsidR="00F52594" w:rsidRPr="00585E6D">
        <w:rPr>
          <w:rFonts w:ascii="Times New Roman" w:hAnsi="Times New Roman"/>
          <w:sz w:val="24"/>
          <w:szCs w:val="24"/>
          <w:shd w:val="clear" w:color="auto" w:fill="FFFFFF"/>
        </w:rPr>
        <w:t xml:space="preserve"> oprávnenie vydávať a znefunkčňovať elektronické preuka</w:t>
      </w:r>
      <w:r w:rsidR="001B686A">
        <w:rPr>
          <w:rFonts w:ascii="Times New Roman" w:hAnsi="Times New Roman"/>
          <w:sz w:val="24"/>
          <w:szCs w:val="24"/>
          <w:shd w:val="clear" w:color="auto" w:fill="FFFFFF"/>
        </w:rPr>
        <w:t>zy zdravotníckych pracovníkov a</w:t>
      </w:r>
      <w:r w:rsidR="00F52594" w:rsidRPr="00585E6D">
        <w:rPr>
          <w:rFonts w:ascii="Times New Roman" w:hAnsi="Times New Roman"/>
          <w:sz w:val="24"/>
          <w:szCs w:val="24"/>
          <w:shd w:val="clear" w:color="auto" w:fill="FFFFFF"/>
        </w:rPr>
        <w:t xml:space="preserve"> elektronické preukazy pre </w:t>
      </w:r>
      <w:r w:rsidR="00D7448F">
        <w:rPr>
          <w:rFonts w:ascii="Times New Roman" w:hAnsi="Times New Roman"/>
          <w:sz w:val="24"/>
          <w:szCs w:val="24"/>
          <w:shd w:val="clear" w:color="auto" w:fill="FFFFFF"/>
        </w:rPr>
        <w:t>osoby v</w:t>
      </w:r>
      <w:r w:rsidR="00D7448F">
        <w:rPr>
          <w:rFonts w:ascii="Times New Roman" w:hAnsi="Times New Roman"/>
          <w:sz w:val="24"/>
          <w:szCs w:val="24"/>
        </w:rPr>
        <w:t> zozname, ktorým bol vydaný elektronický preukaz. Ide o pracovníkov v zdravotníctve, prehliadajúcich lekárov a lekárov vykonávajúcich pitvu.</w:t>
      </w:r>
    </w:p>
    <w:p w14:paraId="30AA9935" w14:textId="6FBC77FB" w:rsidR="001C4B77" w:rsidRPr="00585E6D" w:rsidRDefault="001C4B77" w:rsidP="00585E6D">
      <w:pPr>
        <w:spacing w:after="0" w:line="240" w:lineRule="auto"/>
        <w:jc w:val="both"/>
        <w:rPr>
          <w:rFonts w:ascii="Times New Roman" w:hAnsi="Times New Roman"/>
          <w:sz w:val="24"/>
          <w:szCs w:val="24"/>
          <w:shd w:val="clear" w:color="auto" w:fill="FFFFFF"/>
        </w:rPr>
      </w:pPr>
    </w:p>
    <w:p w14:paraId="1BC449EB" w14:textId="0A61C142" w:rsidR="001C4B77" w:rsidRPr="00585E6D" w:rsidRDefault="001C4B77" w:rsidP="00585E6D">
      <w:pPr>
        <w:shd w:val="clear" w:color="auto" w:fill="FFFFFF"/>
        <w:spacing w:after="0" w:line="240" w:lineRule="auto"/>
        <w:contextualSpacing/>
        <w:rPr>
          <w:rFonts w:ascii="Times New Roman" w:eastAsia="Times New Roman" w:hAnsi="Times New Roman"/>
          <w:b/>
          <w:bCs/>
          <w:sz w:val="24"/>
          <w:szCs w:val="24"/>
          <w:lang w:eastAsia="sk-SK"/>
        </w:rPr>
      </w:pPr>
      <w:r w:rsidRPr="00585E6D">
        <w:rPr>
          <w:rFonts w:ascii="Times New Roman" w:eastAsia="Times New Roman" w:hAnsi="Times New Roman"/>
          <w:b/>
          <w:bCs/>
          <w:sz w:val="24"/>
          <w:szCs w:val="24"/>
          <w:lang w:eastAsia="sk-SK"/>
        </w:rPr>
        <w:t>K bod</w:t>
      </w:r>
      <w:r w:rsidR="00502879" w:rsidRPr="00585E6D">
        <w:rPr>
          <w:rFonts w:ascii="Times New Roman" w:eastAsia="Times New Roman" w:hAnsi="Times New Roman"/>
          <w:b/>
          <w:bCs/>
          <w:sz w:val="24"/>
          <w:szCs w:val="24"/>
          <w:lang w:eastAsia="sk-SK"/>
        </w:rPr>
        <w:t xml:space="preserve">u </w:t>
      </w:r>
      <w:r w:rsidR="004E50DA">
        <w:rPr>
          <w:rFonts w:ascii="Times New Roman" w:eastAsia="Times New Roman" w:hAnsi="Times New Roman"/>
          <w:b/>
          <w:bCs/>
          <w:sz w:val="24"/>
          <w:szCs w:val="24"/>
          <w:lang w:eastAsia="sk-SK"/>
        </w:rPr>
        <w:t>30</w:t>
      </w:r>
      <w:r w:rsidRPr="00585E6D">
        <w:rPr>
          <w:rFonts w:ascii="Times New Roman" w:eastAsia="Times New Roman" w:hAnsi="Times New Roman"/>
          <w:b/>
          <w:bCs/>
          <w:sz w:val="24"/>
          <w:szCs w:val="24"/>
          <w:lang w:eastAsia="sk-SK"/>
        </w:rPr>
        <w:t xml:space="preserve"> (</w:t>
      </w:r>
      <w:r w:rsidRPr="00585E6D">
        <w:rPr>
          <w:rFonts w:ascii="Times New Roman" w:hAnsi="Times New Roman"/>
          <w:b/>
          <w:sz w:val="24"/>
          <w:szCs w:val="24"/>
          <w:shd w:val="clear" w:color="auto" w:fill="FFFFFF"/>
        </w:rPr>
        <w:t>§ 12 ods. 3 písm. k)</w:t>
      </w:r>
    </w:p>
    <w:p w14:paraId="545470AC" w14:textId="77777777" w:rsidR="001C4B77" w:rsidRPr="00585E6D" w:rsidRDefault="001C4B77" w:rsidP="00585E6D">
      <w:pPr>
        <w:shd w:val="clear" w:color="auto" w:fill="FFFFFF"/>
        <w:spacing w:after="0" w:line="240" w:lineRule="auto"/>
        <w:jc w:val="both"/>
        <w:rPr>
          <w:rFonts w:ascii="Times New Roman" w:hAnsi="Times New Roman"/>
          <w:sz w:val="24"/>
          <w:szCs w:val="24"/>
          <w:shd w:val="clear" w:color="auto" w:fill="FFFFFF"/>
        </w:rPr>
      </w:pPr>
      <w:r w:rsidRPr="00585E6D">
        <w:rPr>
          <w:rFonts w:ascii="Times New Roman" w:eastAsia="Times New Roman" w:hAnsi="Times New Roman"/>
          <w:b/>
          <w:bCs/>
          <w:sz w:val="24"/>
          <w:szCs w:val="24"/>
          <w:lang w:eastAsia="sk-SK"/>
        </w:rPr>
        <w:tab/>
      </w:r>
      <w:proofErr w:type="spellStart"/>
      <w:r w:rsidRPr="00585E6D">
        <w:rPr>
          <w:rFonts w:ascii="Times New Roman" w:hAnsi="Times New Roman"/>
          <w:sz w:val="24"/>
          <w:szCs w:val="24"/>
          <w:shd w:val="clear" w:color="auto" w:fill="FFFFFF"/>
        </w:rPr>
        <w:t>Legislatívno</w:t>
      </w:r>
      <w:proofErr w:type="spellEnd"/>
      <w:r w:rsidRPr="00585E6D">
        <w:rPr>
          <w:rFonts w:ascii="Times New Roman" w:hAnsi="Times New Roman"/>
          <w:sz w:val="24"/>
          <w:szCs w:val="24"/>
          <w:shd w:val="clear" w:color="auto" w:fill="FFFFFF"/>
        </w:rPr>
        <w:t xml:space="preserve"> - technická úprava súvisiaca s precizovaním poskytovania údajov v súlade s rozsahom údajovej základne podľa § 3.</w:t>
      </w:r>
    </w:p>
    <w:p w14:paraId="4FA1200D" w14:textId="17851BBC" w:rsidR="001C4B77" w:rsidRPr="00585E6D" w:rsidRDefault="001C4B77" w:rsidP="00585E6D">
      <w:pPr>
        <w:shd w:val="clear" w:color="auto" w:fill="FFFFFF"/>
        <w:spacing w:after="0" w:line="240" w:lineRule="auto"/>
        <w:jc w:val="both"/>
        <w:rPr>
          <w:rFonts w:ascii="Times New Roman" w:hAnsi="Times New Roman"/>
          <w:sz w:val="24"/>
          <w:szCs w:val="24"/>
          <w:shd w:val="clear" w:color="auto" w:fill="FFFFFF"/>
        </w:rPr>
      </w:pPr>
    </w:p>
    <w:p w14:paraId="73576511" w14:textId="1B3E0AF5" w:rsidR="001C4B77" w:rsidRPr="00585E6D" w:rsidRDefault="00502879" w:rsidP="00585E6D">
      <w:pPr>
        <w:shd w:val="clear" w:color="auto" w:fill="FFFFFF"/>
        <w:spacing w:after="0" w:line="240" w:lineRule="auto"/>
        <w:contextualSpacing/>
        <w:rPr>
          <w:rFonts w:ascii="Times New Roman" w:eastAsia="Times New Roman" w:hAnsi="Times New Roman"/>
          <w:b/>
          <w:bCs/>
          <w:sz w:val="24"/>
          <w:szCs w:val="24"/>
          <w:lang w:eastAsia="sk-SK"/>
        </w:rPr>
      </w:pPr>
      <w:r w:rsidRPr="00585E6D">
        <w:rPr>
          <w:rFonts w:ascii="Times New Roman" w:eastAsia="Times New Roman" w:hAnsi="Times New Roman"/>
          <w:b/>
          <w:bCs/>
          <w:sz w:val="24"/>
          <w:szCs w:val="24"/>
          <w:lang w:eastAsia="sk-SK"/>
        </w:rPr>
        <w:t xml:space="preserve">K bodu </w:t>
      </w:r>
      <w:r w:rsidR="003C7D45">
        <w:rPr>
          <w:rFonts w:ascii="Times New Roman" w:eastAsia="Times New Roman" w:hAnsi="Times New Roman"/>
          <w:b/>
          <w:bCs/>
          <w:sz w:val="24"/>
          <w:szCs w:val="24"/>
          <w:lang w:eastAsia="sk-SK"/>
        </w:rPr>
        <w:t>3</w:t>
      </w:r>
      <w:r w:rsidR="004E50DA">
        <w:rPr>
          <w:rFonts w:ascii="Times New Roman" w:eastAsia="Times New Roman" w:hAnsi="Times New Roman"/>
          <w:b/>
          <w:bCs/>
          <w:sz w:val="24"/>
          <w:szCs w:val="24"/>
          <w:lang w:eastAsia="sk-SK"/>
        </w:rPr>
        <w:t>1</w:t>
      </w:r>
      <w:r w:rsidR="001C4B77" w:rsidRPr="00585E6D">
        <w:rPr>
          <w:rFonts w:ascii="Times New Roman" w:eastAsia="Times New Roman" w:hAnsi="Times New Roman"/>
          <w:b/>
          <w:bCs/>
          <w:sz w:val="24"/>
          <w:szCs w:val="24"/>
          <w:lang w:eastAsia="sk-SK"/>
        </w:rPr>
        <w:t xml:space="preserve"> (§ 12 ods. 3 písm. p) </w:t>
      </w:r>
    </w:p>
    <w:p w14:paraId="7ACD2EEA" w14:textId="17A89FDF" w:rsidR="001C4B77" w:rsidRPr="00585E6D" w:rsidRDefault="001C4B77" w:rsidP="00585E6D">
      <w:pPr>
        <w:shd w:val="clear" w:color="auto" w:fill="FFFFFF"/>
        <w:spacing w:after="0" w:line="240" w:lineRule="auto"/>
        <w:ind w:firstLine="708"/>
        <w:jc w:val="both"/>
        <w:rPr>
          <w:rFonts w:ascii="Times New Roman" w:eastAsia="Times New Roman" w:hAnsi="Times New Roman"/>
          <w:sz w:val="24"/>
          <w:szCs w:val="24"/>
          <w:lang w:val="x-none" w:eastAsia="cs-CZ"/>
        </w:rPr>
      </w:pPr>
      <w:r w:rsidRPr="00585E6D">
        <w:rPr>
          <w:rFonts w:ascii="Times New Roman" w:eastAsia="Times New Roman" w:hAnsi="Times New Roman"/>
          <w:bCs/>
          <w:sz w:val="24"/>
          <w:szCs w:val="24"/>
          <w:lang w:val="x-none" w:eastAsia="sk-SK"/>
        </w:rPr>
        <w:t xml:space="preserve">Na základe potrieb aplikačnej praxe sa navrhuje vypustenie časti ustanovenia, ktoré upravuje kompetenciu Národného centra zdravotníckych informácií. Pre Národné centrum zdravotníckych informácií je nevykonateľná úprava zverejniť </w:t>
      </w:r>
      <w:r w:rsidRPr="00585E6D">
        <w:rPr>
          <w:rFonts w:ascii="Times New Roman" w:eastAsia="Times New Roman" w:hAnsi="Times New Roman"/>
          <w:sz w:val="24"/>
          <w:szCs w:val="24"/>
          <w:lang w:val="x-none" w:eastAsia="cs-CZ"/>
        </w:rPr>
        <w:t xml:space="preserve">automatizovane prebraté číselníky a prebraté číselníky informačných systémov verejnej správy bezprostredne pred ich účinnosťou, čo v reálnej aplikačnej praxi znamená, že Národné centrum v prípade prebratých číselníkov zverejní už účinné číselníky a nie je schopné zabezpečiť zverejnenie </w:t>
      </w:r>
      <w:r w:rsidR="00A92203" w:rsidRPr="00585E6D">
        <w:rPr>
          <w:rFonts w:ascii="Times New Roman" w:eastAsia="Times New Roman" w:hAnsi="Times New Roman"/>
          <w:sz w:val="24"/>
          <w:szCs w:val="24"/>
          <w:lang w:val="x-none" w:eastAsia="cs-CZ"/>
        </w:rPr>
        <w:t>číselníkov pred ich účinnosťou.</w:t>
      </w:r>
    </w:p>
    <w:p w14:paraId="4C332C9C" w14:textId="77777777" w:rsidR="00A92203" w:rsidRPr="00585E6D" w:rsidRDefault="00A92203" w:rsidP="00585E6D">
      <w:pPr>
        <w:shd w:val="clear" w:color="auto" w:fill="FFFFFF"/>
        <w:spacing w:after="0" w:line="240" w:lineRule="auto"/>
        <w:ind w:firstLine="708"/>
        <w:jc w:val="both"/>
        <w:rPr>
          <w:rFonts w:ascii="Times New Roman" w:eastAsia="Times New Roman" w:hAnsi="Times New Roman"/>
          <w:sz w:val="24"/>
          <w:szCs w:val="24"/>
          <w:lang w:val="x-none" w:eastAsia="cs-CZ"/>
        </w:rPr>
      </w:pPr>
    </w:p>
    <w:p w14:paraId="6595E2B4" w14:textId="57203C20" w:rsidR="0021312C" w:rsidRPr="00585E6D" w:rsidRDefault="00502879" w:rsidP="00585E6D">
      <w:pPr>
        <w:spacing w:after="0" w:line="240" w:lineRule="auto"/>
        <w:rPr>
          <w:rFonts w:ascii="Times New Roman" w:hAnsi="Times New Roman"/>
          <w:b/>
          <w:sz w:val="24"/>
          <w:szCs w:val="24"/>
          <w:lang w:eastAsia="sk-SK"/>
        </w:rPr>
      </w:pPr>
      <w:r w:rsidRPr="00585E6D">
        <w:rPr>
          <w:rFonts w:ascii="Times New Roman" w:hAnsi="Times New Roman"/>
          <w:b/>
          <w:sz w:val="24"/>
          <w:szCs w:val="24"/>
          <w:lang w:eastAsia="sk-SK"/>
        </w:rPr>
        <w:t xml:space="preserve">K bodu </w:t>
      </w:r>
      <w:r w:rsidR="003C7D45">
        <w:rPr>
          <w:rFonts w:ascii="Times New Roman" w:hAnsi="Times New Roman"/>
          <w:b/>
          <w:sz w:val="24"/>
          <w:szCs w:val="24"/>
          <w:lang w:eastAsia="sk-SK"/>
        </w:rPr>
        <w:t>3</w:t>
      </w:r>
      <w:r w:rsidR="004E50DA">
        <w:rPr>
          <w:rFonts w:ascii="Times New Roman" w:hAnsi="Times New Roman"/>
          <w:b/>
          <w:sz w:val="24"/>
          <w:szCs w:val="24"/>
          <w:lang w:eastAsia="sk-SK"/>
        </w:rPr>
        <w:t>2</w:t>
      </w:r>
      <w:r w:rsidR="00C723E6" w:rsidRPr="00585E6D">
        <w:rPr>
          <w:rFonts w:ascii="Times New Roman" w:hAnsi="Times New Roman"/>
          <w:b/>
          <w:sz w:val="24"/>
          <w:szCs w:val="24"/>
          <w:lang w:eastAsia="sk-SK"/>
        </w:rPr>
        <w:t xml:space="preserve"> (§ 12 ods. 3 písm. w)</w:t>
      </w:r>
    </w:p>
    <w:p w14:paraId="65AF3068" w14:textId="284EC1A7" w:rsidR="00C723E6" w:rsidRPr="00585E6D" w:rsidRDefault="00C723E6" w:rsidP="00585E6D">
      <w:pPr>
        <w:spacing w:after="0" w:line="240" w:lineRule="auto"/>
        <w:jc w:val="both"/>
        <w:rPr>
          <w:rFonts w:ascii="Times New Roman" w:hAnsi="Times New Roman"/>
          <w:b/>
          <w:sz w:val="24"/>
          <w:szCs w:val="24"/>
          <w:lang w:eastAsia="sk-SK"/>
        </w:rPr>
      </w:pPr>
      <w:r w:rsidRPr="00585E6D">
        <w:rPr>
          <w:rFonts w:ascii="Times New Roman" w:hAnsi="Times New Roman"/>
          <w:b/>
          <w:sz w:val="24"/>
          <w:szCs w:val="24"/>
          <w:lang w:eastAsia="sk-SK"/>
        </w:rPr>
        <w:tab/>
      </w:r>
      <w:r w:rsidRPr="00585E6D">
        <w:rPr>
          <w:rFonts w:ascii="Times New Roman" w:hAnsi="Times New Roman"/>
          <w:sz w:val="24"/>
          <w:szCs w:val="24"/>
          <w:shd w:val="clear" w:color="auto" w:fill="FFFFFF"/>
        </w:rPr>
        <w:t>Podľa § 2 ods. 4 písm. c) zákona č. 383/2013 Z. z. o príspevku pri narodení dieťaťa a príspevku na viac súčasne narodených detí v znení zákona č. 310/2021 Z. z. v § 2 ods. 4 písm. c) je jednu z podmienok potrebných pre poskytnutie  príspevok pri narodení dieťaťa určenie bydliska povinne verejne zdravotne poistenej oprávnenej osoby. Vzhľadom k tomu, že od 1. apríla 2022 je príspevok pri narodení dieťaťa poskytovaný ako proaktívna dávka, tzn. bez nutnosti podania žiadosti o daný príspevok a s automatickým overovaním splnenia podmienok, zásadne žiadam o poskytovanie informácií o verejnom zdravotnom poistní oprávnenej osoby. V súčasnej dobe sú tieto údaje overované manuálne zamestnancami úradov práce, sociálnych vecí a rodiny a preto sa navrhuje poskytovanie týchto vymedzených údajov Ústrediu práce, sociálnych vecí a rodiny z Národného zdravotníckeho informačného systému.</w:t>
      </w:r>
    </w:p>
    <w:p w14:paraId="6B4AD7E3" w14:textId="77777777" w:rsidR="0021312C" w:rsidRPr="00585E6D" w:rsidRDefault="0021312C" w:rsidP="00585E6D">
      <w:pPr>
        <w:spacing w:after="0" w:line="240" w:lineRule="auto"/>
        <w:rPr>
          <w:rFonts w:ascii="Times New Roman" w:hAnsi="Times New Roman"/>
          <w:b/>
          <w:sz w:val="24"/>
          <w:szCs w:val="24"/>
          <w:lang w:eastAsia="sk-SK"/>
        </w:rPr>
      </w:pPr>
    </w:p>
    <w:p w14:paraId="549945F4" w14:textId="32BF26EC" w:rsidR="001C4B77" w:rsidRPr="00585E6D" w:rsidRDefault="00B01F58" w:rsidP="00585E6D">
      <w:pPr>
        <w:spacing w:after="0" w:line="240" w:lineRule="auto"/>
        <w:rPr>
          <w:rFonts w:ascii="Times New Roman" w:hAnsi="Times New Roman"/>
          <w:b/>
          <w:sz w:val="24"/>
          <w:szCs w:val="24"/>
          <w:lang w:eastAsia="sk-SK"/>
        </w:rPr>
      </w:pPr>
      <w:r w:rsidRPr="00585E6D">
        <w:rPr>
          <w:rFonts w:ascii="Times New Roman" w:hAnsi="Times New Roman"/>
          <w:b/>
          <w:sz w:val="24"/>
          <w:szCs w:val="24"/>
          <w:lang w:eastAsia="sk-SK"/>
        </w:rPr>
        <w:t xml:space="preserve">K bodu </w:t>
      </w:r>
      <w:r w:rsidR="003C7D45">
        <w:rPr>
          <w:rFonts w:ascii="Times New Roman" w:hAnsi="Times New Roman"/>
          <w:b/>
          <w:sz w:val="24"/>
          <w:szCs w:val="24"/>
          <w:lang w:eastAsia="sk-SK"/>
        </w:rPr>
        <w:t>3</w:t>
      </w:r>
      <w:r w:rsidR="004E50DA">
        <w:rPr>
          <w:rFonts w:ascii="Times New Roman" w:hAnsi="Times New Roman"/>
          <w:b/>
          <w:sz w:val="24"/>
          <w:szCs w:val="24"/>
          <w:lang w:eastAsia="sk-SK"/>
        </w:rPr>
        <w:t>3</w:t>
      </w:r>
      <w:r w:rsidRPr="00585E6D">
        <w:rPr>
          <w:rFonts w:ascii="Times New Roman" w:hAnsi="Times New Roman"/>
          <w:b/>
          <w:sz w:val="24"/>
          <w:szCs w:val="24"/>
          <w:lang w:eastAsia="sk-SK"/>
        </w:rPr>
        <w:t xml:space="preserve"> </w:t>
      </w:r>
      <w:r w:rsidR="001C4B77" w:rsidRPr="00585E6D">
        <w:rPr>
          <w:rFonts w:ascii="Times New Roman" w:hAnsi="Times New Roman"/>
          <w:b/>
          <w:sz w:val="24"/>
          <w:szCs w:val="24"/>
          <w:lang w:eastAsia="sk-SK"/>
        </w:rPr>
        <w:t xml:space="preserve">(§ 12 ods. </w:t>
      </w:r>
      <w:r w:rsidR="004554A5">
        <w:rPr>
          <w:rFonts w:ascii="Times New Roman" w:hAnsi="Times New Roman"/>
          <w:b/>
          <w:sz w:val="24"/>
          <w:szCs w:val="24"/>
          <w:lang w:eastAsia="sk-SK"/>
        </w:rPr>
        <w:t>3 písm.</w:t>
      </w:r>
      <w:r w:rsidR="001C4B77" w:rsidRPr="00585E6D">
        <w:rPr>
          <w:rFonts w:ascii="Times New Roman" w:hAnsi="Times New Roman"/>
          <w:b/>
          <w:sz w:val="24"/>
          <w:szCs w:val="24"/>
          <w:lang w:eastAsia="sk-SK"/>
        </w:rPr>
        <w:t xml:space="preserve"> x) bod 4)</w:t>
      </w:r>
    </w:p>
    <w:p w14:paraId="1DCC1173" w14:textId="77777777" w:rsidR="001C4B77" w:rsidRPr="00585E6D" w:rsidRDefault="001C4B77" w:rsidP="00585E6D">
      <w:pPr>
        <w:shd w:val="clear" w:color="auto" w:fill="FFFFFF"/>
        <w:spacing w:after="0" w:line="240" w:lineRule="auto"/>
        <w:ind w:firstLine="708"/>
        <w:jc w:val="both"/>
        <w:rPr>
          <w:rFonts w:ascii="Times New Roman" w:eastAsia="Times New Roman" w:hAnsi="Times New Roman"/>
          <w:sz w:val="24"/>
          <w:szCs w:val="24"/>
        </w:rPr>
      </w:pPr>
      <w:r w:rsidRPr="00585E6D">
        <w:rPr>
          <w:rFonts w:ascii="Times New Roman" w:eastAsia="Times New Roman" w:hAnsi="Times New Roman"/>
          <w:sz w:val="24"/>
          <w:szCs w:val="24"/>
          <w:lang w:eastAsia="sk-SK"/>
        </w:rPr>
        <w:t>Navrhuje sa elektronicky poskytovať Úr</w:t>
      </w:r>
      <w:r w:rsidRPr="00585E6D">
        <w:rPr>
          <w:rFonts w:ascii="Times New Roman" w:hAnsi="Times New Roman"/>
          <w:sz w:val="24"/>
          <w:szCs w:val="24"/>
        </w:rPr>
        <w:t>adu verejného zdravotníctva Slovenskej republiky a regionálnym úradom verejného zdravotníctva i</w:t>
      </w:r>
      <w:r w:rsidRPr="00585E6D">
        <w:rPr>
          <w:rFonts w:ascii="Times New Roman" w:hAnsi="Times New Roman"/>
          <w:sz w:val="24"/>
          <w:szCs w:val="24"/>
          <w:lang w:eastAsia="sk-SK"/>
        </w:rPr>
        <w:t xml:space="preserve">dentifikátor elektronického záznamu s údajmi o prenosných ochoreniach povinne hlásených a identifikátor </w:t>
      </w:r>
      <w:r w:rsidRPr="00585E6D">
        <w:rPr>
          <w:rFonts w:ascii="Times New Roman" w:hAnsi="Times New Roman"/>
          <w:sz w:val="24"/>
          <w:szCs w:val="24"/>
          <w:shd w:val="clear" w:color="auto" w:fill="FFFFFF"/>
        </w:rPr>
        <w:t xml:space="preserve">doplnkového zdravotného údaja osoby s </w:t>
      </w:r>
      <w:r w:rsidRPr="00585E6D">
        <w:rPr>
          <w:rFonts w:ascii="Times New Roman" w:hAnsi="Times New Roman"/>
          <w:sz w:val="24"/>
          <w:szCs w:val="24"/>
          <w:lang w:eastAsia="sk-SK"/>
        </w:rPr>
        <w:t xml:space="preserve">údajom </w:t>
      </w:r>
      <w:r w:rsidRPr="00585E6D">
        <w:rPr>
          <w:rFonts w:ascii="Times New Roman" w:hAnsi="Times New Roman"/>
          <w:sz w:val="24"/>
          <w:szCs w:val="24"/>
          <w:shd w:val="clear" w:color="auto" w:fill="FFFFFF"/>
        </w:rPr>
        <w:t xml:space="preserve">z elektronickej zdravotnej knižky. </w:t>
      </w:r>
    </w:p>
    <w:p w14:paraId="38C635CE" w14:textId="327F5295" w:rsidR="001C4B77" w:rsidRDefault="001C4B77" w:rsidP="00585E6D">
      <w:pPr>
        <w:spacing w:after="0" w:line="240" w:lineRule="auto"/>
        <w:jc w:val="both"/>
        <w:rPr>
          <w:rFonts w:ascii="Times New Roman" w:eastAsia="Times New Roman" w:hAnsi="Times New Roman"/>
          <w:sz w:val="24"/>
          <w:szCs w:val="24"/>
          <w:lang w:eastAsia="sk-SK"/>
        </w:rPr>
      </w:pPr>
    </w:p>
    <w:p w14:paraId="598FECA7" w14:textId="77777777" w:rsidR="002E78D8" w:rsidRPr="00585E6D" w:rsidRDefault="002E78D8" w:rsidP="00585E6D">
      <w:pPr>
        <w:spacing w:after="0" w:line="240" w:lineRule="auto"/>
        <w:jc w:val="both"/>
        <w:rPr>
          <w:rFonts w:ascii="Times New Roman" w:eastAsia="Times New Roman" w:hAnsi="Times New Roman"/>
          <w:sz w:val="24"/>
          <w:szCs w:val="24"/>
          <w:lang w:eastAsia="sk-SK"/>
        </w:rPr>
      </w:pPr>
    </w:p>
    <w:p w14:paraId="270AEF30" w14:textId="768D2AC5" w:rsidR="001C4B77" w:rsidRPr="00585E6D" w:rsidRDefault="001C4B77" w:rsidP="00585E6D">
      <w:pPr>
        <w:spacing w:after="0" w:line="240" w:lineRule="auto"/>
        <w:rPr>
          <w:rFonts w:ascii="Times New Roman" w:hAnsi="Times New Roman"/>
          <w:b/>
          <w:sz w:val="24"/>
          <w:szCs w:val="24"/>
          <w:lang w:eastAsia="sk-SK"/>
        </w:rPr>
      </w:pPr>
      <w:r w:rsidRPr="00585E6D">
        <w:rPr>
          <w:rFonts w:ascii="Times New Roman" w:hAnsi="Times New Roman"/>
          <w:b/>
          <w:sz w:val="24"/>
          <w:szCs w:val="24"/>
          <w:lang w:eastAsia="sk-SK"/>
        </w:rPr>
        <w:t xml:space="preserve">K bodu </w:t>
      </w:r>
      <w:r w:rsidR="003C7D45">
        <w:rPr>
          <w:rFonts w:ascii="Times New Roman" w:hAnsi="Times New Roman"/>
          <w:b/>
          <w:sz w:val="24"/>
          <w:szCs w:val="24"/>
          <w:lang w:eastAsia="sk-SK"/>
        </w:rPr>
        <w:t>3</w:t>
      </w:r>
      <w:r w:rsidR="004E50DA">
        <w:rPr>
          <w:rFonts w:ascii="Times New Roman" w:hAnsi="Times New Roman"/>
          <w:b/>
          <w:sz w:val="24"/>
          <w:szCs w:val="24"/>
          <w:lang w:eastAsia="sk-SK"/>
        </w:rPr>
        <w:t>4</w:t>
      </w:r>
      <w:r w:rsidR="004554A5">
        <w:rPr>
          <w:rFonts w:ascii="Times New Roman" w:hAnsi="Times New Roman"/>
          <w:b/>
          <w:sz w:val="24"/>
          <w:szCs w:val="24"/>
          <w:lang w:eastAsia="sk-SK"/>
        </w:rPr>
        <w:t xml:space="preserve"> </w:t>
      </w:r>
      <w:r w:rsidRPr="00585E6D">
        <w:rPr>
          <w:rFonts w:ascii="Times New Roman" w:hAnsi="Times New Roman"/>
          <w:b/>
          <w:sz w:val="24"/>
          <w:szCs w:val="24"/>
          <w:lang w:eastAsia="sk-SK"/>
        </w:rPr>
        <w:t xml:space="preserve">(§ 12 ods. 3 písmeno </w:t>
      </w:r>
      <w:proofErr w:type="spellStart"/>
      <w:r w:rsidR="00F57BF2">
        <w:rPr>
          <w:rFonts w:ascii="Times New Roman" w:hAnsi="Times New Roman"/>
          <w:b/>
          <w:sz w:val="24"/>
          <w:szCs w:val="24"/>
          <w:lang w:eastAsia="sk-SK"/>
        </w:rPr>
        <w:t>aa</w:t>
      </w:r>
      <w:proofErr w:type="spellEnd"/>
      <w:r w:rsidRPr="00585E6D">
        <w:rPr>
          <w:rFonts w:ascii="Times New Roman" w:hAnsi="Times New Roman"/>
          <w:b/>
          <w:sz w:val="24"/>
          <w:szCs w:val="24"/>
          <w:lang w:eastAsia="sk-SK"/>
        </w:rPr>
        <w:t>)</w:t>
      </w:r>
    </w:p>
    <w:p w14:paraId="6986C59F" w14:textId="77777777" w:rsidR="001C4B77" w:rsidRPr="00585E6D" w:rsidRDefault="001C4B77" w:rsidP="00585E6D">
      <w:pPr>
        <w:spacing w:after="0" w:line="240" w:lineRule="auto"/>
        <w:ind w:firstLine="708"/>
        <w:jc w:val="both"/>
        <w:rPr>
          <w:rFonts w:ascii="Times New Roman" w:hAnsi="Times New Roman"/>
          <w:sz w:val="24"/>
          <w:szCs w:val="24"/>
          <w:lang w:eastAsia="sk-SK"/>
        </w:rPr>
      </w:pPr>
      <w:r w:rsidRPr="00585E6D">
        <w:rPr>
          <w:rFonts w:ascii="Times New Roman" w:hAnsi="Times New Roman"/>
          <w:sz w:val="24"/>
          <w:szCs w:val="24"/>
          <w:lang w:eastAsia="sk-SK"/>
        </w:rPr>
        <w:t xml:space="preserve">Navrhovanou právnou úpravou sa vytvára právny základ pre budovanie pracoviska </w:t>
      </w:r>
      <w:proofErr w:type="spellStart"/>
      <w:r w:rsidRPr="00585E6D">
        <w:rPr>
          <w:rFonts w:ascii="Times New Roman" w:hAnsi="Times New Roman"/>
          <w:sz w:val="24"/>
          <w:szCs w:val="24"/>
          <w:lang w:eastAsia="sk-SK"/>
        </w:rPr>
        <w:t>dohľadového</w:t>
      </w:r>
      <w:proofErr w:type="spellEnd"/>
      <w:r w:rsidRPr="00585E6D">
        <w:rPr>
          <w:rFonts w:ascii="Times New Roman" w:hAnsi="Times New Roman"/>
          <w:sz w:val="24"/>
          <w:szCs w:val="24"/>
          <w:lang w:eastAsia="sk-SK"/>
        </w:rPr>
        <w:t xml:space="preserve"> centra kybernetickej bezpečnosti, ktoré bude prevádzkované Národným centrom zdravotníckych informácií, pričom jeho prioritou bude najmä monitorovanie  významných aspektov kybernetickej bezpečnosti v informačných systémoch, ktoré majú vplyv na Ministerstvo zdravotníctva Slovenskej republiky v rozsahu stanovenom Ministerstvom zdravotníctva Slovenskej republiky. </w:t>
      </w:r>
    </w:p>
    <w:p w14:paraId="676C7B45" w14:textId="18D738D2" w:rsidR="000627AF" w:rsidRPr="00585E6D" w:rsidRDefault="000627AF" w:rsidP="00585E6D">
      <w:pPr>
        <w:spacing w:after="0" w:line="240" w:lineRule="auto"/>
        <w:jc w:val="both"/>
        <w:rPr>
          <w:rFonts w:ascii="Times New Roman" w:hAnsi="Times New Roman"/>
          <w:b/>
          <w:sz w:val="24"/>
          <w:szCs w:val="24"/>
          <w:lang w:eastAsia="sk-SK"/>
        </w:rPr>
      </w:pPr>
    </w:p>
    <w:p w14:paraId="2A49E485" w14:textId="6B222BAE" w:rsidR="001C4B77" w:rsidRPr="00641039" w:rsidRDefault="008E59ED" w:rsidP="00585E6D">
      <w:pPr>
        <w:spacing w:after="0" w:line="240" w:lineRule="auto"/>
        <w:jc w:val="both"/>
        <w:rPr>
          <w:rFonts w:ascii="Times New Roman" w:eastAsia="Times New Roman" w:hAnsi="Times New Roman"/>
          <w:b/>
          <w:sz w:val="24"/>
          <w:szCs w:val="24"/>
          <w:lang w:eastAsia="sk-SK"/>
        </w:rPr>
      </w:pPr>
      <w:r w:rsidRPr="00641039">
        <w:rPr>
          <w:rFonts w:ascii="Times New Roman" w:hAnsi="Times New Roman"/>
          <w:b/>
          <w:sz w:val="24"/>
          <w:szCs w:val="24"/>
          <w:lang w:eastAsia="sk-SK"/>
        </w:rPr>
        <w:t xml:space="preserve">K bodu </w:t>
      </w:r>
      <w:r w:rsidR="00F57BF2">
        <w:rPr>
          <w:rFonts w:ascii="Times New Roman" w:hAnsi="Times New Roman"/>
          <w:b/>
          <w:sz w:val="24"/>
          <w:szCs w:val="24"/>
          <w:lang w:eastAsia="sk-SK"/>
        </w:rPr>
        <w:t>3</w:t>
      </w:r>
      <w:r w:rsidR="004E50DA">
        <w:rPr>
          <w:rFonts w:ascii="Times New Roman" w:hAnsi="Times New Roman"/>
          <w:b/>
          <w:sz w:val="24"/>
          <w:szCs w:val="24"/>
          <w:lang w:eastAsia="sk-SK"/>
        </w:rPr>
        <w:t>5</w:t>
      </w:r>
      <w:r w:rsidR="00A92203" w:rsidRPr="00641039">
        <w:rPr>
          <w:rFonts w:ascii="Times New Roman" w:hAnsi="Times New Roman"/>
          <w:b/>
          <w:sz w:val="24"/>
          <w:szCs w:val="24"/>
          <w:lang w:eastAsia="sk-SK"/>
        </w:rPr>
        <w:t xml:space="preserve"> </w:t>
      </w:r>
      <w:r w:rsidR="00AF6FC6" w:rsidRPr="00641039">
        <w:rPr>
          <w:rFonts w:ascii="Times New Roman" w:hAnsi="Times New Roman"/>
          <w:b/>
          <w:sz w:val="24"/>
          <w:szCs w:val="24"/>
          <w:lang w:eastAsia="sk-SK"/>
        </w:rPr>
        <w:t>(§ 12a ods. 2)</w:t>
      </w:r>
    </w:p>
    <w:p w14:paraId="14940A81" w14:textId="5C5536CA" w:rsidR="00AF6FC6" w:rsidRPr="00585E6D" w:rsidRDefault="00D54D78" w:rsidP="00585E6D">
      <w:pPr>
        <w:spacing w:after="160" w:line="240" w:lineRule="auto"/>
        <w:contextualSpacing/>
        <w:jc w:val="both"/>
        <w:rPr>
          <w:rFonts w:ascii="Times New Roman" w:hAnsi="Times New Roman"/>
          <w:sz w:val="24"/>
          <w:szCs w:val="24"/>
        </w:rPr>
      </w:pPr>
      <w:r w:rsidRPr="00641039">
        <w:rPr>
          <w:rFonts w:ascii="Times New Roman" w:hAnsi="Times New Roman"/>
          <w:b/>
          <w:sz w:val="24"/>
          <w:szCs w:val="24"/>
          <w:shd w:val="clear" w:color="auto" w:fill="FFFFFF"/>
        </w:rPr>
        <w:tab/>
      </w:r>
      <w:r w:rsidRPr="00641039">
        <w:rPr>
          <w:rFonts w:ascii="Times New Roman" w:hAnsi="Times New Roman"/>
          <w:sz w:val="24"/>
          <w:szCs w:val="24"/>
          <w:shd w:val="clear" w:color="auto" w:fill="FFFFFF"/>
        </w:rPr>
        <w:t>Navrhuje sa právna úprava definujúca správny delikt, ktorého sa dopustí Úrad pre dohľad nad zdravotnou starostlivosťou v</w:t>
      </w:r>
      <w:r w:rsidR="00D4665A" w:rsidRPr="00641039">
        <w:rPr>
          <w:rFonts w:ascii="Times New Roman" w:hAnsi="Times New Roman"/>
          <w:sz w:val="24"/>
          <w:szCs w:val="24"/>
          <w:shd w:val="clear" w:color="auto" w:fill="FFFFFF"/>
        </w:rPr>
        <w:t> </w:t>
      </w:r>
      <w:r w:rsidRPr="00641039">
        <w:rPr>
          <w:rFonts w:ascii="Times New Roman" w:hAnsi="Times New Roman"/>
          <w:sz w:val="24"/>
          <w:szCs w:val="24"/>
          <w:shd w:val="clear" w:color="auto" w:fill="FFFFFF"/>
        </w:rPr>
        <w:t>prípade</w:t>
      </w:r>
      <w:r w:rsidR="00D4665A" w:rsidRPr="00641039">
        <w:rPr>
          <w:rFonts w:ascii="Times New Roman" w:hAnsi="Times New Roman"/>
          <w:sz w:val="24"/>
          <w:szCs w:val="24"/>
          <w:shd w:val="clear" w:color="auto" w:fill="FFFFFF"/>
        </w:rPr>
        <w:t>, ak</w:t>
      </w:r>
      <w:r w:rsidRPr="00641039">
        <w:rPr>
          <w:rFonts w:ascii="Times New Roman" w:hAnsi="Times New Roman"/>
          <w:sz w:val="24"/>
          <w:szCs w:val="24"/>
          <w:shd w:val="clear" w:color="auto" w:fill="FFFFFF"/>
        </w:rPr>
        <w:t xml:space="preserve"> </w:t>
      </w:r>
      <w:r w:rsidRPr="00641039">
        <w:rPr>
          <w:rFonts w:ascii="Times New Roman" w:hAnsi="Times New Roman"/>
          <w:bCs/>
          <w:sz w:val="24"/>
          <w:szCs w:val="24"/>
        </w:rPr>
        <w:t xml:space="preserve">neoznámi </w:t>
      </w:r>
      <w:r w:rsidR="00783BEC" w:rsidRPr="00641039">
        <w:rPr>
          <w:rFonts w:ascii="Times New Roman" w:hAnsi="Times New Roman"/>
          <w:bCs/>
          <w:sz w:val="24"/>
          <w:szCs w:val="24"/>
        </w:rPr>
        <w:t>N</w:t>
      </w:r>
      <w:r w:rsidRPr="00641039">
        <w:rPr>
          <w:rFonts w:ascii="Times New Roman" w:hAnsi="Times New Roman"/>
          <w:bCs/>
          <w:sz w:val="24"/>
          <w:szCs w:val="24"/>
        </w:rPr>
        <w:t>árodnému centru</w:t>
      </w:r>
      <w:r w:rsidR="00783BEC" w:rsidRPr="00641039">
        <w:rPr>
          <w:rFonts w:ascii="Times New Roman" w:hAnsi="Times New Roman"/>
          <w:bCs/>
          <w:sz w:val="24"/>
          <w:szCs w:val="24"/>
        </w:rPr>
        <w:t xml:space="preserve"> zdravotníckych informácii</w:t>
      </w:r>
      <w:r w:rsidRPr="00641039">
        <w:rPr>
          <w:rFonts w:ascii="Times New Roman" w:hAnsi="Times New Roman"/>
          <w:bCs/>
          <w:sz w:val="24"/>
          <w:szCs w:val="24"/>
        </w:rPr>
        <w:t xml:space="preserve"> s</w:t>
      </w:r>
      <w:r w:rsidRPr="00641039">
        <w:rPr>
          <w:rFonts w:ascii="Times New Roman" w:hAnsi="Times New Roman"/>
          <w:sz w:val="24"/>
          <w:szCs w:val="24"/>
        </w:rPr>
        <w:t xml:space="preserve">končenie zaraďovania osoby </w:t>
      </w:r>
      <w:r w:rsidR="004F35E4" w:rsidRPr="00641039">
        <w:rPr>
          <w:rFonts w:ascii="Times New Roman" w:hAnsi="Times New Roman"/>
          <w:sz w:val="24"/>
          <w:szCs w:val="24"/>
          <w:lang w:eastAsia="sk-SK" w:bidi="si-LK"/>
        </w:rPr>
        <w:t>do rozpisu Ú</w:t>
      </w:r>
      <w:r w:rsidRPr="00641039">
        <w:rPr>
          <w:rFonts w:ascii="Times New Roman" w:hAnsi="Times New Roman"/>
          <w:sz w:val="24"/>
          <w:szCs w:val="24"/>
          <w:lang w:eastAsia="sk-SK" w:bidi="si-LK"/>
        </w:rPr>
        <w:t>radu pre dohľad</w:t>
      </w:r>
      <w:r w:rsidR="004F35E4" w:rsidRPr="00641039">
        <w:rPr>
          <w:rFonts w:ascii="Times New Roman" w:hAnsi="Times New Roman"/>
          <w:sz w:val="24"/>
          <w:szCs w:val="24"/>
          <w:lang w:eastAsia="sk-SK" w:bidi="si-LK"/>
        </w:rPr>
        <w:t xml:space="preserve"> nad zdravotnou starostlivosťou</w:t>
      </w:r>
      <w:r w:rsidRPr="00641039">
        <w:rPr>
          <w:rFonts w:ascii="Times New Roman" w:hAnsi="Times New Roman"/>
          <w:sz w:val="24"/>
          <w:szCs w:val="24"/>
        </w:rPr>
        <w:t xml:space="preserve"> v deň jeho skončenia</w:t>
      </w:r>
      <w:r w:rsidRPr="00641039">
        <w:rPr>
          <w:rFonts w:ascii="Times New Roman" w:hAnsi="Times New Roman"/>
          <w:sz w:val="24"/>
          <w:szCs w:val="24"/>
          <w:lang w:eastAsia="sk-SK" w:bidi="si-LK"/>
        </w:rPr>
        <w:t>, ak ide o </w:t>
      </w:r>
      <w:r w:rsidR="009B6F59" w:rsidRPr="00641039">
        <w:rPr>
          <w:rFonts w:ascii="Times New Roman" w:hAnsi="Times New Roman"/>
          <w:sz w:val="24"/>
          <w:szCs w:val="24"/>
          <w:lang w:eastAsia="sk-SK" w:bidi="si-LK"/>
        </w:rPr>
        <w:t>lekára prehliadajúceho mŕtve telá</w:t>
      </w:r>
      <w:r w:rsidRPr="00641039">
        <w:rPr>
          <w:rFonts w:ascii="Times New Roman" w:hAnsi="Times New Roman"/>
          <w:sz w:val="24"/>
          <w:szCs w:val="24"/>
        </w:rPr>
        <w:t>, k</w:t>
      </w:r>
      <w:r w:rsidR="00D4665A" w:rsidRPr="00641039">
        <w:rPr>
          <w:rFonts w:ascii="Times New Roman" w:hAnsi="Times New Roman"/>
          <w:sz w:val="24"/>
          <w:szCs w:val="24"/>
        </w:rPr>
        <w:t>torému</w:t>
      </w:r>
      <w:r w:rsidRPr="00641039">
        <w:rPr>
          <w:rFonts w:ascii="Times New Roman" w:hAnsi="Times New Roman"/>
          <w:sz w:val="24"/>
          <w:szCs w:val="24"/>
        </w:rPr>
        <w:t xml:space="preserve"> je vydaný elektronický preukaz</w:t>
      </w:r>
      <w:r w:rsidR="00D7448F">
        <w:rPr>
          <w:rFonts w:ascii="Times New Roman" w:hAnsi="Times New Roman"/>
          <w:sz w:val="24"/>
          <w:szCs w:val="24"/>
        </w:rPr>
        <w:t xml:space="preserve"> </w:t>
      </w:r>
      <w:r w:rsidRPr="00641039">
        <w:rPr>
          <w:rFonts w:ascii="Times New Roman" w:hAnsi="Times New Roman"/>
          <w:sz w:val="24"/>
          <w:szCs w:val="24"/>
          <w:lang w:eastAsia="sk-SK" w:bidi="si-LK"/>
        </w:rPr>
        <w:t>alebo došlo k skončeniu pracovnoprávneho vzťahu</w:t>
      </w:r>
      <w:r w:rsidRPr="00641039">
        <w:rPr>
          <w:rFonts w:ascii="Times New Roman" w:hAnsi="Times New Roman"/>
          <w:sz w:val="24"/>
          <w:szCs w:val="24"/>
        </w:rPr>
        <w:t xml:space="preserve"> v deň jeho skončenia</w:t>
      </w:r>
      <w:r w:rsidRPr="00641039">
        <w:rPr>
          <w:rFonts w:ascii="Times New Roman" w:hAnsi="Times New Roman"/>
          <w:sz w:val="24"/>
          <w:szCs w:val="24"/>
          <w:lang w:eastAsia="sk-SK" w:bidi="si-LK"/>
        </w:rPr>
        <w:t>, ak ide o </w:t>
      </w:r>
      <w:r w:rsidR="004F35E4" w:rsidRPr="00641039">
        <w:rPr>
          <w:rFonts w:ascii="Times New Roman" w:hAnsi="Times New Roman"/>
          <w:sz w:val="24"/>
          <w:szCs w:val="24"/>
          <w:shd w:val="clear" w:color="auto" w:fill="FFFFFF"/>
        </w:rPr>
        <w:t>lekára Ú</w:t>
      </w:r>
      <w:r w:rsidR="00D4665A" w:rsidRPr="00641039">
        <w:rPr>
          <w:rFonts w:ascii="Times New Roman" w:hAnsi="Times New Roman"/>
          <w:sz w:val="24"/>
          <w:szCs w:val="24"/>
          <w:shd w:val="clear" w:color="auto" w:fill="FFFFFF"/>
        </w:rPr>
        <w:t xml:space="preserve">radu pre dohľad </w:t>
      </w:r>
      <w:r w:rsidR="004F35E4" w:rsidRPr="00641039">
        <w:rPr>
          <w:rFonts w:ascii="Times New Roman" w:hAnsi="Times New Roman"/>
          <w:sz w:val="24"/>
          <w:szCs w:val="24"/>
          <w:shd w:val="clear" w:color="auto" w:fill="FFFFFF"/>
        </w:rPr>
        <w:t xml:space="preserve">nad zdravotnou starostlivosťou </w:t>
      </w:r>
      <w:r w:rsidR="00D4665A" w:rsidRPr="00641039">
        <w:rPr>
          <w:rFonts w:ascii="Times New Roman" w:hAnsi="Times New Roman"/>
          <w:sz w:val="24"/>
          <w:szCs w:val="24"/>
          <w:shd w:val="clear" w:color="auto" w:fill="FFFFFF"/>
        </w:rPr>
        <w:t>vykonávajúceho pitvu osoby,</w:t>
      </w:r>
      <w:r w:rsidR="00D4665A" w:rsidRPr="00641039">
        <w:rPr>
          <w:rFonts w:ascii="Times New Roman" w:hAnsi="Times New Roman"/>
          <w:sz w:val="24"/>
          <w:szCs w:val="24"/>
        </w:rPr>
        <w:t xml:space="preserve"> ktorému</w:t>
      </w:r>
      <w:r w:rsidRPr="00641039">
        <w:rPr>
          <w:rFonts w:ascii="Times New Roman" w:hAnsi="Times New Roman"/>
          <w:sz w:val="24"/>
          <w:szCs w:val="24"/>
        </w:rPr>
        <w:t xml:space="preserve"> je vydaný elektronický preukaz</w:t>
      </w:r>
      <w:r w:rsidR="00D7448F">
        <w:rPr>
          <w:rFonts w:ascii="Times New Roman" w:hAnsi="Times New Roman"/>
          <w:sz w:val="24"/>
          <w:szCs w:val="24"/>
        </w:rPr>
        <w:t>.</w:t>
      </w:r>
    </w:p>
    <w:p w14:paraId="08B52603" w14:textId="288BF93B" w:rsidR="00D4665A" w:rsidRPr="00585E6D" w:rsidRDefault="00D4665A" w:rsidP="00585E6D">
      <w:pPr>
        <w:spacing w:after="160" w:line="240" w:lineRule="auto"/>
        <w:contextualSpacing/>
        <w:jc w:val="both"/>
        <w:rPr>
          <w:rFonts w:ascii="Times New Roman" w:hAnsi="Times New Roman"/>
          <w:sz w:val="24"/>
          <w:szCs w:val="24"/>
        </w:rPr>
      </w:pPr>
    </w:p>
    <w:p w14:paraId="50E74410" w14:textId="55FDD1E8" w:rsidR="00D4665A" w:rsidRPr="00585E6D" w:rsidRDefault="00D4665A" w:rsidP="00585E6D">
      <w:pPr>
        <w:spacing w:after="160" w:line="240" w:lineRule="auto"/>
        <w:contextualSpacing/>
        <w:jc w:val="both"/>
        <w:rPr>
          <w:rFonts w:ascii="Times New Roman" w:hAnsi="Times New Roman"/>
          <w:b/>
          <w:sz w:val="24"/>
          <w:szCs w:val="24"/>
        </w:rPr>
      </w:pPr>
      <w:r w:rsidRPr="00585E6D">
        <w:rPr>
          <w:rFonts w:ascii="Times New Roman" w:hAnsi="Times New Roman"/>
          <w:b/>
          <w:sz w:val="24"/>
          <w:szCs w:val="24"/>
        </w:rPr>
        <w:lastRenderedPageBreak/>
        <w:t xml:space="preserve">K bodu </w:t>
      </w:r>
      <w:r w:rsidR="004E50DA">
        <w:rPr>
          <w:rFonts w:ascii="Times New Roman" w:hAnsi="Times New Roman"/>
          <w:b/>
          <w:sz w:val="24"/>
          <w:szCs w:val="24"/>
        </w:rPr>
        <w:t>36</w:t>
      </w:r>
      <w:r w:rsidR="003F77E8" w:rsidRPr="00585E6D">
        <w:rPr>
          <w:rFonts w:ascii="Times New Roman" w:hAnsi="Times New Roman"/>
          <w:b/>
          <w:sz w:val="24"/>
          <w:szCs w:val="24"/>
        </w:rPr>
        <w:t xml:space="preserve"> </w:t>
      </w:r>
      <w:r w:rsidRPr="00585E6D">
        <w:rPr>
          <w:rFonts w:ascii="Times New Roman" w:hAnsi="Times New Roman"/>
          <w:b/>
          <w:sz w:val="24"/>
          <w:szCs w:val="24"/>
        </w:rPr>
        <w:t>(§ 12a ods. 3)</w:t>
      </w:r>
    </w:p>
    <w:p w14:paraId="7262E1D3" w14:textId="712296D5" w:rsidR="001C4B77" w:rsidRPr="00F57BF2" w:rsidRDefault="00D4665A" w:rsidP="00F57BF2">
      <w:pPr>
        <w:spacing w:after="160" w:line="240" w:lineRule="auto"/>
        <w:contextualSpacing/>
        <w:jc w:val="both"/>
        <w:rPr>
          <w:rFonts w:ascii="Times New Roman" w:hAnsi="Times New Roman"/>
          <w:sz w:val="24"/>
          <w:szCs w:val="24"/>
        </w:rPr>
      </w:pPr>
      <w:r w:rsidRPr="00585E6D">
        <w:rPr>
          <w:rFonts w:ascii="Times New Roman" w:hAnsi="Times New Roman"/>
          <w:sz w:val="24"/>
          <w:szCs w:val="24"/>
        </w:rPr>
        <w:tab/>
      </w:r>
      <w:r w:rsidR="00783BEC" w:rsidRPr="00585E6D">
        <w:rPr>
          <w:rFonts w:ascii="Times New Roman" w:hAnsi="Times New Roman"/>
          <w:sz w:val="24"/>
          <w:szCs w:val="24"/>
        </w:rPr>
        <w:t>Legislatívna úprava  v súvislosti s navrhovaným správnym deliktom</w:t>
      </w:r>
      <w:r w:rsidR="00A530F8" w:rsidRPr="00585E6D">
        <w:rPr>
          <w:rFonts w:ascii="Times New Roman" w:hAnsi="Times New Roman"/>
          <w:sz w:val="24"/>
          <w:szCs w:val="24"/>
        </w:rPr>
        <w:t xml:space="preserve"> pre ktorý môže </w:t>
      </w:r>
      <w:r w:rsidR="00783BEC" w:rsidRPr="00585E6D">
        <w:rPr>
          <w:rFonts w:ascii="Times New Roman" w:hAnsi="Times New Roman"/>
          <w:sz w:val="24"/>
          <w:szCs w:val="24"/>
        </w:rPr>
        <w:t xml:space="preserve"> </w:t>
      </w:r>
      <w:r w:rsidR="00A530F8" w:rsidRPr="00585E6D">
        <w:rPr>
          <w:rFonts w:ascii="Times New Roman" w:hAnsi="Times New Roman"/>
          <w:sz w:val="24"/>
          <w:szCs w:val="24"/>
          <w:shd w:val="clear" w:color="auto" w:fill="FFFFFF"/>
        </w:rPr>
        <w:t xml:space="preserve">Ministerstvo zdravotníctva Slovenskej republiky uložiť pokutu </w:t>
      </w:r>
      <w:r w:rsidR="00783BEC" w:rsidRPr="00585E6D">
        <w:rPr>
          <w:rFonts w:ascii="Times New Roman" w:hAnsi="Times New Roman"/>
          <w:sz w:val="24"/>
          <w:szCs w:val="24"/>
          <w:shd w:val="clear" w:color="auto" w:fill="FFFFFF"/>
        </w:rPr>
        <w:t>Úradu pre dohľad nad zdravotnou starostlivosťou</w:t>
      </w:r>
      <w:r w:rsidR="00A530F8" w:rsidRPr="00585E6D">
        <w:rPr>
          <w:rFonts w:ascii="Times New Roman" w:hAnsi="Times New Roman"/>
          <w:sz w:val="24"/>
          <w:szCs w:val="24"/>
          <w:shd w:val="clear" w:color="auto" w:fill="FFFFFF"/>
        </w:rPr>
        <w:t xml:space="preserve"> </w:t>
      </w:r>
      <w:r w:rsidR="00783BEC" w:rsidRPr="00585E6D">
        <w:rPr>
          <w:rFonts w:ascii="Times New Roman" w:hAnsi="Times New Roman"/>
          <w:sz w:val="24"/>
          <w:szCs w:val="24"/>
          <w:shd w:val="clear" w:color="auto" w:fill="FFFFFF"/>
        </w:rPr>
        <w:t>až do výšky 5000 eur.</w:t>
      </w:r>
    </w:p>
    <w:p w14:paraId="567E576F" w14:textId="77777777" w:rsidR="001C4B77" w:rsidRPr="00585E6D" w:rsidRDefault="001C4B77" w:rsidP="00585E6D">
      <w:pPr>
        <w:spacing w:after="0" w:line="240" w:lineRule="auto"/>
        <w:jc w:val="both"/>
        <w:rPr>
          <w:rFonts w:ascii="Times New Roman" w:hAnsi="Times New Roman"/>
          <w:b/>
          <w:sz w:val="24"/>
          <w:szCs w:val="24"/>
          <w:lang w:eastAsia="sk-SK"/>
        </w:rPr>
      </w:pPr>
    </w:p>
    <w:p w14:paraId="419A1D12" w14:textId="099F3DCD" w:rsidR="00694D78" w:rsidRDefault="00F57BF2" w:rsidP="00585E6D">
      <w:pPr>
        <w:spacing w:after="0" w:line="240" w:lineRule="auto"/>
        <w:jc w:val="both"/>
        <w:rPr>
          <w:rFonts w:ascii="Times New Roman" w:hAnsi="Times New Roman"/>
          <w:b/>
          <w:sz w:val="24"/>
          <w:szCs w:val="24"/>
          <w:lang w:eastAsia="sk-SK"/>
        </w:rPr>
      </w:pPr>
      <w:r>
        <w:rPr>
          <w:rFonts w:ascii="Times New Roman" w:hAnsi="Times New Roman"/>
          <w:b/>
          <w:sz w:val="24"/>
          <w:szCs w:val="24"/>
          <w:lang w:eastAsia="sk-SK"/>
        </w:rPr>
        <w:t>K bodu 3</w:t>
      </w:r>
      <w:r w:rsidR="004E50DA">
        <w:rPr>
          <w:rFonts w:ascii="Times New Roman" w:hAnsi="Times New Roman"/>
          <w:b/>
          <w:sz w:val="24"/>
          <w:szCs w:val="24"/>
          <w:lang w:eastAsia="sk-SK"/>
        </w:rPr>
        <w:t>7</w:t>
      </w:r>
      <w:r w:rsidR="00AF19D7" w:rsidRPr="00585E6D">
        <w:rPr>
          <w:rFonts w:ascii="Times New Roman" w:hAnsi="Times New Roman"/>
          <w:b/>
          <w:sz w:val="24"/>
          <w:szCs w:val="24"/>
          <w:lang w:eastAsia="sk-SK"/>
        </w:rPr>
        <w:t xml:space="preserve"> </w:t>
      </w:r>
      <w:r w:rsidR="00694D78">
        <w:rPr>
          <w:rFonts w:ascii="Times New Roman" w:hAnsi="Times New Roman"/>
          <w:b/>
          <w:sz w:val="24"/>
          <w:szCs w:val="24"/>
          <w:lang w:eastAsia="sk-SK"/>
        </w:rPr>
        <w:t>(§ 16  ods. 1 a 2 a § 19)</w:t>
      </w:r>
    </w:p>
    <w:p w14:paraId="324FED66" w14:textId="77777777" w:rsidR="00694D78" w:rsidRPr="00694D78" w:rsidRDefault="00694D78" w:rsidP="007E4AE4">
      <w:pPr>
        <w:spacing w:after="0" w:line="240" w:lineRule="auto"/>
        <w:ind w:firstLine="708"/>
        <w:jc w:val="both"/>
        <w:rPr>
          <w:rFonts w:ascii="Times New Roman" w:hAnsi="Times New Roman"/>
          <w:sz w:val="24"/>
          <w:szCs w:val="24"/>
        </w:rPr>
      </w:pPr>
      <w:r w:rsidRPr="00694D78">
        <w:rPr>
          <w:rStyle w:val="ui-provider"/>
          <w:rFonts w:ascii="Times New Roman" w:hAnsi="Times New Roman"/>
          <w:sz w:val="24"/>
          <w:szCs w:val="24"/>
        </w:rPr>
        <w:t>Navrhovanou právnou úpravou sa  predlžujú prechodné ustanovenia, ktoré súvisia s postupným zavedením elektronického prístupu k zdravotným údajom, o jeden rok. Takýto prístup k zdravotným údajom tak pre cudzincov ako aj pre občanov Slovenskej republiky súvisí s technickým zabezpečením uzatvárania dohôd o poskytovaní zdravotnej starostlivosti. Predĺžením prechodného obdobia sa teda zabezpečí kontinuita fungovania elektronického zdravotníctva, konkrétne uzatváranie dohôd o poskytovaní všeobecnej zdravotnej starostlivosti a prístup lekárov k elektronickým zdravotným záznamom v elektronickej zdravotnej knižke.</w:t>
      </w:r>
    </w:p>
    <w:p w14:paraId="1A585F48" w14:textId="74190651" w:rsidR="00694D78" w:rsidRDefault="00694D78" w:rsidP="00585E6D">
      <w:pPr>
        <w:spacing w:after="0" w:line="240" w:lineRule="auto"/>
        <w:jc w:val="both"/>
        <w:rPr>
          <w:rFonts w:ascii="Times New Roman" w:hAnsi="Times New Roman"/>
          <w:b/>
          <w:sz w:val="24"/>
          <w:szCs w:val="24"/>
          <w:lang w:eastAsia="sk-SK"/>
        </w:rPr>
      </w:pPr>
      <w:r>
        <w:rPr>
          <w:rFonts w:ascii="Times New Roman" w:hAnsi="Times New Roman"/>
          <w:b/>
          <w:sz w:val="24"/>
          <w:szCs w:val="24"/>
          <w:lang w:eastAsia="sk-SK"/>
        </w:rPr>
        <w:tab/>
      </w:r>
    </w:p>
    <w:p w14:paraId="47ED19DC" w14:textId="1033F39C" w:rsidR="001C4B77" w:rsidRPr="00585E6D" w:rsidRDefault="00694D78" w:rsidP="00585E6D">
      <w:pPr>
        <w:spacing w:after="0" w:line="240" w:lineRule="auto"/>
        <w:jc w:val="both"/>
        <w:rPr>
          <w:rFonts w:ascii="Times New Roman" w:hAnsi="Times New Roman"/>
          <w:b/>
          <w:sz w:val="24"/>
          <w:szCs w:val="24"/>
          <w:lang w:eastAsia="sk-SK"/>
        </w:rPr>
      </w:pPr>
      <w:r>
        <w:rPr>
          <w:rFonts w:ascii="Times New Roman" w:hAnsi="Times New Roman"/>
          <w:b/>
          <w:sz w:val="24"/>
          <w:szCs w:val="24"/>
          <w:lang w:eastAsia="sk-SK"/>
        </w:rPr>
        <w:t>K bodu 3</w:t>
      </w:r>
      <w:r w:rsidR="004E50DA">
        <w:rPr>
          <w:rFonts w:ascii="Times New Roman" w:hAnsi="Times New Roman"/>
          <w:b/>
          <w:sz w:val="24"/>
          <w:szCs w:val="24"/>
          <w:lang w:eastAsia="sk-SK"/>
        </w:rPr>
        <w:t>8</w:t>
      </w:r>
      <w:r>
        <w:rPr>
          <w:rFonts w:ascii="Times New Roman" w:hAnsi="Times New Roman"/>
          <w:b/>
          <w:sz w:val="24"/>
          <w:szCs w:val="24"/>
          <w:lang w:eastAsia="sk-SK"/>
        </w:rPr>
        <w:t xml:space="preserve"> </w:t>
      </w:r>
      <w:r w:rsidR="001C4B77" w:rsidRPr="00585E6D">
        <w:rPr>
          <w:rFonts w:ascii="Times New Roman" w:hAnsi="Times New Roman"/>
          <w:b/>
          <w:sz w:val="24"/>
          <w:szCs w:val="24"/>
          <w:lang w:eastAsia="sk-SK"/>
        </w:rPr>
        <w:t>(§ 22)</w:t>
      </w:r>
    </w:p>
    <w:p w14:paraId="69035139" w14:textId="47C7FF8F" w:rsidR="0056774C" w:rsidRPr="00585E6D" w:rsidRDefault="00C64518" w:rsidP="00585E6D">
      <w:pPr>
        <w:shd w:val="clear" w:color="auto" w:fill="FFFFFF"/>
        <w:spacing w:line="240" w:lineRule="auto"/>
        <w:ind w:firstLine="708"/>
        <w:contextualSpacing/>
        <w:jc w:val="both"/>
        <w:rPr>
          <w:rFonts w:ascii="Times New Roman" w:hAnsi="Times New Roman"/>
          <w:sz w:val="24"/>
          <w:szCs w:val="24"/>
        </w:rPr>
      </w:pPr>
      <w:r w:rsidRPr="00585E6D">
        <w:rPr>
          <w:rFonts w:ascii="Times New Roman" w:hAnsi="Times New Roman"/>
          <w:sz w:val="24"/>
          <w:szCs w:val="24"/>
          <w:shd w:val="clear" w:color="auto" w:fill="FFFFFF"/>
        </w:rPr>
        <w:t xml:space="preserve">Z dôvodu navrhovanej právnej úpravy </w:t>
      </w:r>
      <w:r w:rsidRPr="00585E6D">
        <w:rPr>
          <w:rFonts w:ascii="Times New Roman" w:hAnsi="Times New Roman"/>
          <w:sz w:val="24"/>
          <w:szCs w:val="24"/>
        </w:rPr>
        <w:t>elektronického preukazu pre</w:t>
      </w:r>
      <w:r w:rsidR="002E78D8">
        <w:rPr>
          <w:rFonts w:ascii="Times New Roman" w:hAnsi="Times New Roman"/>
          <w:sz w:val="24"/>
          <w:szCs w:val="24"/>
        </w:rPr>
        <w:t xml:space="preserve"> </w:t>
      </w:r>
      <w:r w:rsidR="00650971">
        <w:rPr>
          <w:rFonts w:ascii="Times New Roman" w:hAnsi="Times New Roman"/>
          <w:sz w:val="24"/>
          <w:szCs w:val="24"/>
        </w:rPr>
        <w:t>osoby v zozname, ktorým bol vydaný elektronický preukaz</w:t>
      </w:r>
      <w:r w:rsidRPr="00585E6D">
        <w:rPr>
          <w:rFonts w:ascii="Times New Roman" w:hAnsi="Times New Roman"/>
          <w:sz w:val="24"/>
          <w:szCs w:val="24"/>
        </w:rPr>
        <w:t xml:space="preserve"> sa zavádza prechodné ustanovenie, ktorým sa určuje</w:t>
      </w:r>
      <w:r w:rsidRPr="00585E6D">
        <w:rPr>
          <w:rFonts w:ascii="Times New Roman" w:hAnsi="Times New Roman"/>
          <w:sz w:val="24"/>
          <w:szCs w:val="24"/>
          <w:shd w:val="clear" w:color="auto" w:fill="FFFFFF"/>
        </w:rPr>
        <w:t xml:space="preserve"> povinnosť</w:t>
      </w:r>
      <w:r w:rsidR="0056774C" w:rsidRPr="00585E6D">
        <w:rPr>
          <w:rFonts w:ascii="Times New Roman" w:hAnsi="Times New Roman"/>
          <w:sz w:val="24"/>
          <w:szCs w:val="24"/>
          <w:shd w:val="clear" w:color="auto" w:fill="FFFFFF"/>
        </w:rPr>
        <w:t xml:space="preserve"> Úrad pre dohľad nad zdravotnou starostlivosťou </w:t>
      </w:r>
      <w:r w:rsidR="0056774C" w:rsidRPr="00585E6D">
        <w:rPr>
          <w:rFonts w:ascii="Times New Roman" w:hAnsi="Times New Roman"/>
          <w:sz w:val="24"/>
          <w:szCs w:val="24"/>
        </w:rPr>
        <w:t>poskytnúť prvý krát Národnému centru zdravotníckych informácii údaje o </w:t>
      </w:r>
      <w:r w:rsidR="0056774C" w:rsidRPr="00585E6D">
        <w:rPr>
          <w:rFonts w:ascii="Times New Roman" w:hAnsi="Times New Roman"/>
          <w:sz w:val="24"/>
          <w:szCs w:val="24"/>
          <w:lang w:eastAsia="sk-SK" w:bidi="si-LK"/>
        </w:rPr>
        <w:t>prehliadajúcich lekároch a </w:t>
      </w:r>
      <w:r w:rsidR="0056774C" w:rsidRPr="00585E6D">
        <w:rPr>
          <w:rFonts w:ascii="Times New Roman" w:hAnsi="Times New Roman"/>
          <w:sz w:val="24"/>
          <w:szCs w:val="24"/>
          <w:shd w:val="clear" w:color="auto" w:fill="FFFFFF"/>
        </w:rPr>
        <w:t xml:space="preserve">lekároch úradu pre dohľad vykonávajúcich pitvu v rozsahu údajov </w:t>
      </w:r>
      <w:r w:rsidRPr="00585E6D">
        <w:rPr>
          <w:rFonts w:ascii="Times New Roman" w:hAnsi="Times New Roman"/>
          <w:sz w:val="24"/>
          <w:szCs w:val="24"/>
          <w:lang w:eastAsia="sk-SK" w:bidi="si-LK"/>
        </w:rPr>
        <w:t xml:space="preserve">meno, priezvisko a rodné priezvisko, titul, rodné číslo, miesto trvalého pobytu, miesto prechodného pobytu, ak má osoba na území Slovenskej republiky prechodný pobyt, dátum a podpis osoby podľa odseku, dátum a podpis predsedu úradu pre dohľad alebo jeho povereného zástupcu </w:t>
      </w:r>
      <w:r w:rsidR="0056774C" w:rsidRPr="00585E6D">
        <w:rPr>
          <w:rFonts w:ascii="Times New Roman" w:hAnsi="Times New Roman"/>
          <w:sz w:val="24"/>
          <w:szCs w:val="24"/>
          <w:shd w:val="clear" w:color="auto" w:fill="FFFFFF"/>
        </w:rPr>
        <w:t xml:space="preserve">najneskôr do </w:t>
      </w:r>
      <w:r w:rsidR="008B2A02">
        <w:rPr>
          <w:rFonts w:ascii="Times New Roman" w:hAnsi="Times New Roman"/>
          <w:sz w:val="24"/>
          <w:szCs w:val="24"/>
          <w:shd w:val="clear" w:color="auto" w:fill="FFFFFF"/>
        </w:rPr>
        <w:t>15</w:t>
      </w:r>
      <w:r w:rsidR="0056774C" w:rsidRPr="00585E6D">
        <w:rPr>
          <w:rFonts w:ascii="Times New Roman" w:hAnsi="Times New Roman"/>
          <w:sz w:val="24"/>
          <w:szCs w:val="24"/>
          <w:shd w:val="clear" w:color="auto" w:fill="FFFFFF"/>
        </w:rPr>
        <w:t xml:space="preserve">. </w:t>
      </w:r>
      <w:r w:rsidR="008B2A02">
        <w:rPr>
          <w:rFonts w:ascii="Times New Roman" w:hAnsi="Times New Roman"/>
          <w:sz w:val="24"/>
          <w:szCs w:val="24"/>
          <w:shd w:val="clear" w:color="auto" w:fill="FFFFFF"/>
        </w:rPr>
        <w:t>januára 2024</w:t>
      </w:r>
      <w:r w:rsidRPr="00585E6D">
        <w:rPr>
          <w:rFonts w:ascii="Times New Roman" w:hAnsi="Times New Roman"/>
          <w:sz w:val="24"/>
          <w:szCs w:val="24"/>
        </w:rPr>
        <w:t>.</w:t>
      </w:r>
    </w:p>
    <w:p w14:paraId="18AF810B" w14:textId="798C1E8B" w:rsidR="001C4B77" w:rsidRPr="00585E6D" w:rsidRDefault="001C4B77" w:rsidP="00585E6D">
      <w:pPr>
        <w:tabs>
          <w:tab w:val="left" w:pos="0"/>
          <w:tab w:val="left" w:pos="284"/>
        </w:tabs>
        <w:spacing w:after="0" w:line="240" w:lineRule="auto"/>
        <w:jc w:val="both"/>
        <w:rPr>
          <w:rFonts w:ascii="Times New Roman" w:hAnsi="Times New Roman"/>
          <w:b/>
          <w:sz w:val="24"/>
          <w:szCs w:val="24"/>
          <w:shd w:val="clear" w:color="auto" w:fill="FFFFFF"/>
          <w:lang w:eastAsia="sk-SK"/>
        </w:rPr>
      </w:pPr>
    </w:p>
    <w:p w14:paraId="1FF62FBB" w14:textId="12BF6C1B" w:rsidR="001C4B77" w:rsidRPr="0048477C" w:rsidRDefault="00F467BC" w:rsidP="00585E6D">
      <w:pPr>
        <w:tabs>
          <w:tab w:val="left" w:pos="0"/>
          <w:tab w:val="left" w:pos="284"/>
        </w:tabs>
        <w:spacing w:after="0" w:line="240" w:lineRule="auto"/>
        <w:jc w:val="both"/>
        <w:rPr>
          <w:rFonts w:ascii="Times New Roman" w:hAnsi="Times New Roman"/>
          <w:b/>
          <w:sz w:val="24"/>
          <w:szCs w:val="24"/>
          <w:shd w:val="clear" w:color="auto" w:fill="FFFFFF"/>
          <w:lang w:eastAsia="sk-SK"/>
        </w:rPr>
      </w:pPr>
      <w:r w:rsidRPr="0048477C">
        <w:rPr>
          <w:rFonts w:ascii="Times New Roman" w:hAnsi="Times New Roman"/>
          <w:b/>
          <w:sz w:val="24"/>
          <w:szCs w:val="24"/>
          <w:shd w:val="clear" w:color="auto" w:fill="FFFFFF"/>
          <w:lang w:eastAsia="sk-SK"/>
        </w:rPr>
        <w:t>K</w:t>
      </w:r>
      <w:r w:rsidR="00F57BF2" w:rsidRPr="0048477C">
        <w:rPr>
          <w:rFonts w:ascii="Times New Roman" w:hAnsi="Times New Roman"/>
          <w:b/>
          <w:sz w:val="24"/>
          <w:szCs w:val="24"/>
          <w:shd w:val="clear" w:color="auto" w:fill="FFFFFF"/>
          <w:lang w:eastAsia="sk-SK"/>
        </w:rPr>
        <w:t> </w:t>
      </w:r>
      <w:r w:rsidRPr="0048477C">
        <w:rPr>
          <w:rFonts w:ascii="Times New Roman" w:hAnsi="Times New Roman"/>
          <w:b/>
          <w:sz w:val="24"/>
          <w:szCs w:val="24"/>
          <w:shd w:val="clear" w:color="auto" w:fill="FFFFFF"/>
          <w:lang w:eastAsia="sk-SK"/>
        </w:rPr>
        <w:t>bodu</w:t>
      </w:r>
      <w:r w:rsidR="00F57BF2" w:rsidRPr="0048477C">
        <w:rPr>
          <w:rFonts w:ascii="Times New Roman" w:hAnsi="Times New Roman"/>
          <w:b/>
          <w:sz w:val="24"/>
          <w:szCs w:val="24"/>
          <w:shd w:val="clear" w:color="auto" w:fill="FFFFFF"/>
          <w:lang w:eastAsia="sk-SK"/>
        </w:rPr>
        <w:t xml:space="preserve"> </w:t>
      </w:r>
      <w:r w:rsidR="00694D78" w:rsidRPr="0048477C">
        <w:rPr>
          <w:rFonts w:ascii="Times New Roman" w:hAnsi="Times New Roman"/>
          <w:b/>
          <w:sz w:val="24"/>
          <w:szCs w:val="24"/>
          <w:shd w:val="clear" w:color="auto" w:fill="FFFFFF"/>
          <w:lang w:eastAsia="sk-SK"/>
        </w:rPr>
        <w:t>3</w:t>
      </w:r>
      <w:r w:rsidR="004E50DA">
        <w:rPr>
          <w:rFonts w:ascii="Times New Roman" w:hAnsi="Times New Roman"/>
          <w:b/>
          <w:sz w:val="24"/>
          <w:szCs w:val="24"/>
          <w:shd w:val="clear" w:color="auto" w:fill="FFFFFF"/>
          <w:lang w:eastAsia="sk-SK"/>
        </w:rPr>
        <w:t>9</w:t>
      </w:r>
      <w:r w:rsidR="00D634B1" w:rsidRPr="0048477C">
        <w:rPr>
          <w:rFonts w:ascii="Times New Roman" w:hAnsi="Times New Roman"/>
          <w:b/>
          <w:sz w:val="24"/>
          <w:szCs w:val="24"/>
          <w:shd w:val="clear" w:color="auto" w:fill="FFFFFF"/>
          <w:lang w:eastAsia="sk-SK"/>
        </w:rPr>
        <w:t xml:space="preserve"> a </w:t>
      </w:r>
      <w:r w:rsidR="004E50DA">
        <w:rPr>
          <w:rFonts w:ascii="Times New Roman" w:hAnsi="Times New Roman"/>
          <w:b/>
          <w:sz w:val="24"/>
          <w:szCs w:val="24"/>
          <w:shd w:val="clear" w:color="auto" w:fill="FFFFFF"/>
          <w:lang w:eastAsia="sk-SK"/>
        </w:rPr>
        <w:t>40</w:t>
      </w:r>
      <w:r w:rsidR="001C4B77" w:rsidRPr="0048477C">
        <w:rPr>
          <w:rFonts w:ascii="Times New Roman" w:hAnsi="Times New Roman"/>
          <w:b/>
          <w:sz w:val="24"/>
          <w:szCs w:val="24"/>
          <w:shd w:val="clear" w:color="auto" w:fill="FFFFFF"/>
          <w:lang w:eastAsia="sk-SK"/>
        </w:rPr>
        <w:t xml:space="preserve"> (Príloha č.</w:t>
      </w:r>
      <w:r w:rsidR="00EE44FF" w:rsidRPr="0048477C">
        <w:rPr>
          <w:rFonts w:ascii="Times New Roman" w:hAnsi="Times New Roman"/>
          <w:b/>
          <w:sz w:val="24"/>
          <w:szCs w:val="24"/>
          <w:shd w:val="clear" w:color="auto" w:fill="FFFFFF"/>
          <w:lang w:eastAsia="sk-SK"/>
        </w:rPr>
        <w:t xml:space="preserve"> </w:t>
      </w:r>
      <w:r w:rsidR="001C4B77" w:rsidRPr="0048477C">
        <w:rPr>
          <w:rFonts w:ascii="Times New Roman" w:hAnsi="Times New Roman"/>
          <w:b/>
          <w:sz w:val="24"/>
          <w:szCs w:val="24"/>
          <w:shd w:val="clear" w:color="auto" w:fill="FFFFFF"/>
          <w:lang w:eastAsia="sk-SK"/>
        </w:rPr>
        <w:t>1a</w:t>
      </w:r>
      <w:r w:rsidR="00D634B1" w:rsidRPr="0048477C">
        <w:rPr>
          <w:rFonts w:ascii="Times New Roman" w:hAnsi="Times New Roman"/>
          <w:b/>
          <w:sz w:val="24"/>
          <w:szCs w:val="24"/>
          <w:shd w:val="clear" w:color="auto" w:fill="FFFFFF"/>
          <w:lang w:eastAsia="sk-SK"/>
        </w:rPr>
        <w:t xml:space="preserve"> písm. a) a c)</w:t>
      </w:r>
      <w:r w:rsidR="001C4B77" w:rsidRPr="0048477C">
        <w:rPr>
          <w:rFonts w:ascii="Times New Roman" w:hAnsi="Times New Roman"/>
          <w:b/>
          <w:sz w:val="24"/>
          <w:szCs w:val="24"/>
          <w:shd w:val="clear" w:color="auto" w:fill="FFFFFF"/>
          <w:lang w:eastAsia="sk-SK"/>
        </w:rPr>
        <w:t xml:space="preserve">) </w:t>
      </w:r>
    </w:p>
    <w:p w14:paraId="4291DD45" w14:textId="1A7E773C" w:rsidR="001C4B77" w:rsidRPr="0048477C" w:rsidRDefault="001C4B77" w:rsidP="00C30387">
      <w:pPr>
        <w:shd w:val="clear" w:color="auto" w:fill="FFFFFF"/>
        <w:spacing w:after="0" w:line="240" w:lineRule="auto"/>
        <w:jc w:val="both"/>
        <w:rPr>
          <w:rFonts w:ascii="Times New Roman" w:hAnsi="Times New Roman"/>
          <w:sz w:val="24"/>
          <w:szCs w:val="24"/>
        </w:rPr>
      </w:pPr>
      <w:r w:rsidRPr="0048477C">
        <w:rPr>
          <w:rFonts w:ascii="Times New Roman" w:hAnsi="Times New Roman"/>
          <w:sz w:val="24"/>
          <w:szCs w:val="24"/>
          <w:shd w:val="clear" w:color="auto" w:fill="FFFFFF"/>
        </w:rPr>
        <w:tab/>
      </w:r>
      <w:r w:rsidRPr="0048477C">
        <w:rPr>
          <w:rFonts w:ascii="Times New Roman" w:eastAsia="Times New Roman" w:hAnsi="Times New Roman"/>
          <w:bCs/>
          <w:sz w:val="24"/>
          <w:szCs w:val="24"/>
          <w:lang w:eastAsia="sk-SK"/>
        </w:rPr>
        <w:t xml:space="preserve">Určuje sa rozsah údajov vrátane osobných údajov, ktoré bude Národné centrum zdravotníckych informácií poskytovať príslušnému matričnému úradu na účely </w:t>
      </w:r>
      <w:r w:rsidRPr="0048477C">
        <w:rPr>
          <w:rFonts w:ascii="Times New Roman" w:eastAsia="Times New Roman" w:hAnsi="Times New Roman"/>
          <w:sz w:val="24"/>
          <w:szCs w:val="24"/>
          <w:lang w:eastAsia="sk-SK"/>
        </w:rPr>
        <w:t xml:space="preserve">zápisu do knihy narodení, pridelenia rodného čísla a na štatistické účely okrem novonarodených detí aj novonarodené osoby na území Slovenskej republiky, </w:t>
      </w:r>
      <w:r w:rsidRPr="0048477C">
        <w:rPr>
          <w:rFonts w:ascii="Times New Roman" w:hAnsi="Times New Roman"/>
          <w:sz w:val="24"/>
          <w:szCs w:val="24"/>
        </w:rPr>
        <w:t>ktoré matka zanechala po pôrode v zdravotníckom zariadení a súčasne požiadala o utajenie svojej osoby v súvislosti s pôrodom, n</w:t>
      </w:r>
      <w:r w:rsidRPr="0048477C">
        <w:rPr>
          <w:rFonts w:ascii="Times New Roman" w:eastAsia="Times New Roman" w:hAnsi="Times New Roman"/>
          <w:sz w:val="24"/>
          <w:szCs w:val="24"/>
          <w:lang w:eastAsia="sk-SK"/>
        </w:rPr>
        <w:t xml:space="preserve">ájdené deti a aj deti </w:t>
      </w:r>
      <w:r w:rsidRPr="0048477C">
        <w:rPr>
          <w:rFonts w:ascii="Times New Roman" w:hAnsi="Times New Roman"/>
          <w:sz w:val="24"/>
          <w:szCs w:val="24"/>
        </w:rPr>
        <w:t xml:space="preserve">nájdené vo verejne prístupnom inkubátore. </w:t>
      </w:r>
      <w:r w:rsidR="00D634B1" w:rsidRPr="0048477C">
        <w:rPr>
          <w:rFonts w:ascii="Times New Roman" w:eastAsia="Times New Roman" w:hAnsi="Times New Roman"/>
          <w:bCs/>
          <w:sz w:val="24"/>
          <w:szCs w:val="24"/>
          <w:lang w:eastAsia="sk-SK"/>
        </w:rPr>
        <w:t>U</w:t>
      </w:r>
      <w:r w:rsidRPr="0048477C">
        <w:rPr>
          <w:rFonts w:ascii="Times New Roman" w:eastAsia="Times New Roman" w:hAnsi="Times New Roman"/>
          <w:bCs/>
          <w:sz w:val="24"/>
          <w:szCs w:val="24"/>
          <w:lang w:eastAsia="sk-SK"/>
        </w:rPr>
        <w:t>pravuje</w:t>
      </w:r>
      <w:r w:rsidR="00D634B1" w:rsidRPr="0048477C">
        <w:rPr>
          <w:rFonts w:ascii="Times New Roman" w:eastAsia="Times New Roman" w:hAnsi="Times New Roman"/>
          <w:bCs/>
          <w:sz w:val="24"/>
          <w:szCs w:val="24"/>
          <w:lang w:eastAsia="sk-SK"/>
        </w:rPr>
        <w:t xml:space="preserve"> sa</w:t>
      </w:r>
      <w:r w:rsidRPr="0048477C">
        <w:rPr>
          <w:rFonts w:ascii="Times New Roman" w:eastAsia="Times New Roman" w:hAnsi="Times New Roman"/>
          <w:bCs/>
          <w:sz w:val="24"/>
          <w:szCs w:val="24"/>
          <w:lang w:eastAsia="sk-SK"/>
        </w:rPr>
        <w:t xml:space="preserve"> okruh dotknutých osôb, ktorých osobné údaje bude Národné centrum zdravotníckych informácií poskytovať príslušnému matričnému úradu na účely </w:t>
      </w:r>
      <w:r w:rsidRPr="0048477C">
        <w:rPr>
          <w:rFonts w:ascii="Times New Roman" w:eastAsia="Times New Roman" w:hAnsi="Times New Roman"/>
          <w:sz w:val="24"/>
          <w:szCs w:val="24"/>
          <w:lang w:eastAsia="sk-SK"/>
        </w:rPr>
        <w:t xml:space="preserve">zápisu do knihy narodení, pridelenia rodného čísla a na štatistické účely okrem novonarodených detí to bude aj okruh novonarodených osôb na území Slovenskej republiky, </w:t>
      </w:r>
      <w:r w:rsidRPr="0048477C">
        <w:rPr>
          <w:rFonts w:ascii="Times New Roman" w:hAnsi="Times New Roman"/>
          <w:sz w:val="24"/>
          <w:szCs w:val="24"/>
        </w:rPr>
        <w:t>ktoré matka zanechala po pôrode v zdravotníckom zariadení a súčasne požiadala o utajenie svojej osoby v súvislosti s pôrodom, n</w:t>
      </w:r>
      <w:r w:rsidRPr="0048477C">
        <w:rPr>
          <w:rFonts w:ascii="Times New Roman" w:eastAsia="Times New Roman" w:hAnsi="Times New Roman"/>
          <w:sz w:val="24"/>
          <w:szCs w:val="24"/>
          <w:lang w:eastAsia="sk-SK"/>
        </w:rPr>
        <w:t xml:space="preserve">ájdených detí a aj detí </w:t>
      </w:r>
      <w:r w:rsidRPr="0048477C">
        <w:rPr>
          <w:rFonts w:ascii="Times New Roman" w:hAnsi="Times New Roman"/>
          <w:sz w:val="24"/>
          <w:szCs w:val="24"/>
        </w:rPr>
        <w:t>nájdených vo verejne prístupnom inkubátore</w:t>
      </w:r>
      <w:r w:rsidRPr="0048477C">
        <w:rPr>
          <w:rFonts w:ascii="Times New Roman" w:eastAsia="Times New Roman" w:hAnsi="Times New Roman"/>
          <w:sz w:val="24"/>
          <w:szCs w:val="24"/>
          <w:lang w:eastAsia="sk-SK"/>
        </w:rPr>
        <w:t>.</w:t>
      </w:r>
      <w:r w:rsidR="00D634B1" w:rsidRPr="0048477C">
        <w:rPr>
          <w:rFonts w:ascii="Times New Roman" w:eastAsia="Times New Roman" w:hAnsi="Times New Roman"/>
          <w:sz w:val="24"/>
          <w:szCs w:val="24"/>
          <w:lang w:eastAsia="sk-SK"/>
        </w:rPr>
        <w:t xml:space="preserve"> </w:t>
      </w:r>
      <w:r w:rsidRPr="0048477C">
        <w:rPr>
          <w:rFonts w:ascii="Times New Roman" w:eastAsia="Times New Roman" w:hAnsi="Times New Roman"/>
          <w:bCs/>
          <w:sz w:val="24"/>
          <w:szCs w:val="24"/>
          <w:lang w:eastAsia="sk-SK"/>
        </w:rPr>
        <w:t xml:space="preserve">Predovšetkým sa určuje okruh dotknutých osôb, ktorých osobné údaje bude Národné centrum zdravotníckych informácií poskytovať príslušnému matričnému úradu na účely </w:t>
      </w:r>
      <w:r w:rsidRPr="0048477C">
        <w:rPr>
          <w:rFonts w:ascii="Times New Roman" w:eastAsia="Times New Roman" w:hAnsi="Times New Roman"/>
          <w:sz w:val="24"/>
          <w:szCs w:val="24"/>
          <w:lang w:eastAsia="sk-SK"/>
        </w:rPr>
        <w:t xml:space="preserve">zápisu do knihy narodení, pridelenia rodného čísla a na štatistické účely okrem novonarodených detí  to bude aj okruh novonarodených osôb na území Slovenskej republiky, </w:t>
      </w:r>
      <w:r w:rsidRPr="0048477C">
        <w:rPr>
          <w:rFonts w:ascii="Times New Roman" w:hAnsi="Times New Roman"/>
          <w:sz w:val="24"/>
          <w:szCs w:val="24"/>
        </w:rPr>
        <w:t>ktoré matka zanechala po pôrode v zdravotníckom zariadení a súčasne požiadala o utajenie svojej osoby v súvislosti s pôrodom, n</w:t>
      </w:r>
      <w:r w:rsidRPr="0048477C">
        <w:rPr>
          <w:rFonts w:ascii="Times New Roman" w:eastAsia="Times New Roman" w:hAnsi="Times New Roman"/>
          <w:sz w:val="24"/>
          <w:szCs w:val="24"/>
          <w:lang w:eastAsia="sk-SK"/>
        </w:rPr>
        <w:t xml:space="preserve">ájdených detí a aj detí </w:t>
      </w:r>
      <w:r w:rsidRPr="0048477C">
        <w:rPr>
          <w:rFonts w:ascii="Times New Roman" w:hAnsi="Times New Roman"/>
          <w:sz w:val="24"/>
          <w:szCs w:val="24"/>
        </w:rPr>
        <w:t>nájdených vo verejne prístupnom inkubátore</w:t>
      </w:r>
      <w:r w:rsidRPr="0048477C">
        <w:rPr>
          <w:rFonts w:ascii="Times New Roman" w:eastAsia="Times New Roman" w:hAnsi="Times New Roman"/>
          <w:sz w:val="24"/>
          <w:szCs w:val="24"/>
          <w:lang w:eastAsia="sk-SK"/>
        </w:rPr>
        <w:t>.</w:t>
      </w:r>
    </w:p>
    <w:p w14:paraId="70E26CB7" w14:textId="77777777" w:rsidR="001C4B77" w:rsidRPr="00585E6D" w:rsidRDefault="001C4B77" w:rsidP="00C30387">
      <w:pPr>
        <w:shd w:val="clear" w:color="auto" w:fill="FFFFFF"/>
        <w:spacing w:after="0" w:line="240" w:lineRule="auto"/>
        <w:jc w:val="both"/>
        <w:rPr>
          <w:rFonts w:ascii="Times New Roman" w:eastAsia="Times New Roman" w:hAnsi="Times New Roman"/>
          <w:sz w:val="24"/>
          <w:szCs w:val="24"/>
          <w:lang w:eastAsia="sk-SK"/>
        </w:rPr>
      </w:pPr>
    </w:p>
    <w:p w14:paraId="0F102F44" w14:textId="272EADCF" w:rsidR="00651215" w:rsidRPr="00585E6D" w:rsidRDefault="00651215" w:rsidP="00C30387">
      <w:pPr>
        <w:widowControl w:val="0"/>
        <w:autoSpaceDE w:val="0"/>
        <w:autoSpaceDN w:val="0"/>
        <w:adjustRightInd w:val="0"/>
        <w:spacing w:after="0" w:line="240" w:lineRule="auto"/>
        <w:jc w:val="both"/>
        <w:rPr>
          <w:rFonts w:ascii="Times New Roman" w:hAnsi="Times New Roman"/>
          <w:b/>
          <w:sz w:val="24"/>
          <w:szCs w:val="24"/>
        </w:rPr>
      </w:pPr>
      <w:r w:rsidRPr="00585E6D">
        <w:rPr>
          <w:rFonts w:ascii="Times New Roman" w:hAnsi="Times New Roman"/>
          <w:b/>
          <w:sz w:val="24"/>
          <w:szCs w:val="24"/>
        </w:rPr>
        <w:t xml:space="preserve">K bodu </w:t>
      </w:r>
      <w:r w:rsidR="00694D78">
        <w:rPr>
          <w:rFonts w:ascii="Times New Roman" w:hAnsi="Times New Roman"/>
          <w:b/>
          <w:sz w:val="24"/>
          <w:szCs w:val="24"/>
        </w:rPr>
        <w:t>4</w:t>
      </w:r>
      <w:r w:rsidR="004E50DA">
        <w:rPr>
          <w:rFonts w:ascii="Times New Roman" w:hAnsi="Times New Roman"/>
          <w:b/>
          <w:sz w:val="24"/>
          <w:szCs w:val="24"/>
        </w:rPr>
        <w:t>1</w:t>
      </w:r>
      <w:r w:rsidRPr="00585E6D">
        <w:rPr>
          <w:rFonts w:ascii="Times New Roman" w:hAnsi="Times New Roman"/>
          <w:b/>
          <w:sz w:val="24"/>
          <w:szCs w:val="24"/>
        </w:rPr>
        <w:t xml:space="preserve"> (Príloha</w:t>
      </w:r>
      <w:r w:rsidR="00D95191">
        <w:rPr>
          <w:rFonts w:ascii="Times New Roman" w:hAnsi="Times New Roman"/>
          <w:b/>
          <w:sz w:val="24"/>
          <w:szCs w:val="24"/>
        </w:rPr>
        <w:t xml:space="preserve"> č.</w:t>
      </w:r>
      <w:r w:rsidRPr="00585E6D">
        <w:rPr>
          <w:rFonts w:ascii="Times New Roman" w:hAnsi="Times New Roman"/>
          <w:b/>
          <w:sz w:val="24"/>
          <w:szCs w:val="24"/>
        </w:rPr>
        <w:t xml:space="preserve"> 1c)</w:t>
      </w:r>
    </w:p>
    <w:p w14:paraId="17AB0B90" w14:textId="663A33B2" w:rsidR="00C30387" w:rsidRPr="00CE7B80" w:rsidRDefault="00A530F8" w:rsidP="00CE7B80">
      <w:pPr>
        <w:shd w:val="clear" w:color="auto" w:fill="FFFFFF"/>
        <w:spacing w:after="0" w:line="240" w:lineRule="auto"/>
        <w:ind w:firstLine="708"/>
        <w:jc w:val="both"/>
        <w:rPr>
          <w:rFonts w:ascii="Times New Roman" w:hAnsi="Times New Roman"/>
          <w:sz w:val="24"/>
          <w:szCs w:val="24"/>
          <w:shd w:val="clear" w:color="auto" w:fill="FFFFFF"/>
        </w:rPr>
      </w:pPr>
      <w:r w:rsidRPr="00585E6D">
        <w:rPr>
          <w:rFonts w:ascii="Times New Roman" w:hAnsi="Times New Roman"/>
          <w:sz w:val="24"/>
          <w:szCs w:val="24"/>
        </w:rPr>
        <w:t>V</w:t>
      </w:r>
      <w:r w:rsidR="000B4E1C" w:rsidRPr="00585E6D">
        <w:rPr>
          <w:rFonts w:ascii="Times New Roman" w:hAnsi="Times New Roman"/>
          <w:sz w:val="24"/>
          <w:szCs w:val="24"/>
        </w:rPr>
        <w:t xml:space="preserve"> súvislosti </w:t>
      </w:r>
      <w:r w:rsidRPr="00585E6D">
        <w:rPr>
          <w:rFonts w:ascii="Times New Roman" w:hAnsi="Times New Roman"/>
          <w:sz w:val="24"/>
          <w:szCs w:val="24"/>
        </w:rPr>
        <w:t>so zriadením</w:t>
      </w:r>
      <w:r w:rsidR="000B4E1C" w:rsidRPr="00585E6D">
        <w:rPr>
          <w:rFonts w:ascii="Times New Roman" w:hAnsi="Times New Roman"/>
          <w:sz w:val="24"/>
          <w:szCs w:val="24"/>
        </w:rPr>
        <w:t xml:space="preserve"> </w:t>
      </w:r>
      <w:r w:rsidR="0081760B" w:rsidRPr="0081760B">
        <w:rPr>
          <w:rStyle w:val="ui-provider"/>
          <w:rFonts w:ascii="Times New Roman" w:hAnsi="Times New Roman"/>
          <w:sz w:val="24"/>
          <w:szCs w:val="24"/>
        </w:rPr>
        <w:t>zoznam</w:t>
      </w:r>
      <w:r w:rsidR="0081760B">
        <w:rPr>
          <w:rStyle w:val="ui-provider"/>
          <w:rFonts w:ascii="Times New Roman" w:hAnsi="Times New Roman"/>
          <w:sz w:val="24"/>
          <w:szCs w:val="24"/>
        </w:rPr>
        <w:t>u</w:t>
      </w:r>
      <w:r w:rsidR="0081760B" w:rsidRPr="0081760B">
        <w:rPr>
          <w:rStyle w:val="ui-provider"/>
          <w:rFonts w:ascii="Times New Roman" w:hAnsi="Times New Roman"/>
          <w:sz w:val="24"/>
          <w:szCs w:val="24"/>
        </w:rPr>
        <w:t xml:space="preserve"> osôb, ktorým bol vydaný elektronický preukaz </w:t>
      </w:r>
      <w:r w:rsidRPr="00585E6D">
        <w:rPr>
          <w:rFonts w:ascii="Times New Roman" w:hAnsi="Times New Roman"/>
          <w:sz w:val="24"/>
          <w:szCs w:val="24"/>
        </w:rPr>
        <w:t xml:space="preserve">sa </w:t>
      </w:r>
      <w:r w:rsidR="0081760B" w:rsidRPr="00585E6D">
        <w:rPr>
          <w:rFonts w:ascii="Times New Roman" w:hAnsi="Times New Roman"/>
          <w:sz w:val="24"/>
          <w:szCs w:val="24"/>
        </w:rPr>
        <w:t xml:space="preserve">precizuje spracovávanie osobných údajov </w:t>
      </w:r>
      <w:r w:rsidR="0081760B" w:rsidRPr="0081760B">
        <w:rPr>
          <w:rStyle w:val="ui-provider"/>
          <w:rFonts w:ascii="Times New Roman" w:hAnsi="Times New Roman"/>
          <w:sz w:val="24"/>
          <w:szCs w:val="24"/>
        </w:rPr>
        <w:t>zoznam</w:t>
      </w:r>
      <w:r w:rsidR="003F4C7B">
        <w:rPr>
          <w:rStyle w:val="ui-provider"/>
          <w:rFonts w:ascii="Times New Roman" w:hAnsi="Times New Roman"/>
          <w:sz w:val="24"/>
          <w:szCs w:val="24"/>
        </w:rPr>
        <w:t>u</w:t>
      </w:r>
      <w:r w:rsidR="0081760B" w:rsidRPr="0081760B">
        <w:rPr>
          <w:rStyle w:val="ui-provider"/>
          <w:rFonts w:ascii="Times New Roman" w:hAnsi="Times New Roman"/>
          <w:sz w:val="24"/>
          <w:szCs w:val="24"/>
        </w:rPr>
        <w:t> osôb, ktorým bol vydaný elektronický preukaz</w:t>
      </w:r>
      <w:r w:rsidR="003F4C7B">
        <w:rPr>
          <w:rStyle w:val="ui-provider"/>
          <w:rFonts w:ascii="Times New Roman" w:hAnsi="Times New Roman"/>
          <w:sz w:val="24"/>
          <w:szCs w:val="24"/>
        </w:rPr>
        <w:t xml:space="preserve"> podľa </w:t>
      </w:r>
      <w:r w:rsidR="003F4C7B">
        <w:rPr>
          <w:rFonts w:ascii="Times New Roman" w:hAnsi="Times New Roman"/>
          <w:sz w:val="24"/>
          <w:szCs w:val="24"/>
        </w:rPr>
        <w:t>Prílohy</w:t>
      </w:r>
      <w:r w:rsidR="0081760B" w:rsidRPr="00585E6D">
        <w:rPr>
          <w:rFonts w:ascii="Times New Roman" w:hAnsi="Times New Roman"/>
          <w:sz w:val="24"/>
          <w:szCs w:val="24"/>
        </w:rPr>
        <w:t xml:space="preserve"> č. </w:t>
      </w:r>
      <w:r w:rsidR="0081760B">
        <w:rPr>
          <w:rFonts w:ascii="Times New Roman" w:hAnsi="Times New Roman"/>
          <w:sz w:val="24"/>
          <w:szCs w:val="24"/>
        </w:rPr>
        <w:t>1b</w:t>
      </w:r>
      <w:r w:rsidR="0081760B" w:rsidRPr="00585E6D">
        <w:rPr>
          <w:rFonts w:ascii="Times New Roman" w:hAnsi="Times New Roman"/>
          <w:sz w:val="24"/>
          <w:szCs w:val="24"/>
        </w:rPr>
        <w:t xml:space="preserve"> v súlade s platnou právnou úpravou poskytovania osobných údajov podľa Čl. 6 bodu 1 písm. c) </w:t>
      </w:r>
      <w:r w:rsidR="0081760B" w:rsidRPr="00585E6D">
        <w:rPr>
          <w:rFonts w:ascii="Times New Roman" w:hAnsi="Times New Roman"/>
          <w:sz w:val="24"/>
          <w:szCs w:val="24"/>
          <w:shd w:val="clear" w:color="auto" w:fill="FFFFFF"/>
        </w:rPr>
        <w:t>nariadenia (EÚ) 2016/679 v platnom znení</w:t>
      </w:r>
      <w:r w:rsidR="0081760B">
        <w:rPr>
          <w:rFonts w:ascii="Times New Roman" w:hAnsi="Times New Roman"/>
          <w:sz w:val="24"/>
          <w:szCs w:val="24"/>
          <w:shd w:val="clear" w:color="auto" w:fill="FFFFFF"/>
        </w:rPr>
        <w:t>.</w:t>
      </w:r>
    </w:p>
    <w:p w14:paraId="05BA6E08" w14:textId="77777777" w:rsidR="004E50DA" w:rsidRDefault="004E50DA" w:rsidP="00C30387">
      <w:pPr>
        <w:tabs>
          <w:tab w:val="left" w:pos="0"/>
          <w:tab w:val="left" w:pos="284"/>
        </w:tabs>
        <w:spacing w:after="0" w:line="240" w:lineRule="auto"/>
        <w:jc w:val="both"/>
        <w:rPr>
          <w:rFonts w:ascii="Times New Roman" w:hAnsi="Times New Roman"/>
          <w:b/>
          <w:sz w:val="24"/>
          <w:szCs w:val="24"/>
          <w:shd w:val="clear" w:color="auto" w:fill="FFFFFF"/>
          <w:lang w:eastAsia="sk-SK"/>
        </w:rPr>
      </w:pPr>
    </w:p>
    <w:p w14:paraId="273EEFF2" w14:textId="0CF33531" w:rsidR="001C4B77" w:rsidRPr="00CE7B80" w:rsidRDefault="00F467BC" w:rsidP="00BF27CF">
      <w:pPr>
        <w:tabs>
          <w:tab w:val="left" w:pos="0"/>
          <w:tab w:val="left" w:pos="284"/>
        </w:tabs>
        <w:spacing w:after="0" w:line="240" w:lineRule="auto"/>
        <w:jc w:val="both"/>
        <w:rPr>
          <w:rFonts w:ascii="Times New Roman" w:hAnsi="Times New Roman"/>
          <w:b/>
          <w:sz w:val="24"/>
          <w:szCs w:val="24"/>
          <w:shd w:val="clear" w:color="auto" w:fill="FFFFFF"/>
          <w:lang w:eastAsia="sk-SK"/>
        </w:rPr>
      </w:pPr>
      <w:r w:rsidRPr="00CE7B80">
        <w:rPr>
          <w:rFonts w:ascii="Times New Roman" w:hAnsi="Times New Roman"/>
          <w:b/>
          <w:sz w:val="24"/>
          <w:szCs w:val="24"/>
          <w:shd w:val="clear" w:color="auto" w:fill="FFFFFF"/>
          <w:lang w:eastAsia="sk-SK"/>
        </w:rPr>
        <w:lastRenderedPageBreak/>
        <w:t xml:space="preserve">K bodu </w:t>
      </w:r>
      <w:r w:rsidR="00694D78" w:rsidRPr="00CE7B80">
        <w:rPr>
          <w:rFonts w:ascii="Times New Roman" w:hAnsi="Times New Roman"/>
          <w:b/>
          <w:sz w:val="24"/>
          <w:szCs w:val="24"/>
          <w:shd w:val="clear" w:color="auto" w:fill="FFFFFF"/>
          <w:lang w:eastAsia="sk-SK"/>
        </w:rPr>
        <w:t>4</w:t>
      </w:r>
      <w:r w:rsidR="004E50DA">
        <w:rPr>
          <w:rFonts w:ascii="Times New Roman" w:hAnsi="Times New Roman"/>
          <w:b/>
          <w:sz w:val="24"/>
          <w:szCs w:val="24"/>
          <w:shd w:val="clear" w:color="auto" w:fill="FFFFFF"/>
          <w:lang w:eastAsia="sk-SK"/>
        </w:rPr>
        <w:t xml:space="preserve">2 </w:t>
      </w:r>
      <w:r w:rsidR="001C4B77" w:rsidRPr="00CE7B80">
        <w:rPr>
          <w:rFonts w:ascii="Times New Roman" w:hAnsi="Times New Roman"/>
          <w:b/>
          <w:sz w:val="24"/>
          <w:szCs w:val="24"/>
          <w:shd w:val="clear" w:color="auto" w:fill="FFFFFF"/>
          <w:lang w:eastAsia="sk-SK"/>
        </w:rPr>
        <w:t>(Príloha č. 2</w:t>
      </w:r>
      <w:r w:rsidR="00C30387" w:rsidRPr="00CE7B80">
        <w:rPr>
          <w:rFonts w:ascii="Times New Roman" w:hAnsi="Times New Roman"/>
          <w:b/>
          <w:sz w:val="24"/>
          <w:szCs w:val="24"/>
          <w:shd w:val="clear" w:color="auto" w:fill="FFFFFF"/>
          <w:lang w:eastAsia="sk-SK"/>
        </w:rPr>
        <w:t xml:space="preserve"> bod 1 písm. a)</w:t>
      </w:r>
      <w:r w:rsidR="008F4BB6" w:rsidRPr="00CE7B80">
        <w:rPr>
          <w:rFonts w:ascii="Times New Roman" w:hAnsi="Times New Roman"/>
          <w:b/>
          <w:sz w:val="24"/>
          <w:szCs w:val="24"/>
          <w:shd w:val="clear" w:color="auto" w:fill="FFFFFF"/>
          <w:lang w:eastAsia="sk-SK"/>
        </w:rPr>
        <w:t xml:space="preserve"> štvrtý a piaty bod</w:t>
      </w:r>
      <w:r w:rsidR="001C4B77" w:rsidRPr="00CE7B80">
        <w:rPr>
          <w:rFonts w:ascii="Times New Roman" w:hAnsi="Times New Roman"/>
          <w:b/>
          <w:sz w:val="24"/>
          <w:szCs w:val="24"/>
          <w:shd w:val="clear" w:color="auto" w:fill="FFFFFF"/>
          <w:lang w:eastAsia="sk-SK"/>
        </w:rPr>
        <w:t>)</w:t>
      </w:r>
    </w:p>
    <w:p w14:paraId="0CCFD752" w14:textId="21A8F23A" w:rsidR="00CE7B80" w:rsidRDefault="00CE7B80" w:rsidP="00BF27CF">
      <w:pPr>
        <w:spacing w:after="0" w:line="240" w:lineRule="auto"/>
        <w:ind w:firstLine="708"/>
        <w:jc w:val="both"/>
        <w:rPr>
          <w:rFonts w:ascii="Times New Roman" w:hAnsi="Times New Roman"/>
          <w:iCs/>
          <w:sz w:val="24"/>
          <w:szCs w:val="24"/>
        </w:rPr>
      </w:pPr>
      <w:r w:rsidRPr="00CE7B80">
        <w:rPr>
          <w:rFonts w:ascii="Times New Roman" w:eastAsia="Times New Roman" w:hAnsi="Times New Roman"/>
          <w:sz w:val="24"/>
          <w:szCs w:val="24"/>
          <w:lang w:eastAsia="sk-SK"/>
        </w:rPr>
        <w:t>V súvislosti so zavádzan</w:t>
      </w:r>
      <w:r>
        <w:rPr>
          <w:rFonts w:ascii="Times New Roman" w:eastAsia="Times New Roman" w:hAnsi="Times New Roman"/>
          <w:sz w:val="24"/>
          <w:szCs w:val="24"/>
          <w:lang w:eastAsia="sk-SK"/>
        </w:rPr>
        <w:t xml:space="preserve">ím elektronizácie laboratórnych </w:t>
      </w:r>
      <w:r w:rsidRPr="00CE7B80">
        <w:rPr>
          <w:rFonts w:ascii="Times New Roman" w:eastAsia="Times New Roman" w:hAnsi="Times New Roman"/>
          <w:sz w:val="24"/>
          <w:szCs w:val="24"/>
          <w:lang w:eastAsia="sk-SK"/>
        </w:rPr>
        <w:t>žiadaniek a výsledkov laboratórnych vyšetrení</w:t>
      </w:r>
      <w:r w:rsidRPr="00CE7B80">
        <w:rPr>
          <w:rFonts w:ascii="Times New Roman" w:hAnsi="Times New Roman"/>
          <w:iCs/>
          <w:sz w:val="24"/>
          <w:szCs w:val="24"/>
        </w:rPr>
        <w:t xml:space="preserve"> sa precizuje rozsah spracúvaných údajov v </w:t>
      </w:r>
      <w:r w:rsidRPr="00CE7B80">
        <w:rPr>
          <w:rFonts w:ascii="Times New Roman" w:hAnsi="Times New Roman"/>
          <w:sz w:val="24"/>
          <w:szCs w:val="24"/>
        </w:rPr>
        <w:t>Zázname žiadanky na vyšetrenia spoločných vyšetrovacích a liečebných zložiek a Zázname žiadanky na vyšetrenia spoločných vyšetrovacích a liečebných zložiek.</w:t>
      </w:r>
    </w:p>
    <w:p w14:paraId="01DA3E4D" w14:textId="77777777" w:rsidR="00CE7B80" w:rsidRDefault="00CE7B80" w:rsidP="00BF27CF">
      <w:pPr>
        <w:spacing w:after="0" w:line="240" w:lineRule="auto"/>
        <w:ind w:firstLine="708"/>
        <w:jc w:val="both"/>
        <w:rPr>
          <w:rFonts w:ascii="Times New Roman" w:hAnsi="Times New Roman"/>
          <w:iCs/>
          <w:sz w:val="24"/>
          <w:szCs w:val="24"/>
        </w:rPr>
      </w:pPr>
    </w:p>
    <w:p w14:paraId="54E769F5" w14:textId="25E8A08D" w:rsidR="00C30387" w:rsidRPr="00CE7B80" w:rsidRDefault="00C30387" w:rsidP="00BF27CF">
      <w:pPr>
        <w:tabs>
          <w:tab w:val="left" w:pos="0"/>
          <w:tab w:val="left" w:pos="284"/>
        </w:tabs>
        <w:spacing w:after="0" w:line="240" w:lineRule="auto"/>
        <w:jc w:val="both"/>
        <w:rPr>
          <w:rFonts w:ascii="Times New Roman" w:hAnsi="Times New Roman"/>
          <w:b/>
          <w:sz w:val="24"/>
          <w:szCs w:val="24"/>
          <w:shd w:val="clear" w:color="auto" w:fill="FFFFFF"/>
          <w:lang w:eastAsia="sk-SK"/>
        </w:rPr>
      </w:pPr>
      <w:r w:rsidRPr="00CE7B80">
        <w:rPr>
          <w:rFonts w:ascii="Times New Roman" w:hAnsi="Times New Roman"/>
          <w:b/>
          <w:sz w:val="24"/>
          <w:szCs w:val="24"/>
          <w:shd w:val="clear" w:color="auto" w:fill="FFFFFF"/>
          <w:lang w:eastAsia="sk-SK"/>
        </w:rPr>
        <w:t xml:space="preserve">K bodu </w:t>
      </w:r>
      <w:r w:rsidR="00694D78" w:rsidRPr="00CE7B80">
        <w:rPr>
          <w:rFonts w:ascii="Times New Roman" w:hAnsi="Times New Roman"/>
          <w:b/>
          <w:sz w:val="24"/>
          <w:szCs w:val="24"/>
          <w:shd w:val="clear" w:color="auto" w:fill="FFFFFF"/>
          <w:lang w:eastAsia="sk-SK"/>
        </w:rPr>
        <w:t>4</w:t>
      </w:r>
      <w:r w:rsidR="004E50DA">
        <w:rPr>
          <w:rFonts w:ascii="Times New Roman" w:hAnsi="Times New Roman"/>
          <w:b/>
          <w:sz w:val="24"/>
          <w:szCs w:val="24"/>
          <w:shd w:val="clear" w:color="auto" w:fill="FFFFFF"/>
          <w:lang w:eastAsia="sk-SK"/>
        </w:rPr>
        <w:t>3</w:t>
      </w:r>
      <w:r w:rsidRPr="00CE7B80">
        <w:rPr>
          <w:rFonts w:ascii="Times New Roman" w:hAnsi="Times New Roman"/>
          <w:b/>
          <w:sz w:val="24"/>
          <w:szCs w:val="24"/>
          <w:shd w:val="clear" w:color="auto" w:fill="FFFFFF"/>
          <w:lang w:eastAsia="sk-SK"/>
        </w:rPr>
        <w:t xml:space="preserve"> (Príloha č. 2 bod 1 písm. a)</w:t>
      </w:r>
      <w:r w:rsidR="008F4BB6" w:rsidRPr="00CE7B80">
        <w:rPr>
          <w:rFonts w:ascii="Times New Roman" w:hAnsi="Times New Roman"/>
          <w:b/>
          <w:sz w:val="24"/>
          <w:szCs w:val="24"/>
          <w:shd w:val="clear" w:color="auto" w:fill="FFFFFF"/>
          <w:lang w:eastAsia="sk-SK"/>
        </w:rPr>
        <w:t xml:space="preserve"> štrnásty bod</w:t>
      </w:r>
      <w:r w:rsidRPr="00CE7B80">
        <w:rPr>
          <w:rFonts w:ascii="Times New Roman" w:hAnsi="Times New Roman"/>
          <w:b/>
          <w:sz w:val="24"/>
          <w:szCs w:val="24"/>
          <w:shd w:val="clear" w:color="auto" w:fill="FFFFFF"/>
          <w:lang w:eastAsia="sk-SK"/>
        </w:rPr>
        <w:t>)</w:t>
      </w:r>
    </w:p>
    <w:p w14:paraId="61813989" w14:textId="3F1BBEFD" w:rsidR="008F4BB6" w:rsidRDefault="008F4BB6" w:rsidP="00BF27CF">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Navrhovanou právnou úpravou </w:t>
      </w:r>
      <w:r w:rsidRPr="008F4BB6">
        <w:rPr>
          <w:rFonts w:ascii="Times New Roman" w:hAnsi="Times New Roman"/>
          <w:iCs/>
          <w:sz w:val="24"/>
          <w:szCs w:val="24"/>
        </w:rPr>
        <w:t xml:space="preserve">v Národnom registri elektronických zdravotných knižiek </w:t>
      </w:r>
      <w:r>
        <w:rPr>
          <w:rFonts w:ascii="Times New Roman" w:hAnsi="Times New Roman"/>
          <w:iCs/>
          <w:sz w:val="24"/>
          <w:szCs w:val="24"/>
        </w:rPr>
        <w:t>sa Záznam</w:t>
      </w:r>
      <w:r w:rsidRPr="008F4BB6">
        <w:rPr>
          <w:rFonts w:ascii="Times New Roman" w:hAnsi="Times New Roman"/>
          <w:iCs/>
          <w:sz w:val="24"/>
          <w:szCs w:val="24"/>
        </w:rPr>
        <w:t xml:space="preserve"> návrhu na zaradenie do zoznamu poistencov čakajúcich na poskytnutie plánovanej zdravotnej starostlivosti </w:t>
      </w:r>
      <w:r>
        <w:rPr>
          <w:rFonts w:ascii="Times New Roman" w:hAnsi="Times New Roman"/>
          <w:iCs/>
          <w:sz w:val="24"/>
          <w:szCs w:val="24"/>
        </w:rPr>
        <w:t xml:space="preserve"> nahrádza </w:t>
      </w:r>
      <w:r w:rsidRPr="008F4BB6">
        <w:rPr>
          <w:rFonts w:ascii="Times New Roman" w:hAnsi="Times New Roman"/>
          <w:iCs/>
          <w:sz w:val="24"/>
          <w:szCs w:val="24"/>
        </w:rPr>
        <w:t xml:space="preserve">Záznamom návrhu na plánovanú zdravotnú starostlivosť a rozširuje  sa zoznam spracúvaných osobných údajov z dôvodu </w:t>
      </w:r>
      <w:r w:rsidR="00CE7B80">
        <w:rPr>
          <w:rFonts w:ascii="Times New Roman" w:hAnsi="Times New Roman"/>
          <w:iCs/>
          <w:sz w:val="24"/>
          <w:szCs w:val="24"/>
        </w:rPr>
        <w:t>zosúladenie s právnou úpravou plánovanej zdravotnej starostlivosti</w:t>
      </w:r>
      <w:r w:rsidRPr="008F4BB6">
        <w:rPr>
          <w:rFonts w:ascii="Times New Roman" w:hAnsi="Times New Roman"/>
          <w:iCs/>
          <w:sz w:val="24"/>
          <w:szCs w:val="24"/>
        </w:rPr>
        <w:t xml:space="preserve"> v</w:t>
      </w:r>
      <w:r>
        <w:rPr>
          <w:rFonts w:ascii="Times New Roman" w:hAnsi="Times New Roman"/>
          <w:iCs/>
          <w:sz w:val="24"/>
          <w:szCs w:val="24"/>
        </w:rPr>
        <w:t> </w:t>
      </w:r>
      <w:r w:rsidRPr="008F4BB6">
        <w:rPr>
          <w:rFonts w:ascii="Times New Roman" w:hAnsi="Times New Roman"/>
          <w:iCs/>
          <w:sz w:val="24"/>
          <w:szCs w:val="24"/>
        </w:rPr>
        <w:t>zmysle</w:t>
      </w:r>
      <w:r>
        <w:rPr>
          <w:rFonts w:ascii="Times New Roman" w:hAnsi="Times New Roman"/>
          <w:iCs/>
          <w:sz w:val="24"/>
          <w:szCs w:val="24"/>
        </w:rPr>
        <w:t xml:space="preserve"> zákona č.</w:t>
      </w:r>
      <w:r w:rsidR="00CE7B80">
        <w:rPr>
          <w:rFonts w:ascii="Times New Roman" w:hAnsi="Times New Roman"/>
          <w:iCs/>
          <w:sz w:val="24"/>
          <w:szCs w:val="24"/>
        </w:rPr>
        <w:t xml:space="preserve"> 540/2021 Z. z.</w:t>
      </w:r>
      <w:r>
        <w:rPr>
          <w:rFonts w:ascii="Times New Roman" w:hAnsi="Times New Roman"/>
          <w:iCs/>
          <w:sz w:val="24"/>
          <w:szCs w:val="24"/>
        </w:rPr>
        <w:t xml:space="preserve"> </w:t>
      </w:r>
    </w:p>
    <w:p w14:paraId="28502D06" w14:textId="06A31F33" w:rsidR="0021071D" w:rsidRPr="00441027" w:rsidRDefault="008F4BB6" w:rsidP="00441027">
      <w:pPr>
        <w:spacing w:after="0"/>
        <w:ind w:firstLine="708"/>
        <w:jc w:val="both"/>
        <w:rPr>
          <w:rFonts w:eastAsiaTheme="minorHAnsi"/>
        </w:rPr>
      </w:pPr>
      <w:r w:rsidRPr="008F4BB6">
        <w:rPr>
          <w:rFonts w:ascii="Times New Roman" w:hAnsi="Times New Roman"/>
          <w:iCs/>
          <w:sz w:val="24"/>
          <w:szCs w:val="24"/>
        </w:rPr>
        <w:t>.</w:t>
      </w:r>
    </w:p>
    <w:p w14:paraId="122868C9" w14:textId="08D6B161" w:rsidR="001C4B77" w:rsidRPr="00585E6D" w:rsidRDefault="00694D78" w:rsidP="00C30387">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K bodu 4</w:t>
      </w:r>
      <w:r w:rsidR="004E50DA">
        <w:rPr>
          <w:rFonts w:ascii="Times New Roman" w:hAnsi="Times New Roman"/>
          <w:b/>
          <w:sz w:val="24"/>
          <w:szCs w:val="24"/>
          <w:shd w:val="clear" w:color="auto" w:fill="FFFFFF"/>
        </w:rPr>
        <w:t>4</w:t>
      </w:r>
      <w:r w:rsidR="00252C51" w:rsidRPr="00585E6D">
        <w:rPr>
          <w:rFonts w:ascii="Times New Roman" w:hAnsi="Times New Roman"/>
          <w:b/>
          <w:sz w:val="24"/>
          <w:szCs w:val="24"/>
          <w:shd w:val="clear" w:color="auto" w:fill="FFFFFF"/>
        </w:rPr>
        <w:t xml:space="preserve"> (Príloha č. 3</w:t>
      </w:r>
      <w:r w:rsidR="001C4B77" w:rsidRPr="00585E6D">
        <w:rPr>
          <w:rFonts w:ascii="Times New Roman" w:hAnsi="Times New Roman"/>
          <w:b/>
          <w:sz w:val="24"/>
          <w:szCs w:val="24"/>
          <w:shd w:val="clear" w:color="auto" w:fill="FFFFFF"/>
        </w:rPr>
        <w:t>)</w:t>
      </w:r>
    </w:p>
    <w:p w14:paraId="1A6B1D83" w14:textId="42C3D508" w:rsidR="001C4B77" w:rsidRDefault="00C30387" w:rsidP="00C30387">
      <w:pPr>
        <w:spacing w:after="0" w:line="240" w:lineRule="auto"/>
        <w:ind w:firstLine="708"/>
        <w:jc w:val="both"/>
        <w:rPr>
          <w:rFonts w:ascii="Times New Roman" w:hAnsi="Times New Roman"/>
          <w:sz w:val="24"/>
          <w:szCs w:val="24"/>
          <w:shd w:val="clear" w:color="auto" w:fill="FFFFFF"/>
        </w:rPr>
      </w:pPr>
      <w:r w:rsidRPr="00585E6D">
        <w:rPr>
          <w:rFonts w:ascii="Times New Roman" w:hAnsi="Times New Roman"/>
          <w:sz w:val="24"/>
          <w:szCs w:val="24"/>
          <w:shd w:val="clear" w:color="auto" w:fill="FFFFFF"/>
        </w:rPr>
        <w:t>Navrhuje sa vypustiť údaje o úmrtí a príčinách smrti z hlásení o zdravotnom stave populácie, pretože takéto hlásenie nepredstavuje hlásenie o zdravotnom stave populácie zasielané poskytovateľmi zdravotnej starostlivosti, ako je to v prípade ostatných hlásení, ktoré vedie národné centrum zdravotníckych informácií</w:t>
      </w:r>
      <w:r>
        <w:rPr>
          <w:rFonts w:ascii="Times New Roman" w:hAnsi="Times New Roman"/>
          <w:sz w:val="24"/>
          <w:szCs w:val="24"/>
          <w:shd w:val="clear" w:color="auto" w:fill="FFFFFF"/>
        </w:rPr>
        <w:t>.</w:t>
      </w:r>
    </w:p>
    <w:p w14:paraId="197093FA" w14:textId="6EEE0B59" w:rsidR="00C30387" w:rsidRDefault="00C30387" w:rsidP="00C30387">
      <w:pPr>
        <w:spacing w:after="0" w:line="240" w:lineRule="auto"/>
        <w:jc w:val="both"/>
        <w:rPr>
          <w:rFonts w:ascii="Times New Roman" w:hAnsi="Times New Roman"/>
          <w:sz w:val="24"/>
          <w:szCs w:val="24"/>
          <w:shd w:val="clear" w:color="auto" w:fill="FFFFFF"/>
        </w:rPr>
      </w:pPr>
    </w:p>
    <w:p w14:paraId="1A57DAFF" w14:textId="7F19CF5D" w:rsidR="001C4B77" w:rsidRPr="00585E6D" w:rsidRDefault="001C4B77" w:rsidP="00585E6D">
      <w:pPr>
        <w:spacing w:after="0" w:line="240" w:lineRule="auto"/>
        <w:rPr>
          <w:rFonts w:ascii="Times New Roman" w:hAnsi="Times New Roman"/>
          <w:b/>
          <w:sz w:val="24"/>
          <w:szCs w:val="24"/>
        </w:rPr>
      </w:pPr>
      <w:r w:rsidRPr="00585E6D">
        <w:rPr>
          <w:rFonts w:ascii="Times New Roman" w:hAnsi="Times New Roman"/>
          <w:b/>
          <w:sz w:val="24"/>
          <w:szCs w:val="24"/>
        </w:rPr>
        <w:t xml:space="preserve">K Čl. II </w:t>
      </w:r>
      <w:r w:rsidR="00E719B4" w:rsidRPr="00585E6D">
        <w:rPr>
          <w:rFonts w:ascii="Times New Roman" w:hAnsi="Times New Roman"/>
          <w:b/>
          <w:sz w:val="24"/>
          <w:szCs w:val="24"/>
        </w:rPr>
        <w:t xml:space="preserve"> </w:t>
      </w:r>
      <w:r w:rsidRPr="00585E6D">
        <w:rPr>
          <w:rFonts w:ascii="Times New Roman" w:hAnsi="Times New Roman"/>
          <w:b/>
          <w:sz w:val="24"/>
          <w:szCs w:val="24"/>
        </w:rPr>
        <w:t>(zákon č. 154/1994 Z. z.)</w:t>
      </w:r>
    </w:p>
    <w:p w14:paraId="37792927" w14:textId="6EC94889" w:rsidR="001C4B77" w:rsidRPr="00585E6D" w:rsidRDefault="001C4B77" w:rsidP="00585E6D">
      <w:pPr>
        <w:shd w:val="clear" w:color="auto" w:fill="FFFFFF"/>
        <w:spacing w:after="160" w:line="240" w:lineRule="auto"/>
        <w:ind w:firstLine="708"/>
        <w:jc w:val="both"/>
        <w:rPr>
          <w:rFonts w:ascii="Times New Roman" w:hAnsi="Times New Roman"/>
          <w:sz w:val="24"/>
          <w:szCs w:val="24"/>
          <w:lang w:eastAsia="sk-SK"/>
        </w:rPr>
      </w:pPr>
      <w:r w:rsidRPr="00585E6D">
        <w:rPr>
          <w:rFonts w:ascii="Times New Roman" w:hAnsi="Times New Roman"/>
          <w:sz w:val="24"/>
          <w:szCs w:val="24"/>
          <w:lang w:eastAsia="sk-SK"/>
        </w:rPr>
        <w:t xml:space="preserve">Navrhovanou úpravou sa zabezpečuje tok údajov tak, aby bolo možné zápis </w:t>
      </w:r>
      <w:r w:rsidRPr="00585E6D">
        <w:rPr>
          <w:rFonts w:ascii="Times New Roman" w:hAnsi="Times New Roman"/>
          <w:sz w:val="24"/>
          <w:szCs w:val="24"/>
          <w:shd w:val="clear" w:color="auto" w:fill="FFFFFF"/>
        </w:rPr>
        <w:t xml:space="preserve">dieťaťa, ktoré matka zanechala po pôrode u poskytovateľa zdravotnej starostlivosti a súčasne písomne požiadala o utajenie svojej osoby, nájdené dieťa a dieťa </w:t>
      </w:r>
      <w:r w:rsidRPr="00585E6D">
        <w:rPr>
          <w:rFonts w:ascii="Times New Roman" w:hAnsi="Times New Roman"/>
          <w:sz w:val="24"/>
          <w:szCs w:val="24"/>
          <w:lang w:eastAsia="sk-SK"/>
        </w:rPr>
        <w:t xml:space="preserve">odložené do verejne prístupného inkubátora do knihy narodení a tým aj takýmto deťom prideliť rodné číslo elektronicky, teda údajov poskytnutých Národným centrom zdravotníckych informácií prostredníctvom informačného systému. </w:t>
      </w:r>
      <w:r w:rsidR="00F24BB3">
        <w:rPr>
          <w:rFonts w:ascii="Times New Roman" w:hAnsi="Times New Roman"/>
          <w:sz w:val="24"/>
          <w:szCs w:val="24"/>
          <w:lang w:eastAsia="sk-SK"/>
        </w:rPr>
        <w:tab/>
      </w:r>
    </w:p>
    <w:p w14:paraId="3E2C7FB4" w14:textId="5342D0F5" w:rsidR="001C4B77" w:rsidRDefault="001C4B77" w:rsidP="00686571">
      <w:pPr>
        <w:shd w:val="clear" w:color="auto" w:fill="FFFFFF"/>
        <w:spacing w:after="160" w:line="240" w:lineRule="auto"/>
        <w:jc w:val="both"/>
        <w:rPr>
          <w:rFonts w:ascii="Times New Roman" w:hAnsi="Times New Roman"/>
          <w:sz w:val="24"/>
          <w:szCs w:val="24"/>
          <w:lang w:eastAsia="sk-SK"/>
        </w:rPr>
      </w:pPr>
    </w:p>
    <w:p w14:paraId="766FA35B" w14:textId="59D87D38" w:rsidR="00D77D76" w:rsidRPr="00A77DA8" w:rsidRDefault="00A77DA8" w:rsidP="00A77DA8">
      <w:pPr>
        <w:shd w:val="clear" w:color="auto" w:fill="FFFFFF"/>
        <w:spacing w:after="160" w:line="240" w:lineRule="auto"/>
        <w:jc w:val="both"/>
        <w:rPr>
          <w:rFonts w:ascii="Times New Roman" w:hAnsi="Times New Roman"/>
          <w:sz w:val="24"/>
          <w:szCs w:val="24"/>
          <w:lang w:eastAsia="sk-SK"/>
        </w:rPr>
      </w:pPr>
      <w:r>
        <w:rPr>
          <w:rFonts w:ascii="Times New Roman" w:hAnsi="Times New Roman"/>
          <w:b/>
          <w:sz w:val="24"/>
          <w:szCs w:val="24"/>
        </w:rPr>
        <w:t>K čl. III</w:t>
      </w:r>
      <w:r w:rsidR="001C4B77" w:rsidRPr="00585E6D">
        <w:rPr>
          <w:rFonts w:ascii="Times New Roman" w:hAnsi="Times New Roman"/>
          <w:b/>
          <w:sz w:val="24"/>
          <w:szCs w:val="24"/>
        </w:rPr>
        <w:t xml:space="preserve"> (zákon č. 576/2004 Z. z.)</w:t>
      </w:r>
    </w:p>
    <w:p w14:paraId="1DF27E13" w14:textId="6F89D2AD" w:rsidR="001C4B77" w:rsidRPr="00585E6D" w:rsidRDefault="003E0CE0" w:rsidP="00585E6D">
      <w:pPr>
        <w:spacing w:after="0" w:line="240" w:lineRule="auto"/>
        <w:jc w:val="both"/>
        <w:rPr>
          <w:rFonts w:ascii="Times New Roman" w:hAnsi="Times New Roman"/>
          <w:b/>
          <w:sz w:val="24"/>
          <w:szCs w:val="24"/>
          <w:shd w:val="clear" w:color="auto" w:fill="FFFFFF"/>
        </w:rPr>
      </w:pPr>
      <w:r w:rsidRPr="00585E6D">
        <w:rPr>
          <w:rFonts w:ascii="Times New Roman" w:hAnsi="Times New Roman"/>
          <w:b/>
          <w:sz w:val="24"/>
          <w:szCs w:val="24"/>
          <w:shd w:val="clear" w:color="auto" w:fill="FFFFFF"/>
        </w:rPr>
        <w:t xml:space="preserve">K bodu </w:t>
      </w:r>
      <w:r w:rsidR="00A77DA8">
        <w:rPr>
          <w:rFonts w:ascii="Times New Roman" w:hAnsi="Times New Roman"/>
          <w:b/>
          <w:sz w:val="24"/>
          <w:szCs w:val="24"/>
          <w:shd w:val="clear" w:color="auto" w:fill="FFFFFF"/>
        </w:rPr>
        <w:t>1</w:t>
      </w:r>
      <w:r w:rsidRPr="00585E6D">
        <w:rPr>
          <w:rFonts w:ascii="Times New Roman" w:hAnsi="Times New Roman"/>
          <w:b/>
          <w:sz w:val="24"/>
          <w:szCs w:val="24"/>
          <w:shd w:val="clear" w:color="auto" w:fill="FFFFFF"/>
        </w:rPr>
        <w:t xml:space="preserve"> </w:t>
      </w:r>
      <w:r w:rsidR="001C4B77" w:rsidRPr="00585E6D">
        <w:rPr>
          <w:rFonts w:ascii="Times New Roman" w:hAnsi="Times New Roman"/>
          <w:b/>
          <w:sz w:val="24"/>
          <w:szCs w:val="24"/>
          <w:shd w:val="clear" w:color="auto" w:fill="FFFFFF"/>
        </w:rPr>
        <w:t>(§ 6d)</w:t>
      </w:r>
    </w:p>
    <w:p w14:paraId="7ADB6A47" w14:textId="77777777" w:rsidR="001C4B77" w:rsidRPr="00585E6D" w:rsidRDefault="001C4B77" w:rsidP="00585E6D">
      <w:pPr>
        <w:spacing w:after="0" w:line="240" w:lineRule="auto"/>
        <w:ind w:firstLine="708"/>
        <w:jc w:val="both"/>
        <w:rPr>
          <w:rFonts w:ascii="Times New Roman" w:hAnsi="Times New Roman"/>
          <w:sz w:val="24"/>
          <w:szCs w:val="24"/>
          <w:shd w:val="clear" w:color="auto" w:fill="FFFFFF"/>
        </w:rPr>
      </w:pPr>
      <w:r w:rsidRPr="00585E6D">
        <w:rPr>
          <w:rFonts w:ascii="Times New Roman" w:eastAsia="Times New Roman" w:hAnsi="Times New Roman"/>
          <w:sz w:val="24"/>
          <w:szCs w:val="24"/>
          <w:lang w:eastAsia="sk-SK"/>
        </w:rPr>
        <w:t xml:space="preserve">V súvislosti so zavádzaním elektronizácie laboratórnych žiadaniek a výsledkov laboratórnych vyšetrení a na základe aplikačnej praxe sa navrhuje z dôvodu jednoznačnosti, že laboratórne odbery indikuje výlučne lekár alebo zubný lekár. Zároveň pre potreby chodu a prevádzky príslušného zdravotníckeho zariadenia sa navrhuje, že na základe indikácie lekára alebo zubného lekára bude oprávnený žiadanky na vyšetrenie na spoločné vyšetrovacie a liečebné zložky vytvoriť aj ošetrujúca sestra, pôrodná asistentka, praktická sestra – asistent,  zubný asistent a fyzioterapeut. V takomto prípade žiadanka na vyšetrenie na spoločné vyšetrovacie a liečebné zložky musí obsahovať </w:t>
      </w:r>
      <w:r w:rsidRPr="00585E6D">
        <w:rPr>
          <w:rFonts w:ascii="Times New Roman" w:hAnsi="Times New Roman"/>
          <w:sz w:val="24"/>
          <w:szCs w:val="24"/>
          <w:shd w:val="clear" w:color="auto" w:fill="FFFFFF"/>
        </w:rPr>
        <w:t xml:space="preserve">meno, priezvisko, kód lekára alebo kód zubného lekára, ktorý vyšetrenie </w:t>
      </w:r>
      <w:r w:rsidRPr="00585E6D">
        <w:rPr>
          <w:rFonts w:ascii="Times New Roman" w:eastAsia="Times New Roman" w:hAnsi="Times New Roman"/>
          <w:sz w:val="24"/>
          <w:szCs w:val="24"/>
          <w:lang w:eastAsia="sk-SK"/>
        </w:rPr>
        <w:t>spoločných vyšetrovacích a liečebných zložiek</w:t>
      </w:r>
      <w:r w:rsidRPr="00585E6D">
        <w:rPr>
          <w:rFonts w:ascii="Times New Roman" w:hAnsi="Times New Roman"/>
          <w:sz w:val="24"/>
          <w:szCs w:val="24"/>
          <w:shd w:val="clear" w:color="auto" w:fill="FFFFFF"/>
        </w:rPr>
        <w:t xml:space="preserve"> indikoval. Zároveň bude poskytovateľ zdravotnej starostlivosti </w:t>
      </w:r>
      <w:r w:rsidRPr="00585E6D">
        <w:rPr>
          <w:rFonts w:ascii="Times New Roman" w:eastAsia="Times New Roman" w:hAnsi="Times New Roman"/>
          <w:sz w:val="24"/>
          <w:szCs w:val="24"/>
          <w:lang w:eastAsia="sk-SK"/>
        </w:rPr>
        <w:t xml:space="preserve">povinný zabezpečiť, aby zdravotnícky pracovník v uvedených zdravotníckych povolaniach vytvorili elektronický </w:t>
      </w:r>
      <w:r w:rsidRPr="00585E6D">
        <w:rPr>
          <w:rFonts w:ascii="Times New Roman" w:hAnsi="Times New Roman"/>
          <w:sz w:val="24"/>
          <w:szCs w:val="24"/>
          <w:shd w:val="clear" w:color="auto" w:fill="FFFFFF"/>
        </w:rPr>
        <w:t xml:space="preserve">záznam žiadanky na vyšetrenie spoločných vyšetrovacích a liečebných zložiek vrátane popisu vzorky v elektronickej zdravotnej knižke. Takisto záznam žiadanky na vyšetrenie spoločných vyšetrovacích a liečebných zložiek vrátane popisu vzorky v elektronickej podobe bude obsahovať identifikátor záznamu žiadanky na vyšetrenie spoločných vyšetrovacích a liečebných zložiek a v prípade </w:t>
      </w:r>
      <w:r w:rsidRPr="00585E6D">
        <w:rPr>
          <w:rFonts w:ascii="Times New Roman" w:eastAsia="Times New Roman" w:hAnsi="Times New Roman"/>
          <w:sz w:val="24"/>
          <w:szCs w:val="24"/>
          <w:lang w:eastAsia="sk-SK"/>
        </w:rPr>
        <w:t xml:space="preserve">elektronický </w:t>
      </w:r>
      <w:r w:rsidRPr="00585E6D">
        <w:rPr>
          <w:rFonts w:ascii="Times New Roman" w:hAnsi="Times New Roman"/>
          <w:sz w:val="24"/>
          <w:szCs w:val="24"/>
          <w:shd w:val="clear" w:color="auto" w:fill="FFFFFF"/>
        </w:rPr>
        <w:t xml:space="preserve">záznam žiadanky na vyšetrenie spoločných vyšetrovacích a liečebných zložiek </w:t>
      </w:r>
      <w:r w:rsidRPr="00585E6D">
        <w:rPr>
          <w:rFonts w:ascii="Times New Roman" w:eastAsia="Times New Roman" w:hAnsi="Times New Roman"/>
          <w:sz w:val="24"/>
          <w:szCs w:val="24"/>
          <w:lang w:eastAsia="sk-SK"/>
        </w:rPr>
        <w:t xml:space="preserve">vytvorí ošetrujúca sestra, pôrodná asistentka, </w:t>
      </w:r>
      <w:r w:rsidRPr="00585E6D">
        <w:rPr>
          <w:rFonts w:ascii="Times New Roman" w:hAnsi="Times New Roman"/>
          <w:sz w:val="24"/>
          <w:szCs w:val="24"/>
          <w:shd w:val="clear" w:color="auto" w:fill="FFFFFF"/>
        </w:rPr>
        <w:t xml:space="preserve">praktická sestra – asistent, </w:t>
      </w:r>
      <w:r w:rsidRPr="00585E6D">
        <w:rPr>
          <w:rFonts w:ascii="Times New Roman" w:eastAsia="Times New Roman" w:hAnsi="Times New Roman"/>
          <w:sz w:val="24"/>
          <w:szCs w:val="24"/>
          <w:lang w:eastAsia="sk-SK"/>
        </w:rPr>
        <w:t>zubný asistent a fyzioterapeut, tak takýto záznam ž</w:t>
      </w:r>
      <w:r w:rsidRPr="00585E6D">
        <w:rPr>
          <w:rFonts w:ascii="Times New Roman" w:hAnsi="Times New Roman"/>
          <w:sz w:val="24"/>
          <w:szCs w:val="24"/>
          <w:shd w:val="clear" w:color="auto" w:fill="FFFFFF"/>
        </w:rPr>
        <w:t>iadanky na vyšetrenie spoločných vyšetrovacích a liečebných zložiek</w:t>
      </w:r>
      <w:r w:rsidRPr="00585E6D">
        <w:rPr>
          <w:rFonts w:ascii="Times New Roman" w:eastAsia="Times New Roman" w:hAnsi="Times New Roman"/>
          <w:sz w:val="24"/>
          <w:szCs w:val="24"/>
          <w:lang w:eastAsia="sk-SK"/>
        </w:rPr>
        <w:t xml:space="preserve"> musí obsahovať </w:t>
      </w:r>
      <w:r w:rsidRPr="00585E6D">
        <w:rPr>
          <w:rFonts w:ascii="Times New Roman" w:hAnsi="Times New Roman"/>
          <w:sz w:val="24"/>
          <w:szCs w:val="24"/>
          <w:shd w:val="clear" w:color="auto" w:fill="FFFFFF"/>
        </w:rPr>
        <w:t xml:space="preserve">aj meno, priezvisko, kód lekára </w:t>
      </w:r>
      <w:r w:rsidRPr="00585E6D">
        <w:rPr>
          <w:rFonts w:ascii="Times New Roman" w:hAnsi="Times New Roman"/>
          <w:sz w:val="24"/>
          <w:szCs w:val="24"/>
          <w:shd w:val="clear" w:color="auto" w:fill="FFFFFF"/>
        </w:rPr>
        <w:lastRenderedPageBreak/>
        <w:t xml:space="preserve">alebo zubného lekára, ktorý vyšetrenie </w:t>
      </w:r>
      <w:r w:rsidRPr="00585E6D">
        <w:rPr>
          <w:rFonts w:ascii="Times New Roman" w:eastAsia="Times New Roman" w:hAnsi="Times New Roman"/>
          <w:sz w:val="24"/>
          <w:szCs w:val="24"/>
          <w:lang w:eastAsia="sk-SK"/>
        </w:rPr>
        <w:t>spoločných vyšetrovacích a liečebných zložiek</w:t>
      </w:r>
      <w:r w:rsidRPr="00585E6D">
        <w:rPr>
          <w:rFonts w:ascii="Times New Roman" w:hAnsi="Times New Roman"/>
          <w:sz w:val="24"/>
          <w:szCs w:val="24"/>
          <w:shd w:val="clear" w:color="auto" w:fill="FFFFFF"/>
        </w:rPr>
        <w:t xml:space="preserve"> indikoval. </w:t>
      </w:r>
    </w:p>
    <w:p w14:paraId="4E891BA8" w14:textId="77777777" w:rsidR="001C4B77" w:rsidRPr="00585E6D" w:rsidRDefault="001C4B77" w:rsidP="00585E6D">
      <w:pPr>
        <w:spacing w:after="0" w:line="240" w:lineRule="auto"/>
        <w:jc w:val="both"/>
        <w:rPr>
          <w:rFonts w:ascii="Times New Roman" w:hAnsi="Times New Roman"/>
          <w:sz w:val="24"/>
          <w:szCs w:val="24"/>
          <w:shd w:val="clear" w:color="auto" w:fill="FFFFFF"/>
        </w:rPr>
      </w:pPr>
      <w:r w:rsidRPr="00585E6D">
        <w:rPr>
          <w:rFonts w:ascii="Times New Roman" w:hAnsi="Times New Roman"/>
          <w:sz w:val="24"/>
          <w:szCs w:val="24"/>
          <w:shd w:val="clear" w:color="auto" w:fill="FFFFFF"/>
        </w:rPr>
        <w:tab/>
        <w:t xml:space="preserve">V súvislosti s povinnosťou poskytovateľa zdravotnej starostlivosti  zabezpečiť, aby zdravotnícky pracovník pred zadaním žiadanky na vyšetrenie spoločných vyšetrovacích a liečebných zložiek, overili v elektronickej zdravotnej knižke, či bola vytvorená žiadanka na vyšetrenie alebo či je dostupný výsledok vyšetrenia sa navrhuje preto, aby sa zamedzilo duplicitnému vyšetrovaniu biologického materiálu, čo však neznamená, že lekár v prípade potreby opakovania takého vyšetrenia nemôže zadať novú žiadanku vzhľadom na zdravotnú indikáciu potrebnú na rozhodovanie v súvislosti s poskytovaním ďalších zdravotných výkonov a postupov vzhľadom na aktuálny zdravotný stav pacienta. Na účely kontrolného mechanizmu zo strany zdravotných poisťovní  má revízny lekár, revízna sestra a revízny farmaceut podľa § 5 ods. 6 písm. f) zákona č. 153/2013 Z. z. prístup okrem iného aj ku každému záznamu o prístupe, o poskytnutí údajov a každom pokuse o prístup alebo o poskytnutie údajov v elektronickej zdravotnej knižke po zadaní rodného čísla osoby alebo po zadaní bezvýznamového identifikačného čísla osoby. Zároveň je v § 79 ods. 1 písm. a) zákona č. 578/2004 Z. z. upravená povinnosť poskytovateľa zdravotnej starostlivosti </w:t>
      </w:r>
      <w:r w:rsidRPr="00585E6D">
        <w:rPr>
          <w:rFonts w:ascii="Times New Roman" w:hAnsi="Times New Roman"/>
          <w:sz w:val="24"/>
          <w:szCs w:val="24"/>
        </w:rPr>
        <w:br/>
      </w:r>
      <w:r w:rsidRPr="00585E6D">
        <w:rPr>
          <w:rFonts w:ascii="Times New Roman" w:hAnsi="Times New Roman"/>
          <w:sz w:val="24"/>
          <w:szCs w:val="24"/>
          <w:shd w:val="clear" w:color="auto" w:fill="FFFFFF"/>
        </w:rPr>
        <w:t>pri poskytovaní zdravotnej starostlivosti dodržiavať osobitné predpisy s odkazom aj na § 6d.</w:t>
      </w:r>
    </w:p>
    <w:p w14:paraId="7CF6CB3A" w14:textId="77777777" w:rsidR="001C4B77" w:rsidRPr="00585E6D" w:rsidRDefault="001C4B77" w:rsidP="00585E6D">
      <w:pPr>
        <w:spacing w:after="0" w:line="240" w:lineRule="auto"/>
        <w:jc w:val="both"/>
        <w:rPr>
          <w:rFonts w:ascii="Times New Roman" w:eastAsia="Times New Roman" w:hAnsi="Times New Roman"/>
          <w:sz w:val="24"/>
          <w:szCs w:val="24"/>
          <w:lang w:eastAsia="sk-SK"/>
        </w:rPr>
      </w:pPr>
      <w:r w:rsidRPr="00585E6D">
        <w:rPr>
          <w:rFonts w:ascii="Times New Roman" w:hAnsi="Times New Roman"/>
          <w:sz w:val="24"/>
          <w:szCs w:val="24"/>
          <w:shd w:val="clear" w:color="auto" w:fill="FFFFFF"/>
        </w:rPr>
        <w:tab/>
        <w:t xml:space="preserve">Vytvoriť žiadanku na vyšetrenie spoločných vyšetrovacích a liečebných zložiek sa navrhuje na základe poverenia, ktoré prijal zdravotnícky pracovník v zdravotníckom povolaní sestra, pôrodná asistentka, praktická sestra – asistent, zubný </w:t>
      </w:r>
      <w:r w:rsidRPr="00585E6D">
        <w:rPr>
          <w:rFonts w:ascii="Times New Roman" w:eastAsia="Times New Roman" w:hAnsi="Times New Roman"/>
          <w:sz w:val="24"/>
          <w:szCs w:val="24"/>
          <w:lang w:eastAsia="sk-SK"/>
        </w:rPr>
        <w:t xml:space="preserve">asistent a fyzioterapeut, pričom takéto kompetencie budú upravené vo vyhláške MZ SR č. 321/2005 Z. z. </w:t>
      </w:r>
      <w:r w:rsidRPr="00585E6D">
        <w:rPr>
          <w:rFonts w:ascii="Times New Roman" w:hAnsi="Times New Roman"/>
          <w:bCs/>
          <w:sz w:val="24"/>
          <w:szCs w:val="24"/>
          <w:shd w:val="clear" w:color="auto" w:fill="FFFFFF"/>
        </w:rPr>
        <w:t>o rozsahu praxe v niektorých zdravotníckych povolaniach</w:t>
      </w:r>
      <w:r w:rsidRPr="00585E6D">
        <w:rPr>
          <w:rFonts w:ascii="Times New Roman" w:eastAsia="Times New Roman" w:hAnsi="Times New Roman"/>
          <w:sz w:val="24"/>
          <w:szCs w:val="24"/>
          <w:lang w:eastAsia="sk-SK"/>
        </w:rPr>
        <w:t xml:space="preserve"> v znení neskorších predpisov a vyhláške MZ SR č. 95/2018 Z. z. </w:t>
      </w:r>
      <w:r w:rsidRPr="00585E6D">
        <w:rPr>
          <w:rFonts w:ascii="Times New Roman" w:hAnsi="Times New Roman"/>
          <w:bCs/>
          <w:sz w:val="24"/>
          <w:szCs w:val="24"/>
          <w:shd w:val="clear" w:color="auto" w:fill="FFFFFF"/>
        </w:rPr>
        <w:t>ktorou sa určuje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w:t>
      </w:r>
      <w:r w:rsidRPr="00585E6D">
        <w:rPr>
          <w:rFonts w:ascii="Times New Roman" w:eastAsia="Times New Roman" w:hAnsi="Times New Roman"/>
          <w:sz w:val="24"/>
          <w:szCs w:val="24"/>
          <w:lang w:eastAsia="sk-SK"/>
        </w:rPr>
        <w:t xml:space="preserve"> vrátane poverenia a jeho náležitostí.  </w:t>
      </w:r>
    </w:p>
    <w:p w14:paraId="22DF700D" w14:textId="77777777" w:rsidR="001C4B77" w:rsidRPr="00585E6D" w:rsidRDefault="001C4B77" w:rsidP="00585E6D">
      <w:pPr>
        <w:spacing w:after="0" w:line="240" w:lineRule="auto"/>
        <w:ind w:firstLine="708"/>
        <w:jc w:val="both"/>
        <w:rPr>
          <w:rFonts w:ascii="Times New Roman" w:hAnsi="Times New Roman"/>
          <w:sz w:val="24"/>
          <w:szCs w:val="24"/>
          <w:shd w:val="clear" w:color="auto" w:fill="FFFFFF"/>
        </w:rPr>
      </w:pPr>
      <w:r w:rsidRPr="00585E6D">
        <w:rPr>
          <w:rFonts w:ascii="Times New Roman" w:hAnsi="Times New Roman"/>
          <w:sz w:val="24"/>
          <w:szCs w:val="24"/>
          <w:shd w:val="clear" w:color="auto" w:fill="FFFFFF"/>
        </w:rPr>
        <w:t>Na základe programového vyhlásenia vlády Slovenskej republiky je cieľom navrhovanej úpravy odstrániť duplicity v odberoch biologického materiálu na vyšetrenie, tak na zaistenie tohto cieľa sa navrhuje, aby p</w:t>
      </w:r>
      <w:r w:rsidRPr="00585E6D">
        <w:rPr>
          <w:rFonts w:ascii="Times New Roman" w:eastAsia="Times New Roman" w:hAnsi="Times New Roman"/>
          <w:sz w:val="24"/>
          <w:szCs w:val="24"/>
          <w:lang w:eastAsia="sk-SK"/>
        </w:rPr>
        <w:t xml:space="preserve">oskytovateľ zdravotnej starostlivosti bol povinný zabezpečiť, aby zdravotnícky pracovník pred vytvorením elektronického </w:t>
      </w:r>
      <w:r w:rsidRPr="00585E6D">
        <w:rPr>
          <w:rFonts w:ascii="Times New Roman" w:hAnsi="Times New Roman"/>
          <w:sz w:val="24"/>
          <w:szCs w:val="24"/>
          <w:shd w:val="clear" w:color="auto" w:fill="FFFFFF"/>
        </w:rPr>
        <w:t>záznamu žiadanky na vyšetrenie spoločných vyšetrovacích a liečebných zložiek vrátane popisu vzorky v elektronickej zdravotnej knižke vždy overil dátum a rozsah vykonaného výsledku vyšetrenia spoločných vyšetrovacích a liečebných zložiek a či bola vytvorená iným poskytovateľom zdravotnej starostlivosti žiadanka na vyšetrenie spoločných vyšetrovacích a liečebných zložiek.</w:t>
      </w:r>
    </w:p>
    <w:p w14:paraId="0A967323" w14:textId="6EC208DB" w:rsidR="001C4B77" w:rsidRPr="00585E6D" w:rsidRDefault="001C4B77" w:rsidP="00694D78">
      <w:pPr>
        <w:spacing w:after="0" w:line="240" w:lineRule="auto"/>
        <w:jc w:val="both"/>
        <w:rPr>
          <w:rFonts w:ascii="Times New Roman" w:hAnsi="Times New Roman"/>
          <w:b/>
          <w:bCs/>
          <w:strike/>
          <w:sz w:val="24"/>
          <w:szCs w:val="24"/>
          <w:u w:val="single"/>
        </w:rPr>
      </w:pPr>
    </w:p>
    <w:p w14:paraId="19352718" w14:textId="73447B30" w:rsidR="001C4B77" w:rsidRPr="00585E6D" w:rsidRDefault="003E0CE0" w:rsidP="00694D78">
      <w:pPr>
        <w:spacing w:after="0" w:line="240" w:lineRule="auto"/>
        <w:jc w:val="both"/>
        <w:rPr>
          <w:rFonts w:ascii="Times New Roman" w:hAnsi="Times New Roman"/>
          <w:sz w:val="24"/>
          <w:szCs w:val="24"/>
        </w:rPr>
      </w:pPr>
      <w:r w:rsidRPr="00585E6D">
        <w:rPr>
          <w:rFonts w:ascii="Times New Roman" w:hAnsi="Times New Roman"/>
          <w:b/>
          <w:sz w:val="24"/>
          <w:szCs w:val="24"/>
          <w:shd w:val="clear" w:color="auto" w:fill="FFFFFF"/>
        </w:rPr>
        <w:t xml:space="preserve">K bodu </w:t>
      </w:r>
      <w:r w:rsidR="00694D78">
        <w:rPr>
          <w:rFonts w:ascii="Times New Roman" w:hAnsi="Times New Roman"/>
          <w:b/>
          <w:sz w:val="24"/>
          <w:szCs w:val="24"/>
          <w:shd w:val="clear" w:color="auto" w:fill="FFFFFF"/>
        </w:rPr>
        <w:t>2</w:t>
      </w:r>
    </w:p>
    <w:p w14:paraId="27298D60" w14:textId="66A897F9" w:rsidR="001C4B77" w:rsidRPr="00694D78" w:rsidRDefault="00694D78" w:rsidP="00585E6D">
      <w:pPr>
        <w:spacing w:after="0" w:line="240" w:lineRule="auto"/>
        <w:jc w:val="both"/>
        <w:rPr>
          <w:rFonts w:ascii="Times New Roman" w:hAnsi="Times New Roman"/>
          <w:sz w:val="24"/>
          <w:szCs w:val="24"/>
        </w:rPr>
      </w:pPr>
      <w:r w:rsidRPr="00694D78">
        <w:rPr>
          <w:rStyle w:val="ui-provider"/>
          <w:rFonts w:ascii="Times New Roman" w:hAnsi="Times New Roman"/>
          <w:sz w:val="24"/>
          <w:szCs w:val="24"/>
        </w:rPr>
        <w:t xml:space="preserve">Navrhovanou právnou úpravou sa  predlžujú prechodné ustanovenia, ktoré súvisia s postupným zavedením elektronického prístupu k zdravotným údajom, o jeden rok. Takýto prístup k zdravotným údajom tak pre cudzincov ako aj pre občanov Slovenskej republiky súvisí s technickým zabezpečením uzatvárania dohôd o poskytovaní </w:t>
      </w:r>
      <w:r>
        <w:rPr>
          <w:rStyle w:val="ui-provider"/>
          <w:rFonts w:ascii="Times New Roman" w:hAnsi="Times New Roman"/>
          <w:sz w:val="24"/>
          <w:szCs w:val="24"/>
        </w:rPr>
        <w:t xml:space="preserve">všeobecnej </w:t>
      </w:r>
      <w:r w:rsidRPr="00694D78">
        <w:rPr>
          <w:rStyle w:val="ui-provider"/>
          <w:rFonts w:ascii="Times New Roman" w:hAnsi="Times New Roman"/>
          <w:sz w:val="24"/>
          <w:szCs w:val="24"/>
        </w:rPr>
        <w:t>zdravotnej starostlivosti. Predĺžením prechodného obdobia sa teda zabezpečí kontinuita fungovania elektronického zdravotníctva, konkrétne uzatváranie dohôd o poskytovaní všeobecnej zdravotnej starostlivosti a prístup lekárov k elektronickým zdravotným záznamom v elektronickej zdravotnej knižke.</w:t>
      </w:r>
    </w:p>
    <w:p w14:paraId="022EBE11" w14:textId="5DBF7B75" w:rsidR="00694D78" w:rsidRPr="00585E6D" w:rsidRDefault="00694D78" w:rsidP="00585E6D">
      <w:pPr>
        <w:spacing w:after="0" w:line="240" w:lineRule="auto"/>
        <w:jc w:val="both"/>
        <w:rPr>
          <w:rFonts w:ascii="Times New Roman" w:hAnsi="Times New Roman"/>
          <w:sz w:val="24"/>
          <w:szCs w:val="24"/>
          <w:shd w:val="clear" w:color="auto" w:fill="FFFFFF"/>
        </w:rPr>
      </w:pPr>
    </w:p>
    <w:p w14:paraId="116C27A7" w14:textId="26879345" w:rsidR="00D2042B" w:rsidRDefault="00EE44FF" w:rsidP="00694D78">
      <w:pPr>
        <w:spacing w:after="0" w:line="240" w:lineRule="auto"/>
        <w:rPr>
          <w:rFonts w:ascii="Times New Roman" w:hAnsi="Times New Roman"/>
          <w:b/>
          <w:sz w:val="24"/>
          <w:szCs w:val="24"/>
        </w:rPr>
      </w:pPr>
      <w:r>
        <w:rPr>
          <w:rFonts w:ascii="Times New Roman" w:hAnsi="Times New Roman"/>
          <w:b/>
          <w:sz w:val="24"/>
          <w:szCs w:val="24"/>
        </w:rPr>
        <w:t xml:space="preserve">K Čl. </w:t>
      </w:r>
      <w:r w:rsidR="00694D78">
        <w:rPr>
          <w:rFonts w:ascii="Times New Roman" w:hAnsi="Times New Roman"/>
          <w:b/>
          <w:sz w:val="24"/>
          <w:szCs w:val="24"/>
        </w:rPr>
        <w:t>I</w:t>
      </w:r>
      <w:r w:rsidR="001C4B77" w:rsidRPr="00585E6D">
        <w:rPr>
          <w:rFonts w:ascii="Times New Roman" w:hAnsi="Times New Roman"/>
          <w:b/>
          <w:sz w:val="24"/>
          <w:szCs w:val="24"/>
        </w:rPr>
        <w:t>V (zákon č. 578/2004 Z. z.)</w:t>
      </w:r>
    </w:p>
    <w:p w14:paraId="3A297B95" w14:textId="77777777" w:rsidR="00694D78" w:rsidRPr="00694D78" w:rsidRDefault="00694D78" w:rsidP="00694D78">
      <w:pPr>
        <w:spacing w:after="0" w:line="240" w:lineRule="auto"/>
        <w:rPr>
          <w:rFonts w:ascii="Times New Roman" w:hAnsi="Times New Roman"/>
          <w:b/>
          <w:sz w:val="24"/>
          <w:szCs w:val="24"/>
        </w:rPr>
      </w:pPr>
    </w:p>
    <w:p w14:paraId="575A7EEE" w14:textId="77777777" w:rsidR="001C4B77" w:rsidRPr="00585E6D" w:rsidRDefault="001C4B77" w:rsidP="00585E6D">
      <w:pPr>
        <w:spacing w:after="0" w:line="240" w:lineRule="auto"/>
        <w:ind w:firstLine="708"/>
        <w:jc w:val="both"/>
        <w:rPr>
          <w:rFonts w:ascii="Times New Roman" w:hAnsi="Times New Roman"/>
          <w:sz w:val="24"/>
          <w:szCs w:val="24"/>
        </w:rPr>
      </w:pPr>
      <w:r w:rsidRPr="00585E6D">
        <w:rPr>
          <w:rFonts w:ascii="Times New Roman" w:hAnsi="Times New Roman"/>
          <w:bCs/>
          <w:sz w:val="24"/>
          <w:szCs w:val="24"/>
        </w:rPr>
        <w:t xml:space="preserve">Oproti doterajšej úpravy sa rozširuje povinnosť poskytovateľovi zdravotnej starostlivosti zaslať údaje v zákonom stanovenom rozsahu okrem rodného čísla Národnému centru zdravotníckych informácií prostredníctvom národného zdravotníckeho informačného </w:t>
      </w:r>
      <w:r w:rsidRPr="00585E6D">
        <w:rPr>
          <w:rFonts w:ascii="Times New Roman" w:hAnsi="Times New Roman"/>
          <w:bCs/>
          <w:sz w:val="24"/>
          <w:szCs w:val="24"/>
        </w:rPr>
        <w:lastRenderedPageBreak/>
        <w:t xml:space="preserve">systému okrem údajov o narodení živého a mŕtveho dieťaťa aj údaje o </w:t>
      </w:r>
      <w:r w:rsidRPr="00585E6D">
        <w:rPr>
          <w:rFonts w:ascii="Times New Roman" w:hAnsi="Times New Roman"/>
          <w:sz w:val="24"/>
          <w:szCs w:val="24"/>
        </w:rPr>
        <w:t>narodení dieťaťa, ktoré matka zanechala po pôrode v zdravotníckom zariadení a súčasne písomne požiadala o utajenie svojej osoby v súvislosti s pôrodom a aj údaje v prípade dieťaťa, ktoré bolo nájdené alebo  bolo odložené vo verejne prístupnom inkubátore.</w:t>
      </w:r>
    </w:p>
    <w:p w14:paraId="45C45EFB" w14:textId="77777777" w:rsidR="001C4B77" w:rsidRPr="00585E6D" w:rsidRDefault="001C4B77" w:rsidP="00585E6D">
      <w:pPr>
        <w:spacing w:after="0" w:line="240" w:lineRule="auto"/>
        <w:rPr>
          <w:rFonts w:ascii="Times New Roman" w:hAnsi="Times New Roman"/>
          <w:sz w:val="24"/>
          <w:szCs w:val="24"/>
        </w:rPr>
      </w:pPr>
    </w:p>
    <w:p w14:paraId="0079422D" w14:textId="5E5632B1" w:rsidR="00441027" w:rsidRPr="00585E6D" w:rsidRDefault="00441027" w:rsidP="00585E6D">
      <w:pPr>
        <w:spacing w:after="0" w:line="240" w:lineRule="auto"/>
        <w:rPr>
          <w:rFonts w:ascii="Times New Roman" w:hAnsi="Times New Roman"/>
          <w:sz w:val="24"/>
          <w:szCs w:val="24"/>
        </w:rPr>
      </w:pPr>
    </w:p>
    <w:p w14:paraId="74094526" w14:textId="253B7631" w:rsidR="001C4B77" w:rsidRPr="00585E6D" w:rsidRDefault="001C4B77" w:rsidP="00585E6D">
      <w:pPr>
        <w:spacing w:after="0" w:line="240" w:lineRule="auto"/>
        <w:rPr>
          <w:rFonts w:ascii="Times New Roman" w:hAnsi="Times New Roman"/>
          <w:b/>
          <w:sz w:val="24"/>
          <w:szCs w:val="24"/>
        </w:rPr>
      </w:pPr>
      <w:r w:rsidRPr="00585E6D">
        <w:rPr>
          <w:rFonts w:ascii="Times New Roman" w:hAnsi="Times New Roman"/>
          <w:b/>
          <w:sz w:val="24"/>
          <w:szCs w:val="24"/>
        </w:rPr>
        <w:t xml:space="preserve">K Čl. V (zákon č. 581/2004 Z. z.) </w:t>
      </w:r>
    </w:p>
    <w:p w14:paraId="4C4A0952" w14:textId="693EED21" w:rsidR="00061BEC" w:rsidRPr="00E44155" w:rsidRDefault="00061BEC" w:rsidP="00070194">
      <w:pPr>
        <w:spacing w:after="0" w:line="240" w:lineRule="auto"/>
        <w:jc w:val="both"/>
        <w:rPr>
          <w:rFonts w:ascii="Times New Roman" w:hAnsi="Times New Roman"/>
          <w:sz w:val="24"/>
          <w:szCs w:val="24"/>
        </w:rPr>
      </w:pPr>
    </w:p>
    <w:p w14:paraId="5C08F37D" w14:textId="1D898CC6" w:rsidR="00070194" w:rsidRDefault="00070194" w:rsidP="00070194">
      <w:pPr>
        <w:spacing w:after="0" w:line="240" w:lineRule="auto"/>
        <w:jc w:val="both"/>
        <w:rPr>
          <w:rFonts w:ascii="Times New Roman" w:hAnsi="Times New Roman"/>
          <w:b/>
          <w:sz w:val="24"/>
          <w:szCs w:val="24"/>
        </w:rPr>
      </w:pPr>
      <w:r w:rsidRPr="00070194">
        <w:rPr>
          <w:rFonts w:ascii="Times New Roman" w:hAnsi="Times New Roman"/>
          <w:b/>
          <w:sz w:val="24"/>
          <w:szCs w:val="24"/>
        </w:rPr>
        <w:t xml:space="preserve">K bodu </w:t>
      </w:r>
      <w:r w:rsidR="00E44155">
        <w:rPr>
          <w:rFonts w:ascii="Times New Roman" w:hAnsi="Times New Roman"/>
          <w:b/>
          <w:sz w:val="24"/>
          <w:szCs w:val="24"/>
        </w:rPr>
        <w:t>1 a 2</w:t>
      </w:r>
      <w:r w:rsidRPr="00070194">
        <w:rPr>
          <w:rFonts w:ascii="Times New Roman" w:hAnsi="Times New Roman"/>
          <w:b/>
          <w:sz w:val="24"/>
          <w:szCs w:val="24"/>
        </w:rPr>
        <w:t xml:space="preserve"> (§ 20 ods. 1 písm. </w:t>
      </w:r>
      <w:r w:rsidR="00E44155">
        <w:rPr>
          <w:rFonts w:ascii="Times New Roman" w:hAnsi="Times New Roman"/>
          <w:b/>
          <w:sz w:val="24"/>
          <w:szCs w:val="24"/>
        </w:rPr>
        <w:t xml:space="preserve">b) a </w:t>
      </w:r>
      <w:r w:rsidRPr="00070194">
        <w:rPr>
          <w:rFonts w:ascii="Times New Roman" w:hAnsi="Times New Roman"/>
          <w:b/>
          <w:sz w:val="24"/>
          <w:szCs w:val="24"/>
        </w:rPr>
        <w:t>e</w:t>
      </w:r>
      <w:r w:rsidR="00554BDB">
        <w:rPr>
          <w:rFonts w:ascii="Times New Roman" w:hAnsi="Times New Roman"/>
          <w:b/>
          <w:sz w:val="24"/>
          <w:szCs w:val="24"/>
        </w:rPr>
        <w:t>) bod 11 a 12</w:t>
      </w:r>
      <w:r w:rsidRPr="00070194">
        <w:rPr>
          <w:rFonts w:ascii="Times New Roman" w:hAnsi="Times New Roman"/>
          <w:b/>
          <w:sz w:val="24"/>
          <w:szCs w:val="24"/>
        </w:rPr>
        <w:t>)</w:t>
      </w:r>
    </w:p>
    <w:p w14:paraId="01EEB7C9" w14:textId="2F80F7D6" w:rsidR="00070194" w:rsidRDefault="00070194" w:rsidP="00070194">
      <w:pPr>
        <w:spacing w:after="0" w:line="240" w:lineRule="auto"/>
        <w:jc w:val="both"/>
        <w:rPr>
          <w:rFonts w:ascii="Times New Roman" w:hAnsi="Times New Roman"/>
          <w:sz w:val="24"/>
          <w:szCs w:val="24"/>
          <w:shd w:val="clear" w:color="auto" w:fill="FFFFFF"/>
        </w:rPr>
      </w:pPr>
      <w:r>
        <w:rPr>
          <w:rFonts w:ascii="Times New Roman" w:hAnsi="Times New Roman"/>
          <w:b/>
          <w:sz w:val="24"/>
          <w:szCs w:val="24"/>
        </w:rPr>
        <w:tab/>
      </w:r>
      <w:r w:rsidRPr="0037011E">
        <w:rPr>
          <w:rFonts w:ascii="Times New Roman" w:hAnsi="Times New Roman"/>
          <w:sz w:val="24"/>
          <w:szCs w:val="24"/>
        </w:rPr>
        <w:t xml:space="preserve">V súvislosti so zavedením </w:t>
      </w:r>
      <w:r w:rsidRPr="0037011E">
        <w:rPr>
          <w:rFonts w:ascii="Times New Roman" w:hAnsi="Times New Roman"/>
          <w:sz w:val="24"/>
          <w:szCs w:val="24"/>
          <w:lang w:eastAsia="sk-SK" w:bidi="si-LK"/>
        </w:rPr>
        <w:t xml:space="preserve">procesu vydávania </w:t>
      </w:r>
      <w:r w:rsidRPr="0037011E">
        <w:rPr>
          <w:rFonts w:ascii="Times New Roman" w:hAnsi="Times New Roman"/>
          <w:sz w:val="24"/>
          <w:szCs w:val="24"/>
          <w:shd w:val="clear" w:color="auto" w:fill="FFFFFF"/>
        </w:rPr>
        <w:t xml:space="preserve">elektronických preukazov </w:t>
      </w:r>
      <w:r w:rsidRPr="0037011E">
        <w:rPr>
          <w:rFonts w:ascii="Times New Roman" w:hAnsi="Times New Roman"/>
          <w:sz w:val="24"/>
          <w:szCs w:val="24"/>
          <w:lang w:eastAsia="sk-SK" w:bidi="si-LK"/>
        </w:rPr>
        <w:t xml:space="preserve">pre </w:t>
      </w:r>
      <w:r w:rsidR="00650971">
        <w:rPr>
          <w:rFonts w:ascii="Times New Roman" w:hAnsi="Times New Roman"/>
          <w:sz w:val="24"/>
          <w:szCs w:val="24"/>
          <w:lang w:eastAsia="sk-SK" w:bidi="si-LK"/>
        </w:rPr>
        <w:t>p</w:t>
      </w:r>
      <w:r>
        <w:rPr>
          <w:rFonts w:ascii="Times New Roman" w:hAnsi="Times New Roman"/>
          <w:sz w:val="24"/>
          <w:szCs w:val="24"/>
          <w:shd w:val="clear" w:color="auto" w:fill="FFFFFF"/>
        </w:rPr>
        <w:t>rehliadajúci</w:t>
      </w:r>
      <w:r w:rsidR="00650971">
        <w:rPr>
          <w:rFonts w:ascii="Times New Roman" w:hAnsi="Times New Roman"/>
          <w:sz w:val="24"/>
          <w:szCs w:val="24"/>
          <w:shd w:val="clear" w:color="auto" w:fill="FFFFFF"/>
        </w:rPr>
        <w:t>ch</w:t>
      </w:r>
      <w:r>
        <w:rPr>
          <w:rFonts w:ascii="Times New Roman" w:hAnsi="Times New Roman"/>
          <w:sz w:val="24"/>
          <w:szCs w:val="24"/>
          <w:shd w:val="clear" w:color="auto" w:fill="FFFFFF"/>
        </w:rPr>
        <w:t xml:space="preserve"> lekár</w:t>
      </w:r>
      <w:r w:rsidR="00650971">
        <w:rPr>
          <w:rFonts w:ascii="Times New Roman" w:hAnsi="Times New Roman"/>
          <w:sz w:val="24"/>
          <w:szCs w:val="24"/>
          <w:shd w:val="clear" w:color="auto" w:fill="FFFFFF"/>
        </w:rPr>
        <w:t>ov</w:t>
      </w:r>
      <w:r>
        <w:rPr>
          <w:rFonts w:ascii="Times New Roman" w:hAnsi="Times New Roman"/>
          <w:sz w:val="24"/>
          <w:szCs w:val="24"/>
          <w:shd w:val="clear" w:color="auto" w:fill="FFFFFF"/>
        </w:rPr>
        <w:t xml:space="preserve"> a </w:t>
      </w:r>
      <w:r>
        <w:rPr>
          <w:rFonts w:ascii="Times New Roman" w:hAnsi="Times New Roman"/>
          <w:sz w:val="24"/>
          <w:szCs w:val="24"/>
        </w:rPr>
        <w:t>lekár</w:t>
      </w:r>
      <w:r w:rsidR="00650971">
        <w:rPr>
          <w:rFonts w:ascii="Times New Roman" w:hAnsi="Times New Roman"/>
          <w:sz w:val="24"/>
          <w:szCs w:val="24"/>
        </w:rPr>
        <w:t>ov</w:t>
      </w:r>
      <w:r w:rsidRPr="00585E6D">
        <w:rPr>
          <w:rFonts w:ascii="Times New Roman" w:hAnsi="Times New Roman"/>
          <w:sz w:val="24"/>
          <w:szCs w:val="24"/>
        </w:rPr>
        <w:t xml:space="preserve"> vykonávajúci</w:t>
      </w:r>
      <w:r w:rsidR="00650971">
        <w:rPr>
          <w:rFonts w:ascii="Times New Roman" w:hAnsi="Times New Roman"/>
          <w:sz w:val="24"/>
          <w:szCs w:val="24"/>
        </w:rPr>
        <w:t>ch</w:t>
      </w:r>
      <w:r w:rsidRPr="00585E6D">
        <w:rPr>
          <w:rFonts w:ascii="Times New Roman" w:hAnsi="Times New Roman"/>
          <w:sz w:val="24"/>
          <w:szCs w:val="24"/>
        </w:rPr>
        <w:t xml:space="preserve"> </w:t>
      </w:r>
      <w:r>
        <w:rPr>
          <w:rFonts w:ascii="Times New Roman" w:hAnsi="Times New Roman"/>
          <w:sz w:val="24"/>
          <w:szCs w:val="24"/>
        </w:rPr>
        <w:t xml:space="preserve">pitvu sa navrhuje zriadenie </w:t>
      </w:r>
      <w:r w:rsidR="00A60849">
        <w:rPr>
          <w:rFonts w:ascii="Times New Roman" w:hAnsi="Times New Roman"/>
          <w:sz w:val="24"/>
          <w:szCs w:val="24"/>
        </w:rPr>
        <w:t>zoznamu</w:t>
      </w:r>
      <w:r>
        <w:rPr>
          <w:rFonts w:ascii="Times New Roman" w:hAnsi="Times New Roman"/>
          <w:sz w:val="24"/>
          <w:szCs w:val="24"/>
        </w:rPr>
        <w:t xml:space="preserve"> prehliadajúcich lekárov a </w:t>
      </w:r>
      <w:r w:rsidR="00A60849">
        <w:rPr>
          <w:rFonts w:ascii="Times New Roman" w:hAnsi="Times New Roman"/>
          <w:sz w:val="24"/>
          <w:szCs w:val="24"/>
        </w:rPr>
        <w:t>zoznamu</w:t>
      </w:r>
      <w:r>
        <w:rPr>
          <w:rFonts w:ascii="Times New Roman" w:hAnsi="Times New Roman"/>
          <w:sz w:val="24"/>
          <w:szCs w:val="24"/>
        </w:rPr>
        <w:t xml:space="preserve"> lekárov vykonávajúcich pitvu. </w:t>
      </w:r>
      <w:r w:rsidR="00A60849">
        <w:rPr>
          <w:rFonts w:ascii="Times New Roman" w:hAnsi="Times New Roman"/>
          <w:sz w:val="24"/>
          <w:szCs w:val="24"/>
        </w:rPr>
        <w:t>Zoznam</w:t>
      </w:r>
      <w:r>
        <w:rPr>
          <w:rFonts w:ascii="Times New Roman" w:hAnsi="Times New Roman"/>
          <w:sz w:val="24"/>
          <w:szCs w:val="24"/>
        </w:rPr>
        <w:t xml:space="preserve"> prehliadajúcich lekárov a </w:t>
      </w:r>
      <w:r w:rsidR="00A60849">
        <w:rPr>
          <w:rFonts w:ascii="Times New Roman" w:hAnsi="Times New Roman"/>
          <w:sz w:val="24"/>
          <w:szCs w:val="24"/>
        </w:rPr>
        <w:t>zoznam</w:t>
      </w:r>
      <w:r>
        <w:rPr>
          <w:rFonts w:ascii="Times New Roman" w:hAnsi="Times New Roman"/>
          <w:sz w:val="24"/>
          <w:szCs w:val="24"/>
        </w:rPr>
        <w:t xml:space="preserve"> lekárov vykonávajúcich pitvu sa zriaďuje za účelom následného zasielania týchto údajov do Národného centra zdravotníckych pracovn</w:t>
      </w:r>
      <w:r w:rsidR="00554BDB">
        <w:rPr>
          <w:rFonts w:ascii="Times New Roman" w:hAnsi="Times New Roman"/>
          <w:sz w:val="24"/>
          <w:szCs w:val="24"/>
        </w:rPr>
        <w:t>íkov pre overenie</w:t>
      </w:r>
      <w:r>
        <w:rPr>
          <w:rFonts w:ascii="Times New Roman" w:hAnsi="Times New Roman"/>
          <w:sz w:val="24"/>
          <w:szCs w:val="24"/>
        </w:rPr>
        <w:t xml:space="preserve"> </w:t>
      </w:r>
      <w:r w:rsidR="00554BDB">
        <w:rPr>
          <w:rFonts w:ascii="Times New Roman" w:hAnsi="Times New Roman"/>
          <w:sz w:val="24"/>
          <w:szCs w:val="24"/>
        </w:rPr>
        <w:t xml:space="preserve">údajov </w:t>
      </w:r>
      <w:r>
        <w:rPr>
          <w:rFonts w:ascii="Times New Roman" w:hAnsi="Times New Roman"/>
          <w:sz w:val="24"/>
          <w:szCs w:val="24"/>
        </w:rPr>
        <w:t>v</w:t>
      </w:r>
      <w:r w:rsidR="00554BDB">
        <w:rPr>
          <w:rFonts w:ascii="Times New Roman" w:hAnsi="Times New Roman"/>
          <w:sz w:val="24"/>
          <w:szCs w:val="24"/>
        </w:rPr>
        <w:t xml:space="preserve"> žiadosti</w:t>
      </w:r>
      <w:r>
        <w:rPr>
          <w:rFonts w:ascii="Times New Roman" w:hAnsi="Times New Roman"/>
          <w:sz w:val="24"/>
          <w:szCs w:val="24"/>
        </w:rPr>
        <w:t xml:space="preserve"> o vydanie elektronického </w:t>
      </w:r>
      <w:r w:rsidRPr="008A17A3">
        <w:rPr>
          <w:rFonts w:ascii="Times New Roman" w:hAnsi="Times New Roman"/>
          <w:sz w:val="24"/>
          <w:szCs w:val="24"/>
          <w:shd w:val="clear" w:color="auto" w:fill="FFFFFF"/>
        </w:rPr>
        <w:t>preukazov.</w:t>
      </w:r>
    </w:p>
    <w:p w14:paraId="68EB0814" w14:textId="2B8943B8" w:rsidR="002C130D" w:rsidRDefault="002C130D" w:rsidP="00070194">
      <w:pPr>
        <w:spacing w:after="0" w:line="240" w:lineRule="auto"/>
        <w:jc w:val="both"/>
        <w:rPr>
          <w:rFonts w:ascii="Times New Roman" w:hAnsi="Times New Roman"/>
          <w:sz w:val="24"/>
          <w:szCs w:val="24"/>
          <w:shd w:val="clear" w:color="auto" w:fill="FFFFFF"/>
        </w:rPr>
      </w:pPr>
    </w:p>
    <w:p w14:paraId="4BF7AF27" w14:textId="62F20F37" w:rsidR="002C130D" w:rsidRPr="00EE44FF" w:rsidRDefault="00E44155" w:rsidP="00070194">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K bodu 3 (§ 20 ods. 1 písm. </w:t>
      </w:r>
      <w:r>
        <w:rPr>
          <w:rFonts w:ascii="Times New Roman" w:hAnsi="Times New Roman"/>
          <w:b/>
          <w:sz w:val="24"/>
          <w:szCs w:val="24"/>
          <w:shd w:val="clear" w:color="auto" w:fill="FFFFFF"/>
        </w:rPr>
        <w:tab/>
        <w:t>v</w:t>
      </w:r>
      <w:r w:rsidR="002C130D" w:rsidRPr="00EE44FF">
        <w:rPr>
          <w:rFonts w:ascii="Times New Roman" w:hAnsi="Times New Roman"/>
          <w:b/>
          <w:sz w:val="24"/>
          <w:szCs w:val="24"/>
          <w:shd w:val="clear" w:color="auto" w:fill="FFFFFF"/>
        </w:rPr>
        <w:t>)</w:t>
      </w:r>
    </w:p>
    <w:p w14:paraId="6787DEA2" w14:textId="4AF3C5CF" w:rsidR="002C130D" w:rsidRDefault="002C130D" w:rsidP="00070194">
      <w:pPr>
        <w:spacing w:after="0" w:line="240" w:lineRule="auto"/>
        <w:jc w:val="both"/>
        <w:rPr>
          <w:rFonts w:ascii="Times New Roman" w:hAnsi="Times New Roman"/>
          <w:sz w:val="24"/>
          <w:szCs w:val="24"/>
        </w:rPr>
      </w:pPr>
      <w:r w:rsidRPr="00EE44FF">
        <w:rPr>
          <w:rFonts w:ascii="Times New Roman" w:hAnsi="Times New Roman"/>
          <w:b/>
          <w:sz w:val="24"/>
          <w:szCs w:val="24"/>
          <w:shd w:val="clear" w:color="auto" w:fill="FFFFFF"/>
        </w:rPr>
        <w:tab/>
      </w:r>
      <w:r w:rsidR="00F379E7" w:rsidRPr="00EE44FF">
        <w:rPr>
          <w:rFonts w:ascii="Times New Roman" w:hAnsi="Times New Roman"/>
          <w:sz w:val="24"/>
          <w:szCs w:val="24"/>
          <w:shd w:val="clear" w:color="auto" w:fill="FFFFFF"/>
        </w:rPr>
        <w:t>N</w:t>
      </w:r>
      <w:r w:rsidR="00F379E7" w:rsidRPr="00EE44FF">
        <w:rPr>
          <w:rFonts w:ascii="Times New Roman" w:hAnsi="Times New Roman"/>
          <w:sz w:val="24"/>
          <w:szCs w:val="24"/>
        </w:rPr>
        <w:t>avrhuje povinnosť pre</w:t>
      </w:r>
      <w:r w:rsidR="00F379E7" w:rsidRPr="00A60849">
        <w:rPr>
          <w:rFonts w:ascii="Times New Roman" w:hAnsi="Times New Roman"/>
          <w:sz w:val="24"/>
          <w:szCs w:val="24"/>
        </w:rPr>
        <w:t xml:space="preserve"> Úrad pre dohľad nad zdravotnou starostlivosťou p</w:t>
      </w:r>
      <w:r w:rsidR="00F379E7" w:rsidRPr="00A60849">
        <w:rPr>
          <w:rStyle w:val="ui-provider"/>
          <w:rFonts w:ascii="Times New Roman" w:hAnsi="Times New Roman"/>
          <w:sz w:val="24"/>
          <w:szCs w:val="24"/>
        </w:rPr>
        <w:t xml:space="preserve">oskytovať údaje v rozsahu </w:t>
      </w:r>
      <w:r w:rsidR="00A60849" w:rsidRPr="00A60849">
        <w:rPr>
          <w:rFonts w:ascii="Times New Roman" w:hAnsi="Times New Roman"/>
          <w:sz w:val="24"/>
          <w:szCs w:val="24"/>
        </w:rPr>
        <w:t>zoznamu</w:t>
      </w:r>
      <w:r w:rsidR="00F379E7" w:rsidRPr="00A60849">
        <w:rPr>
          <w:rFonts w:ascii="Times New Roman" w:hAnsi="Times New Roman"/>
          <w:sz w:val="24"/>
          <w:szCs w:val="24"/>
        </w:rPr>
        <w:t xml:space="preserve"> prehliadajúcich lekárov a </w:t>
      </w:r>
      <w:r w:rsidR="00A60849" w:rsidRPr="00A60849">
        <w:rPr>
          <w:rFonts w:ascii="Times New Roman" w:hAnsi="Times New Roman"/>
          <w:sz w:val="24"/>
          <w:szCs w:val="24"/>
        </w:rPr>
        <w:t>zoznamu</w:t>
      </w:r>
      <w:r w:rsidR="00F379E7" w:rsidRPr="00A60849">
        <w:rPr>
          <w:rFonts w:ascii="Times New Roman" w:hAnsi="Times New Roman"/>
          <w:sz w:val="24"/>
          <w:szCs w:val="24"/>
        </w:rPr>
        <w:t xml:space="preserve"> lekárov vykonávajúcich pitvu</w:t>
      </w:r>
      <w:r w:rsidR="00F379E7" w:rsidRPr="00A60849">
        <w:rPr>
          <w:rStyle w:val="ui-provider"/>
          <w:rFonts w:ascii="Times New Roman" w:hAnsi="Times New Roman"/>
          <w:sz w:val="24"/>
          <w:szCs w:val="24"/>
        </w:rPr>
        <w:t xml:space="preserve"> pre Národné centrum zdravotníckych informácii do </w:t>
      </w:r>
      <w:r w:rsidR="00A60849" w:rsidRPr="00A60849">
        <w:rPr>
          <w:rStyle w:val="ui-provider"/>
          <w:rFonts w:ascii="Times New Roman" w:hAnsi="Times New Roman"/>
          <w:sz w:val="24"/>
          <w:szCs w:val="24"/>
        </w:rPr>
        <w:t xml:space="preserve">zoznamu osôb, ktorým bol vydaný elektronický preukaz, </w:t>
      </w:r>
      <w:r w:rsidR="00F379E7" w:rsidRPr="00A60849">
        <w:rPr>
          <w:rStyle w:val="ui-provider"/>
          <w:rFonts w:ascii="Times New Roman" w:hAnsi="Times New Roman"/>
          <w:sz w:val="24"/>
          <w:szCs w:val="24"/>
        </w:rPr>
        <w:t xml:space="preserve">a zároveň </w:t>
      </w:r>
      <w:r w:rsidR="00F379E7" w:rsidRPr="00A60849">
        <w:rPr>
          <w:rFonts w:ascii="Times New Roman" w:hAnsi="Times New Roman"/>
          <w:sz w:val="24"/>
          <w:szCs w:val="24"/>
        </w:rPr>
        <w:t xml:space="preserve">Úrad pre dohľad nad zdravotnou </w:t>
      </w:r>
      <w:r w:rsidR="00F379E7" w:rsidRPr="00A60849">
        <w:rPr>
          <w:rStyle w:val="ui-provider"/>
          <w:rFonts w:ascii="Times New Roman" w:hAnsi="Times New Roman"/>
          <w:sz w:val="24"/>
          <w:szCs w:val="24"/>
        </w:rPr>
        <w:t>bezodkladne oznamuje Národnému centru zdravotníckych informácií každú zmenu v </w:t>
      </w:r>
      <w:r w:rsidR="00A60849" w:rsidRPr="00A60849">
        <w:rPr>
          <w:rFonts w:ascii="Times New Roman" w:hAnsi="Times New Roman"/>
          <w:sz w:val="24"/>
          <w:szCs w:val="24"/>
        </w:rPr>
        <w:t>zozname</w:t>
      </w:r>
      <w:r w:rsidR="00F379E7" w:rsidRPr="00A60849">
        <w:rPr>
          <w:rFonts w:ascii="Times New Roman" w:hAnsi="Times New Roman"/>
          <w:sz w:val="24"/>
          <w:szCs w:val="24"/>
        </w:rPr>
        <w:t xml:space="preserve"> prehliadajúcich lekárov a </w:t>
      </w:r>
      <w:r w:rsidR="00A60849" w:rsidRPr="00A60849">
        <w:rPr>
          <w:rFonts w:ascii="Times New Roman" w:hAnsi="Times New Roman"/>
          <w:sz w:val="24"/>
          <w:szCs w:val="24"/>
        </w:rPr>
        <w:t>zozname</w:t>
      </w:r>
      <w:r w:rsidR="00F379E7" w:rsidRPr="00A60849">
        <w:rPr>
          <w:rFonts w:ascii="Times New Roman" w:hAnsi="Times New Roman"/>
          <w:sz w:val="24"/>
          <w:szCs w:val="24"/>
        </w:rPr>
        <w:t xml:space="preserve"> lekárov vykonávajúcich pitvu.</w:t>
      </w:r>
    </w:p>
    <w:p w14:paraId="04F87DD4" w14:textId="77777777" w:rsidR="00F42CE1" w:rsidRDefault="00F42CE1" w:rsidP="00070194">
      <w:pPr>
        <w:spacing w:after="0" w:line="240" w:lineRule="auto"/>
        <w:jc w:val="both"/>
        <w:rPr>
          <w:rFonts w:ascii="Times New Roman" w:hAnsi="Times New Roman"/>
          <w:sz w:val="24"/>
          <w:szCs w:val="24"/>
        </w:rPr>
      </w:pPr>
    </w:p>
    <w:p w14:paraId="77CACE72" w14:textId="6367AD6A" w:rsidR="00EE44FF" w:rsidRDefault="00EE44FF" w:rsidP="00EE44FF">
      <w:pPr>
        <w:spacing w:after="0" w:line="240" w:lineRule="auto"/>
        <w:jc w:val="both"/>
        <w:rPr>
          <w:rFonts w:ascii="Times New Roman" w:hAnsi="Times New Roman"/>
          <w:b/>
          <w:sz w:val="24"/>
          <w:szCs w:val="24"/>
        </w:rPr>
      </w:pPr>
      <w:r w:rsidRPr="00EE44FF">
        <w:rPr>
          <w:rFonts w:ascii="Times New Roman" w:hAnsi="Times New Roman"/>
          <w:b/>
          <w:sz w:val="24"/>
          <w:szCs w:val="24"/>
        </w:rPr>
        <w:t xml:space="preserve">K bodu </w:t>
      </w:r>
      <w:r w:rsidR="00E44155">
        <w:rPr>
          <w:rFonts w:ascii="Times New Roman" w:hAnsi="Times New Roman"/>
          <w:b/>
          <w:sz w:val="24"/>
          <w:szCs w:val="24"/>
        </w:rPr>
        <w:t>4</w:t>
      </w:r>
      <w:r w:rsidRPr="00EE44FF">
        <w:rPr>
          <w:rFonts w:ascii="Times New Roman" w:hAnsi="Times New Roman"/>
          <w:b/>
          <w:sz w:val="24"/>
          <w:szCs w:val="24"/>
        </w:rPr>
        <w:t xml:space="preserve"> (§ 47c </w:t>
      </w:r>
      <w:r>
        <w:rPr>
          <w:rFonts w:ascii="Times New Roman" w:hAnsi="Times New Roman"/>
          <w:b/>
          <w:sz w:val="24"/>
          <w:szCs w:val="24"/>
        </w:rPr>
        <w:t>ods. 5</w:t>
      </w:r>
      <w:r w:rsidRPr="00EE44FF">
        <w:rPr>
          <w:rFonts w:ascii="Times New Roman" w:hAnsi="Times New Roman"/>
          <w:b/>
          <w:sz w:val="24"/>
          <w:szCs w:val="24"/>
        </w:rPr>
        <w:t>)</w:t>
      </w:r>
    </w:p>
    <w:p w14:paraId="1CF0317E" w14:textId="6F13E200" w:rsidR="00EE44FF" w:rsidRPr="004A454A" w:rsidRDefault="00EE44FF" w:rsidP="00EE44FF">
      <w:pPr>
        <w:spacing w:after="0" w:line="240" w:lineRule="auto"/>
        <w:jc w:val="both"/>
        <w:rPr>
          <w:rFonts w:ascii="Times New Roman" w:hAnsi="Times New Roman"/>
          <w:sz w:val="24"/>
          <w:szCs w:val="24"/>
        </w:rPr>
      </w:pPr>
      <w:r>
        <w:rPr>
          <w:rFonts w:ascii="Times New Roman" w:hAnsi="Times New Roman"/>
          <w:b/>
          <w:sz w:val="24"/>
          <w:szCs w:val="24"/>
        </w:rPr>
        <w:tab/>
      </w:r>
      <w:r w:rsidRPr="004A454A">
        <w:rPr>
          <w:rFonts w:ascii="Times New Roman" w:hAnsi="Times New Roman"/>
          <w:sz w:val="24"/>
          <w:szCs w:val="24"/>
        </w:rPr>
        <w:t xml:space="preserve">Podľa </w:t>
      </w:r>
      <w:r w:rsidRPr="004A454A">
        <w:rPr>
          <w:rStyle w:val="ui-provider"/>
          <w:rFonts w:ascii="Times New Roman" w:hAnsi="Times New Roman"/>
          <w:sz w:val="24"/>
          <w:szCs w:val="24"/>
        </w:rPr>
        <w:t xml:space="preserve">navrhovaného znenia § 20 ods. 1 písm. e) bod 11 zákona č. 581/2004 Z. z. má Úrad pre dohľad nad zdravotnou starostlivosťou viesť zoznam prehliadajúcich lekárov, ktorý má obsahovať údaje všetkých prehliadajúcich lekárov, </w:t>
      </w:r>
      <w:proofErr w:type="spellStart"/>
      <w:r w:rsidRPr="004A454A">
        <w:rPr>
          <w:rStyle w:val="ui-provider"/>
          <w:rFonts w:ascii="Times New Roman" w:hAnsi="Times New Roman"/>
          <w:sz w:val="24"/>
          <w:szCs w:val="24"/>
        </w:rPr>
        <w:t>t.j</w:t>
      </w:r>
      <w:proofErr w:type="spellEnd"/>
      <w:r w:rsidRPr="004A454A">
        <w:rPr>
          <w:rStyle w:val="ui-provider"/>
          <w:rFonts w:ascii="Times New Roman" w:hAnsi="Times New Roman"/>
          <w:sz w:val="24"/>
          <w:szCs w:val="24"/>
        </w:rPr>
        <w:t xml:space="preserve">. lekárov, ktorí vykonávajú prehliadky mŕtvych v ústavnom zdravotníckom zariadení, aj mimo neho. </w:t>
      </w:r>
      <w:r w:rsidR="004A454A" w:rsidRPr="004A454A">
        <w:rPr>
          <w:rStyle w:val="ui-provider"/>
          <w:rFonts w:ascii="Times New Roman" w:hAnsi="Times New Roman"/>
          <w:sz w:val="24"/>
          <w:szCs w:val="24"/>
        </w:rPr>
        <w:t xml:space="preserve">Z toho dôvodu je </w:t>
      </w:r>
      <w:r w:rsidRPr="004A454A">
        <w:rPr>
          <w:rStyle w:val="ui-provider"/>
          <w:rFonts w:ascii="Times New Roman" w:hAnsi="Times New Roman"/>
          <w:sz w:val="24"/>
          <w:szCs w:val="24"/>
        </w:rPr>
        <w:t xml:space="preserve">potrebné, aby poskytovateľ </w:t>
      </w:r>
      <w:r w:rsidR="004A454A" w:rsidRPr="004A454A">
        <w:rPr>
          <w:rStyle w:val="ui-provider"/>
          <w:rFonts w:ascii="Times New Roman" w:hAnsi="Times New Roman"/>
          <w:sz w:val="24"/>
          <w:szCs w:val="24"/>
        </w:rPr>
        <w:t xml:space="preserve">zdravotnej starostlivosti </w:t>
      </w:r>
      <w:r w:rsidRPr="004A454A">
        <w:rPr>
          <w:rStyle w:val="ui-provider"/>
          <w:rFonts w:ascii="Times New Roman" w:hAnsi="Times New Roman"/>
          <w:sz w:val="24"/>
          <w:szCs w:val="24"/>
        </w:rPr>
        <w:t>oznamoval bezodkladne ukončenie zaraďovania lekára do rozpisu poskytovateľa</w:t>
      </w:r>
      <w:r w:rsidR="004A454A" w:rsidRPr="004A454A">
        <w:rPr>
          <w:rStyle w:val="ui-provider"/>
          <w:rFonts w:ascii="Times New Roman" w:hAnsi="Times New Roman"/>
          <w:sz w:val="24"/>
          <w:szCs w:val="24"/>
        </w:rPr>
        <w:t xml:space="preserve"> zdravotnej starostlivosti </w:t>
      </w:r>
      <w:r w:rsidRPr="004A454A">
        <w:rPr>
          <w:rStyle w:val="ui-provider"/>
          <w:rFonts w:ascii="Times New Roman" w:hAnsi="Times New Roman"/>
          <w:sz w:val="24"/>
          <w:szCs w:val="24"/>
        </w:rPr>
        <w:t>podľa § 47c ods. 2 zákona č. 581/2004 Z.</w:t>
      </w:r>
      <w:r w:rsidR="004A454A" w:rsidRPr="004A454A">
        <w:rPr>
          <w:rStyle w:val="ui-provider"/>
          <w:rFonts w:ascii="Times New Roman" w:hAnsi="Times New Roman"/>
          <w:sz w:val="24"/>
          <w:szCs w:val="24"/>
        </w:rPr>
        <w:t xml:space="preserve"> z., v dôsledku čoho Ú</w:t>
      </w:r>
      <w:r w:rsidRPr="004A454A">
        <w:rPr>
          <w:rStyle w:val="ui-provider"/>
          <w:rFonts w:ascii="Times New Roman" w:hAnsi="Times New Roman"/>
          <w:sz w:val="24"/>
          <w:szCs w:val="24"/>
        </w:rPr>
        <w:t>rad</w:t>
      </w:r>
      <w:r w:rsidR="004A454A" w:rsidRPr="004A454A">
        <w:rPr>
          <w:rStyle w:val="ui-provider"/>
          <w:rFonts w:ascii="Times New Roman" w:hAnsi="Times New Roman"/>
          <w:sz w:val="24"/>
          <w:szCs w:val="24"/>
        </w:rPr>
        <w:t xml:space="preserve"> pre dohľad nad zdravotnou starostlivosťou</w:t>
      </w:r>
      <w:r w:rsidRPr="004A454A">
        <w:rPr>
          <w:rStyle w:val="ui-provider"/>
          <w:rFonts w:ascii="Times New Roman" w:hAnsi="Times New Roman"/>
          <w:sz w:val="24"/>
          <w:szCs w:val="24"/>
        </w:rPr>
        <w:t xml:space="preserve"> vyradí lekára zo zoznamu prehliadajúcich lekárov a vyradenie zo zoznamu úrad oznámi NCZI. </w:t>
      </w:r>
    </w:p>
    <w:p w14:paraId="4E757783" w14:textId="057932D7" w:rsidR="001C4B77" w:rsidRDefault="001C4B77" w:rsidP="00585E6D">
      <w:pPr>
        <w:spacing w:after="0" w:line="240" w:lineRule="auto"/>
        <w:jc w:val="both"/>
        <w:rPr>
          <w:rFonts w:ascii="Times New Roman" w:eastAsia="Times New Roman" w:hAnsi="Times New Roman"/>
          <w:sz w:val="24"/>
          <w:szCs w:val="24"/>
          <w:lang w:eastAsia="sk-SK"/>
        </w:rPr>
      </w:pPr>
    </w:p>
    <w:p w14:paraId="15A01848" w14:textId="77777777" w:rsidR="004B6C11" w:rsidRPr="00686571" w:rsidRDefault="004B6C11" w:rsidP="00585E6D">
      <w:pPr>
        <w:spacing w:after="0" w:line="240" w:lineRule="auto"/>
        <w:jc w:val="both"/>
        <w:rPr>
          <w:rFonts w:ascii="Times New Roman" w:eastAsia="Times New Roman" w:hAnsi="Times New Roman"/>
          <w:sz w:val="24"/>
          <w:szCs w:val="24"/>
          <w:lang w:eastAsia="sk-SK"/>
        </w:rPr>
      </w:pPr>
    </w:p>
    <w:p w14:paraId="64BA2633" w14:textId="7FFB388D" w:rsidR="001C4B77" w:rsidRPr="00686571" w:rsidRDefault="001C4B77" w:rsidP="00585E6D">
      <w:pPr>
        <w:spacing w:after="0" w:line="240" w:lineRule="auto"/>
        <w:rPr>
          <w:rFonts w:ascii="Times New Roman" w:hAnsi="Times New Roman"/>
          <w:b/>
          <w:sz w:val="24"/>
          <w:szCs w:val="24"/>
        </w:rPr>
      </w:pPr>
      <w:r w:rsidRPr="00686571">
        <w:rPr>
          <w:rFonts w:ascii="Times New Roman" w:hAnsi="Times New Roman"/>
          <w:b/>
          <w:sz w:val="24"/>
          <w:szCs w:val="24"/>
        </w:rPr>
        <w:t>K čl. V</w:t>
      </w:r>
      <w:r w:rsidR="00EE44FF" w:rsidRPr="00686571">
        <w:rPr>
          <w:rFonts w:ascii="Times New Roman" w:hAnsi="Times New Roman"/>
          <w:b/>
          <w:sz w:val="24"/>
          <w:szCs w:val="24"/>
        </w:rPr>
        <w:t>I</w:t>
      </w:r>
      <w:r w:rsidRPr="00686571">
        <w:rPr>
          <w:rFonts w:ascii="Times New Roman" w:hAnsi="Times New Roman"/>
          <w:b/>
          <w:sz w:val="24"/>
          <w:szCs w:val="24"/>
        </w:rPr>
        <w:t xml:space="preserve"> (zákon č. 355/2007 Z. z.)</w:t>
      </w:r>
    </w:p>
    <w:p w14:paraId="54585EA6" w14:textId="277CDB0E" w:rsidR="001C4B77" w:rsidRPr="00585E6D" w:rsidRDefault="00A91BF9" w:rsidP="00585E6D">
      <w:pPr>
        <w:spacing w:after="0" w:line="240" w:lineRule="auto"/>
        <w:rPr>
          <w:rFonts w:ascii="Times New Roman" w:hAnsi="Times New Roman"/>
          <w:b/>
          <w:sz w:val="24"/>
          <w:szCs w:val="24"/>
        </w:rPr>
      </w:pPr>
      <w:r w:rsidRPr="00686571">
        <w:rPr>
          <w:rFonts w:ascii="Times New Roman" w:hAnsi="Times New Roman"/>
          <w:b/>
          <w:sz w:val="24"/>
          <w:szCs w:val="24"/>
        </w:rPr>
        <w:t xml:space="preserve">K bodu </w:t>
      </w:r>
      <w:r w:rsidR="00686571" w:rsidRPr="00686571">
        <w:rPr>
          <w:rFonts w:ascii="Times New Roman" w:hAnsi="Times New Roman"/>
          <w:b/>
          <w:sz w:val="24"/>
          <w:szCs w:val="24"/>
        </w:rPr>
        <w:t xml:space="preserve">1 (§ 5 ods. 4 písm. </w:t>
      </w:r>
      <w:proofErr w:type="spellStart"/>
      <w:r w:rsidR="00686571" w:rsidRPr="00686571">
        <w:rPr>
          <w:rFonts w:ascii="Times New Roman" w:hAnsi="Times New Roman"/>
          <w:b/>
          <w:sz w:val="24"/>
          <w:szCs w:val="24"/>
        </w:rPr>
        <w:t>aw</w:t>
      </w:r>
      <w:proofErr w:type="spellEnd"/>
      <w:r w:rsidR="00686571" w:rsidRPr="00686571">
        <w:rPr>
          <w:rFonts w:ascii="Times New Roman" w:hAnsi="Times New Roman"/>
          <w:b/>
          <w:sz w:val="24"/>
          <w:szCs w:val="24"/>
        </w:rPr>
        <w:t>) až </w:t>
      </w:r>
      <w:proofErr w:type="spellStart"/>
      <w:r w:rsidR="00686571" w:rsidRPr="00686571">
        <w:rPr>
          <w:rFonts w:ascii="Times New Roman" w:hAnsi="Times New Roman"/>
          <w:b/>
          <w:sz w:val="24"/>
          <w:szCs w:val="24"/>
        </w:rPr>
        <w:t>ay</w:t>
      </w:r>
      <w:proofErr w:type="spellEnd"/>
      <w:r w:rsidR="001C4B77" w:rsidRPr="00686571">
        <w:rPr>
          <w:rFonts w:ascii="Times New Roman" w:hAnsi="Times New Roman"/>
          <w:b/>
          <w:sz w:val="24"/>
          <w:szCs w:val="24"/>
        </w:rPr>
        <w:t>)</w:t>
      </w:r>
    </w:p>
    <w:p w14:paraId="5D33E443" w14:textId="785A8E16" w:rsidR="001C4B77" w:rsidRDefault="001C4B77" w:rsidP="00585E6D">
      <w:pPr>
        <w:spacing w:after="0" w:line="240" w:lineRule="auto"/>
        <w:ind w:firstLine="708"/>
        <w:jc w:val="both"/>
        <w:rPr>
          <w:rFonts w:ascii="Times New Roman" w:hAnsi="Times New Roman"/>
          <w:bCs/>
          <w:sz w:val="24"/>
          <w:szCs w:val="24"/>
          <w:lang w:eastAsia="sk-SK"/>
        </w:rPr>
      </w:pPr>
      <w:r w:rsidRPr="00585E6D">
        <w:rPr>
          <w:rFonts w:ascii="Times New Roman" w:hAnsi="Times New Roman"/>
          <w:bCs/>
          <w:sz w:val="24"/>
          <w:szCs w:val="24"/>
          <w:lang w:eastAsia="sk-SK"/>
        </w:rPr>
        <w:t>Navrhovanou úpravou sa definuje kompetencia Úradu verejného zdravotníctva Slovenskej republiky viesť Národný register prenosných ochorení ako aj Národný register očkovania v súlade s realizáciou projektu „Optimalizácia procesov verejného zdravotníctva" realizovaného z operačného programu Efektívna verejná správa.</w:t>
      </w:r>
    </w:p>
    <w:p w14:paraId="2AC8D600" w14:textId="77777777" w:rsidR="001C4B77" w:rsidRPr="00585E6D" w:rsidRDefault="001C4B77" w:rsidP="00585E6D">
      <w:pPr>
        <w:tabs>
          <w:tab w:val="left" w:pos="142"/>
        </w:tabs>
        <w:autoSpaceDE w:val="0"/>
        <w:autoSpaceDN w:val="0"/>
        <w:adjustRightInd w:val="0"/>
        <w:spacing w:after="160" w:line="240" w:lineRule="auto"/>
        <w:contextualSpacing/>
        <w:rPr>
          <w:rFonts w:ascii="Times New Roman" w:hAnsi="Times New Roman"/>
          <w:b/>
          <w:sz w:val="24"/>
          <w:szCs w:val="24"/>
        </w:rPr>
      </w:pPr>
    </w:p>
    <w:p w14:paraId="75C69AE8" w14:textId="7C55E8A1" w:rsidR="001C4B77" w:rsidRPr="00585E6D" w:rsidRDefault="001C4B77" w:rsidP="00585E6D">
      <w:pPr>
        <w:tabs>
          <w:tab w:val="left" w:pos="142"/>
        </w:tabs>
        <w:autoSpaceDE w:val="0"/>
        <w:autoSpaceDN w:val="0"/>
        <w:adjustRightInd w:val="0"/>
        <w:spacing w:after="160" w:line="240" w:lineRule="auto"/>
        <w:contextualSpacing/>
        <w:rPr>
          <w:rFonts w:ascii="Times New Roman" w:hAnsi="Times New Roman"/>
          <w:b/>
          <w:sz w:val="24"/>
          <w:szCs w:val="24"/>
        </w:rPr>
      </w:pPr>
      <w:r w:rsidRPr="00585E6D">
        <w:rPr>
          <w:rFonts w:ascii="Times New Roman" w:hAnsi="Times New Roman"/>
          <w:b/>
          <w:sz w:val="24"/>
          <w:szCs w:val="24"/>
        </w:rPr>
        <w:t>K bodu 2 (§ 6</w:t>
      </w:r>
      <w:r w:rsidR="00FB4C7D">
        <w:rPr>
          <w:rFonts w:ascii="Times New Roman" w:hAnsi="Times New Roman"/>
          <w:b/>
          <w:sz w:val="24"/>
          <w:szCs w:val="24"/>
        </w:rPr>
        <w:t xml:space="preserve"> ods. 5</w:t>
      </w:r>
      <w:r w:rsidRPr="00585E6D">
        <w:rPr>
          <w:rFonts w:ascii="Times New Roman" w:hAnsi="Times New Roman"/>
          <w:b/>
          <w:sz w:val="24"/>
          <w:szCs w:val="24"/>
        </w:rPr>
        <w:t>)</w:t>
      </w:r>
    </w:p>
    <w:p w14:paraId="5F31BF79" w14:textId="77777777" w:rsidR="001C4B77" w:rsidRPr="00585E6D" w:rsidRDefault="001C4B77" w:rsidP="00585E6D">
      <w:pPr>
        <w:spacing w:after="0" w:line="240" w:lineRule="auto"/>
        <w:ind w:firstLine="708"/>
        <w:jc w:val="both"/>
        <w:rPr>
          <w:rFonts w:ascii="Times New Roman" w:hAnsi="Times New Roman"/>
          <w:sz w:val="24"/>
          <w:szCs w:val="24"/>
          <w:shd w:val="clear" w:color="auto" w:fill="FFFFFF"/>
        </w:rPr>
      </w:pPr>
      <w:r w:rsidRPr="00585E6D">
        <w:rPr>
          <w:rFonts w:ascii="Times New Roman" w:hAnsi="Times New Roman"/>
          <w:bCs/>
          <w:sz w:val="24"/>
          <w:szCs w:val="24"/>
          <w:lang w:eastAsia="sk-SK"/>
        </w:rPr>
        <w:t>Upravujú sa kompetencie Regionálneho úradu verejného zdravotníctva so sídlom v Banskej Bystrici v súvislosti v s právnou úpravou v bode1.</w:t>
      </w:r>
    </w:p>
    <w:p w14:paraId="128B7547" w14:textId="77777777" w:rsidR="001C4B77" w:rsidRPr="00585E6D" w:rsidRDefault="001C4B77" w:rsidP="00585E6D">
      <w:pPr>
        <w:spacing w:after="0" w:line="240" w:lineRule="auto"/>
        <w:rPr>
          <w:rFonts w:ascii="Times New Roman" w:hAnsi="Times New Roman"/>
          <w:b/>
          <w:sz w:val="24"/>
          <w:szCs w:val="24"/>
        </w:rPr>
      </w:pPr>
    </w:p>
    <w:p w14:paraId="0B1EE2FD" w14:textId="77777777" w:rsidR="001C4B77" w:rsidRPr="00585E6D" w:rsidRDefault="001C4B77" w:rsidP="00585E6D">
      <w:pPr>
        <w:spacing w:after="0" w:line="240" w:lineRule="auto"/>
        <w:rPr>
          <w:rFonts w:ascii="Times New Roman" w:hAnsi="Times New Roman"/>
          <w:b/>
          <w:sz w:val="24"/>
          <w:szCs w:val="24"/>
        </w:rPr>
      </w:pPr>
      <w:r w:rsidRPr="00585E6D">
        <w:rPr>
          <w:rFonts w:ascii="Times New Roman" w:hAnsi="Times New Roman"/>
          <w:b/>
          <w:sz w:val="24"/>
          <w:szCs w:val="24"/>
        </w:rPr>
        <w:t>K bodu 3 (§ 31b ods. 2 písm. e)</w:t>
      </w:r>
    </w:p>
    <w:p w14:paraId="3AF6AE3F" w14:textId="1B259332" w:rsidR="001C4B77" w:rsidRPr="00585E6D" w:rsidRDefault="00043DBA" w:rsidP="00585E6D">
      <w:pPr>
        <w:tabs>
          <w:tab w:val="left" w:pos="142"/>
        </w:tabs>
        <w:autoSpaceDE w:val="0"/>
        <w:autoSpaceDN w:val="0"/>
        <w:adjustRightInd w:val="0"/>
        <w:spacing w:after="0" w:line="240" w:lineRule="auto"/>
        <w:jc w:val="both"/>
        <w:rPr>
          <w:rFonts w:ascii="Times New Roman" w:hAnsi="Times New Roman"/>
          <w:sz w:val="24"/>
          <w:szCs w:val="24"/>
        </w:rPr>
      </w:pPr>
      <w:r w:rsidRPr="00585E6D">
        <w:rPr>
          <w:rFonts w:ascii="Times New Roman" w:hAnsi="Times New Roman"/>
          <w:iCs/>
          <w:sz w:val="24"/>
          <w:szCs w:val="24"/>
          <w:shd w:val="clear" w:color="auto" w:fill="FFFFFF"/>
        </w:rPr>
        <w:tab/>
      </w:r>
      <w:r w:rsidRPr="00585E6D">
        <w:rPr>
          <w:rFonts w:ascii="Times New Roman" w:hAnsi="Times New Roman"/>
          <w:iCs/>
          <w:sz w:val="24"/>
          <w:szCs w:val="24"/>
          <w:shd w:val="clear" w:color="auto" w:fill="FFFFFF"/>
        </w:rPr>
        <w:tab/>
      </w:r>
      <w:r w:rsidR="001C4B77" w:rsidRPr="00585E6D">
        <w:rPr>
          <w:rFonts w:ascii="Times New Roman" w:hAnsi="Times New Roman"/>
          <w:iCs/>
          <w:sz w:val="24"/>
          <w:szCs w:val="24"/>
          <w:shd w:val="clear" w:color="auto" w:fill="FFFFFF"/>
        </w:rPr>
        <w:t xml:space="preserve">Na základe požiadavky EUROSTATU v rámci jednotného systému hlásenia údajov o chorobách z povolania v štátoch EÚ sa novelou zákona č. 355/2007 Z. z. </w:t>
      </w:r>
      <w:r w:rsidR="001C4B77" w:rsidRPr="00585E6D">
        <w:rPr>
          <w:rFonts w:ascii="Times New Roman" w:hAnsi="Times New Roman"/>
          <w:bCs/>
          <w:iCs/>
          <w:sz w:val="24"/>
          <w:szCs w:val="24"/>
          <w:shd w:val="clear" w:color="auto" w:fill="FFFFFF"/>
        </w:rPr>
        <w:t xml:space="preserve">dopĺňa hlásenie </w:t>
      </w:r>
      <w:r w:rsidR="001C4B77" w:rsidRPr="00585E6D">
        <w:rPr>
          <w:rFonts w:ascii="Times New Roman" w:hAnsi="Times New Roman"/>
          <w:bCs/>
          <w:iCs/>
          <w:sz w:val="24"/>
          <w:szCs w:val="24"/>
        </w:rPr>
        <w:t xml:space="preserve">choroby z povolania alebo ohrozenia chorobou z povolania v časti Hlásenie a evidencia </w:t>
      </w:r>
      <w:r w:rsidR="001C4B77" w:rsidRPr="00585E6D">
        <w:rPr>
          <w:rFonts w:ascii="Times New Roman" w:hAnsi="Times New Roman"/>
          <w:bCs/>
          <w:iCs/>
          <w:sz w:val="24"/>
          <w:szCs w:val="24"/>
        </w:rPr>
        <w:lastRenderedPageBreak/>
        <w:t xml:space="preserve">choroby z povolania </w:t>
      </w:r>
      <w:r w:rsidR="001C4B77" w:rsidRPr="00585E6D">
        <w:rPr>
          <w:rFonts w:ascii="Times New Roman" w:hAnsi="Times New Roman"/>
          <w:bCs/>
          <w:iCs/>
          <w:sz w:val="24"/>
          <w:szCs w:val="24"/>
          <w:shd w:val="clear" w:color="auto" w:fill="FFFFFF"/>
        </w:rPr>
        <w:t xml:space="preserve">o údaj „zamestnanecký status osoby, ktorej bola choroba z povolania uznaná“. </w:t>
      </w:r>
      <w:r w:rsidR="001C4B77" w:rsidRPr="00585E6D">
        <w:rPr>
          <w:rFonts w:ascii="Times New Roman" w:hAnsi="Times New Roman"/>
          <w:iCs/>
          <w:sz w:val="24"/>
          <w:szCs w:val="24"/>
          <w:shd w:val="clear" w:color="auto" w:fill="FFFFFF"/>
        </w:rPr>
        <w:t>Zamestnanecký status osoby, ktorej bola uznaná choroba z povolania môže byť</w:t>
      </w:r>
      <w:r w:rsidR="001C4B77" w:rsidRPr="00585E6D">
        <w:rPr>
          <w:rFonts w:ascii="Times New Roman" w:hAnsi="Times New Roman"/>
          <w:bCs/>
          <w:iCs/>
          <w:sz w:val="24"/>
          <w:szCs w:val="24"/>
          <w:shd w:val="clear" w:color="auto" w:fill="FFFFFF"/>
        </w:rPr>
        <w:t xml:space="preserve"> </w:t>
      </w:r>
      <w:r w:rsidR="001C4B77" w:rsidRPr="00585E6D">
        <w:rPr>
          <w:rFonts w:ascii="Times New Roman" w:hAnsi="Times New Roman"/>
          <w:iCs/>
          <w:sz w:val="24"/>
          <w:szCs w:val="24"/>
        </w:rPr>
        <w:t>fyzická osoba – podnikateľ, ktorá nezamestnáva iné fyzické osoby, zamestnanec, študent – brigádnik alebo dôchodca.</w:t>
      </w:r>
    </w:p>
    <w:p w14:paraId="2487726B" w14:textId="77777777" w:rsidR="001C4B77" w:rsidRPr="00585E6D" w:rsidRDefault="001C4B77" w:rsidP="00585E6D">
      <w:pPr>
        <w:spacing w:after="0" w:line="240" w:lineRule="auto"/>
        <w:rPr>
          <w:rFonts w:ascii="Times New Roman" w:hAnsi="Times New Roman"/>
          <w:b/>
          <w:sz w:val="24"/>
          <w:szCs w:val="24"/>
        </w:rPr>
      </w:pPr>
    </w:p>
    <w:p w14:paraId="7B3D29F1" w14:textId="77777777" w:rsidR="001C4B77" w:rsidRPr="00585E6D" w:rsidRDefault="001C4B77" w:rsidP="00585E6D">
      <w:pPr>
        <w:spacing w:after="0" w:line="240" w:lineRule="auto"/>
        <w:rPr>
          <w:rFonts w:ascii="Times New Roman" w:hAnsi="Times New Roman"/>
          <w:b/>
          <w:sz w:val="24"/>
          <w:szCs w:val="24"/>
        </w:rPr>
      </w:pPr>
      <w:r w:rsidRPr="00585E6D">
        <w:rPr>
          <w:rFonts w:ascii="Times New Roman" w:hAnsi="Times New Roman"/>
          <w:b/>
          <w:sz w:val="24"/>
          <w:szCs w:val="24"/>
        </w:rPr>
        <w:t>K bodu 4 (§ 54 ods. 2)</w:t>
      </w:r>
    </w:p>
    <w:p w14:paraId="747EEFCB" w14:textId="00067260" w:rsidR="001C4B77" w:rsidRPr="00585E6D" w:rsidRDefault="001C4B77" w:rsidP="00585E6D">
      <w:pPr>
        <w:spacing w:after="0" w:line="240" w:lineRule="auto"/>
        <w:ind w:firstLine="708"/>
        <w:jc w:val="both"/>
        <w:rPr>
          <w:rFonts w:ascii="Times New Roman" w:hAnsi="Times New Roman"/>
          <w:b/>
          <w:bCs/>
          <w:sz w:val="24"/>
          <w:szCs w:val="24"/>
          <w:lang w:eastAsia="sk-SK"/>
        </w:rPr>
      </w:pPr>
      <w:r w:rsidRPr="00585E6D">
        <w:rPr>
          <w:rFonts w:ascii="Times New Roman" w:hAnsi="Times New Roman"/>
          <w:sz w:val="24"/>
          <w:szCs w:val="24"/>
          <w:shd w:val="clear" w:color="auto" w:fill="FFFFFF"/>
        </w:rPr>
        <w:t>Navrhuje sa možnosť realizovať na diaľku epidemiologické vyšetrovanie a to vyhodnocovaním elektronických zdravotných záznamov v elektronickej zdravotnej knižke lekárom</w:t>
      </w:r>
      <w:r w:rsidR="00774A0E" w:rsidRPr="00585E6D">
        <w:rPr>
          <w:rFonts w:ascii="Times New Roman" w:hAnsi="Times New Roman"/>
          <w:sz w:val="24"/>
          <w:szCs w:val="24"/>
          <w:shd w:val="clear" w:color="auto" w:fill="FFFFFF"/>
        </w:rPr>
        <w:t xml:space="preserve"> alebo</w:t>
      </w:r>
      <w:r w:rsidRPr="00585E6D">
        <w:rPr>
          <w:rFonts w:ascii="Times New Roman" w:hAnsi="Times New Roman"/>
          <w:sz w:val="24"/>
          <w:szCs w:val="24"/>
          <w:shd w:val="clear" w:color="auto" w:fill="FFFFFF"/>
        </w:rPr>
        <w:t xml:space="preserve"> verejným zdravotníkom príslušného regionálneho úradu verejného zdravotníctva v rozsahu ustanovenom osobitným predpisom. Včasnosť zahájenia epidemiologického vyšetrovania je dôležitou podmienkou pre zisťovanie okolností dôležitých na vymedzenie ohniska nákazy, posúdenie príčin a spôsoby šírenia prenosného ochorenia a na prijatie </w:t>
      </w:r>
      <w:proofErr w:type="spellStart"/>
      <w:r w:rsidRPr="00585E6D">
        <w:rPr>
          <w:rFonts w:ascii="Times New Roman" w:hAnsi="Times New Roman"/>
          <w:sz w:val="24"/>
          <w:szCs w:val="24"/>
          <w:shd w:val="clear" w:color="auto" w:fill="FFFFFF"/>
        </w:rPr>
        <w:t>protiepidemických</w:t>
      </w:r>
      <w:proofErr w:type="spellEnd"/>
      <w:r w:rsidRPr="00585E6D">
        <w:rPr>
          <w:rFonts w:ascii="Times New Roman" w:hAnsi="Times New Roman"/>
          <w:sz w:val="24"/>
          <w:szCs w:val="24"/>
          <w:shd w:val="clear" w:color="auto" w:fill="FFFFFF"/>
        </w:rPr>
        <w:t xml:space="preserve"> opatrení, čo úzko súvisí so včasným hlásením prenosného ochorenia príslušným zdravotníckym pracovníkom. Preto je pre zefektívnenie práce zdravotníckych pracovníkov epidemiológie príslušného regionálneho úradu verejného zdravotníctva a pre kvalitnú </w:t>
      </w:r>
      <w:proofErr w:type="spellStart"/>
      <w:r w:rsidRPr="00585E6D">
        <w:rPr>
          <w:rFonts w:ascii="Times New Roman" w:hAnsi="Times New Roman"/>
          <w:sz w:val="24"/>
          <w:szCs w:val="24"/>
          <w:shd w:val="clear" w:color="auto" w:fill="FFFFFF"/>
        </w:rPr>
        <w:t>surveillance</w:t>
      </w:r>
      <w:proofErr w:type="spellEnd"/>
      <w:r w:rsidRPr="00585E6D">
        <w:rPr>
          <w:rFonts w:ascii="Times New Roman" w:hAnsi="Times New Roman"/>
          <w:sz w:val="24"/>
          <w:szCs w:val="24"/>
          <w:shd w:val="clear" w:color="auto" w:fill="FFFFFF"/>
        </w:rPr>
        <w:t xml:space="preserve"> prenosných ochorení strategické dôležité dostávať automatizované hlásenie o výskyte prenosného ochorenia a zároveň možnosť </w:t>
      </w:r>
      <w:proofErr w:type="spellStart"/>
      <w:r w:rsidRPr="00585E6D">
        <w:rPr>
          <w:rFonts w:ascii="Times New Roman" w:hAnsi="Times New Roman"/>
          <w:sz w:val="24"/>
          <w:szCs w:val="24"/>
          <w:shd w:val="clear" w:color="auto" w:fill="FFFFFF"/>
        </w:rPr>
        <w:t>dohľadávania</w:t>
      </w:r>
      <w:proofErr w:type="spellEnd"/>
      <w:r w:rsidRPr="00585E6D">
        <w:rPr>
          <w:rFonts w:ascii="Times New Roman" w:hAnsi="Times New Roman"/>
          <w:sz w:val="24"/>
          <w:szCs w:val="24"/>
          <w:shd w:val="clear" w:color="auto" w:fill="FFFFFF"/>
        </w:rPr>
        <w:t xml:space="preserve"> všetkých uvedených relevantných údajov nahliadaním do zdravotného záznamu na diaľku. </w:t>
      </w:r>
    </w:p>
    <w:p w14:paraId="44C238A8" w14:textId="77777777" w:rsidR="001C4B77" w:rsidRPr="00585E6D" w:rsidRDefault="001C4B77" w:rsidP="00585E6D">
      <w:pPr>
        <w:spacing w:after="0" w:line="240" w:lineRule="auto"/>
        <w:rPr>
          <w:rFonts w:ascii="Times New Roman" w:hAnsi="Times New Roman"/>
          <w:b/>
          <w:sz w:val="24"/>
          <w:szCs w:val="24"/>
        </w:rPr>
      </w:pPr>
    </w:p>
    <w:p w14:paraId="6A044CE3" w14:textId="77777777" w:rsidR="001C4B77" w:rsidRPr="00585E6D" w:rsidRDefault="001C4B77" w:rsidP="00585E6D">
      <w:pPr>
        <w:spacing w:after="0" w:line="240" w:lineRule="auto"/>
        <w:rPr>
          <w:rFonts w:ascii="Times New Roman" w:hAnsi="Times New Roman"/>
          <w:b/>
          <w:sz w:val="24"/>
          <w:szCs w:val="24"/>
        </w:rPr>
      </w:pPr>
      <w:r w:rsidRPr="00585E6D">
        <w:rPr>
          <w:rFonts w:ascii="Times New Roman" w:hAnsi="Times New Roman"/>
          <w:b/>
          <w:sz w:val="24"/>
          <w:szCs w:val="24"/>
        </w:rPr>
        <w:t>K bodu 5 (Príloha č. 3f)</w:t>
      </w:r>
    </w:p>
    <w:p w14:paraId="420681B9" w14:textId="7AE47128" w:rsidR="001C4B77" w:rsidRDefault="001C4B77" w:rsidP="00585E6D">
      <w:pPr>
        <w:spacing w:after="0" w:line="240" w:lineRule="auto"/>
        <w:ind w:firstLine="708"/>
        <w:jc w:val="both"/>
        <w:rPr>
          <w:rFonts w:ascii="Times New Roman" w:hAnsi="Times New Roman"/>
          <w:iCs/>
          <w:sz w:val="24"/>
          <w:szCs w:val="24"/>
          <w:shd w:val="clear" w:color="auto" w:fill="FFFFFF"/>
        </w:rPr>
      </w:pPr>
      <w:r w:rsidRPr="00585E6D">
        <w:rPr>
          <w:rFonts w:ascii="Times New Roman" w:hAnsi="Times New Roman"/>
          <w:iCs/>
          <w:sz w:val="24"/>
          <w:szCs w:val="24"/>
          <w:shd w:val="clear" w:color="auto" w:fill="FFFFFF"/>
        </w:rPr>
        <w:t xml:space="preserve">Na základe požiadavky EUROSTATU v rámci jednotného systému hlásenia údajov o chorobách z povolania v štátoch EÚ sa novelou zákona č. 355/2007 Z. z. dopĺňajú tlačivá Hlásenie </w:t>
      </w:r>
      <w:r w:rsidRPr="00585E6D">
        <w:rPr>
          <w:rFonts w:ascii="Times New Roman" w:hAnsi="Times New Roman"/>
          <w:iCs/>
          <w:sz w:val="24"/>
          <w:szCs w:val="24"/>
        </w:rPr>
        <w:t xml:space="preserve">choroby z povolania alebo ohrozenia chorobou z povolania </w:t>
      </w:r>
      <w:r w:rsidRPr="00585E6D">
        <w:rPr>
          <w:rFonts w:ascii="Times New Roman" w:hAnsi="Times New Roman"/>
          <w:iCs/>
          <w:sz w:val="24"/>
          <w:szCs w:val="24"/>
          <w:shd w:val="clear" w:color="auto" w:fill="FFFFFF"/>
        </w:rPr>
        <w:t xml:space="preserve">o údaj „zamestnanecký status“. </w:t>
      </w:r>
    </w:p>
    <w:p w14:paraId="28D6139A" w14:textId="77777777" w:rsidR="004A454A" w:rsidRPr="00585E6D" w:rsidRDefault="004A454A" w:rsidP="00585E6D">
      <w:pPr>
        <w:spacing w:after="0" w:line="240" w:lineRule="auto"/>
        <w:ind w:firstLine="708"/>
        <w:jc w:val="both"/>
        <w:rPr>
          <w:rFonts w:ascii="Times New Roman" w:hAnsi="Times New Roman"/>
          <w:iCs/>
          <w:sz w:val="24"/>
          <w:szCs w:val="24"/>
          <w:shd w:val="clear" w:color="auto" w:fill="FFFFFF"/>
        </w:rPr>
      </w:pPr>
    </w:p>
    <w:p w14:paraId="60A31D4A" w14:textId="77777777" w:rsidR="001C4B77" w:rsidRPr="00585E6D" w:rsidRDefault="001C4B77" w:rsidP="00585E6D">
      <w:pPr>
        <w:spacing w:after="0" w:line="240" w:lineRule="auto"/>
        <w:rPr>
          <w:rFonts w:ascii="Times New Roman" w:hAnsi="Times New Roman"/>
          <w:b/>
          <w:sz w:val="24"/>
          <w:szCs w:val="24"/>
        </w:rPr>
      </w:pPr>
      <w:r w:rsidRPr="00585E6D">
        <w:rPr>
          <w:rFonts w:ascii="Times New Roman" w:hAnsi="Times New Roman"/>
          <w:b/>
          <w:sz w:val="24"/>
          <w:szCs w:val="24"/>
        </w:rPr>
        <w:t>K bodu 6 (názov Prílohy č. 10)</w:t>
      </w:r>
    </w:p>
    <w:p w14:paraId="6CA79332" w14:textId="77777777" w:rsidR="001C4B77" w:rsidRPr="00585E6D" w:rsidRDefault="001C4B77" w:rsidP="00585E6D">
      <w:pPr>
        <w:spacing w:after="0" w:line="240" w:lineRule="auto"/>
        <w:ind w:firstLine="708"/>
        <w:jc w:val="both"/>
        <w:rPr>
          <w:rFonts w:ascii="Times New Roman" w:hAnsi="Times New Roman"/>
          <w:b/>
          <w:bCs/>
          <w:sz w:val="24"/>
          <w:szCs w:val="24"/>
          <w:lang w:eastAsia="sk-SK"/>
        </w:rPr>
      </w:pPr>
      <w:r w:rsidRPr="00585E6D">
        <w:rPr>
          <w:rFonts w:ascii="Times New Roman" w:hAnsi="Times New Roman"/>
          <w:sz w:val="24"/>
          <w:szCs w:val="24"/>
        </w:rPr>
        <w:t>Z</w:t>
      </w:r>
      <w:r w:rsidRPr="00585E6D">
        <w:rPr>
          <w:rFonts w:ascii="Times New Roman" w:hAnsi="Times New Roman"/>
          <w:bCs/>
          <w:sz w:val="24"/>
          <w:szCs w:val="24"/>
          <w:lang w:eastAsia="sk-SK"/>
        </w:rPr>
        <w:t>osúlaďuje sa názov prílohy č. 10 s názvom registra uvedeným v návrhu novely zákona.</w:t>
      </w:r>
      <w:r w:rsidRPr="00585E6D">
        <w:rPr>
          <w:rFonts w:ascii="Times New Roman" w:hAnsi="Times New Roman"/>
          <w:b/>
          <w:sz w:val="24"/>
          <w:szCs w:val="24"/>
          <w:shd w:val="clear" w:color="auto" w:fill="FFFFFF"/>
        </w:rPr>
        <w:t xml:space="preserve"> </w:t>
      </w:r>
    </w:p>
    <w:p w14:paraId="73C6D3E8" w14:textId="77777777" w:rsidR="001C4B77" w:rsidRPr="00585E6D" w:rsidRDefault="001C4B77" w:rsidP="00585E6D">
      <w:pPr>
        <w:spacing w:after="0" w:line="240" w:lineRule="auto"/>
        <w:ind w:firstLine="708"/>
        <w:jc w:val="both"/>
        <w:rPr>
          <w:rFonts w:ascii="Times New Roman" w:hAnsi="Times New Roman"/>
          <w:bCs/>
          <w:sz w:val="24"/>
          <w:szCs w:val="24"/>
          <w:lang w:eastAsia="sk-SK"/>
        </w:rPr>
      </w:pPr>
    </w:p>
    <w:p w14:paraId="2DBC571B" w14:textId="77777777" w:rsidR="001C4B77" w:rsidRPr="00585E6D" w:rsidRDefault="001C4B77" w:rsidP="00585E6D">
      <w:pPr>
        <w:spacing w:after="0" w:line="240" w:lineRule="auto"/>
        <w:jc w:val="both"/>
        <w:rPr>
          <w:rFonts w:ascii="Times New Roman" w:hAnsi="Times New Roman"/>
          <w:b/>
          <w:sz w:val="24"/>
          <w:szCs w:val="24"/>
        </w:rPr>
      </w:pPr>
      <w:r w:rsidRPr="00585E6D">
        <w:rPr>
          <w:rFonts w:ascii="Times New Roman" w:hAnsi="Times New Roman"/>
          <w:b/>
          <w:sz w:val="24"/>
          <w:szCs w:val="24"/>
        </w:rPr>
        <w:t>K bodu 7 (Príloha č. 12)</w:t>
      </w:r>
    </w:p>
    <w:p w14:paraId="2D6668F9" w14:textId="77777777" w:rsidR="001C4B77" w:rsidRPr="00585E6D" w:rsidRDefault="001C4B77" w:rsidP="00585E6D">
      <w:pPr>
        <w:spacing w:after="0" w:line="240" w:lineRule="auto"/>
        <w:ind w:firstLine="708"/>
        <w:jc w:val="both"/>
        <w:rPr>
          <w:rFonts w:ascii="Times New Roman" w:hAnsi="Times New Roman"/>
          <w:b/>
          <w:bCs/>
          <w:sz w:val="24"/>
          <w:szCs w:val="24"/>
          <w:lang w:eastAsia="sk-SK"/>
        </w:rPr>
      </w:pPr>
      <w:r w:rsidRPr="00585E6D">
        <w:rPr>
          <w:rFonts w:ascii="Times New Roman" w:hAnsi="Times New Roman"/>
          <w:bCs/>
          <w:sz w:val="24"/>
          <w:szCs w:val="24"/>
          <w:lang w:eastAsia="sk-SK"/>
        </w:rPr>
        <w:t>V súvislosti so zriadením Národného registra očkovania sa v prílohe definuje z</w:t>
      </w:r>
      <w:r w:rsidRPr="00585E6D">
        <w:rPr>
          <w:rFonts w:ascii="Times New Roman" w:hAnsi="Times New Roman"/>
          <w:sz w:val="24"/>
          <w:szCs w:val="24"/>
        </w:rPr>
        <w:t>oznam spracúvaných osobných údajov, účel spracovávania osobných údajov, okruh dotknutých osôb a účel poskytovania osobných údajov.</w:t>
      </w:r>
    </w:p>
    <w:p w14:paraId="4CD5DAD8" w14:textId="48C86EBB" w:rsidR="001C4B77" w:rsidRDefault="001C4B77" w:rsidP="00585E6D">
      <w:pPr>
        <w:spacing w:after="0" w:line="240" w:lineRule="auto"/>
        <w:rPr>
          <w:rFonts w:ascii="Times New Roman" w:hAnsi="Times New Roman"/>
          <w:b/>
          <w:sz w:val="24"/>
          <w:szCs w:val="24"/>
        </w:rPr>
      </w:pPr>
    </w:p>
    <w:p w14:paraId="4C4CCD75" w14:textId="77777777" w:rsidR="00D5361E" w:rsidRPr="00585E6D" w:rsidRDefault="00D5361E" w:rsidP="00585E6D">
      <w:pPr>
        <w:spacing w:after="0" w:line="240" w:lineRule="auto"/>
        <w:rPr>
          <w:rFonts w:ascii="Times New Roman" w:hAnsi="Times New Roman"/>
          <w:b/>
          <w:sz w:val="24"/>
          <w:szCs w:val="24"/>
        </w:rPr>
      </w:pPr>
    </w:p>
    <w:p w14:paraId="2A00F8CF" w14:textId="088E8E13" w:rsidR="0038501A" w:rsidRDefault="00FB4C7D" w:rsidP="00585E6D">
      <w:pPr>
        <w:spacing w:after="0" w:line="240" w:lineRule="auto"/>
        <w:rPr>
          <w:rFonts w:ascii="Times New Roman" w:hAnsi="Times New Roman"/>
          <w:b/>
          <w:sz w:val="24"/>
          <w:szCs w:val="24"/>
        </w:rPr>
      </w:pPr>
      <w:r>
        <w:rPr>
          <w:rFonts w:ascii="Times New Roman" w:hAnsi="Times New Roman"/>
          <w:b/>
          <w:sz w:val="24"/>
          <w:szCs w:val="24"/>
        </w:rPr>
        <w:t>K čl. VII (374/2018 Z. z.)</w:t>
      </w:r>
    </w:p>
    <w:p w14:paraId="2864A59B" w14:textId="77777777" w:rsidR="00FB4C7D" w:rsidRPr="00694D78" w:rsidRDefault="00FB4C7D" w:rsidP="00252586">
      <w:pPr>
        <w:spacing w:after="0" w:line="240" w:lineRule="auto"/>
        <w:ind w:firstLine="708"/>
        <w:jc w:val="both"/>
        <w:rPr>
          <w:rFonts w:ascii="Times New Roman" w:hAnsi="Times New Roman"/>
          <w:sz w:val="24"/>
          <w:szCs w:val="24"/>
        </w:rPr>
      </w:pPr>
      <w:r w:rsidRPr="00694D78">
        <w:rPr>
          <w:rStyle w:val="ui-provider"/>
          <w:rFonts w:ascii="Times New Roman" w:hAnsi="Times New Roman"/>
          <w:sz w:val="24"/>
          <w:szCs w:val="24"/>
        </w:rPr>
        <w:t xml:space="preserve">Navrhovanou právnou úpravou sa  predlžujú prechodné ustanovenia, ktoré súvisia s postupným zavedením elektronického prístupu k zdravotným údajom, o jeden rok. Takýto prístup k zdravotným údajom tak pre cudzincov ako aj pre občanov Slovenskej republiky súvisí s technickým zabezpečením uzatvárania dohôd o poskytovaní </w:t>
      </w:r>
      <w:r>
        <w:rPr>
          <w:rStyle w:val="ui-provider"/>
          <w:rFonts w:ascii="Times New Roman" w:hAnsi="Times New Roman"/>
          <w:sz w:val="24"/>
          <w:szCs w:val="24"/>
        </w:rPr>
        <w:t xml:space="preserve">všeobecnej </w:t>
      </w:r>
      <w:r w:rsidRPr="00694D78">
        <w:rPr>
          <w:rStyle w:val="ui-provider"/>
          <w:rFonts w:ascii="Times New Roman" w:hAnsi="Times New Roman"/>
          <w:sz w:val="24"/>
          <w:szCs w:val="24"/>
        </w:rPr>
        <w:t>zdravotnej starostlivosti. Predĺžením prechodného obdobia sa teda zabezpečí kontinuita fungovania elektronického zdravotníctva, konkrétne uzatváranie dohôd o poskytovaní všeobecnej zdravotnej starostlivosti a prístup lekárov k elektronickým zdravotným záznamom v elektronickej zdravotnej knižke.</w:t>
      </w:r>
    </w:p>
    <w:p w14:paraId="1F6EC39D" w14:textId="22F72F38" w:rsidR="00FB4C7D" w:rsidRDefault="00FB4C7D" w:rsidP="00585E6D">
      <w:pPr>
        <w:spacing w:after="0" w:line="240" w:lineRule="auto"/>
        <w:rPr>
          <w:rFonts w:ascii="Times New Roman" w:hAnsi="Times New Roman"/>
          <w:b/>
          <w:sz w:val="24"/>
          <w:szCs w:val="24"/>
        </w:rPr>
      </w:pPr>
    </w:p>
    <w:p w14:paraId="693F95DF" w14:textId="10764C67" w:rsidR="00FB4C7D" w:rsidRPr="00585E6D" w:rsidRDefault="00FB4C7D" w:rsidP="00585E6D">
      <w:pPr>
        <w:spacing w:after="0" w:line="240" w:lineRule="auto"/>
        <w:rPr>
          <w:rFonts w:ascii="Times New Roman" w:hAnsi="Times New Roman"/>
          <w:b/>
          <w:sz w:val="24"/>
          <w:szCs w:val="24"/>
        </w:rPr>
      </w:pPr>
    </w:p>
    <w:p w14:paraId="76B28152" w14:textId="442F720E" w:rsidR="001C4B77" w:rsidRPr="00585E6D" w:rsidRDefault="001C4B77" w:rsidP="00585E6D">
      <w:pPr>
        <w:spacing w:after="0" w:line="240" w:lineRule="auto"/>
        <w:rPr>
          <w:rFonts w:ascii="Times New Roman" w:hAnsi="Times New Roman"/>
          <w:b/>
          <w:sz w:val="24"/>
          <w:szCs w:val="24"/>
        </w:rPr>
      </w:pPr>
      <w:r w:rsidRPr="00585E6D">
        <w:rPr>
          <w:rFonts w:ascii="Times New Roman" w:hAnsi="Times New Roman"/>
          <w:b/>
          <w:sz w:val="24"/>
          <w:szCs w:val="24"/>
        </w:rPr>
        <w:t xml:space="preserve">K čl. </w:t>
      </w:r>
      <w:r w:rsidR="00F02C85" w:rsidRPr="00585E6D">
        <w:rPr>
          <w:rFonts w:ascii="Times New Roman" w:hAnsi="Times New Roman"/>
          <w:b/>
          <w:sz w:val="24"/>
          <w:szCs w:val="24"/>
        </w:rPr>
        <w:t xml:space="preserve"> VII</w:t>
      </w:r>
      <w:r w:rsidR="004A454A">
        <w:rPr>
          <w:rFonts w:ascii="Times New Roman" w:hAnsi="Times New Roman"/>
          <w:b/>
          <w:sz w:val="24"/>
          <w:szCs w:val="24"/>
        </w:rPr>
        <w:t>I</w:t>
      </w:r>
    </w:p>
    <w:p w14:paraId="384657C4" w14:textId="2D5F5FAF" w:rsidR="002C130D" w:rsidRDefault="001C4B77" w:rsidP="00585E6D">
      <w:pPr>
        <w:spacing w:after="0" w:line="240" w:lineRule="auto"/>
        <w:ind w:firstLine="708"/>
        <w:jc w:val="both"/>
        <w:rPr>
          <w:rFonts w:ascii="Times New Roman" w:hAnsi="Times New Roman"/>
          <w:sz w:val="24"/>
          <w:szCs w:val="24"/>
        </w:rPr>
      </w:pPr>
      <w:r w:rsidRPr="00585E6D">
        <w:rPr>
          <w:rFonts w:ascii="Times New Roman" w:hAnsi="Times New Roman"/>
          <w:sz w:val="24"/>
          <w:szCs w:val="24"/>
        </w:rPr>
        <w:t xml:space="preserve">Z dôvodu potreby dĺžky legislatívneho procesu sa navrhuje účinnosť právnej úpravy od 1. </w:t>
      </w:r>
      <w:r w:rsidR="00582AD9">
        <w:rPr>
          <w:rFonts w:ascii="Times New Roman" w:hAnsi="Times New Roman"/>
          <w:sz w:val="24"/>
          <w:szCs w:val="24"/>
        </w:rPr>
        <w:t>januára</w:t>
      </w:r>
      <w:r w:rsidR="002C281E" w:rsidRPr="00585E6D">
        <w:rPr>
          <w:rFonts w:ascii="Times New Roman" w:hAnsi="Times New Roman"/>
          <w:sz w:val="24"/>
          <w:szCs w:val="24"/>
        </w:rPr>
        <w:t xml:space="preserve"> </w:t>
      </w:r>
      <w:r w:rsidR="00582AD9">
        <w:rPr>
          <w:rFonts w:ascii="Times New Roman" w:hAnsi="Times New Roman"/>
          <w:sz w:val="24"/>
          <w:szCs w:val="24"/>
        </w:rPr>
        <w:t>2024</w:t>
      </w:r>
      <w:r w:rsidRPr="00585E6D">
        <w:rPr>
          <w:rFonts w:ascii="Times New Roman" w:hAnsi="Times New Roman"/>
          <w:sz w:val="24"/>
          <w:szCs w:val="24"/>
        </w:rPr>
        <w:t xml:space="preserve">. </w:t>
      </w:r>
    </w:p>
    <w:p w14:paraId="6EB3F46F" w14:textId="6501B18B" w:rsidR="002C130D" w:rsidRDefault="002C130D" w:rsidP="00585E6D">
      <w:pPr>
        <w:spacing w:after="0" w:line="240" w:lineRule="auto"/>
        <w:ind w:firstLine="708"/>
        <w:jc w:val="both"/>
        <w:rPr>
          <w:rFonts w:ascii="Times New Roman" w:hAnsi="Times New Roman"/>
          <w:sz w:val="24"/>
          <w:szCs w:val="24"/>
        </w:rPr>
      </w:pPr>
    </w:p>
    <w:p w14:paraId="57AFB2CD" w14:textId="05D25980" w:rsidR="00A95BB1" w:rsidRDefault="00A95BB1" w:rsidP="00A95BB1">
      <w:pPr>
        <w:spacing w:line="264" w:lineRule="auto"/>
        <w:ind w:right="-108"/>
        <w:outlineLvl w:val="0"/>
        <w:rPr>
          <w:b/>
          <w:bCs/>
        </w:rPr>
      </w:pPr>
    </w:p>
    <w:p w14:paraId="0A6B453B" w14:textId="77777777" w:rsidR="00A95BB1" w:rsidRPr="00A95BB1" w:rsidRDefault="00A95BB1" w:rsidP="00A95BB1">
      <w:pPr>
        <w:spacing w:line="264" w:lineRule="auto"/>
        <w:ind w:right="-108"/>
        <w:jc w:val="center"/>
        <w:outlineLvl w:val="0"/>
        <w:rPr>
          <w:rFonts w:ascii="Times New Roman" w:hAnsi="Times New Roman"/>
          <w:b/>
          <w:bCs/>
          <w:sz w:val="24"/>
          <w:szCs w:val="24"/>
        </w:rPr>
      </w:pPr>
      <w:r w:rsidRPr="00A95BB1">
        <w:rPr>
          <w:rFonts w:ascii="Times New Roman" w:hAnsi="Times New Roman"/>
          <w:b/>
          <w:bCs/>
          <w:sz w:val="24"/>
          <w:szCs w:val="24"/>
        </w:rPr>
        <w:lastRenderedPageBreak/>
        <w:t>Doložka vybraných vplyvov</w:t>
      </w:r>
    </w:p>
    <w:p w14:paraId="504BAB58" w14:textId="77777777" w:rsidR="00A95BB1" w:rsidRPr="00A95BB1" w:rsidRDefault="00A95BB1" w:rsidP="00A95BB1">
      <w:pPr>
        <w:spacing w:line="264" w:lineRule="auto"/>
        <w:jc w:val="both"/>
        <w:rPr>
          <w:rFonts w:ascii="Times New Roman" w:hAnsi="Times New Roman"/>
          <w:b/>
          <w:bCs/>
          <w:sz w:val="24"/>
          <w:szCs w:val="24"/>
        </w:rPr>
      </w:pPr>
    </w:p>
    <w:p w14:paraId="01F930AE" w14:textId="77777777" w:rsidR="00A95BB1" w:rsidRPr="00A95BB1" w:rsidRDefault="00A95BB1" w:rsidP="00A95BB1">
      <w:pPr>
        <w:spacing w:line="264" w:lineRule="auto"/>
        <w:jc w:val="both"/>
        <w:rPr>
          <w:rFonts w:ascii="Times New Roman" w:hAnsi="Times New Roman"/>
          <w:sz w:val="24"/>
          <w:szCs w:val="24"/>
        </w:rPr>
      </w:pPr>
      <w:r w:rsidRPr="00A95BB1">
        <w:rPr>
          <w:rFonts w:ascii="Times New Roman" w:hAnsi="Times New Roman"/>
          <w:b/>
          <w:bCs/>
          <w:sz w:val="24"/>
          <w:szCs w:val="24"/>
        </w:rPr>
        <w:t xml:space="preserve">A.1. Názov materiálu: </w:t>
      </w:r>
      <w:r w:rsidRPr="00A95BB1">
        <w:rPr>
          <w:rFonts w:ascii="Times New Roman" w:hAnsi="Times New Roman"/>
          <w:sz w:val="24"/>
          <w:szCs w:val="24"/>
          <w:lang w:eastAsia="sk-SK"/>
        </w:rPr>
        <w:t xml:space="preserve">Návrh zákona, ktorým sa mení a dopĺňa </w:t>
      </w:r>
      <w:r w:rsidRPr="00A95BB1">
        <w:rPr>
          <w:rFonts w:ascii="Times New Roman" w:hAnsi="Times New Roman"/>
          <w:bCs/>
          <w:sz w:val="24"/>
          <w:szCs w:val="24"/>
        </w:rPr>
        <w:t xml:space="preserve">ktorým sa mení a dopĺňa zákon č. 153/2013 Z. z. </w:t>
      </w:r>
      <w:r w:rsidRPr="00A95BB1">
        <w:rPr>
          <w:rFonts w:ascii="Times New Roman" w:hAnsi="Times New Roman"/>
          <w:sz w:val="24"/>
          <w:szCs w:val="24"/>
        </w:rPr>
        <w:t xml:space="preserve">o národnom zdravotníckom informačnom systéme a o zmene a doplnení niektorých zákonov v znení </w:t>
      </w:r>
      <w:r w:rsidRPr="00A95BB1">
        <w:rPr>
          <w:rFonts w:ascii="Times New Roman" w:hAnsi="Times New Roman"/>
          <w:bCs/>
          <w:sz w:val="24"/>
          <w:szCs w:val="24"/>
        </w:rPr>
        <w:t>neskorších predpisov a </w:t>
      </w:r>
      <w:r w:rsidRPr="00A95BB1">
        <w:rPr>
          <w:rFonts w:ascii="Times New Roman" w:hAnsi="Times New Roman"/>
          <w:sz w:val="24"/>
          <w:szCs w:val="24"/>
        </w:rPr>
        <w:t>ktorým sa menia a dopĺňajú niektoré zákony</w:t>
      </w:r>
    </w:p>
    <w:p w14:paraId="4FCD314B" w14:textId="77777777" w:rsidR="00A95BB1" w:rsidRPr="00A95BB1" w:rsidRDefault="00A95BB1" w:rsidP="00A95BB1">
      <w:pPr>
        <w:spacing w:line="264" w:lineRule="auto"/>
        <w:jc w:val="both"/>
        <w:rPr>
          <w:rFonts w:ascii="Times New Roman" w:hAnsi="Times New Roman"/>
          <w:sz w:val="24"/>
          <w:szCs w:val="24"/>
        </w:rPr>
      </w:pPr>
    </w:p>
    <w:p w14:paraId="0DE8D8ED" w14:textId="77777777" w:rsidR="00A95BB1" w:rsidRPr="00A95BB1" w:rsidRDefault="00A95BB1" w:rsidP="00A95BB1">
      <w:pPr>
        <w:spacing w:line="264" w:lineRule="auto"/>
        <w:jc w:val="both"/>
        <w:rPr>
          <w:rFonts w:ascii="Times New Roman" w:hAnsi="Times New Roman"/>
          <w:b/>
          <w:bCs/>
          <w:sz w:val="24"/>
          <w:szCs w:val="24"/>
        </w:rPr>
      </w:pPr>
      <w:r w:rsidRPr="00A95BB1">
        <w:rPr>
          <w:rFonts w:ascii="Times New Roman" w:hAnsi="Times New Roman"/>
          <w:sz w:val="24"/>
          <w:szCs w:val="24"/>
          <w:lang w:eastAsia="sk-SK"/>
        </w:rPr>
        <w:t xml:space="preserve"> </w:t>
      </w:r>
      <w:r w:rsidRPr="00A95BB1">
        <w:rPr>
          <w:rFonts w:ascii="Times New Roman" w:hAnsi="Times New Roman"/>
          <w:b/>
          <w:bCs/>
          <w:sz w:val="24"/>
          <w:szCs w:val="24"/>
        </w:rPr>
        <w:t>A.2. Vplyvy:</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08"/>
        <w:gridCol w:w="1368"/>
        <w:gridCol w:w="1388"/>
        <w:gridCol w:w="1473"/>
      </w:tblGrid>
      <w:tr w:rsidR="00A95BB1" w:rsidRPr="00A95BB1" w14:paraId="31C89A98" w14:textId="77777777" w:rsidTr="00A95BB1">
        <w:trPr>
          <w:trHeight w:val="369"/>
        </w:trPr>
        <w:tc>
          <w:tcPr>
            <w:tcW w:w="4108" w:type="dxa"/>
            <w:tcBorders>
              <w:top w:val="single" w:sz="4" w:space="0" w:color="auto"/>
              <w:left w:val="single" w:sz="4" w:space="0" w:color="auto"/>
              <w:bottom w:val="single" w:sz="4" w:space="0" w:color="auto"/>
              <w:right w:val="single" w:sz="4" w:space="0" w:color="auto"/>
            </w:tcBorders>
          </w:tcPr>
          <w:p w14:paraId="38D6BBF0" w14:textId="77777777" w:rsidR="00A95BB1" w:rsidRPr="00A95BB1" w:rsidRDefault="00A95BB1">
            <w:pPr>
              <w:spacing w:line="264" w:lineRule="auto"/>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20F4B6BD"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Pozitívne</w:t>
            </w:r>
            <w:r w:rsidRPr="00A95BB1">
              <w:rPr>
                <w:rFonts w:ascii="Times New Roman" w:hAnsi="Times New Roman"/>
                <w:sz w:val="24"/>
                <w:szCs w:val="24"/>
                <w:vertAlign w:val="superscript"/>
              </w:rPr>
              <w:t>*</w:t>
            </w:r>
            <w:r w:rsidRPr="00A95BB1">
              <w:rPr>
                <w:rFonts w:ascii="Times New Roman" w:hAnsi="Times New Roman"/>
                <w:sz w:val="24"/>
                <w:szCs w:val="24"/>
              </w:rPr>
              <w:t xml:space="preserve"> </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7132E40"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Žiadne</w:t>
            </w:r>
            <w:r w:rsidRPr="00A95BB1">
              <w:rPr>
                <w:rFonts w:ascii="Times New Roman" w:hAnsi="Times New Roman"/>
                <w:sz w:val="24"/>
                <w:szCs w:val="24"/>
                <w:vertAlign w:val="superscript"/>
              </w:rPr>
              <w:t>*</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5E232ED"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Negatívne</w:t>
            </w:r>
            <w:r w:rsidRPr="00A95BB1">
              <w:rPr>
                <w:rFonts w:ascii="Times New Roman" w:hAnsi="Times New Roman"/>
                <w:sz w:val="24"/>
                <w:szCs w:val="24"/>
                <w:vertAlign w:val="superscript"/>
              </w:rPr>
              <w:t>*</w:t>
            </w:r>
          </w:p>
        </w:tc>
      </w:tr>
      <w:tr w:rsidR="00A95BB1" w:rsidRPr="00A95BB1" w14:paraId="1458954B" w14:textId="77777777" w:rsidTr="00A95BB1">
        <w:trPr>
          <w:trHeight w:val="708"/>
        </w:trPr>
        <w:tc>
          <w:tcPr>
            <w:tcW w:w="4108" w:type="dxa"/>
            <w:tcBorders>
              <w:top w:val="single" w:sz="4" w:space="0" w:color="auto"/>
              <w:left w:val="single" w:sz="4" w:space="0" w:color="auto"/>
              <w:bottom w:val="single" w:sz="4" w:space="0" w:color="auto"/>
              <w:right w:val="single" w:sz="4" w:space="0" w:color="auto"/>
            </w:tcBorders>
          </w:tcPr>
          <w:p w14:paraId="77DF93A7"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1. Vplyvy na rozpočet verejnej správy</w:t>
            </w:r>
          </w:p>
          <w:p w14:paraId="57307716" w14:textId="77777777" w:rsidR="00A95BB1" w:rsidRPr="00A95BB1" w:rsidRDefault="00A95BB1">
            <w:pPr>
              <w:spacing w:line="264" w:lineRule="auto"/>
              <w:rPr>
                <w:rFonts w:ascii="Times New Roman" w:hAnsi="Times New Roman"/>
                <w:i/>
                <w:iCs/>
                <w:sz w:val="24"/>
                <w:szCs w:val="24"/>
              </w:rPr>
            </w:pPr>
          </w:p>
        </w:tc>
        <w:tc>
          <w:tcPr>
            <w:tcW w:w="1368" w:type="dxa"/>
            <w:tcBorders>
              <w:top w:val="single" w:sz="4" w:space="0" w:color="auto"/>
              <w:left w:val="single" w:sz="4" w:space="0" w:color="auto"/>
              <w:bottom w:val="single" w:sz="4" w:space="0" w:color="auto"/>
              <w:right w:val="single" w:sz="4" w:space="0" w:color="auto"/>
            </w:tcBorders>
            <w:hideMark/>
          </w:tcPr>
          <w:p w14:paraId="795565EC"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X</w:t>
            </w:r>
          </w:p>
        </w:tc>
        <w:tc>
          <w:tcPr>
            <w:tcW w:w="1388" w:type="dxa"/>
            <w:tcBorders>
              <w:top w:val="single" w:sz="4" w:space="0" w:color="auto"/>
              <w:left w:val="single" w:sz="4" w:space="0" w:color="auto"/>
              <w:bottom w:val="single" w:sz="4" w:space="0" w:color="auto"/>
              <w:right w:val="single" w:sz="4" w:space="0" w:color="auto"/>
            </w:tcBorders>
            <w:hideMark/>
          </w:tcPr>
          <w:p w14:paraId="5C341441" w14:textId="77777777" w:rsidR="00A95BB1" w:rsidRPr="00A95BB1" w:rsidRDefault="00A95BB1">
            <w:pPr>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hideMark/>
          </w:tcPr>
          <w:p w14:paraId="54F9F5D3" w14:textId="77777777" w:rsidR="00A95BB1" w:rsidRPr="00A95BB1" w:rsidRDefault="00A95BB1">
            <w:pPr>
              <w:spacing w:line="264" w:lineRule="auto"/>
              <w:jc w:val="center"/>
              <w:rPr>
                <w:rFonts w:ascii="Times New Roman" w:eastAsia="Times New Roman" w:hAnsi="Times New Roman"/>
                <w:b/>
                <w:bCs/>
                <w:sz w:val="24"/>
                <w:szCs w:val="24"/>
                <w:lang w:eastAsia="en-GB"/>
              </w:rPr>
            </w:pPr>
            <w:r w:rsidRPr="00A95BB1">
              <w:rPr>
                <w:rFonts w:ascii="Times New Roman" w:hAnsi="Times New Roman"/>
                <w:sz w:val="24"/>
                <w:szCs w:val="24"/>
              </w:rPr>
              <w:t>X</w:t>
            </w:r>
          </w:p>
        </w:tc>
      </w:tr>
      <w:tr w:rsidR="00A95BB1" w:rsidRPr="00A95BB1" w14:paraId="2A53ECF2" w14:textId="77777777" w:rsidTr="00A95BB1">
        <w:trPr>
          <w:trHeight w:val="738"/>
        </w:trPr>
        <w:tc>
          <w:tcPr>
            <w:tcW w:w="4108" w:type="dxa"/>
            <w:tcBorders>
              <w:top w:val="single" w:sz="4" w:space="0" w:color="auto"/>
              <w:left w:val="single" w:sz="4" w:space="0" w:color="auto"/>
              <w:bottom w:val="single" w:sz="4" w:space="0" w:color="auto"/>
              <w:right w:val="single" w:sz="4" w:space="0" w:color="auto"/>
            </w:tcBorders>
            <w:hideMark/>
          </w:tcPr>
          <w:p w14:paraId="25641878"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2. Vplyvy na podnikateľské prostredie – dochádza k zvýšeniu regulačného zaťaženia?</w:t>
            </w:r>
          </w:p>
        </w:tc>
        <w:tc>
          <w:tcPr>
            <w:tcW w:w="1368" w:type="dxa"/>
            <w:tcBorders>
              <w:top w:val="single" w:sz="4" w:space="0" w:color="auto"/>
              <w:left w:val="single" w:sz="4" w:space="0" w:color="auto"/>
              <w:bottom w:val="single" w:sz="4" w:space="0" w:color="auto"/>
              <w:right w:val="single" w:sz="4" w:space="0" w:color="auto"/>
            </w:tcBorders>
            <w:hideMark/>
          </w:tcPr>
          <w:p w14:paraId="0C0B6C3E"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X</w:t>
            </w:r>
          </w:p>
        </w:tc>
        <w:tc>
          <w:tcPr>
            <w:tcW w:w="1388" w:type="dxa"/>
            <w:tcBorders>
              <w:top w:val="single" w:sz="4" w:space="0" w:color="auto"/>
              <w:left w:val="single" w:sz="4" w:space="0" w:color="auto"/>
              <w:bottom w:val="single" w:sz="4" w:space="0" w:color="auto"/>
              <w:right w:val="single" w:sz="4" w:space="0" w:color="auto"/>
            </w:tcBorders>
            <w:hideMark/>
          </w:tcPr>
          <w:p w14:paraId="2D44464A" w14:textId="77777777" w:rsidR="00A95BB1" w:rsidRPr="00A95BB1" w:rsidRDefault="00A95BB1">
            <w:pPr>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hideMark/>
          </w:tcPr>
          <w:p w14:paraId="2F494E77" w14:textId="77777777" w:rsidR="00A95BB1" w:rsidRPr="00A95BB1" w:rsidRDefault="00A95BB1">
            <w:pPr>
              <w:spacing w:line="264" w:lineRule="auto"/>
              <w:jc w:val="center"/>
              <w:rPr>
                <w:rFonts w:ascii="Times New Roman" w:eastAsia="Times New Roman" w:hAnsi="Times New Roman"/>
                <w:sz w:val="24"/>
                <w:szCs w:val="24"/>
                <w:lang w:eastAsia="en-GB"/>
              </w:rPr>
            </w:pPr>
            <w:r w:rsidRPr="00A95BB1">
              <w:rPr>
                <w:rFonts w:ascii="Times New Roman" w:hAnsi="Times New Roman"/>
                <w:sz w:val="24"/>
                <w:szCs w:val="24"/>
              </w:rPr>
              <w:t>X</w:t>
            </w:r>
          </w:p>
        </w:tc>
      </w:tr>
      <w:tr w:rsidR="00A95BB1" w:rsidRPr="00A95BB1" w14:paraId="7549CF18" w14:textId="77777777" w:rsidTr="00A95BB1">
        <w:trPr>
          <w:trHeight w:val="1839"/>
        </w:trPr>
        <w:tc>
          <w:tcPr>
            <w:tcW w:w="4108" w:type="dxa"/>
            <w:tcBorders>
              <w:top w:val="single" w:sz="4" w:space="0" w:color="auto"/>
              <w:left w:val="single" w:sz="4" w:space="0" w:color="auto"/>
              <w:bottom w:val="single" w:sz="4" w:space="0" w:color="auto"/>
              <w:right w:val="single" w:sz="4" w:space="0" w:color="auto"/>
            </w:tcBorders>
            <w:hideMark/>
          </w:tcPr>
          <w:p w14:paraId="70B5BEDA"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3. Sociálne vplyvy na</w:t>
            </w:r>
          </w:p>
          <w:p w14:paraId="0767A138"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 hospodárenie obyvateľstva,</w:t>
            </w:r>
          </w:p>
          <w:p w14:paraId="2DA083BD"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 xml:space="preserve">-sociálnu </w:t>
            </w:r>
            <w:proofErr w:type="spellStart"/>
            <w:r w:rsidRPr="00A95BB1">
              <w:rPr>
                <w:rFonts w:ascii="Times New Roman" w:hAnsi="Times New Roman"/>
                <w:sz w:val="24"/>
                <w:szCs w:val="24"/>
              </w:rPr>
              <w:t>exklúziu</w:t>
            </w:r>
            <w:proofErr w:type="spellEnd"/>
            <w:r w:rsidRPr="00A95BB1">
              <w:rPr>
                <w:rFonts w:ascii="Times New Roman" w:hAnsi="Times New Roman"/>
                <w:sz w:val="24"/>
                <w:szCs w:val="24"/>
              </w:rPr>
              <w:t>,</w:t>
            </w:r>
          </w:p>
          <w:p w14:paraId="01EAAB74"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  rovnosť príležitostí,</w:t>
            </w:r>
          </w:p>
          <w:p w14:paraId="22C020B0"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 rodovú rovnosť a </w:t>
            </w:r>
          </w:p>
          <w:p w14:paraId="3FB2C579"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 zamestnanosť</w:t>
            </w:r>
          </w:p>
        </w:tc>
        <w:tc>
          <w:tcPr>
            <w:tcW w:w="1368" w:type="dxa"/>
            <w:tcBorders>
              <w:top w:val="single" w:sz="4" w:space="0" w:color="auto"/>
              <w:left w:val="single" w:sz="4" w:space="0" w:color="auto"/>
              <w:bottom w:val="single" w:sz="4" w:space="0" w:color="auto"/>
              <w:right w:val="single" w:sz="4" w:space="0" w:color="auto"/>
            </w:tcBorders>
          </w:tcPr>
          <w:p w14:paraId="484E9304" w14:textId="77777777" w:rsidR="00A95BB1" w:rsidRPr="00A95BB1" w:rsidRDefault="00A95BB1">
            <w:pPr>
              <w:spacing w:line="264" w:lineRule="auto"/>
              <w:jc w:val="center"/>
              <w:rPr>
                <w:rFonts w:ascii="Times New Roman" w:hAnsi="Times New Roman"/>
                <w:sz w:val="24"/>
                <w:szCs w:val="24"/>
              </w:rPr>
            </w:pPr>
          </w:p>
          <w:p w14:paraId="096AD50D" w14:textId="77777777" w:rsidR="00A95BB1" w:rsidRPr="00A95BB1" w:rsidRDefault="00A95BB1">
            <w:pPr>
              <w:spacing w:line="264" w:lineRule="auto"/>
              <w:jc w:val="center"/>
              <w:rPr>
                <w:rFonts w:ascii="Times New Roman" w:hAnsi="Times New Roman"/>
                <w:sz w:val="24"/>
                <w:szCs w:val="24"/>
              </w:rPr>
            </w:pPr>
          </w:p>
          <w:p w14:paraId="627C09F8" w14:textId="77777777" w:rsidR="00A95BB1" w:rsidRPr="00A95BB1" w:rsidRDefault="00A95BB1">
            <w:pPr>
              <w:spacing w:line="264" w:lineRule="auto"/>
              <w:jc w:val="center"/>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14:paraId="4B975C6A"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X</w:t>
            </w:r>
          </w:p>
        </w:tc>
        <w:tc>
          <w:tcPr>
            <w:tcW w:w="1473" w:type="dxa"/>
            <w:tcBorders>
              <w:top w:val="single" w:sz="4" w:space="0" w:color="auto"/>
              <w:left w:val="single" w:sz="4" w:space="0" w:color="auto"/>
              <w:bottom w:val="single" w:sz="4" w:space="0" w:color="auto"/>
              <w:right w:val="single" w:sz="4" w:space="0" w:color="auto"/>
            </w:tcBorders>
          </w:tcPr>
          <w:p w14:paraId="08C128E0" w14:textId="77777777" w:rsidR="00A95BB1" w:rsidRPr="00A95BB1" w:rsidRDefault="00A95BB1">
            <w:pPr>
              <w:spacing w:line="264" w:lineRule="auto"/>
              <w:jc w:val="center"/>
              <w:rPr>
                <w:rFonts w:ascii="Times New Roman" w:hAnsi="Times New Roman"/>
                <w:sz w:val="24"/>
                <w:szCs w:val="24"/>
              </w:rPr>
            </w:pPr>
          </w:p>
        </w:tc>
      </w:tr>
      <w:tr w:rsidR="00A95BB1" w:rsidRPr="00A95BB1" w14:paraId="374C49C3" w14:textId="77777777" w:rsidTr="00A95BB1">
        <w:trPr>
          <w:trHeight w:val="369"/>
        </w:trPr>
        <w:tc>
          <w:tcPr>
            <w:tcW w:w="4108" w:type="dxa"/>
            <w:tcBorders>
              <w:top w:val="single" w:sz="4" w:space="0" w:color="auto"/>
              <w:left w:val="single" w:sz="4" w:space="0" w:color="auto"/>
              <w:bottom w:val="single" w:sz="4" w:space="0" w:color="auto"/>
              <w:right w:val="single" w:sz="4" w:space="0" w:color="auto"/>
            </w:tcBorders>
            <w:hideMark/>
          </w:tcPr>
          <w:p w14:paraId="2B9AD4FD"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4. Vplyvy na životné prostredie</w:t>
            </w:r>
          </w:p>
        </w:tc>
        <w:tc>
          <w:tcPr>
            <w:tcW w:w="1368" w:type="dxa"/>
            <w:tcBorders>
              <w:top w:val="single" w:sz="4" w:space="0" w:color="auto"/>
              <w:left w:val="single" w:sz="4" w:space="0" w:color="auto"/>
              <w:bottom w:val="single" w:sz="4" w:space="0" w:color="auto"/>
              <w:right w:val="single" w:sz="4" w:space="0" w:color="auto"/>
            </w:tcBorders>
          </w:tcPr>
          <w:p w14:paraId="6DE9BEC1" w14:textId="77777777" w:rsidR="00A95BB1" w:rsidRPr="00A95BB1" w:rsidRDefault="00A95BB1">
            <w:pPr>
              <w:spacing w:line="264" w:lineRule="auto"/>
              <w:jc w:val="center"/>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14:paraId="3B47F1F1"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X</w:t>
            </w:r>
          </w:p>
        </w:tc>
        <w:tc>
          <w:tcPr>
            <w:tcW w:w="1473" w:type="dxa"/>
            <w:tcBorders>
              <w:top w:val="single" w:sz="4" w:space="0" w:color="auto"/>
              <w:left w:val="single" w:sz="4" w:space="0" w:color="auto"/>
              <w:bottom w:val="single" w:sz="4" w:space="0" w:color="auto"/>
              <w:right w:val="single" w:sz="4" w:space="0" w:color="auto"/>
            </w:tcBorders>
          </w:tcPr>
          <w:p w14:paraId="52197FE5" w14:textId="77777777" w:rsidR="00A95BB1" w:rsidRPr="00A95BB1" w:rsidRDefault="00A95BB1">
            <w:pPr>
              <w:spacing w:line="264" w:lineRule="auto"/>
              <w:jc w:val="center"/>
              <w:rPr>
                <w:rFonts w:ascii="Times New Roman" w:hAnsi="Times New Roman"/>
                <w:sz w:val="24"/>
                <w:szCs w:val="24"/>
              </w:rPr>
            </w:pPr>
          </w:p>
        </w:tc>
      </w:tr>
      <w:tr w:rsidR="00A95BB1" w:rsidRPr="00A95BB1" w14:paraId="0AF92CE6" w14:textId="77777777" w:rsidTr="00A95BB1">
        <w:trPr>
          <w:trHeight w:val="468"/>
        </w:trPr>
        <w:tc>
          <w:tcPr>
            <w:tcW w:w="4108" w:type="dxa"/>
            <w:tcBorders>
              <w:top w:val="single" w:sz="4" w:space="0" w:color="auto"/>
              <w:left w:val="single" w:sz="4" w:space="0" w:color="auto"/>
              <w:bottom w:val="single" w:sz="4" w:space="0" w:color="auto"/>
              <w:right w:val="single" w:sz="4" w:space="0" w:color="auto"/>
            </w:tcBorders>
            <w:hideMark/>
          </w:tcPr>
          <w:p w14:paraId="04B681F4"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5. Vplyvy na informatizáciu spoločnosti</w:t>
            </w:r>
          </w:p>
        </w:tc>
        <w:tc>
          <w:tcPr>
            <w:tcW w:w="1368" w:type="dxa"/>
            <w:tcBorders>
              <w:top w:val="single" w:sz="4" w:space="0" w:color="auto"/>
              <w:left w:val="single" w:sz="4" w:space="0" w:color="auto"/>
              <w:bottom w:val="single" w:sz="4" w:space="0" w:color="auto"/>
              <w:right w:val="single" w:sz="4" w:space="0" w:color="auto"/>
            </w:tcBorders>
            <w:hideMark/>
          </w:tcPr>
          <w:p w14:paraId="68A42563"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X</w:t>
            </w:r>
          </w:p>
        </w:tc>
        <w:tc>
          <w:tcPr>
            <w:tcW w:w="1388" w:type="dxa"/>
            <w:tcBorders>
              <w:top w:val="single" w:sz="4" w:space="0" w:color="auto"/>
              <w:left w:val="single" w:sz="4" w:space="0" w:color="auto"/>
              <w:bottom w:val="single" w:sz="4" w:space="0" w:color="auto"/>
              <w:right w:val="single" w:sz="4" w:space="0" w:color="auto"/>
            </w:tcBorders>
            <w:hideMark/>
          </w:tcPr>
          <w:p w14:paraId="7C3B2632" w14:textId="77777777" w:rsidR="00A95BB1" w:rsidRPr="00A95BB1" w:rsidRDefault="00A95BB1">
            <w:pPr>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354733" w14:textId="77777777" w:rsidR="00A95BB1" w:rsidRPr="00A95BB1" w:rsidRDefault="00A95BB1">
            <w:pPr>
              <w:spacing w:line="264" w:lineRule="auto"/>
              <w:jc w:val="center"/>
              <w:rPr>
                <w:rFonts w:ascii="Times New Roman" w:eastAsia="Times New Roman" w:hAnsi="Times New Roman"/>
                <w:sz w:val="24"/>
                <w:szCs w:val="24"/>
                <w:lang w:eastAsia="en-GB"/>
              </w:rPr>
            </w:pPr>
          </w:p>
        </w:tc>
      </w:tr>
      <w:tr w:rsidR="00A95BB1" w:rsidRPr="00A95BB1" w14:paraId="5C1E9894" w14:textId="77777777" w:rsidTr="00A95BB1">
        <w:trPr>
          <w:trHeight w:val="634"/>
        </w:trPr>
        <w:tc>
          <w:tcPr>
            <w:tcW w:w="4108" w:type="dxa"/>
            <w:tcBorders>
              <w:top w:val="single" w:sz="4" w:space="0" w:color="auto"/>
              <w:left w:val="single" w:sz="4" w:space="0" w:color="auto"/>
              <w:bottom w:val="single" w:sz="4" w:space="0" w:color="auto"/>
              <w:right w:val="single" w:sz="4" w:space="0" w:color="auto"/>
            </w:tcBorders>
            <w:hideMark/>
          </w:tcPr>
          <w:p w14:paraId="143C1DF8"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6. Vplyvy na manželstvo, rodičovstvo a rodinu</w:t>
            </w:r>
          </w:p>
        </w:tc>
        <w:tc>
          <w:tcPr>
            <w:tcW w:w="1368" w:type="dxa"/>
            <w:tcBorders>
              <w:top w:val="single" w:sz="4" w:space="0" w:color="auto"/>
              <w:left w:val="single" w:sz="4" w:space="0" w:color="auto"/>
              <w:bottom w:val="single" w:sz="4" w:space="0" w:color="auto"/>
              <w:right w:val="single" w:sz="4" w:space="0" w:color="auto"/>
            </w:tcBorders>
          </w:tcPr>
          <w:p w14:paraId="61565F3A" w14:textId="77777777" w:rsidR="00A95BB1" w:rsidRPr="00A95BB1" w:rsidRDefault="00A95BB1">
            <w:pPr>
              <w:spacing w:line="264" w:lineRule="auto"/>
              <w:jc w:val="center"/>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14:paraId="49900D62"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X</w:t>
            </w:r>
          </w:p>
        </w:tc>
        <w:tc>
          <w:tcPr>
            <w:tcW w:w="1473" w:type="dxa"/>
            <w:tcBorders>
              <w:top w:val="single" w:sz="4" w:space="0" w:color="auto"/>
              <w:left w:val="single" w:sz="4" w:space="0" w:color="auto"/>
              <w:bottom w:val="single" w:sz="4" w:space="0" w:color="auto"/>
              <w:right w:val="single" w:sz="4" w:space="0" w:color="auto"/>
            </w:tcBorders>
          </w:tcPr>
          <w:p w14:paraId="365E5639" w14:textId="77777777" w:rsidR="00A95BB1" w:rsidRPr="00A95BB1" w:rsidRDefault="00A95BB1">
            <w:pPr>
              <w:spacing w:line="264" w:lineRule="auto"/>
              <w:jc w:val="center"/>
              <w:rPr>
                <w:rFonts w:ascii="Times New Roman" w:hAnsi="Times New Roman"/>
                <w:sz w:val="24"/>
                <w:szCs w:val="24"/>
              </w:rPr>
            </w:pPr>
          </w:p>
        </w:tc>
      </w:tr>
      <w:tr w:rsidR="00A95BB1" w:rsidRPr="00A95BB1" w14:paraId="0F215DEE" w14:textId="77777777" w:rsidTr="00A95BB1">
        <w:trPr>
          <w:trHeight w:val="395"/>
        </w:trPr>
        <w:tc>
          <w:tcPr>
            <w:tcW w:w="4108" w:type="dxa"/>
            <w:tcBorders>
              <w:top w:val="single" w:sz="4" w:space="0" w:color="auto"/>
              <w:left w:val="single" w:sz="4" w:space="0" w:color="auto"/>
              <w:bottom w:val="single" w:sz="4" w:space="0" w:color="auto"/>
              <w:right w:val="single" w:sz="4" w:space="0" w:color="auto"/>
            </w:tcBorders>
            <w:hideMark/>
          </w:tcPr>
          <w:p w14:paraId="1CD057BC" w14:textId="77777777" w:rsidR="00A95BB1" w:rsidRPr="00A95BB1" w:rsidRDefault="00A95BB1">
            <w:pPr>
              <w:spacing w:line="264" w:lineRule="auto"/>
              <w:rPr>
                <w:rFonts w:ascii="Times New Roman" w:hAnsi="Times New Roman"/>
                <w:sz w:val="24"/>
                <w:szCs w:val="24"/>
              </w:rPr>
            </w:pPr>
            <w:r w:rsidRPr="00A95BB1">
              <w:rPr>
                <w:rFonts w:ascii="Times New Roman" w:hAnsi="Times New Roman"/>
                <w:sz w:val="24"/>
                <w:szCs w:val="24"/>
              </w:rPr>
              <w:t>7. Vplyvy na služby verejnej správy pre občana</w:t>
            </w:r>
          </w:p>
        </w:tc>
        <w:tc>
          <w:tcPr>
            <w:tcW w:w="1368" w:type="dxa"/>
            <w:tcBorders>
              <w:top w:val="single" w:sz="4" w:space="0" w:color="auto"/>
              <w:left w:val="single" w:sz="4" w:space="0" w:color="auto"/>
              <w:bottom w:val="single" w:sz="4" w:space="0" w:color="auto"/>
              <w:right w:val="single" w:sz="4" w:space="0" w:color="auto"/>
            </w:tcBorders>
          </w:tcPr>
          <w:p w14:paraId="7FC28555" w14:textId="77777777" w:rsidR="00A95BB1" w:rsidRPr="00A95BB1" w:rsidRDefault="00A95BB1">
            <w:pPr>
              <w:spacing w:line="264" w:lineRule="auto"/>
              <w:jc w:val="center"/>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14:paraId="64821D5D" w14:textId="77777777" w:rsidR="00A95BB1" w:rsidRPr="00A95BB1" w:rsidRDefault="00A95BB1">
            <w:pPr>
              <w:spacing w:line="264" w:lineRule="auto"/>
              <w:jc w:val="center"/>
              <w:rPr>
                <w:rFonts w:ascii="Times New Roman" w:hAnsi="Times New Roman"/>
                <w:sz w:val="24"/>
                <w:szCs w:val="24"/>
              </w:rPr>
            </w:pPr>
            <w:r w:rsidRPr="00A95BB1">
              <w:rPr>
                <w:rFonts w:ascii="Times New Roman" w:hAnsi="Times New Roman"/>
                <w:sz w:val="24"/>
                <w:szCs w:val="24"/>
              </w:rPr>
              <w:t>X</w:t>
            </w:r>
          </w:p>
        </w:tc>
        <w:tc>
          <w:tcPr>
            <w:tcW w:w="1473" w:type="dxa"/>
            <w:tcBorders>
              <w:top w:val="single" w:sz="4" w:space="0" w:color="auto"/>
              <w:left w:val="single" w:sz="4" w:space="0" w:color="auto"/>
              <w:bottom w:val="single" w:sz="4" w:space="0" w:color="auto"/>
              <w:right w:val="single" w:sz="4" w:space="0" w:color="auto"/>
            </w:tcBorders>
          </w:tcPr>
          <w:p w14:paraId="6EAD72FE" w14:textId="77777777" w:rsidR="00A95BB1" w:rsidRPr="00A95BB1" w:rsidRDefault="00A95BB1">
            <w:pPr>
              <w:spacing w:line="264" w:lineRule="auto"/>
              <w:jc w:val="center"/>
              <w:rPr>
                <w:rFonts w:ascii="Times New Roman" w:hAnsi="Times New Roman"/>
                <w:sz w:val="24"/>
                <w:szCs w:val="24"/>
              </w:rPr>
            </w:pPr>
          </w:p>
        </w:tc>
      </w:tr>
    </w:tbl>
    <w:p w14:paraId="0E1D3D6B" w14:textId="5179A01D" w:rsidR="00A95BB1" w:rsidRDefault="00A95BB1" w:rsidP="00A95BB1">
      <w:pPr>
        <w:pStyle w:val="Zkladntext"/>
        <w:spacing w:after="0" w:line="264" w:lineRule="auto"/>
        <w:rPr>
          <w:rFonts w:ascii="Times New Roman" w:hAnsi="Times New Roman"/>
          <w:sz w:val="24"/>
        </w:rPr>
      </w:pPr>
      <w:r w:rsidRPr="00A95BB1">
        <w:rPr>
          <w:rFonts w:ascii="Times New Roman" w:hAnsi="Times New Roman"/>
          <w:sz w:val="24"/>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w:t>
      </w:r>
      <w:r w:rsidRPr="00A95BB1">
        <w:rPr>
          <w:rFonts w:ascii="Times New Roman" w:hAnsi="Times New Roman"/>
          <w:sz w:val="24"/>
        </w:rPr>
        <w:lastRenderedPageBreak/>
        <w:t>vplyvov (sumárne zhodnotenie, ktorý vplyv v danej oblasti prevažuje) môže predkladateľ uviesť v poznámke.</w:t>
      </w:r>
    </w:p>
    <w:p w14:paraId="42004EB4" w14:textId="77777777" w:rsidR="00A95BB1" w:rsidRPr="00A95BB1" w:rsidRDefault="00A95BB1" w:rsidP="00A95BB1">
      <w:pPr>
        <w:pStyle w:val="Zkladntext"/>
        <w:spacing w:after="0" w:line="264" w:lineRule="auto"/>
        <w:rPr>
          <w:rFonts w:ascii="Times New Roman" w:hAnsi="Times New Roman"/>
          <w:b/>
          <w:bCs/>
          <w:sz w:val="24"/>
        </w:rPr>
      </w:pPr>
    </w:p>
    <w:p w14:paraId="12C9F011" w14:textId="77777777" w:rsidR="00A95BB1" w:rsidRDefault="00A95BB1" w:rsidP="00A95BB1">
      <w:pPr>
        <w:pStyle w:val="Zkladntext"/>
        <w:spacing w:after="0" w:line="264" w:lineRule="auto"/>
        <w:outlineLvl w:val="0"/>
        <w:rPr>
          <w:rFonts w:ascii="Times New Roman" w:hAnsi="Times New Roman"/>
          <w:b/>
          <w:bCs/>
          <w:sz w:val="24"/>
        </w:rPr>
      </w:pPr>
      <w:r>
        <w:rPr>
          <w:rFonts w:ascii="Times New Roman" w:hAnsi="Times New Roman"/>
          <w:b/>
          <w:bCs/>
          <w:sz w:val="24"/>
        </w:rPr>
        <w:t>A.3. Poznámky</w:t>
      </w:r>
    </w:p>
    <w:p w14:paraId="680B6682" w14:textId="77777777" w:rsidR="00A95BB1" w:rsidRDefault="00A95BB1" w:rsidP="00A95BB1">
      <w:pPr>
        <w:pStyle w:val="Zkladntext"/>
        <w:spacing w:after="0" w:line="264" w:lineRule="auto"/>
        <w:outlineLvl w:val="0"/>
        <w:rPr>
          <w:rFonts w:ascii="Times New Roman" w:hAnsi="Times New Roman"/>
          <w:b/>
          <w:bCs/>
          <w:sz w:val="24"/>
        </w:rPr>
      </w:pPr>
    </w:p>
    <w:p w14:paraId="18687B1F" w14:textId="77777777" w:rsidR="00A95BB1" w:rsidRDefault="00A95BB1" w:rsidP="00A95BB1">
      <w:pPr>
        <w:pStyle w:val="Zkladntext"/>
        <w:spacing w:after="0" w:line="264" w:lineRule="auto"/>
        <w:outlineLvl w:val="0"/>
        <w:rPr>
          <w:rFonts w:ascii="Times New Roman" w:hAnsi="Times New Roman"/>
          <w:b/>
          <w:bCs/>
          <w:sz w:val="24"/>
        </w:rPr>
      </w:pPr>
      <w:r>
        <w:rPr>
          <w:rFonts w:ascii="Times New Roman" w:hAnsi="Times New Roman"/>
          <w:b/>
          <w:bCs/>
          <w:sz w:val="24"/>
        </w:rPr>
        <w:t>A.4. Alternatívne riešenia</w:t>
      </w:r>
    </w:p>
    <w:p w14:paraId="7B480B55" w14:textId="033F2CF3" w:rsidR="00A95BB1" w:rsidRDefault="00A95BB1" w:rsidP="00A95BB1">
      <w:pPr>
        <w:pStyle w:val="Zkladntext"/>
        <w:spacing w:after="0" w:line="264" w:lineRule="auto"/>
        <w:outlineLvl w:val="0"/>
        <w:rPr>
          <w:rFonts w:ascii="Times New Roman" w:hAnsi="Times New Roman"/>
          <w:sz w:val="24"/>
          <w:lang w:eastAsia="en-GB"/>
        </w:rPr>
      </w:pPr>
      <w:r>
        <w:rPr>
          <w:rFonts w:ascii="Times New Roman" w:hAnsi="Times New Roman"/>
          <w:sz w:val="24"/>
          <w:lang w:eastAsia="en-GB"/>
        </w:rPr>
        <w:t xml:space="preserve">Nepredkladajú sa. </w:t>
      </w:r>
    </w:p>
    <w:p w14:paraId="29AC1B54" w14:textId="77777777" w:rsidR="00A95BB1" w:rsidRDefault="00A95BB1" w:rsidP="00A95BB1">
      <w:pPr>
        <w:pStyle w:val="Zkladntext"/>
        <w:spacing w:after="0" w:line="264" w:lineRule="auto"/>
        <w:outlineLvl w:val="0"/>
        <w:rPr>
          <w:rFonts w:ascii="Times New Roman" w:hAnsi="Times New Roman"/>
          <w:sz w:val="24"/>
          <w:lang w:eastAsia="en-GB"/>
        </w:rPr>
      </w:pPr>
    </w:p>
    <w:p w14:paraId="15E7A921" w14:textId="77777777" w:rsidR="00A95BB1" w:rsidRDefault="00A95BB1" w:rsidP="00A95BB1">
      <w:pPr>
        <w:pStyle w:val="Zkladntext2"/>
        <w:spacing w:after="0" w:line="264" w:lineRule="auto"/>
        <w:outlineLvl w:val="0"/>
        <w:rPr>
          <w:b/>
          <w:bCs/>
        </w:rPr>
      </w:pPr>
      <w:r>
        <w:rPr>
          <w:b/>
          <w:bCs/>
        </w:rPr>
        <w:t xml:space="preserve">A.5. Stanovisko gestorov </w:t>
      </w:r>
    </w:p>
    <w:p w14:paraId="7350042B" w14:textId="77777777" w:rsidR="00A95BB1" w:rsidRDefault="00A95BB1" w:rsidP="00A95BB1">
      <w:pPr>
        <w:spacing w:line="264" w:lineRule="auto"/>
      </w:pPr>
      <w:r>
        <w:t xml:space="preserve">Bezpredmetné </w:t>
      </w:r>
    </w:p>
    <w:p w14:paraId="1E1499FC" w14:textId="3B08FEEB" w:rsidR="009F7B4D" w:rsidRDefault="009F7B4D">
      <w:pPr>
        <w:spacing w:after="160" w:line="259" w:lineRule="auto"/>
        <w:rPr>
          <w:rFonts w:ascii="Times New Roman" w:hAnsi="Times New Roman"/>
          <w:sz w:val="24"/>
          <w:szCs w:val="24"/>
        </w:rPr>
      </w:pPr>
      <w:r>
        <w:rPr>
          <w:rFonts w:ascii="Times New Roman" w:hAnsi="Times New Roman"/>
          <w:sz w:val="24"/>
          <w:szCs w:val="24"/>
        </w:rPr>
        <w:br w:type="page"/>
      </w:r>
    </w:p>
    <w:p w14:paraId="6A5D507E" w14:textId="77777777" w:rsidR="009F7B4D" w:rsidRPr="00C62CC4" w:rsidRDefault="009F7B4D" w:rsidP="009F7B4D">
      <w:pPr>
        <w:spacing w:after="160" w:line="259" w:lineRule="auto"/>
        <w:jc w:val="center"/>
        <w:rPr>
          <w:rFonts w:ascii="Times New Roman" w:hAnsi="Times New Roman"/>
          <w:b/>
          <w:sz w:val="24"/>
          <w:szCs w:val="24"/>
          <w:lang w:eastAsia="sk-SK"/>
        </w:rPr>
      </w:pPr>
      <w:r w:rsidRPr="00C62CC4">
        <w:rPr>
          <w:rFonts w:ascii="Times New Roman" w:hAnsi="Times New Roman"/>
          <w:b/>
          <w:sz w:val="24"/>
          <w:szCs w:val="24"/>
          <w:lang w:eastAsia="sk-SK"/>
        </w:rPr>
        <w:lastRenderedPageBreak/>
        <w:t>DOLOŽKA ZLUČITEĽNOSTI</w:t>
      </w:r>
    </w:p>
    <w:p w14:paraId="18E5D043" w14:textId="77777777" w:rsidR="009F7B4D" w:rsidRPr="00C62CC4" w:rsidRDefault="009F7B4D" w:rsidP="009F7B4D">
      <w:pPr>
        <w:tabs>
          <w:tab w:val="center" w:pos="4535"/>
          <w:tab w:val="left" w:pos="7720"/>
        </w:tabs>
        <w:rPr>
          <w:rFonts w:ascii="Times New Roman" w:hAnsi="Times New Roman"/>
          <w:b/>
          <w:sz w:val="24"/>
          <w:szCs w:val="24"/>
          <w:lang w:eastAsia="sk-SK"/>
        </w:rPr>
      </w:pPr>
      <w:r w:rsidRPr="00C62CC4">
        <w:rPr>
          <w:rFonts w:ascii="Times New Roman" w:hAnsi="Times New Roman"/>
          <w:b/>
          <w:sz w:val="24"/>
          <w:szCs w:val="24"/>
          <w:lang w:eastAsia="sk-SK"/>
        </w:rPr>
        <w:tab/>
        <w:t>návrhu právneho predpisu s právom Európskej únie</w:t>
      </w:r>
      <w:r w:rsidRPr="00C62CC4">
        <w:rPr>
          <w:rFonts w:ascii="Times New Roman" w:hAnsi="Times New Roman"/>
          <w:b/>
          <w:sz w:val="24"/>
          <w:szCs w:val="24"/>
          <w:lang w:eastAsia="sk-SK"/>
        </w:rPr>
        <w:tab/>
      </w:r>
    </w:p>
    <w:p w14:paraId="43734FB0" w14:textId="77777777" w:rsidR="009F7B4D" w:rsidRPr="00C62CC4" w:rsidRDefault="009F7B4D" w:rsidP="009F7B4D">
      <w:pPr>
        <w:widowControl w:val="0"/>
        <w:autoSpaceDE w:val="0"/>
        <w:autoSpaceDN w:val="0"/>
        <w:adjustRightInd w:val="0"/>
        <w:spacing w:after="0" w:line="240" w:lineRule="auto"/>
        <w:ind w:firstLine="709"/>
        <w:jc w:val="both"/>
        <w:rPr>
          <w:rFonts w:ascii="Times New Roman" w:hAnsi="Times New Roman"/>
          <w:sz w:val="24"/>
          <w:szCs w:val="24"/>
          <w:lang w:eastAsia="sk-SK"/>
        </w:rPr>
      </w:pPr>
    </w:p>
    <w:p w14:paraId="39C4F95D" w14:textId="77777777" w:rsidR="009F7B4D" w:rsidRPr="00C62CC4" w:rsidRDefault="009F7B4D" w:rsidP="009F7B4D">
      <w:pPr>
        <w:spacing w:after="0" w:line="240" w:lineRule="auto"/>
        <w:ind w:left="360" w:hanging="360"/>
        <w:jc w:val="both"/>
        <w:rPr>
          <w:rFonts w:ascii="Times New Roman" w:hAnsi="Times New Roman"/>
          <w:sz w:val="24"/>
          <w:szCs w:val="24"/>
          <w:lang w:eastAsia="sk-SK"/>
        </w:rPr>
      </w:pPr>
      <w:r w:rsidRPr="00C62CC4">
        <w:rPr>
          <w:rFonts w:ascii="Times New Roman" w:hAnsi="Times New Roman"/>
          <w:b/>
          <w:bCs/>
          <w:sz w:val="24"/>
          <w:szCs w:val="24"/>
          <w:lang w:eastAsia="sk-SK"/>
        </w:rPr>
        <w:t>1.</w:t>
      </w:r>
      <w:r w:rsidRPr="00C62CC4">
        <w:rPr>
          <w:rFonts w:ascii="Times New Roman" w:hAnsi="Times New Roman"/>
          <w:b/>
          <w:bCs/>
          <w:sz w:val="24"/>
          <w:szCs w:val="24"/>
          <w:lang w:eastAsia="sk-SK"/>
        </w:rPr>
        <w:tab/>
        <w:t xml:space="preserve">Navrhovateľ </w:t>
      </w:r>
      <w:r>
        <w:rPr>
          <w:rFonts w:ascii="Times New Roman" w:hAnsi="Times New Roman"/>
          <w:b/>
          <w:bCs/>
          <w:sz w:val="24"/>
          <w:szCs w:val="24"/>
          <w:lang w:eastAsia="sk-SK"/>
        </w:rPr>
        <w:t>zákona</w:t>
      </w:r>
      <w:r w:rsidRPr="00C62CC4">
        <w:rPr>
          <w:rFonts w:ascii="Times New Roman" w:hAnsi="Times New Roman"/>
          <w:b/>
          <w:bCs/>
          <w:sz w:val="24"/>
          <w:szCs w:val="24"/>
          <w:lang w:eastAsia="sk-SK"/>
        </w:rPr>
        <w:t>:</w:t>
      </w:r>
      <w:r w:rsidRPr="00C62CC4">
        <w:rPr>
          <w:rFonts w:ascii="Times New Roman" w:hAnsi="Times New Roman"/>
          <w:sz w:val="24"/>
          <w:szCs w:val="24"/>
          <w:lang w:eastAsia="sk-SK"/>
        </w:rPr>
        <w:t xml:space="preserve"> Ministerstvo zdravotníctva Slovenskej republiky</w:t>
      </w:r>
    </w:p>
    <w:p w14:paraId="549F4A3D" w14:textId="77777777" w:rsidR="009F7B4D" w:rsidRPr="00C62CC4" w:rsidRDefault="009F7B4D" w:rsidP="009F7B4D">
      <w:pPr>
        <w:spacing w:after="0" w:line="240" w:lineRule="auto"/>
        <w:ind w:left="360" w:hanging="360"/>
        <w:jc w:val="both"/>
        <w:rPr>
          <w:rFonts w:ascii="Times New Roman" w:hAnsi="Times New Roman"/>
          <w:sz w:val="24"/>
          <w:szCs w:val="24"/>
          <w:lang w:eastAsia="sk-SK"/>
        </w:rPr>
      </w:pPr>
    </w:p>
    <w:p w14:paraId="7DEFDDBF" w14:textId="77777777" w:rsidR="009F7B4D" w:rsidRPr="001C2628" w:rsidRDefault="009F7B4D" w:rsidP="009F7B4D">
      <w:pPr>
        <w:spacing w:after="0" w:line="240" w:lineRule="auto"/>
        <w:ind w:left="360" w:hanging="360"/>
        <w:jc w:val="both"/>
        <w:rPr>
          <w:rFonts w:ascii="Times New Roman" w:hAnsi="Times New Roman"/>
          <w:b/>
          <w:sz w:val="24"/>
          <w:szCs w:val="24"/>
          <w:lang w:eastAsia="sk-SK"/>
        </w:rPr>
      </w:pPr>
      <w:r w:rsidRPr="00C62CC4">
        <w:rPr>
          <w:rFonts w:ascii="Times New Roman" w:hAnsi="Times New Roman"/>
          <w:b/>
          <w:sz w:val="24"/>
          <w:szCs w:val="24"/>
          <w:lang w:eastAsia="sk-SK"/>
        </w:rPr>
        <w:t>2.</w:t>
      </w:r>
      <w:r w:rsidRPr="00C62CC4">
        <w:rPr>
          <w:rFonts w:ascii="Times New Roman" w:hAnsi="Times New Roman"/>
          <w:b/>
          <w:sz w:val="24"/>
          <w:szCs w:val="24"/>
          <w:lang w:eastAsia="sk-SK"/>
        </w:rPr>
        <w:tab/>
      </w:r>
      <w:r w:rsidRPr="001C2628">
        <w:rPr>
          <w:rFonts w:ascii="Times New Roman" w:hAnsi="Times New Roman"/>
          <w:b/>
          <w:sz w:val="24"/>
          <w:szCs w:val="24"/>
          <w:lang w:eastAsia="sk-SK"/>
        </w:rPr>
        <w:t xml:space="preserve">Názov návrhu zákona: </w:t>
      </w:r>
    </w:p>
    <w:p w14:paraId="761AF58C" w14:textId="77777777" w:rsidR="009F7B4D" w:rsidRPr="001C2628" w:rsidRDefault="009F7B4D" w:rsidP="009F7B4D">
      <w:pPr>
        <w:spacing w:after="0" w:line="240" w:lineRule="auto"/>
        <w:ind w:left="360"/>
        <w:jc w:val="both"/>
        <w:rPr>
          <w:rFonts w:ascii="Times New Roman" w:hAnsi="Times New Roman"/>
        </w:rPr>
      </w:pPr>
      <w:r w:rsidRPr="001C2628">
        <w:rPr>
          <w:rFonts w:ascii="Times New Roman" w:hAnsi="Times New Roman"/>
          <w:sz w:val="24"/>
          <w:szCs w:val="24"/>
          <w:lang w:eastAsia="sk-SK"/>
        </w:rPr>
        <w:t xml:space="preserve">Návrh zákona, ktorým sa mení a dopĺňa zákon </w:t>
      </w:r>
      <w:r w:rsidRPr="001C2628">
        <w:rPr>
          <w:rFonts w:ascii="Times New Roman" w:hAnsi="Times New Roman"/>
          <w:bCs/>
          <w:sz w:val="24"/>
          <w:szCs w:val="24"/>
        </w:rPr>
        <w:t xml:space="preserve">č. 153/2013 Z. z. </w:t>
      </w:r>
      <w:r w:rsidRPr="001C2628">
        <w:rPr>
          <w:rFonts w:ascii="Times New Roman" w:hAnsi="Times New Roman"/>
          <w:sz w:val="24"/>
          <w:szCs w:val="24"/>
        </w:rPr>
        <w:t xml:space="preserve">o národnom zdravotníckom informačnom systéme a o zmene a doplnení niektorých zákonov v znení </w:t>
      </w:r>
      <w:r w:rsidRPr="001C2628">
        <w:rPr>
          <w:rFonts w:ascii="Times New Roman" w:hAnsi="Times New Roman"/>
          <w:bCs/>
          <w:sz w:val="24"/>
          <w:szCs w:val="24"/>
        </w:rPr>
        <w:t>neskorších predpisov a </w:t>
      </w:r>
      <w:r w:rsidRPr="001C2628">
        <w:rPr>
          <w:rFonts w:ascii="Times New Roman" w:hAnsi="Times New Roman"/>
        </w:rPr>
        <w:t>ktorým sa menia a dopĺňajú niektoré zákony.</w:t>
      </w:r>
    </w:p>
    <w:p w14:paraId="034B0428" w14:textId="77777777" w:rsidR="009F7B4D" w:rsidRPr="001C2628" w:rsidRDefault="009F7B4D" w:rsidP="009F7B4D">
      <w:pPr>
        <w:spacing w:after="0" w:line="240" w:lineRule="auto"/>
        <w:ind w:left="360"/>
        <w:jc w:val="both"/>
        <w:rPr>
          <w:rFonts w:ascii="Times New Roman" w:hAnsi="Times New Roman"/>
          <w:b/>
          <w:sz w:val="24"/>
          <w:szCs w:val="24"/>
          <w:lang w:eastAsia="sk-SK"/>
        </w:rPr>
      </w:pPr>
      <w:r w:rsidRPr="001C2628">
        <w:rPr>
          <w:rFonts w:ascii="Times New Roman" w:hAnsi="Times New Roman"/>
          <w:b/>
          <w:sz w:val="24"/>
          <w:szCs w:val="24"/>
          <w:lang w:eastAsia="sk-SK"/>
        </w:rPr>
        <w:t xml:space="preserve"> </w:t>
      </w:r>
    </w:p>
    <w:p w14:paraId="6FEB3597" w14:textId="77777777" w:rsidR="009F7B4D" w:rsidRPr="001C2628" w:rsidRDefault="009F7B4D" w:rsidP="009F7B4D">
      <w:pPr>
        <w:ind w:left="360" w:hanging="360"/>
        <w:jc w:val="both"/>
        <w:rPr>
          <w:rFonts w:ascii="Times New Roman" w:hAnsi="Times New Roman"/>
          <w:b/>
          <w:sz w:val="24"/>
          <w:szCs w:val="24"/>
          <w:lang w:eastAsia="sk-SK"/>
        </w:rPr>
      </w:pPr>
      <w:r w:rsidRPr="001C2628">
        <w:rPr>
          <w:rFonts w:ascii="Times New Roman" w:hAnsi="Times New Roman"/>
          <w:b/>
          <w:sz w:val="24"/>
          <w:szCs w:val="24"/>
          <w:lang w:eastAsia="sk-SK"/>
        </w:rPr>
        <w:t xml:space="preserve">3. </w:t>
      </w:r>
      <w:r w:rsidRPr="001C2628">
        <w:rPr>
          <w:rFonts w:ascii="Times New Roman" w:hAnsi="Times New Roman"/>
          <w:b/>
          <w:sz w:val="24"/>
          <w:szCs w:val="24"/>
          <w:lang w:eastAsia="sk-SK"/>
        </w:rPr>
        <w:tab/>
        <w:t>Predmet návrhu zákona je upravený v práve Európskej únie:</w:t>
      </w:r>
    </w:p>
    <w:p w14:paraId="2D73D181" w14:textId="77777777" w:rsidR="009F7B4D" w:rsidRPr="001C2628" w:rsidRDefault="009F7B4D" w:rsidP="009F7B4D">
      <w:pPr>
        <w:numPr>
          <w:ilvl w:val="0"/>
          <w:numId w:val="3"/>
        </w:numPr>
        <w:suppressAutoHyphens/>
        <w:autoSpaceDN w:val="0"/>
        <w:spacing w:before="120" w:after="0"/>
        <w:jc w:val="both"/>
        <w:textAlignment w:val="baseline"/>
        <w:rPr>
          <w:rFonts w:ascii="Times New Roman" w:hAnsi="Times New Roman"/>
          <w:sz w:val="24"/>
          <w:szCs w:val="24"/>
          <w:lang w:eastAsia="sk-SK"/>
        </w:rPr>
      </w:pPr>
      <w:r w:rsidRPr="001C2628">
        <w:rPr>
          <w:rFonts w:ascii="Times New Roman" w:hAnsi="Times New Roman"/>
          <w:sz w:val="24"/>
          <w:szCs w:val="24"/>
          <w:lang w:eastAsia="sk-SK"/>
        </w:rPr>
        <w:t>je upravený v primárnom práve:</w:t>
      </w:r>
    </w:p>
    <w:p w14:paraId="4F38FEC8" w14:textId="77777777" w:rsidR="009F7B4D" w:rsidRPr="001C2628" w:rsidRDefault="009F7B4D" w:rsidP="009F7B4D">
      <w:pPr>
        <w:pStyle w:val="Normlnywebov"/>
        <w:ind w:left="1068"/>
        <w:jc w:val="both"/>
        <w:rPr>
          <w:i/>
        </w:rPr>
      </w:pPr>
      <w:r w:rsidRPr="001C2628">
        <w:rPr>
          <w:i/>
        </w:rPr>
        <w:t>čl. 16 ods. 1  Zmluvy o fungovaní Európskej únie a čl. 8 Charty základných práv Európskej únie.</w:t>
      </w:r>
    </w:p>
    <w:p w14:paraId="58930BFB" w14:textId="77777777" w:rsidR="009F7B4D" w:rsidRPr="001C2628" w:rsidRDefault="009F7B4D" w:rsidP="009F7B4D">
      <w:pPr>
        <w:numPr>
          <w:ilvl w:val="0"/>
          <w:numId w:val="3"/>
        </w:numPr>
        <w:suppressAutoHyphens/>
        <w:autoSpaceDN w:val="0"/>
        <w:spacing w:before="120" w:after="0"/>
        <w:jc w:val="both"/>
        <w:textAlignment w:val="baseline"/>
        <w:rPr>
          <w:rFonts w:ascii="Times New Roman" w:hAnsi="Times New Roman"/>
          <w:sz w:val="24"/>
          <w:szCs w:val="24"/>
          <w:lang w:eastAsia="sk-SK"/>
        </w:rPr>
      </w:pPr>
      <w:r w:rsidRPr="001C2628">
        <w:rPr>
          <w:rFonts w:ascii="Times New Roman" w:hAnsi="Times New Roman"/>
          <w:sz w:val="24"/>
          <w:szCs w:val="24"/>
          <w:lang w:eastAsia="sk-SK"/>
        </w:rPr>
        <w:t xml:space="preserve">je upravený v sekundárnom práve: </w:t>
      </w:r>
    </w:p>
    <w:p w14:paraId="1C3F8769" w14:textId="77777777" w:rsidR="009F7B4D" w:rsidRPr="001C2628" w:rsidRDefault="009F7B4D" w:rsidP="009F7B4D">
      <w:pPr>
        <w:suppressAutoHyphens/>
        <w:autoSpaceDN w:val="0"/>
        <w:spacing w:before="120" w:after="0"/>
        <w:ind w:left="1068"/>
        <w:jc w:val="both"/>
        <w:textAlignment w:val="baseline"/>
        <w:rPr>
          <w:rFonts w:ascii="Times New Roman" w:hAnsi="Times New Roman"/>
        </w:rPr>
      </w:pPr>
      <w:r w:rsidRPr="001C2628">
        <w:rPr>
          <w:rFonts w:ascii="Times New Roman" w:hAnsi="Times New Roman"/>
        </w:rPr>
        <w:t xml:space="preserve">- Nariadenie Európskeho parlamentu a Rady (EÚ) č. 910/2014 z 23. júla 2014 o elektronickej identifikácii a dôveryhodných službách pre elektronické transakcie na vnútornom trhu a o zrušení smernice 1999/93/ES (Ú. v. EÚ L 257, 28. 8. 2014) v platnom znení (Národný bezpečnostný úrad), </w:t>
      </w:r>
    </w:p>
    <w:p w14:paraId="4C3A77D9" w14:textId="77777777" w:rsidR="009F7B4D" w:rsidRPr="001C2628" w:rsidRDefault="009F7B4D" w:rsidP="009F7B4D">
      <w:pPr>
        <w:suppressAutoHyphens/>
        <w:autoSpaceDN w:val="0"/>
        <w:spacing w:before="120" w:after="0"/>
        <w:ind w:left="1068"/>
        <w:jc w:val="both"/>
        <w:textAlignment w:val="baseline"/>
        <w:rPr>
          <w:rFonts w:ascii="Times New Roman" w:hAnsi="Times New Roman"/>
        </w:rPr>
      </w:pPr>
      <w:r w:rsidRPr="001C2628">
        <w:rPr>
          <w:rFonts w:ascii="Times New Roman" w:hAnsi="Times New Roman"/>
        </w:rPr>
        <w:t>-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(Úrad na ochranu osobných údajov).</w:t>
      </w:r>
    </w:p>
    <w:p w14:paraId="7A149C37" w14:textId="77777777" w:rsidR="009F7B4D" w:rsidRPr="001C2628" w:rsidRDefault="009F7B4D" w:rsidP="009F7B4D">
      <w:pPr>
        <w:suppressAutoHyphens/>
        <w:autoSpaceDN w:val="0"/>
        <w:spacing w:before="120" w:after="0"/>
        <w:ind w:left="1068" w:hanging="359"/>
        <w:jc w:val="both"/>
        <w:textAlignment w:val="baseline"/>
        <w:rPr>
          <w:rFonts w:ascii="Times New Roman" w:hAnsi="Times New Roman"/>
          <w:sz w:val="24"/>
          <w:szCs w:val="24"/>
          <w:lang w:eastAsia="sk-SK"/>
        </w:rPr>
      </w:pPr>
      <w:r w:rsidRPr="001C2628">
        <w:rPr>
          <w:rFonts w:ascii="Times New Roman" w:hAnsi="Times New Roman"/>
        </w:rPr>
        <w:t xml:space="preserve">c)  nie je upravený </w:t>
      </w:r>
      <w:r w:rsidRPr="001C2628">
        <w:rPr>
          <w:rFonts w:ascii="Times New Roman" w:hAnsi="Times New Roman"/>
          <w:sz w:val="24"/>
          <w:szCs w:val="24"/>
          <w:lang w:eastAsia="sk-SK"/>
        </w:rPr>
        <w:t>v judikatúre Súdneho dvora Európskej únie.</w:t>
      </w:r>
    </w:p>
    <w:p w14:paraId="03B9E8C3" w14:textId="77777777" w:rsidR="009F7B4D" w:rsidRPr="001C2628" w:rsidRDefault="009F7B4D" w:rsidP="009F7B4D">
      <w:pPr>
        <w:spacing w:after="0"/>
        <w:rPr>
          <w:rFonts w:ascii="Times New Roman" w:hAnsi="Times New Roman"/>
          <w:sz w:val="24"/>
          <w:szCs w:val="24"/>
        </w:rPr>
      </w:pPr>
    </w:p>
    <w:p w14:paraId="0E234135" w14:textId="77777777" w:rsidR="009F7B4D" w:rsidRPr="001C2628" w:rsidRDefault="009F7B4D" w:rsidP="009F7B4D">
      <w:pPr>
        <w:spacing w:after="0"/>
        <w:jc w:val="both"/>
        <w:rPr>
          <w:rFonts w:ascii="Times New Roman" w:hAnsi="Times New Roman"/>
          <w:b/>
          <w:sz w:val="24"/>
          <w:szCs w:val="24"/>
        </w:rPr>
      </w:pPr>
      <w:r w:rsidRPr="001C2628">
        <w:rPr>
          <w:rFonts w:ascii="Times New Roman" w:hAnsi="Times New Roman"/>
          <w:b/>
          <w:sz w:val="24"/>
          <w:szCs w:val="24"/>
        </w:rPr>
        <w:t>4. Záväzky Slovenskej republiky vo vzťahu k Európskej únii:</w:t>
      </w:r>
    </w:p>
    <w:p w14:paraId="798942DA" w14:textId="77777777" w:rsidR="009F7B4D" w:rsidRPr="001C2628" w:rsidRDefault="009F7B4D" w:rsidP="009F7B4D">
      <w:pPr>
        <w:spacing w:after="0"/>
        <w:jc w:val="both"/>
        <w:rPr>
          <w:rFonts w:ascii="Times New Roman" w:hAnsi="Times New Roman"/>
          <w:b/>
          <w:sz w:val="24"/>
          <w:szCs w:val="24"/>
        </w:rPr>
      </w:pPr>
      <w:r w:rsidRPr="001C2628">
        <w:rPr>
          <w:rFonts w:ascii="Times New Roman" w:hAnsi="Times New Roman"/>
          <w:b/>
          <w:sz w:val="24"/>
          <w:szCs w:val="24"/>
        </w:rPr>
        <w:tab/>
        <w:t>-</w:t>
      </w:r>
    </w:p>
    <w:p w14:paraId="21D692AB" w14:textId="77777777" w:rsidR="009F7B4D" w:rsidRPr="001C2628" w:rsidRDefault="009F7B4D" w:rsidP="009F7B4D">
      <w:pPr>
        <w:spacing w:after="0"/>
        <w:jc w:val="both"/>
        <w:rPr>
          <w:rFonts w:ascii="Times New Roman" w:hAnsi="Times New Roman"/>
          <w:b/>
          <w:sz w:val="24"/>
          <w:szCs w:val="24"/>
        </w:rPr>
      </w:pPr>
      <w:r w:rsidRPr="001C2628">
        <w:rPr>
          <w:rFonts w:ascii="Times New Roman" w:hAnsi="Times New Roman"/>
          <w:b/>
          <w:sz w:val="24"/>
          <w:szCs w:val="24"/>
        </w:rPr>
        <w:t xml:space="preserve">5. Návrh zákona je zlučiteľný s právom Európskej únie: </w:t>
      </w:r>
    </w:p>
    <w:p w14:paraId="3FC56C22" w14:textId="77777777" w:rsidR="009F7B4D" w:rsidRPr="001C2628" w:rsidRDefault="009F7B4D" w:rsidP="009F7B4D">
      <w:pPr>
        <w:rPr>
          <w:rFonts w:ascii="Times New Roman" w:hAnsi="Times New Roman"/>
          <w:sz w:val="24"/>
          <w:szCs w:val="24"/>
        </w:rPr>
      </w:pPr>
      <w:r w:rsidRPr="001C2628">
        <w:rPr>
          <w:rFonts w:ascii="Times New Roman" w:hAnsi="Times New Roman"/>
          <w:sz w:val="24"/>
          <w:szCs w:val="24"/>
        </w:rPr>
        <w:t>a) úplne.</w:t>
      </w:r>
    </w:p>
    <w:p w14:paraId="63285B08" w14:textId="77777777" w:rsidR="00A95BB1" w:rsidRPr="00585E6D" w:rsidRDefault="00A95BB1" w:rsidP="00585E6D">
      <w:pPr>
        <w:spacing w:after="0" w:line="240" w:lineRule="auto"/>
        <w:ind w:firstLine="708"/>
        <w:jc w:val="both"/>
        <w:rPr>
          <w:rFonts w:ascii="Times New Roman" w:hAnsi="Times New Roman"/>
          <w:sz w:val="24"/>
          <w:szCs w:val="24"/>
        </w:rPr>
      </w:pPr>
      <w:bookmarkStart w:id="0" w:name="_GoBack"/>
      <w:bookmarkEnd w:id="0"/>
    </w:p>
    <w:sectPr w:rsidR="00A95BB1" w:rsidRPr="00585E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A23D0" w14:textId="77777777" w:rsidR="00F9417C" w:rsidRDefault="00F9417C" w:rsidP="00585E6D">
      <w:pPr>
        <w:spacing w:after="0" w:line="240" w:lineRule="auto"/>
      </w:pPr>
      <w:r>
        <w:separator/>
      </w:r>
    </w:p>
  </w:endnote>
  <w:endnote w:type="continuationSeparator" w:id="0">
    <w:p w14:paraId="15A1AD39" w14:textId="77777777" w:rsidR="00F9417C" w:rsidRDefault="00F9417C" w:rsidP="0058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36304"/>
      <w:docPartObj>
        <w:docPartGallery w:val="Page Numbers (Bottom of Page)"/>
        <w:docPartUnique/>
      </w:docPartObj>
    </w:sdtPr>
    <w:sdtEndPr/>
    <w:sdtContent>
      <w:p w14:paraId="180DD595" w14:textId="1043CE75" w:rsidR="002C130D" w:rsidRDefault="002C130D">
        <w:pPr>
          <w:pStyle w:val="Pta"/>
          <w:jc w:val="center"/>
        </w:pPr>
        <w:r>
          <w:fldChar w:fldCharType="begin"/>
        </w:r>
        <w:r>
          <w:instrText>PAGE   \* MERGEFORMAT</w:instrText>
        </w:r>
        <w:r>
          <w:fldChar w:fldCharType="separate"/>
        </w:r>
        <w:r w:rsidR="009F7B4D">
          <w:rPr>
            <w:noProof/>
          </w:rPr>
          <w:t>12</w:t>
        </w:r>
        <w:r>
          <w:fldChar w:fldCharType="end"/>
        </w:r>
      </w:p>
    </w:sdtContent>
  </w:sdt>
  <w:p w14:paraId="3911FB6A" w14:textId="77777777" w:rsidR="002C130D" w:rsidRDefault="002C13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00517" w14:textId="77777777" w:rsidR="00F9417C" w:rsidRDefault="00F9417C" w:rsidP="00585E6D">
      <w:pPr>
        <w:spacing w:after="0" w:line="240" w:lineRule="auto"/>
      </w:pPr>
      <w:r>
        <w:separator/>
      </w:r>
    </w:p>
  </w:footnote>
  <w:footnote w:type="continuationSeparator" w:id="0">
    <w:p w14:paraId="7668CEB1" w14:textId="77777777" w:rsidR="00F9417C" w:rsidRDefault="00F9417C" w:rsidP="00585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75AC6"/>
    <w:multiLevelType w:val="multilevel"/>
    <w:tmpl w:val="4A16A888"/>
    <w:lvl w:ilvl="0">
      <w:start w:val="1"/>
      <w:numFmt w:val="lowerLetter"/>
      <w:lvlText w:val="%1)"/>
      <w:lvlJc w:val="left"/>
      <w:pPr>
        <w:ind w:left="1068" w:hanging="358"/>
      </w:pPr>
      <w:rPr>
        <w:rFonts w:cs="Times New Roman"/>
      </w:rPr>
    </w:lvl>
    <w:lvl w:ilvl="1">
      <w:numFmt w:val="bullet"/>
      <w:lvlText w:val="–"/>
      <w:lvlJc w:val="left"/>
      <w:pPr>
        <w:ind w:left="642" w:hanging="289"/>
      </w:pPr>
      <w:rPr>
        <w:rFonts w:ascii="Times New Roman" w:hAnsi="Times New Roman"/>
      </w:rPr>
    </w:lvl>
    <w:lvl w:ilvl="2">
      <w:numFmt w:val="bullet"/>
      <w:lvlText w:val=""/>
      <w:lvlJc w:val="left"/>
      <w:pPr>
        <w:ind w:left="2516" w:hanging="360"/>
      </w:pPr>
      <w:rPr>
        <w:rFonts w:ascii="Wingdings" w:hAnsi="Wingdings"/>
      </w:rPr>
    </w:lvl>
    <w:lvl w:ilvl="3">
      <w:numFmt w:val="bullet"/>
      <w:lvlText w:val=""/>
      <w:lvlJc w:val="left"/>
      <w:pPr>
        <w:ind w:left="3236" w:hanging="360"/>
      </w:pPr>
      <w:rPr>
        <w:rFonts w:ascii="Symbol" w:hAnsi="Symbol"/>
      </w:rPr>
    </w:lvl>
    <w:lvl w:ilvl="4">
      <w:numFmt w:val="bullet"/>
      <w:lvlText w:val="o"/>
      <w:lvlJc w:val="left"/>
      <w:pPr>
        <w:ind w:left="3956" w:hanging="360"/>
      </w:pPr>
      <w:rPr>
        <w:rFonts w:ascii="Courier New" w:hAnsi="Courier New"/>
      </w:rPr>
    </w:lvl>
    <w:lvl w:ilvl="5">
      <w:numFmt w:val="bullet"/>
      <w:lvlText w:val=""/>
      <w:lvlJc w:val="left"/>
      <w:pPr>
        <w:ind w:left="4676" w:hanging="360"/>
      </w:pPr>
      <w:rPr>
        <w:rFonts w:ascii="Wingdings" w:hAnsi="Wingdings"/>
      </w:rPr>
    </w:lvl>
    <w:lvl w:ilvl="6">
      <w:numFmt w:val="bullet"/>
      <w:lvlText w:val=""/>
      <w:lvlJc w:val="left"/>
      <w:pPr>
        <w:ind w:left="5396" w:hanging="360"/>
      </w:pPr>
      <w:rPr>
        <w:rFonts w:ascii="Symbol" w:hAnsi="Symbol"/>
      </w:rPr>
    </w:lvl>
    <w:lvl w:ilvl="7">
      <w:numFmt w:val="bullet"/>
      <w:lvlText w:val="o"/>
      <w:lvlJc w:val="left"/>
      <w:pPr>
        <w:ind w:left="6116" w:hanging="360"/>
      </w:pPr>
      <w:rPr>
        <w:rFonts w:ascii="Courier New" w:hAnsi="Courier New"/>
      </w:rPr>
    </w:lvl>
    <w:lvl w:ilvl="8">
      <w:numFmt w:val="bullet"/>
      <w:lvlText w:val=""/>
      <w:lvlJc w:val="left"/>
      <w:pPr>
        <w:ind w:left="6836" w:hanging="360"/>
      </w:pPr>
      <w:rPr>
        <w:rFonts w:ascii="Wingdings" w:hAnsi="Wingdings"/>
      </w:rPr>
    </w:lvl>
  </w:abstractNum>
  <w:abstractNum w:abstractNumId="1" w15:restartNumberingAfterBreak="0">
    <w:nsid w:val="7A9B6FA3"/>
    <w:multiLevelType w:val="hybridMultilevel"/>
    <w:tmpl w:val="C6A0811C"/>
    <w:lvl w:ilvl="0" w:tplc="041B0015">
      <w:start w:val="2"/>
      <w:numFmt w:val="upp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 w15:restartNumberingAfterBreak="0">
    <w:nsid w:val="7C495972"/>
    <w:multiLevelType w:val="hybridMultilevel"/>
    <w:tmpl w:val="C512BFBA"/>
    <w:lvl w:ilvl="0" w:tplc="E8A6C254">
      <w:start w:val="1"/>
      <w:numFmt w:val="lowerLetter"/>
      <w:lvlText w:val="%1)"/>
      <w:lvlJc w:val="left"/>
      <w:pPr>
        <w:ind w:left="1920" w:hanging="360"/>
      </w:pPr>
      <w:rPr>
        <w:color w:val="000000"/>
      </w:rPr>
    </w:lvl>
    <w:lvl w:ilvl="1" w:tplc="041B0019">
      <w:start w:val="1"/>
      <w:numFmt w:val="lowerLetter"/>
      <w:lvlText w:val="%2."/>
      <w:lvlJc w:val="left"/>
      <w:pPr>
        <w:ind w:left="2640" w:hanging="360"/>
      </w:pPr>
    </w:lvl>
    <w:lvl w:ilvl="2" w:tplc="041B001B">
      <w:start w:val="1"/>
      <w:numFmt w:val="lowerRoman"/>
      <w:lvlText w:val="%3."/>
      <w:lvlJc w:val="right"/>
      <w:pPr>
        <w:ind w:left="3360" w:hanging="180"/>
      </w:pPr>
    </w:lvl>
    <w:lvl w:ilvl="3" w:tplc="041B000F">
      <w:start w:val="1"/>
      <w:numFmt w:val="decimal"/>
      <w:lvlText w:val="%4."/>
      <w:lvlJc w:val="left"/>
      <w:pPr>
        <w:ind w:left="4080" w:hanging="360"/>
      </w:pPr>
    </w:lvl>
    <w:lvl w:ilvl="4" w:tplc="041B0019">
      <w:start w:val="1"/>
      <w:numFmt w:val="lowerLetter"/>
      <w:lvlText w:val="%5."/>
      <w:lvlJc w:val="left"/>
      <w:pPr>
        <w:ind w:left="4800" w:hanging="360"/>
      </w:pPr>
    </w:lvl>
    <w:lvl w:ilvl="5" w:tplc="041B001B">
      <w:start w:val="1"/>
      <w:numFmt w:val="lowerRoman"/>
      <w:lvlText w:val="%6."/>
      <w:lvlJc w:val="right"/>
      <w:pPr>
        <w:ind w:left="5520" w:hanging="180"/>
      </w:pPr>
    </w:lvl>
    <w:lvl w:ilvl="6" w:tplc="041B000F">
      <w:start w:val="1"/>
      <w:numFmt w:val="decimal"/>
      <w:lvlText w:val="%7."/>
      <w:lvlJc w:val="left"/>
      <w:pPr>
        <w:ind w:left="6240" w:hanging="360"/>
      </w:pPr>
    </w:lvl>
    <w:lvl w:ilvl="7" w:tplc="041B0019">
      <w:start w:val="1"/>
      <w:numFmt w:val="lowerLetter"/>
      <w:lvlText w:val="%8."/>
      <w:lvlJc w:val="left"/>
      <w:pPr>
        <w:ind w:left="6960" w:hanging="360"/>
      </w:pPr>
    </w:lvl>
    <w:lvl w:ilvl="8" w:tplc="041B001B">
      <w:start w:val="1"/>
      <w:numFmt w:val="lowerRoman"/>
      <w:lvlText w:val="%9."/>
      <w:lvlJc w:val="right"/>
      <w:pPr>
        <w:ind w:left="76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77"/>
    <w:rsid w:val="00002662"/>
    <w:rsid w:val="0000450E"/>
    <w:rsid w:val="00016312"/>
    <w:rsid w:val="0003195F"/>
    <w:rsid w:val="00043DBA"/>
    <w:rsid w:val="00061BEC"/>
    <w:rsid w:val="000627AF"/>
    <w:rsid w:val="00070194"/>
    <w:rsid w:val="000A4FE5"/>
    <w:rsid w:val="000A7E43"/>
    <w:rsid w:val="000B2E2C"/>
    <w:rsid w:val="000B4E1C"/>
    <w:rsid w:val="000E0AF6"/>
    <w:rsid w:val="000E7309"/>
    <w:rsid w:val="0011417F"/>
    <w:rsid w:val="00137355"/>
    <w:rsid w:val="0015319B"/>
    <w:rsid w:val="0019095B"/>
    <w:rsid w:val="001937CB"/>
    <w:rsid w:val="001960C9"/>
    <w:rsid w:val="001B4739"/>
    <w:rsid w:val="001B686A"/>
    <w:rsid w:val="001C164F"/>
    <w:rsid w:val="001C2058"/>
    <w:rsid w:val="001C4B77"/>
    <w:rsid w:val="001C5B05"/>
    <w:rsid w:val="001E342D"/>
    <w:rsid w:val="00201E6A"/>
    <w:rsid w:val="0021071D"/>
    <w:rsid w:val="0021312C"/>
    <w:rsid w:val="00224BFC"/>
    <w:rsid w:val="00227D77"/>
    <w:rsid w:val="00252586"/>
    <w:rsid w:val="00252C51"/>
    <w:rsid w:val="002548D4"/>
    <w:rsid w:val="00261C6D"/>
    <w:rsid w:val="002950E4"/>
    <w:rsid w:val="0029582E"/>
    <w:rsid w:val="002A45CF"/>
    <w:rsid w:val="002C130D"/>
    <w:rsid w:val="002C281E"/>
    <w:rsid w:val="002D1514"/>
    <w:rsid w:val="002E78D8"/>
    <w:rsid w:val="0033734D"/>
    <w:rsid w:val="003433AA"/>
    <w:rsid w:val="00355562"/>
    <w:rsid w:val="00360CC0"/>
    <w:rsid w:val="0037011E"/>
    <w:rsid w:val="0038501A"/>
    <w:rsid w:val="00386D9B"/>
    <w:rsid w:val="00393559"/>
    <w:rsid w:val="00394EAB"/>
    <w:rsid w:val="0039585F"/>
    <w:rsid w:val="003A71A2"/>
    <w:rsid w:val="003C328D"/>
    <w:rsid w:val="003C7D45"/>
    <w:rsid w:val="003E02DB"/>
    <w:rsid w:val="003E0CE0"/>
    <w:rsid w:val="003F4C7B"/>
    <w:rsid w:val="003F77E8"/>
    <w:rsid w:val="00401ADA"/>
    <w:rsid w:val="00413793"/>
    <w:rsid w:val="00416C45"/>
    <w:rsid w:val="00421AA2"/>
    <w:rsid w:val="00441027"/>
    <w:rsid w:val="004554A5"/>
    <w:rsid w:val="00461BE7"/>
    <w:rsid w:val="0046386F"/>
    <w:rsid w:val="00474ECC"/>
    <w:rsid w:val="0048477C"/>
    <w:rsid w:val="004A454A"/>
    <w:rsid w:val="004B38FD"/>
    <w:rsid w:val="004B6C11"/>
    <w:rsid w:val="004E50DA"/>
    <w:rsid w:val="004F35E4"/>
    <w:rsid w:val="00502879"/>
    <w:rsid w:val="0053545C"/>
    <w:rsid w:val="00554BDB"/>
    <w:rsid w:val="00567403"/>
    <w:rsid w:val="0056774C"/>
    <w:rsid w:val="00572CFD"/>
    <w:rsid w:val="00582AD9"/>
    <w:rsid w:val="00585E6D"/>
    <w:rsid w:val="005D3BCF"/>
    <w:rsid w:val="005E6258"/>
    <w:rsid w:val="005F4D1A"/>
    <w:rsid w:val="00602302"/>
    <w:rsid w:val="00641039"/>
    <w:rsid w:val="00650971"/>
    <w:rsid w:val="00651215"/>
    <w:rsid w:val="006516E9"/>
    <w:rsid w:val="00655562"/>
    <w:rsid w:val="00674C45"/>
    <w:rsid w:val="00686571"/>
    <w:rsid w:val="00694D78"/>
    <w:rsid w:val="006A5BA1"/>
    <w:rsid w:val="006B070D"/>
    <w:rsid w:val="006C01C3"/>
    <w:rsid w:val="006D06EA"/>
    <w:rsid w:val="006D4EC0"/>
    <w:rsid w:val="006E2D2C"/>
    <w:rsid w:val="006E6B37"/>
    <w:rsid w:val="007037CF"/>
    <w:rsid w:val="007061B8"/>
    <w:rsid w:val="007133E6"/>
    <w:rsid w:val="0073510A"/>
    <w:rsid w:val="0075048E"/>
    <w:rsid w:val="00757397"/>
    <w:rsid w:val="00774A0E"/>
    <w:rsid w:val="00783BEC"/>
    <w:rsid w:val="007954B6"/>
    <w:rsid w:val="00797651"/>
    <w:rsid w:val="007A2B82"/>
    <w:rsid w:val="007A30E4"/>
    <w:rsid w:val="007B301C"/>
    <w:rsid w:val="007B78B6"/>
    <w:rsid w:val="007E4AE4"/>
    <w:rsid w:val="007E4B95"/>
    <w:rsid w:val="007F4824"/>
    <w:rsid w:val="008020B2"/>
    <w:rsid w:val="008060F1"/>
    <w:rsid w:val="0081569E"/>
    <w:rsid w:val="0081760B"/>
    <w:rsid w:val="0082561D"/>
    <w:rsid w:val="008276BE"/>
    <w:rsid w:val="008413D6"/>
    <w:rsid w:val="00855015"/>
    <w:rsid w:val="00867BA5"/>
    <w:rsid w:val="00881752"/>
    <w:rsid w:val="00885492"/>
    <w:rsid w:val="0089378E"/>
    <w:rsid w:val="008940DE"/>
    <w:rsid w:val="00894669"/>
    <w:rsid w:val="008A17A3"/>
    <w:rsid w:val="008B2A02"/>
    <w:rsid w:val="008D1B40"/>
    <w:rsid w:val="008D60B4"/>
    <w:rsid w:val="008E2F31"/>
    <w:rsid w:val="008E59ED"/>
    <w:rsid w:val="008F4BB6"/>
    <w:rsid w:val="00905D3F"/>
    <w:rsid w:val="00911EDE"/>
    <w:rsid w:val="009250D6"/>
    <w:rsid w:val="00934ACA"/>
    <w:rsid w:val="009352F7"/>
    <w:rsid w:val="0095136F"/>
    <w:rsid w:val="00967501"/>
    <w:rsid w:val="00973118"/>
    <w:rsid w:val="00973AEE"/>
    <w:rsid w:val="00991469"/>
    <w:rsid w:val="0099757F"/>
    <w:rsid w:val="009B6F59"/>
    <w:rsid w:val="009C1316"/>
    <w:rsid w:val="009C1E0C"/>
    <w:rsid w:val="009C1EE8"/>
    <w:rsid w:val="009C22A4"/>
    <w:rsid w:val="009F7B4D"/>
    <w:rsid w:val="00A07BF1"/>
    <w:rsid w:val="00A20957"/>
    <w:rsid w:val="00A270C4"/>
    <w:rsid w:val="00A3293B"/>
    <w:rsid w:val="00A42AF2"/>
    <w:rsid w:val="00A530F8"/>
    <w:rsid w:val="00A56E1E"/>
    <w:rsid w:val="00A60849"/>
    <w:rsid w:val="00A63E4E"/>
    <w:rsid w:val="00A65243"/>
    <w:rsid w:val="00A77DA8"/>
    <w:rsid w:val="00A81484"/>
    <w:rsid w:val="00A85C29"/>
    <w:rsid w:val="00A91BF9"/>
    <w:rsid w:val="00A92203"/>
    <w:rsid w:val="00A95BB1"/>
    <w:rsid w:val="00AB2D4E"/>
    <w:rsid w:val="00AC6C5D"/>
    <w:rsid w:val="00AD516D"/>
    <w:rsid w:val="00AF19D7"/>
    <w:rsid w:val="00AF6FC6"/>
    <w:rsid w:val="00B01F58"/>
    <w:rsid w:val="00B16293"/>
    <w:rsid w:val="00B272B3"/>
    <w:rsid w:val="00B3407E"/>
    <w:rsid w:val="00B7420E"/>
    <w:rsid w:val="00B80C9D"/>
    <w:rsid w:val="00B81847"/>
    <w:rsid w:val="00BB77DC"/>
    <w:rsid w:val="00BD0C54"/>
    <w:rsid w:val="00BD200A"/>
    <w:rsid w:val="00BD5533"/>
    <w:rsid w:val="00BD7865"/>
    <w:rsid w:val="00BF27CF"/>
    <w:rsid w:val="00BF6E44"/>
    <w:rsid w:val="00C30387"/>
    <w:rsid w:val="00C449C3"/>
    <w:rsid w:val="00C47330"/>
    <w:rsid w:val="00C515DA"/>
    <w:rsid w:val="00C64518"/>
    <w:rsid w:val="00C723E6"/>
    <w:rsid w:val="00CA5E8B"/>
    <w:rsid w:val="00CA6A2C"/>
    <w:rsid w:val="00CE1BFA"/>
    <w:rsid w:val="00CE2C5A"/>
    <w:rsid w:val="00CE7B80"/>
    <w:rsid w:val="00D025BE"/>
    <w:rsid w:val="00D2042B"/>
    <w:rsid w:val="00D255EC"/>
    <w:rsid w:val="00D45459"/>
    <w:rsid w:val="00D4665A"/>
    <w:rsid w:val="00D5361E"/>
    <w:rsid w:val="00D54D78"/>
    <w:rsid w:val="00D57133"/>
    <w:rsid w:val="00D634B1"/>
    <w:rsid w:val="00D73E72"/>
    <w:rsid w:val="00D7448F"/>
    <w:rsid w:val="00D77D76"/>
    <w:rsid w:val="00D81F09"/>
    <w:rsid w:val="00D84D7D"/>
    <w:rsid w:val="00D95191"/>
    <w:rsid w:val="00DC2D23"/>
    <w:rsid w:val="00DC53B0"/>
    <w:rsid w:val="00DD5220"/>
    <w:rsid w:val="00DD5B10"/>
    <w:rsid w:val="00DE2BA4"/>
    <w:rsid w:val="00DE67D6"/>
    <w:rsid w:val="00E44155"/>
    <w:rsid w:val="00E719B4"/>
    <w:rsid w:val="00E93D40"/>
    <w:rsid w:val="00EB23D9"/>
    <w:rsid w:val="00EC43D0"/>
    <w:rsid w:val="00EE44FF"/>
    <w:rsid w:val="00EE5997"/>
    <w:rsid w:val="00EF0FBB"/>
    <w:rsid w:val="00EF31D3"/>
    <w:rsid w:val="00F014C3"/>
    <w:rsid w:val="00F02C85"/>
    <w:rsid w:val="00F07DD3"/>
    <w:rsid w:val="00F237E3"/>
    <w:rsid w:val="00F24BB3"/>
    <w:rsid w:val="00F2534C"/>
    <w:rsid w:val="00F3026B"/>
    <w:rsid w:val="00F3714B"/>
    <w:rsid w:val="00F379E7"/>
    <w:rsid w:val="00F42CE1"/>
    <w:rsid w:val="00F467BC"/>
    <w:rsid w:val="00F52594"/>
    <w:rsid w:val="00F57BF2"/>
    <w:rsid w:val="00F606E7"/>
    <w:rsid w:val="00F70020"/>
    <w:rsid w:val="00F9417C"/>
    <w:rsid w:val="00F96D23"/>
    <w:rsid w:val="00FB4C7D"/>
    <w:rsid w:val="00FC231F"/>
    <w:rsid w:val="00FD223A"/>
    <w:rsid w:val="00FE0FD8"/>
    <w:rsid w:val="00FF2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200C"/>
  <w15:chartTrackingRefBased/>
  <w15:docId w15:val="{6DA91A84-9C15-4895-A495-B5F93AC9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4B77"/>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9765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7651"/>
    <w:rPr>
      <w:rFonts w:ascii="Segoe UI" w:eastAsia="Calibri" w:hAnsi="Segoe UI" w:cs="Segoe UI"/>
      <w:sz w:val="18"/>
      <w:szCs w:val="18"/>
    </w:rPr>
  </w:style>
  <w:style w:type="paragraph" w:styleId="Normlnywebov">
    <w:name w:val="Normal (Web)"/>
    <w:basedOn w:val="Normlny"/>
    <w:uiPriority w:val="99"/>
    <w:unhideWhenUsed/>
    <w:rsid w:val="004B38FD"/>
    <w:pPr>
      <w:spacing w:after="0" w:line="240" w:lineRule="auto"/>
    </w:pPr>
    <w:rPr>
      <w:rFonts w:ascii="Times New Roman" w:eastAsiaTheme="minorHAnsi" w:hAnsi="Times New Roman"/>
      <w:sz w:val="24"/>
      <w:szCs w:val="24"/>
      <w:lang w:eastAsia="sk-SK"/>
    </w:rPr>
  </w:style>
  <w:style w:type="character" w:styleId="Odkaznakomentr">
    <w:name w:val="annotation reference"/>
    <w:basedOn w:val="Predvolenpsmoodseku"/>
    <w:uiPriority w:val="99"/>
    <w:semiHidden/>
    <w:unhideWhenUsed/>
    <w:rsid w:val="00401ADA"/>
    <w:rPr>
      <w:sz w:val="16"/>
      <w:szCs w:val="16"/>
    </w:rPr>
  </w:style>
  <w:style w:type="paragraph" w:styleId="Textkomentra">
    <w:name w:val="annotation text"/>
    <w:basedOn w:val="Normlny"/>
    <w:link w:val="TextkomentraChar"/>
    <w:uiPriority w:val="99"/>
    <w:semiHidden/>
    <w:unhideWhenUsed/>
    <w:rsid w:val="00401ADA"/>
    <w:pPr>
      <w:spacing w:line="240" w:lineRule="auto"/>
    </w:pPr>
    <w:rPr>
      <w:sz w:val="20"/>
      <w:szCs w:val="20"/>
    </w:rPr>
  </w:style>
  <w:style w:type="character" w:customStyle="1" w:styleId="TextkomentraChar">
    <w:name w:val="Text komentára Char"/>
    <w:basedOn w:val="Predvolenpsmoodseku"/>
    <w:link w:val="Textkomentra"/>
    <w:uiPriority w:val="99"/>
    <w:semiHidden/>
    <w:rsid w:val="00401AD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01ADA"/>
    <w:rPr>
      <w:b/>
      <w:bCs/>
    </w:rPr>
  </w:style>
  <w:style w:type="character" w:customStyle="1" w:styleId="PredmetkomentraChar">
    <w:name w:val="Predmet komentára Char"/>
    <w:basedOn w:val="TextkomentraChar"/>
    <w:link w:val="Predmetkomentra"/>
    <w:uiPriority w:val="99"/>
    <w:semiHidden/>
    <w:rsid w:val="00401ADA"/>
    <w:rPr>
      <w:rFonts w:ascii="Calibri" w:eastAsia="Calibri" w:hAnsi="Calibri" w:cs="Times New Roman"/>
      <w:b/>
      <w:bCs/>
      <w:sz w:val="20"/>
      <w:szCs w:val="20"/>
    </w:rPr>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lp1"/>
    <w:basedOn w:val="Normlny"/>
    <w:link w:val="OdsekzoznamuChar"/>
    <w:uiPriority w:val="34"/>
    <w:qFormat/>
    <w:rsid w:val="000B4E1C"/>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0B4E1C"/>
    <w:rPr>
      <w:rFonts w:ascii="Times New Roman" w:eastAsia="Times New Roman" w:hAnsi="Times New Roman" w:cs="Times New Roman"/>
      <w:sz w:val="24"/>
      <w:szCs w:val="24"/>
      <w:lang w:eastAsia="cs-CZ"/>
    </w:rPr>
  </w:style>
  <w:style w:type="paragraph" w:customStyle="1" w:styleId="xmsonormal">
    <w:name w:val="x_msonormal"/>
    <w:basedOn w:val="Normlny"/>
    <w:rsid w:val="000E7309"/>
    <w:pPr>
      <w:spacing w:after="0" w:line="240" w:lineRule="auto"/>
    </w:pPr>
    <w:rPr>
      <w:rFonts w:eastAsiaTheme="minorHAnsi" w:cs="Calibri"/>
      <w:lang w:eastAsia="sk-SK"/>
    </w:rPr>
  </w:style>
  <w:style w:type="character" w:styleId="Hypertextovprepojenie">
    <w:name w:val="Hyperlink"/>
    <w:basedOn w:val="Predvolenpsmoodseku"/>
    <w:uiPriority w:val="99"/>
    <w:semiHidden/>
    <w:unhideWhenUsed/>
    <w:rsid w:val="00934ACA"/>
    <w:rPr>
      <w:color w:val="0000FF"/>
      <w:u w:val="single"/>
    </w:rPr>
  </w:style>
  <w:style w:type="paragraph" w:styleId="Hlavika">
    <w:name w:val="header"/>
    <w:basedOn w:val="Normlny"/>
    <w:link w:val="HlavikaChar"/>
    <w:uiPriority w:val="99"/>
    <w:unhideWhenUsed/>
    <w:rsid w:val="00585E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5E6D"/>
    <w:rPr>
      <w:rFonts w:ascii="Calibri" w:eastAsia="Calibri" w:hAnsi="Calibri" w:cs="Times New Roman"/>
    </w:rPr>
  </w:style>
  <w:style w:type="paragraph" w:styleId="Pta">
    <w:name w:val="footer"/>
    <w:basedOn w:val="Normlny"/>
    <w:link w:val="PtaChar"/>
    <w:uiPriority w:val="99"/>
    <w:unhideWhenUsed/>
    <w:rsid w:val="00585E6D"/>
    <w:pPr>
      <w:tabs>
        <w:tab w:val="center" w:pos="4536"/>
        <w:tab w:val="right" w:pos="9072"/>
      </w:tabs>
      <w:spacing w:after="0" w:line="240" w:lineRule="auto"/>
    </w:pPr>
  </w:style>
  <w:style w:type="character" w:customStyle="1" w:styleId="PtaChar">
    <w:name w:val="Päta Char"/>
    <w:basedOn w:val="Predvolenpsmoodseku"/>
    <w:link w:val="Pta"/>
    <w:uiPriority w:val="99"/>
    <w:rsid w:val="00585E6D"/>
    <w:rPr>
      <w:rFonts w:ascii="Calibri" w:eastAsia="Calibri" w:hAnsi="Calibri" w:cs="Times New Roman"/>
    </w:rPr>
  </w:style>
  <w:style w:type="character" w:customStyle="1" w:styleId="ui-provider">
    <w:name w:val="ui-provider"/>
    <w:basedOn w:val="Predvolenpsmoodseku"/>
    <w:rsid w:val="0037011E"/>
  </w:style>
  <w:style w:type="character" w:customStyle="1" w:styleId="normaltextrun">
    <w:name w:val="normaltextrun"/>
    <w:rsid w:val="0046386F"/>
  </w:style>
  <w:style w:type="character" w:customStyle="1" w:styleId="spellingerror">
    <w:name w:val="spellingerror"/>
    <w:rsid w:val="0046386F"/>
  </w:style>
  <w:style w:type="character" w:customStyle="1" w:styleId="ZkladntextChar">
    <w:name w:val="Základný text Char"/>
    <w:aliases w:val="b Char"/>
    <w:basedOn w:val="Predvolenpsmoodseku"/>
    <w:link w:val="Zkladntext"/>
    <w:semiHidden/>
    <w:locked/>
    <w:rsid w:val="00A95BB1"/>
    <w:rPr>
      <w:rFonts w:ascii="Arial Narrow" w:eastAsia="Times New Roman" w:hAnsi="Arial Narrow" w:cs="Times New Roman"/>
      <w:szCs w:val="24"/>
      <w:lang w:eastAsia="sk-SK"/>
    </w:rPr>
  </w:style>
  <w:style w:type="paragraph" w:styleId="Zkladntext">
    <w:name w:val="Body Text"/>
    <w:aliases w:val="b"/>
    <w:basedOn w:val="Normlny"/>
    <w:link w:val="ZkladntextChar"/>
    <w:semiHidden/>
    <w:unhideWhenUsed/>
    <w:qFormat/>
    <w:rsid w:val="00A95BB1"/>
    <w:pPr>
      <w:spacing w:after="120" w:line="240" w:lineRule="auto"/>
      <w:jc w:val="both"/>
    </w:pPr>
    <w:rPr>
      <w:rFonts w:ascii="Arial Narrow" w:eastAsia="Times New Roman" w:hAnsi="Arial Narrow"/>
      <w:szCs w:val="24"/>
      <w:lang w:eastAsia="sk-SK"/>
    </w:rPr>
  </w:style>
  <w:style w:type="character" w:customStyle="1" w:styleId="ZkladntextChar1">
    <w:name w:val="Základný text Char1"/>
    <w:basedOn w:val="Predvolenpsmoodseku"/>
    <w:uiPriority w:val="99"/>
    <w:semiHidden/>
    <w:rsid w:val="00A95BB1"/>
    <w:rPr>
      <w:rFonts w:ascii="Calibri" w:eastAsia="Calibri" w:hAnsi="Calibri" w:cs="Times New Roman"/>
    </w:rPr>
  </w:style>
  <w:style w:type="paragraph" w:styleId="Zkladntext2">
    <w:name w:val="Body Text 2"/>
    <w:basedOn w:val="Normlny"/>
    <w:link w:val="Zkladntext2Char"/>
    <w:uiPriority w:val="99"/>
    <w:semiHidden/>
    <w:unhideWhenUsed/>
    <w:rsid w:val="00A95BB1"/>
    <w:pPr>
      <w:spacing w:after="120" w:line="480" w:lineRule="auto"/>
    </w:pPr>
    <w:rPr>
      <w:rFonts w:ascii="Times New Roman" w:eastAsia="Times New Roman" w:hAnsi="Times New Roman"/>
      <w:sz w:val="24"/>
      <w:szCs w:val="24"/>
      <w:lang w:eastAsia="en-GB"/>
    </w:rPr>
  </w:style>
  <w:style w:type="character" w:customStyle="1" w:styleId="Zkladntext2Char">
    <w:name w:val="Základný text 2 Char"/>
    <w:basedOn w:val="Predvolenpsmoodseku"/>
    <w:link w:val="Zkladntext2"/>
    <w:uiPriority w:val="99"/>
    <w:semiHidden/>
    <w:rsid w:val="00A95BB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2589">
      <w:bodyDiv w:val="1"/>
      <w:marLeft w:val="0"/>
      <w:marRight w:val="0"/>
      <w:marTop w:val="0"/>
      <w:marBottom w:val="0"/>
      <w:divBdr>
        <w:top w:val="none" w:sz="0" w:space="0" w:color="auto"/>
        <w:left w:val="none" w:sz="0" w:space="0" w:color="auto"/>
        <w:bottom w:val="none" w:sz="0" w:space="0" w:color="auto"/>
        <w:right w:val="none" w:sz="0" w:space="0" w:color="auto"/>
      </w:divBdr>
    </w:div>
    <w:div w:id="240412700">
      <w:bodyDiv w:val="1"/>
      <w:marLeft w:val="0"/>
      <w:marRight w:val="0"/>
      <w:marTop w:val="0"/>
      <w:marBottom w:val="0"/>
      <w:divBdr>
        <w:top w:val="none" w:sz="0" w:space="0" w:color="auto"/>
        <w:left w:val="none" w:sz="0" w:space="0" w:color="auto"/>
        <w:bottom w:val="none" w:sz="0" w:space="0" w:color="auto"/>
        <w:right w:val="none" w:sz="0" w:space="0" w:color="auto"/>
      </w:divBdr>
    </w:div>
    <w:div w:id="346179165">
      <w:bodyDiv w:val="1"/>
      <w:marLeft w:val="0"/>
      <w:marRight w:val="0"/>
      <w:marTop w:val="0"/>
      <w:marBottom w:val="0"/>
      <w:divBdr>
        <w:top w:val="none" w:sz="0" w:space="0" w:color="auto"/>
        <w:left w:val="none" w:sz="0" w:space="0" w:color="auto"/>
        <w:bottom w:val="none" w:sz="0" w:space="0" w:color="auto"/>
        <w:right w:val="none" w:sz="0" w:space="0" w:color="auto"/>
      </w:divBdr>
    </w:div>
    <w:div w:id="531379203">
      <w:bodyDiv w:val="1"/>
      <w:marLeft w:val="0"/>
      <w:marRight w:val="0"/>
      <w:marTop w:val="0"/>
      <w:marBottom w:val="0"/>
      <w:divBdr>
        <w:top w:val="none" w:sz="0" w:space="0" w:color="auto"/>
        <w:left w:val="none" w:sz="0" w:space="0" w:color="auto"/>
        <w:bottom w:val="none" w:sz="0" w:space="0" w:color="auto"/>
        <w:right w:val="none" w:sz="0" w:space="0" w:color="auto"/>
      </w:divBdr>
    </w:div>
    <w:div w:id="733087869">
      <w:bodyDiv w:val="1"/>
      <w:marLeft w:val="0"/>
      <w:marRight w:val="0"/>
      <w:marTop w:val="0"/>
      <w:marBottom w:val="0"/>
      <w:divBdr>
        <w:top w:val="none" w:sz="0" w:space="0" w:color="auto"/>
        <w:left w:val="none" w:sz="0" w:space="0" w:color="auto"/>
        <w:bottom w:val="none" w:sz="0" w:space="0" w:color="auto"/>
        <w:right w:val="none" w:sz="0" w:space="0" w:color="auto"/>
      </w:divBdr>
    </w:div>
    <w:div w:id="1277562955">
      <w:bodyDiv w:val="1"/>
      <w:marLeft w:val="0"/>
      <w:marRight w:val="0"/>
      <w:marTop w:val="0"/>
      <w:marBottom w:val="0"/>
      <w:divBdr>
        <w:top w:val="none" w:sz="0" w:space="0" w:color="auto"/>
        <w:left w:val="none" w:sz="0" w:space="0" w:color="auto"/>
        <w:bottom w:val="none" w:sz="0" w:space="0" w:color="auto"/>
        <w:right w:val="none" w:sz="0" w:space="0" w:color="auto"/>
      </w:divBdr>
    </w:div>
    <w:div w:id="1351101840">
      <w:bodyDiv w:val="1"/>
      <w:marLeft w:val="0"/>
      <w:marRight w:val="0"/>
      <w:marTop w:val="0"/>
      <w:marBottom w:val="0"/>
      <w:divBdr>
        <w:top w:val="none" w:sz="0" w:space="0" w:color="auto"/>
        <w:left w:val="none" w:sz="0" w:space="0" w:color="auto"/>
        <w:bottom w:val="none" w:sz="0" w:space="0" w:color="auto"/>
        <w:right w:val="none" w:sz="0" w:space="0" w:color="auto"/>
      </w:divBdr>
    </w:div>
    <w:div w:id="1465656249">
      <w:bodyDiv w:val="1"/>
      <w:marLeft w:val="0"/>
      <w:marRight w:val="0"/>
      <w:marTop w:val="0"/>
      <w:marBottom w:val="0"/>
      <w:divBdr>
        <w:top w:val="none" w:sz="0" w:space="0" w:color="auto"/>
        <w:left w:val="none" w:sz="0" w:space="0" w:color="auto"/>
        <w:bottom w:val="none" w:sz="0" w:space="0" w:color="auto"/>
        <w:right w:val="none" w:sz="0" w:space="0" w:color="auto"/>
      </w:divBdr>
    </w:div>
    <w:div w:id="180238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6_Dôvodová_správa_osobitna"/>
    <f:field ref="objsubject" par="" edit="true" text=""/>
    <f:field ref="objcreatedby" par="" text="Vincová, Veronika, Mgr."/>
    <f:field ref="objcreatedat" par="" text="12.8.2022 14:50:38"/>
    <f:field ref="objchangedby" par="" text="Administrator, System"/>
    <f:field ref="objmodifiedat" par="" text="12.8.2022 14:50: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8F4C20-8D3E-4AF2-82F3-30ADEDD8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6255</Words>
  <Characters>35655</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Vladárová Jarmila</dc:creator>
  <cp:keywords/>
  <dc:description/>
  <cp:lastModifiedBy>klub OĽANO</cp:lastModifiedBy>
  <cp:revision>13</cp:revision>
  <cp:lastPrinted>2023-04-14T12:57:00Z</cp:lastPrinted>
  <dcterms:created xsi:type="dcterms:W3CDTF">2023-04-03T11:45:00Z</dcterms:created>
  <dcterms:modified xsi:type="dcterms:W3CDTF">2023-04-14T12:58:00Z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Radoslav Krupa</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11. 8. 2022, 17:42</vt:lpwstr>
  </property>
  <property fmtid="{D5CDD505-2E9C-101B-9397-08002B2CF9AE}" pid="132" name="FSC#SKEDITIONREG@103.510:curruserrolegroup">
    <vt:lpwstr>Odbor legislatívny</vt:lpwstr>
  </property>
  <property fmtid="{D5CDD505-2E9C-101B-9397-08002B2CF9AE}" pid="133" name="FSC#SKEDITIONREG@103.510:currusersubst">
    <vt:lpwstr>Mgr. Veronika Vincová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Krupa, Radoslav,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11.08.2022</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*COO.2289.100.3.589673*</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7</vt:lpwstr>
  </property>
  <property fmtid="{D5CDD505-2E9C-101B-9397-08002B2CF9AE}" pid="364" name="FSC#COOELAK@1.1001:CurrentUserEmail">
    <vt:lpwstr>Veronika.Vincova@health.gov.sk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COO.2145.1000.3.5130441</vt:lpwstr>
  </property>
  <property fmtid="{D5CDD505-2E9C-101B-9397-08002B2CF9AE}" pid="396" name="FSC#FSCFOLIO@1.1001:docpropproject">
    <vt:lpwstr/>
  </property>
  <property fmtid="{D5CDD505-2E9C-101B-9397-08002B2CF9AE}" pid="397" name="FSC#SKEDITIONSLOVLEX@103.510:spravaucastverej">
    <vt:lpwstr>&lt;p align="center"&gt;&lt;strong&gt;Správa o&amp;nbsp;Účasti verejnosti na tvorbe právnych predpisov &lt;/strong&gt;&lt;/p&gt;&lt;p&gt;Verejnosť bola o&amp;nbsp;príprave návrhu zákona, ktorým sa mení a dopĺňa zákon č. 153/2013 Z. z. o národnom zdravotníckom informačnom systéme a o zmene a d</vt:lpwstr>
  </property>
  <property fmtid="{D5CDD505-2E9C-101B-9397-08002B2CF9AE}" pid="398" name="FSC#SKEDITIONSLOVLEX@103.510:typpredpis">
    <vt:lpwstr>Zákon</vt:lpwstr>
  </property>
  <property fmtid="{D5CDD505-2E9C-101B-9397-08002B2CF9AE}" pid="399" name="FSC#SKEDITIONSLOVLEX@103.510:aktualnyrok">
    <vt:lpwstr>2022</vt:lpwstr>
  </property>
  <property fmtid="{D5CDD505-2E9C-101B-9397-08002B2CF9AE}" pid="400" name="FSC#SKEDITIONSLOVLEX@103.510:cisloparlamenttlac">
    <vt:lpwstr/>
  </property>
  <property fmtid="{D5CDD505-2E9C-101B-9397-08002B2CF9AE}" pid="401" name="FSC#SKEDITIONSLOVLEX@103.510:stavpredpis">
    <vt:lpwstr>Vyhodnotenie medzirezortného pripomienkového konania</vt:lpwstr>
  </property>
  <property fmtid="{D5CDD505-2E9C-101B-9397-08002B2CF9AE}" pid="402" name="FSC#SKEDITIONSLOVLEX@103.510:povodpredpis">
    <vt:lpwstr>Slovlex (eLeg)</vt:lpwstr>
  </property>
  <property fmtid="{D5CDD505-2E9C-101B-9397-08002B2CF9AE}" pid="403" name="FSC#SKEDITIONSLOVLEX@103.510:legoblast">
    <vt:lpwstr>Správne právo</vt:lpwstr>
  </property>
  <property fmtid="{D5CDD505-2E9C-101B-9397-08002B2CF9AE}" pid="404" name="FSC#SKEDITIONSLOVLEX@103.510:uzemplat">
    <vt:lpwstr/>
  </property>
  <property fmtid="{D5CDD505-2E9C-101B-9397-08002B2CF9AE}" pid="405" name="FSC#SKEDITIONSLOVLEX@103.510:vztahypredpis">
    <vt:lpwstr/>
  </property>
  <property fmtid="{D5CDD505-2E9C-101B-9397-08002B2CF9AE}" pid="406" name="FSC#SKEDITIONSLOVLEX@103.510:predkladatel">
    <vt:lpwstr>Mgr. Veronika Vincová</vt:lpwstr>
  </property>
  <property fmtid="{D5CDD505-2E9C-101B-9397-08002B2CF9AE}" pid="407" name="FSC#SKEDITIONSLOVLEX@103.510:zodppredkladatel">
    <vt:lpwstr>Vladimír Lengvarský</vt:lpwstr>
  </property>
  <property fmtid="{D5CDD505-2E9C-101B-9397-08002B2CF9AE}" pid="408" name="FSC#SKEDITIONSLOVLEX@103.510:dalsipredkladatel">
    <vt:lpwstr/>
  </property>
  <property fmtid="{D5CDD505-2E9C-101B-9397-08002B2CF9AE}" pid="409" name="FSC#SKEDITIONSLOVLEX@103.510:nazovpredpis">
    <vt:lpwstr>, ktorým sa mení a dopĺňa zákon č. 153/2013 Z. z. o národnom zdravotníckom informačnom systéme a o zmene a doplnení niektorých zákonov v znení neskorších predpisov a o zmene a doplnení niektorých zákonov</vt:lpwstr>
  </property>
  <property fmtid="{D5CDD505-2E9C-101B-9397-08002B2CF9AE}" pid="410" name="FSC#SKEDITIONSLOVLEX@103.510:nazovpredpis1">
    <vt:lpwstr/>
  </property>
  <property fmtid="{D5CDD505-2E9C-101B-9397-08002B2CF9AE}" pid="411" name="FSC#SKEDITIONSLOVLEX@103.510:nazovpredpis2">
    <vt:lpwstr/>
  </property>
  <property fmtid="{D5CDD505-2E9C-101B-9397-08002B2CF9AE}" pid="412" name="FSC#SKEDITIONSLOVLEX@103.510:nazovpredpis3">
    <vt:lpwstr/>
  </property>
  <property fmtid="{D5CDD505-2E9C-101B-9397-08002B2CF9AE}" pid="413" name="FSC#SKEDITIONSLOVLEX@103.510:cislopredpis">
    <vt:lpwstr/>
  </property>
  <property fmtid="{D5CDD505-2E9C-101B-9397-08002B2CF9AE}" pid="414" name="FSC#SKEDITIONSLOVLEX@103.510:zodpinstitucia">
    <vt:lpwstr>Ministerstvo zdravotníctva Slovenskej republiky</vt:lpwstr>
  </property>
  <property fmtid="{D5CDD505-2E9C-101B-9397-08002B2CF9AE}" pid="415" name="FSC#SKEDITIONSLOVLEX@103.510:pripomienkovatelia">
    <vt:lpwstr/>
  </property>
  <property fmtid="{D5CDD505-2E9C-101B-9397-08002B2CF9AE}" pid="416" name="FSC#SKEDITIONSLOVLEX@103.510:autorpredpis">
    <vt:lpwstr/>
  </property>
  <property fmtid="{D5CDD505-2E9C-101B-9397-08002B2CF9AE}" pid="417" name="FSC#SKEDITIONSLOVLEX@103.510:podnetpredpis">
    <vt:lpwstr>Programové vyhlásenie vlády SR na roky 2021-2024 </vt:lpwstr>
  </property>
  <property fmtid="{D5CDD505-2E9C-101B-9397-08002B2CF9AE}" pid="418" name="FSC#SKEDITIONSLOVLEX@103.510:plnynazovpredpis">
    <vt:lpwstr> Zákon, ktorým sa mení a dopĺňa zákon č. 153/2013 Z. z. o národnom zdravotníckom informačnom systéme a o zmene a doplnení niektorých zákonov v znení neskorších predpisov a o zmene a doplnení niektorých zákonov</vt:lpwstr>
  </property>
  <property fmtid="{D5CDD505-2E9C-101B-9397-08002B2CF9AE}" pid="419" name="FSC#SKEDITIONSLOVLEX@103.510:plnynazovpredpis1">
    <vt:lpwstr/>
  </property>
  <property fmtid="{D5CDD505-2E9C-101B-9397-08002B2CF9AE}" pid="420" name="FSC#SKEDITIONSLOVLEX@103.510:plnynazovpredpis2">
    <vt:lpwstr/>
  </property>
  <property fmtid="{D5CDD505-2E9C-101B-9397-08002B2CF9AE}" pid="421" name="FSC#SKEDITIONSLOVLEX@103.510:plnynazovpredpis3">
    <vt:lpwstr/>
  </property>
  <property fmtid="{D5CDD505-2E9C-101B-9397-08002B2CF9AE}" pid="422" name="FSC#SKEDITIONSLOVLEX@103.510:rezortcislopredpis">
    <vt:lpwstr>S19765-2022-OL</vt:lpwstr>
  </property>
  <property fmtid="{D5CDD505-2E9C-101B-9397-08002B2CF9AE}" pid="423" name="FSC#SKEDITIONSLOVLEX@103.510:citaciapredpis">
    <vt:lpwstr/>
  </property>
  <property fmtid="{D5CDD505-2E9C-101B-9397-08002B2CF9AE}" pid="424" name="FSC#SKEDITIONSLOVLEX@103.510:spiscislouv">
    <vt:lpwstr/>
  </property>
  <property fmtid="{D5CDD505-2E9C-101B-9397-08002B2CF9AE}" pid="425" name="FSC#SKEDITIONSLOVLEX@103.510:datumschvalpredpis">
    <vt:lpwstr/>
  </property>
  <property fmtid="{D5CDD505-2E9C-101B-9397-08002B2CF9AE}" pid="426" name="FSC#SKEDITIONSLOVLEX@103.510:platneod">
    <vt:lpwstr/>
  </property>
  <property fmtid="{D5CDD505-2E9C-101B-9397-08002B2CF9AE}" pid="427" name="FSC#SKEDITIONSLOVLEX@103.510:platnedo">
    <vt:lpwstr/>
  </property>
  <property fmtid="{D5CDD505-2E9C-101B-9397-08002B2CF9AE}" pid="428" name="FSC#SKEDITIONSLOVLEX@103.510:ucinnostod">
    <vt:lpwstr/>
  </property>
  <property fmtid="{D5CDD505-2E9C-101B-9397-08002B2CF9AE}" pid="429" name="FSC#SKEDITIONSLOVLEX@103.510:ucinnostdo">
    <vt:lpwstr/>
  </property>
  <property fmtid="{D5CDD505-2E9C-101B-9397-08002B2CF9AE}" pid="430" name="FSC#SKEDITIONSLOVLEX@103.510:datumplatnosti">
    <vt:lpwstr/>
  </property>
  <property fmtid="{D5CDD505-2E9C-101B-9397-08002B2CF9AE}" pid="431" name="FSC#SKEDITIONSLOVLEX@103.510:cislolp">
    <vt:lpwstr>LP/2022/482</vt:lpwstr>
  </property>
  <property fmtid="{D5CDD505-2E9C-101B-9397-08002B2CF9AE}" pid="432" name="FSC#SKEDITIONSLOVLEX@103.510:typsprievdok">
    <vt:lpwstr>Dôvodová správa</vt:lpwstr>
  </property>
  <property fmtid="{D5CDD505-2E9C-101B-9397-08002B2CF9AE}" pid="433" name="FSC#SKEDITIONSLOVLEX@103.510:cislopartlac">
    <vt:lpwstr/>
  </property>
  <property fmtid="{D5CDD505-2E9C-101B-9397-08002B2CF9AE}" pid="434" name="FSC#SKEDITIONSLOVLEX@103.510:AttrStrListDocPropUcelPredmetZmluvy">
    <vt:lpwstr/>
  </property>
  <property fmtid="{D5CDD505-2E9C-101B-9397-08002B2CF9AE}" pid="435" name="FSC#SKEDITIONSLOVLEX@103.510:AttrStrListDocPropUpravaPravFOPRO">
    <vt:lpwstr/>
  </property>
  <property fmtid="{D5CDD505-2E9C-101B-9397-08002B2CF9AE}" pid="436" name="FSC#SKEDITIONSLOVLEX@103.510:AttrStrListDocPropUpravaPredmetuZmluvy">
    <vt:lpwstr/>
  </property>
  <property fmtid="{D5CDD505-2E9C-101B-9397-08002B2CF9AE}" pid="437" name="FSC#SKEDITIONSLOVLEX@103.510:AttrStrListDocPropKategoriaZmluvy74">
    <vt:lpwstr/>
  </property>
  <property fmtid="{D5CDD505-2E9C-101B-9397-08002B2CF9AE}" pid="438" name="FSC#SKEDITIONSLOVLEX@103.510:AttrStrListDocPropKategoriaZmluvy75">
    <vt:lpwstr/>
  </property>
  <property fmtid="{D5CDD505-2E9C-101B-9397-08002B2CF9AE}" pid="439" name="FSC#SKEDITIONSLOVLEX@103.510:AttrStrListDocPropDopadyPrijatiaZmluvy">
    <vt:lpwstr/>
  </property>
  <property fmtid="{D5CDD505-2E9C-101B-9397-08002B2CF9AE}" pid="440" name="FSC#SKEDITIONSLOVLEX@103.510:AttrStrListDocPropProblematikaPPa">
    <vt:lpwstr>nie je upravený v práve Európskej únie</vt:lpwstr>
  </property>
  <property fmtid="{D5CDD505-2E9C-101B-9397-08002B2CF9AE}" pid="441" name="FSC#SKEDITIONSLOVLEX@103.510:AttrStrListDocPropPrimarnePravoEU">
    <vt:lpwstr/>
  </property>
  <property fmtid="{D5CDD505-2E9C-101B-9397-08002B2CF9AE}" pid="442" name="FSC#SKEDITIONSLOVLEX@103.510:AttrStrListDocPropSekundarneLegPravoPO">
    <vt:lpwstr/>
  </property>
  <property fmtid="{D5CDD505-2E9C-101B-9397-08002B2CF9AE}" pid="443" name="FSC#SKEDITIONSLOVLEX@103.510:AttrStrListDocPropSekundarneNelegPravoPO">
    <vt:lpwstr/>
  </property>
  <property fmtid="{D5CDD505-2E9C-101B-9397-08002B2CF9AE}" pid="444" name="FSC#SKEDITIONSLOVLEX@103.510:AttrStrListDocPropSekundarneLegPravoDO">
    <vt:lpwstr/>
  </property>
  <property fmtid="{D5CDD505-2E9C-101B-9397-08002B2CF9AE}" pid="445" name="FSC#SKEDITIONSLOVLEX@103.510:AttrStrListDocPropProblematikaPPb">
    <vt:lpwstr/>
  </property>
  <property fmtid="{D5CDD505-2E9C-101B-9397-08002B2CF9AE}" pid="446" name="FSC#SKEDITIONSLOVLEX@103.510:AttrStrListDocPropNazovPredpisuEU">
    <vt:lpwstr/>
  </property>
  <property fmtid="{D5CDD505-2E9C-101B-9397-08002B2CF9AE}" pid="447" name="FSC#SKEDITIONSLOVLEX@103.510:AttrStrListDocPropLehotaPrebratieSmernice">
    <vt:lpwstr/>
  </property>
  <property fmtid="{D5CDD505-2E9C-101B-9397-08002B2CF9AE}" pid="448" name="FSC#SKEDITIONSLOVLEX@103.510:AttrStrListDocPropLehotaNaPredlozenie">
    <vt:lpwstr/>
  </property>
  <property fmtid="{D5CDD505-2E9C-101B-9397-08002B2CF9AE}" pid="449" name="FSC#SKEDITIONSLOVLEX@103.510:AttrStrListDocPropInfoZaciatokKonania">
    <vt:lpwstr/>
  </property>
  <property fmtid="{D5CDD505-2E9C-101B-9397-08002B2CF9AE}" pid="450" name="FSC#SKEDITIONSLOVLEX@103.510:AttrStrListDocPropInfoUzPreberanePP">
    <vt:lpwstr/>
  </property>
  <property fmtid="{D5CDD505-2E9C-101B-9397-08002B2CF9AE}" pid="451" name="FSC#SKEDITIONSLOVLEX@103.510:AttrStrListDocPropStupenZlucitelnostiPP">
    <vt:lpwstr>úplne</vt:lpwstr>
  </property>
  <property fmtid="{D5CDD505-2E9C-101B-9397-08002B2CF9AE}" pid="452" name="FSC#SKEDITIONSLOVLEX@103.510:AttrStrListDocPropGestorSpolupRezorty">
    <vt:lpwstr/>
  </property>
  <property fmtid="{D5CDD505-2E9C-101B-9397-08002B2CF9AE}" pid="453" name="FSC#SKEDITIONSLOVLEX@103.510:AttrDateDocPropZaciatokPKK">
    <vt:lpwstr/>
  </property>
  <property fmtid="{D5CDD505-2E9C-101B-9397-08002B2CF9AE}" pid="454" name="FSC#SKEDITIONSLOVLEX@103.510:AttrDateDocPropUkonceniePKK">
    <vt:lpwstr/>
  </property>
  <property fmtid="{D5CDD505-2E9C-101B-9397-08002B2CF9AE}" pid="455" name="FSC#SKEDITIONSLOVLEX@103.510:AttrStrDocPropVplyvRozpocetVS">
    <vt:lpwstr/>
  </property>
  <property fmtid="{D5CDD505-2E9C-101B-9397-08002B2CF9AE}" pid="456" name="FSC#SKEDITIONSLOVLEX@103.510:AttrStrDocPropVplyvPodnikatelskeProstr">
    <vt:lpwstr/>
  </property>
  <property fmtid="{D5CDD505-2E9C-101B-9397-08002B2CF9AE}" pid="457" name="FSC#SKEDITIONSLOVLEX@103.510:AttrStrDocPropVplyvSocialny">
    <vt:lpwstr/>
  </property>
  <property fmtid="{D5CDD505-2E9C-101B-9397-08002B2CF9AE}" pid="458" name="FSC#SKEDITIONSLOVLEX@103.510:AttrStrDocPropVplyvNaZivotProstr">
    <vt:lpwstr/>
  </property>
  <property fmtid="{D5CDD505-2E9C-101B-9397-08002B2CF9AE}" pid="459" name="FSC#SKEDITIONSLOVLEX@103.510:AttrStrDocPropVplyvNaInformatizaciu">
    <vt:lpwstr/>
  </property>
  <property fmtid="{D5CDD505-2E9C-101B-9397-08002B2CF9AE}" pid="460" name="FSC#SKEDITIONSLOVLEX@103.510:AttrStrListDocPropPoznamkaVplyv">
    <vt:lpwstr/>
  </property>
  <property fmtid="{D5CDD505-2E9C-101B-9397-08002B2CF9AE}" pid="461" name="FSC#SKEDITIONSLOVLEX@103.510:AttrStrListDocPropAltRiesenia">
    <vt:lpwstr/>
  </property>
  <property fmtid="{D5CDD505-2E9C-101B-9397-08002B2CF9AE}" pid="462" name="FSC#SKEDITIONSLOVLEX@103.510:AttrStrListDocPropStanoviskoGest">
    <vt:lpwstr/>
  </property>
  <property fmtid="{D5CDD505-2E9C-101B-9397-08002B2CF9AE}" pid="463" name="FSC#SKEDITIONSLOVLEX@103.510:AttrStrListDocPropTextKomunike">
    <vt:lpwstr/>
  </property>
  <property fmtid="{D5CDD505-2E9C-101B-9397-08002B2CF9AE}" pid="464" name="FSC#SKEDITIONSLOVLEX@103.510:AttrStrListDocPropUznesenieCastA">
    <vt:lpwstr/>
  </property>
  <property fmtid="{D5CDD505-2E9C-101B-9397-08002B2CF9AE}" pid="465" name="FSC#SKEDITIONSLOVLEX@103.510:AttrStrListDocPropUznesenieZodpovednyA1">
    <vt:lpwstr/>
  </property>
  <property fmtid="{D5CDD505-2E9C-101B-9397-08002B2CF9AE}" pid="466" name="FSC#SKEDITIONSLOVLEX@103.510:AttrStrListDocPropUznesenieTextA1">
    <vt:lpwstr/>
  </property>
  <property fmtid="{D5CDD505-2E9C-101B-9397-08002B2CF9AE}" pid="467" name="FSC#SKEDITIONSLOVLEX@103.510:AttrStrListDocPropUznesenieTerminA1">
    <vt:lpwstr/>
  </property>
  <property fmtid="{D5CDD505-2E9C-101B-9397-08002B2CF9AE}" pid="468" name="FSC#SKEDITIONSLOVLEX@103.510:AttrStrListDocPropUznesenieBODA1">
    <vt:lpwstr/>
  </property>
  <property fmtid="{D5CDD505-2E9C-101B-9397-08002B2CF9AE}" pid="469" name="FSC#SKEDITIONSLOVLEX@103.510:AttrStrListDocPropUznesenieZodpovednyA2">
    <vt:lpwstr/>
  </property>
  <property fmtid="{D5CDD505-2E9C-101B-9397-08002B2CF9AE}" pid="470" name="FSC#SKEDITIONSLOVLEX@103.510:AttrStrListDocPropUznesenieTextA2">
    <vt:lpwstr/>
  </property>
  <property fmtid="{D5CDD505-2E9C-101B-9397-08002B2CF9AE}" pid="471" name="FSC#SKEDITIONSLOVLEX@103.510:AttrStrListDocPropUznesenieTerminA2">
    <vt:lpwstr/>
  </property>
  <property fmtid="{D5CDD505-2E9C-101B-9397-08002B2CF9AE}" pid="472" name="FSC#SKEDITIONSLOVLEX@103.510:AttrStrListDocPropUznesenieBODA3">
    <vt:lpwstr/>
  </property>
  <property fmtid="{D5CDD505-2E9C-101B-9397-08002B2CF9AE}" pid="473" name="FSC#SKEDITIONSLOVLEX@103.510:AttrStrListDocPropUznesenieZodpovednyA3">
    <vt:lpwstr/>
  </property>
  <property fmtid="{D5CDD505-2E9C-101B-9397-08002B2CF9AE}" pid="474" name="FSC#SKEDITIONSLOVLEX@103.510:AttrStrListDocPropUznesenieTextA3">
    <vt:lpwstr/>
  </property>
  <property fmtid="{D5CDD505-2E9C-101B-9397-08002B2CF9AE}" pid="475" name="FSC#SKEDITIONSLOVLEX@103.510:AttrStrListDocPropUznesenieTerminA3">
    <vt:lpwstr/>
  </property>
  <property fmtid="{D5CDD505-2E9C-101B-9397-08002B2CF9AE}" pid="476" name="FSC#SKEDITIONSLOVLEX@103.510:AttrStrListDocPropUznesenieBODA4">
    <vt:lpwstr/>
  </property>
  <property fmtid="{D5CDD505-2E9C-101B-9397-08002B2CF9AE}" pid="477" name="FSC#SKEDITIONSLOVLEX@103.510:AttrStrListDocPropUznesenieZodpovednyA4">
    <vt:lpwstr/>
  </property>
  <property fmtid="{D5CDD505-2E9C-101B-9397-08002B2CF9AE}" pid="478" name="FSC#SKEDITIONSLOVLEX@103.510:AttrStrListDocPropUznesenieTextA4">
    <vt:lpwstr/>
  </property>
  <property fmtid="{D5CDD505-2E9C-101B-9397-08002B2CF9AE}" pid="479" name="FSC#SKEDITIONSLOVLEX@103.510:AttrStrListDocPropUznesenieTerminA4">
    <vt:lpwstr/>
  </property>
  <property fmtid="{D5CDD505-2E9C-101B-9397-08002B2CF9AE}" pid="480" name="FSC#SKEDITIONSLOVLEX@103.510:AttrStrListDocPropUznesenieCastB">
    <vt:lpwstr/>
  </property>
  <property fmtid="{D5CDD505-2E9C-101B-9397-08002B2CF9AE}" pid="481" name="FSC#SKEDITIONSLOVLEX@103.510:AttrStrListDocPropUznesenieBODB1">
    <vt:lpwstr/>
  </property>
  <property fmtid="{D5CDD505-2E9C-101B-9397-08002B2CF9AE}" pid="482" name="FSC#SKEDITIONSLOVLEX@103.510:AttrStrListDocPropUznesenieZodpovednyB1">
    <vt:lpwstr/>
  </property>
  <property fmtid="{D5CDD505-2E9C-101B-9397-08002B2CF9AE}" pid="483" name="FSC#SKEDITIONSLOVLEX@103.510:AttrStrListDocPropUznesenieTextB1">
    <vt:lpwstr/>
  </property>
  <property fmtid="{D5CDD505-2E9C-101B-9397-08002B2CF9AE}" pid="484" name="FSC#SKEDITIONSLOVLEX@103.510:AttrStrListDocPropUznesenieTerminB1">
    <vt:lpwstr/>
  </property>
  <property fmtid="{D5CDD505-2E9C-101B-9397-08002B2CF9AE}" pid="485" name="FSC#SKEDITIONSLOVLEX@103.510:AttrStrListDocPropUznesenieBODB2">
    <vt:lpwstr/>
  </property>
  <property fmtid="{D5CDD505-2E9C-101B-9397-08002B2CF9AE}" pid="486" name="FSC#SKEDITIONSLOVLEX@103.510:AttrStrListDocPropUznesenieZodpovednyB2">
    <vt:lpwstr/>
  </property>
  <property fmtid="{D5CDD505-2E9C-101B-9397-08002B2CF9AE}" pid="487" name="FSC#SKEDITIONSLOVLEX@103.510:AttrStrListDocPropUznesenieTextB2">
    <vt:lpwstr/>
  </property>
  <property fmtid="{D5CDD505-2E9C-101B-9397-08002B2CF9AE}" pid="488" name="FSC#SKEDITIONSLOVLEX@103.510:AttrStrListDocPropUznesenieTerminB2">
    <vt:lpwstr/>
  </property>
  <property fmtid="{D5CDD505-2E9C-101B-9397-08002B2CF9AE}" pid="489" name="FSC#SKEDITIONSLOVLEX@103.510:AttrStrListDocPropUznesenieBODB3">
    <vt:lpwstr/>
  </property>
  <property fmtid="{D5CDD505-2E9C-101B-9397-08002B2CF9AE}" pid="490" name="FSC#SKEDITIONSLOVLEX@103.510:AttrStrListDocPropUznesenieZodpovednyB3">
    <vt:lpwstr/>
  </property>
  <property fmtid="{D5CDD505-2E9C-101B-9397-08002B2CF9AE}" pid="491" name="FSC#SKEDITIONSLOVLEX@103.510:AttrStrListDocPropUznesenieTextB3">
    <vt:lpwstr/>
  </property>
  <property fmtid="{D5CDD505-2E9C-101B-9397-08002B2CF9AE}" pid="492" name="FSC#SKEDITIONSLOVLEX@103.510:AttrStrListDocPropUznesenieTerminB3">
    <vt:lpwstr/>
  </property>
  <property fmtid="{D5CDD505-2E9C-101B-9397-08002B2CF9AE}" pid="493" name="FSC#SKEDITIONSLOVLEX@103.510:AttrStrListDocPropUznesenieBODB4">
    <vt:lpwstr/>
  </property>
  <property fmtid="{D5CDD505-2E9C-101B-9397-08002B2CF9AE}" pid="494" name="FSC#SKEDITIONSLOVLEX@103.510:AttrStrListDocPropUznesenieZodpovednyB4">
    <vt:lpwstr/>
  </property>
  <property fmtid="{D5CDD505-2E9C-101B-9397-08002B2CF9AE}" pid="495" name="FSC#SKEDITIONSLOVLEX@103.510:AttrStrListDocPropUznesenieTextB4">
    <vt:lpwstr/>
  </property>
  <property fmtid="{D5CDD505-2E9C-101B-9397-08002B2CF9AE}" pid="496" name="FSC#SKEDITIONSLOVLEX@103.510:AttrStrListDocPropUznesenieTerminB4">
    <vt:lpwstr/>
  </property>
  <property fmtid="{D5CDD505-2E9C-101B-9397-08002B2CF9AE}" pid="497" name="FSC#SKEDITIONSLOVLEX@103.510:AttrStrListDocPropUznesenieCastC">
    <vt:lpwstr/>
  </property>
  <property fmtid="{D5CDD505-2E9C-101B-9397-08002B2CF9AE}" pid="498" name="FSC#SKEDITIONSLOVLEX@103.510:AttrStrListDocPropUznesenieBODC1">
    <vt:lpwstr/>
  </property>
  <property fmtid="{D5CDD505-2E9C-101B-9397-08002B2CF9AE}" pid="499" name="FSC#SKEDITIONSLOVLEX@103.510:AttrStrListDocPropUznesenieZodpovednyC1">
    <vt:lpwstr/>
  </property>
  <property fmtid="{D5CDD505-2E9C-101B-9397-08002B2CF9AE}" pid="500" name="FSC#SKEDITIONSLOVLEX@103.510:AttrStrListDocPropUznesenieTextC1">
    <vt:lpwstr/>
  </property>
  <property fmtid="{D5CDD505-2E9C-101B-9397-08002B2CF9AE}" pid="501" name="FSC#SKEDITIONSLOVLEX@103.510:AttrStrListDocPropUznesenieTerminC1">
    <vt:lpwstr/>
  </property>
  <property fmtid="{D5CDD505-2E9C-101B-9397-08002B2CF9AE}" pid="502" name="FSC#SKEDITIONSLOVLEX@103.510:AttrStrListDocPropUznesenieBODC2">
    <vt:lpwstr/>
  </property>
  <property fmtid="{D5CDD505-2E9C-101B-9397-08002B2CF9AE}" pid="503" name="FSC#SKEDITIONSLOVLEX@103.510:AttrStrListDocPropUznesenieZodpovednyC2">
    <vt:lpwstr/>
  </property>
  <property fmtid="{D5CDD505-2E9C-101B-9397-08002B2CF9AE}" pid="504" name="FSC#SKEDITIONSLOVLEX@103.510:AttrStrListDocPropUznesenieTextC2">
    <vt:lpwstr/>
  </property>
  <property fmtid="{D5CDD505-2E9C-101B-9397-08002B2CF9AE}" pid="505" name="FSC#SKEDITIONSLOVLEX@103.510:AttrStrListDocPropUznesenieTerminC2">
    <vt:lpwstr/>
  </property>
  <property fmtid="{D5CDD505-2E9C-101B-9397-08002B2CF9AE}" pid="506" name="FSC#SKEDITIONSLOVLEX@103.510:AttrStrListDocPropUznesenieBODC3">
    <vt:lpwstr/>
  </property>
  <property fmtid="{D5CDD505-2E9C-101B-9397-08002B2CF9AE}" pid="507" name="FSC#SKEDITIONSLOVLEX@103.510:AttrStrListDocPropUznesenieZodpovednyC3">
    <vt:lpwstr/>
  </property>
  <property fmtid="{D5CDD505-2E9C-101B-9397-08002B2CF9AE}" pid="508" name="FSC#SKEDITIONSLOVLEX@103.510:AttrStrListDocPropUznesenieTextC3">
    <vt:lpwstr/>
  </property>
  <property fmtid="{D5CDD505-2E9C-101B-9397-08002B2CF9AE}" pid="509" name="FSC#SKEDITIONSLOVLEX@103.510:AttrStrListDocPropUznesenieTerminC3">
    <vt:lpwstr/>
  </property>
  <property fmtid="{D5CDD505-2E9C-101B-9397-08002B2CF9AE}" pid="510" name="FSC#SKEDITIONSLOVLEX@103.510:AttrStrListDocPropUznesenieBODC4">
    <vt:lpwstr/>
  </property>
  <property fmtid="{D5CDD505-2E9C-101B-9397-08002B2CF9AE}" pid="511" name="FSC#SKEDITIONSLOVLEX@103.510:AttrStrListDocPropUznesenieZodpovednyC4">
    <vt:lpwstr/>
  </property>
  <property fmtid="{D5CDD505-2E9C-101B-9397-08002B2CF9AE}" pid="512" name="FSC#SKEDITIONSLOVLEX@103.510:AttrStrListDocPropUznesenieTextC4">
    <vt:lpwstr/>
  </property>
  <property fmtid="{D5CDD505-2E9C-101B-9397-08002B2CF9AE}" pid="513" name="FSC#SKEDITIONSLOVLEX@103.510:AttrStrListDocPropUznesenieTerminC4">
    <vt:lpwstr/>
  </property>
  <property fmtid="{D5CDD505-2E9C-101B-9397-08002B2CF9AE}" pid="514" name="FSC#SKEDITIONSLOVLEX@103.510:AttrStrListDocPropUznesenieCastD">
    <vt:lpwstr/>
  </property>
  <property fmtid="{D5CDD505-2E9C-101B-9397-08002B2CF9AE}" pid="515" name="FSC#SKEDITIONSLOVLEX@103.510:AttrStrListDocPropUznesenieBODD1">
    <vt:lpwstr/>
  </property>
  <property fmtid="{D5CDD505-2E9C-101B-9397-08002B2CF9AE}" pid="516" name="FSC#SKEDITIONSLOVLEX@103.510:AttrStrListDocPropUznesenieZodpovednyD1">
    <vt:lpwstr/>
  </property>
  <property fmtid="{D5CDD505-2E9C-101B-9397-08002B2CF9AE}" pid="517" name="FSC#SKEDITIONSLOVLEX@103.510:AttrStrListDocPropUznesenieTextD1">
    <vt:lpwstr/>
  </property>
  <property fmtid="{D5CDD505-2E9C-101B-9397-08002B2CF9AE}" pid="518" name="FSC#SKEDITIONSLOVLEX@103.510:AttrStrListDocPropUznesenieTerminD1">
    <vt:lpwstr/>
  </property>
  <property fmtid="{D5CDD505-2E9C-101B-9397-08002B2CF9AE}" pid="519" name="FSC#SKEDITIONSLOVLEX@103.510:AttrStrListDocPropUznesenieBODD2">
    <vt:lpwstr/>
  </property>
  <property fmtid="{D5CDD505-2E9C-101B-9397-08002B2CF9AE}" pid="520" name="FSC#SKEDITIONSLOVLEX@103.510:AttrStrListDocPropUznesenieZodpovednyD2">
    <vt:lpwstr/>
  </property>
  <property fmtid="{D5CDD505-2E9C-101B-9397-08002B2CF9AE}" pid="521" name="FSC#SKEDITIONSLOVLEX@103.510:AttrStrListDocPropUznesenieTextD2">
    <vt:lpwstr/>
  </property>
  <property fmtid="{D5CDD505-2E9C-101B-9397-08002B2CF9AE}" pid="522" name="FSC#SKEDITIONSLOVLEX@103.510:AttrStrListDocPropUznesenieTerminD2">
    <vt:lpwstr/>
  </property>
  <property fmtid="{D5CDD505-2E9C-101B-9397-08002B2CF9AE}" pid="523" name="FSC#SKEDITIONSLOVLEX@103.510:AttrStrListDocPropUznesenieBODD3">
    <vt:lpwstr/>
  </property>
  <property fmtid="{D5CDD505-2E9C-101B-9397-08002B2CF9AE}" pid="524" name="FSC#SKEDITIONSLOVLEX@103.510:AttrStrListDocPropUznesenieZodpovednyD3">
    <vt:lpwstr/>
  </property>
  <property fmtid="{D5CDD505-2E9C-101B-9397-08002B2CF9AE}" pid="525" name="FSC#SKEDITIONSLOVLEX@103.510:AttrStrListDocPropUznesenieTextD3">
    <vt:lpwstr/>
  </property>
  <property fmtid="{D5CDD505-2E9C-101B-9397-08002B2CF9AE}" pid="526" name="FSC#SKEDITIONSLOVLEX@103.510:AttrStrListDocPropUznesenieTerminD3">
    <vt:lpwstr/>
  </property>
  <property fmtid="{D5CDD505-2E9C-101B-9397-08002B2CF9AE}" pid="527" name="FSC#SKEDITIONSLOVLEX@103.510:AttrStrListDocPropUznesenieBODD4">
    <vt:lpwstr/>
  </property>
  <property fmtid="{D5CDD505-2E9C-101B-9397-08002B2CF9AE}" pid="528" name="FSC#SKEDITIONSLOVLEX@103.510:AttrStrListDocPropUznesenieZodpovednyD4">
    <vt:lpwstr/>
  </property>
  <property fmtid="{D5CDD505-2E9C-101B-9397-08002B2CF9AE}" pid="529" name="FSC#SKEDITIONSLOVLEX@103.510:AttrStrListDocPropUznesenieTextD4">
    <vt:lpwstr/>
  </property>
  <property fmtid="{D5CDD505-2E9C-101B-9397-08002B2CF9AE}" pid="530" name="FSC#SKEDITIONSLOVLEX@103.510:AttrStrListDocPropUznesenieTerminD4">
    <vt:lpwstr/>
  </property>
  <property fmtid="{D5CDD505-2E9C-101B-9397-08002B2CF9AE}" pid="531" name="FSC#SKEDITIONSLOVLEX@103.510:AttrStrListDocPropUznesenieVykonaju">
    <vt:lpwstr>predseda vlády Slovenskej republiky_x000d_
minister zdravotníctva</vt:lpwstr>
  </property>
  <property fmtid="{D5CDD505-2E9C-101B-9397-08002B2CF9AE}" pid="532" name="FSC#SKEDITIONSLOVLEX@103.510:AttrStrListDocPropUznesenieNaVedomie">
    <vt:lpwstr>predseda Národnej rady Slovenskej republiky</vt:lpwstr>
  </property>
  <property fmtid="{D5CDD505-2E9C-101B-9397-08002B2CF9AE}" pid="533" name="FSC#SKEDITIONSLOVLEX@103.510:funkciaPred">
    <vt:lpwstr/>
  </property>
  <property fmtid="{D5CDD505-2E9C-101B-9397-08002B2CF9AE}" pid="534" name="FSC#SKEDITIONSLOVLEX@103.510:funkciaPredAkuzativ">
    <vt:lpwstr/>
  </property>
  <property fmtid="{D5CDD505-2E9C-101B-9397-08002B2CF9AE}" pid="535" name="FSC#SKEDITIONSLOVLEX@103.510:funkciaPredDativ">
    <vt:lpwstr/>
  </property>
  <property fmtid="{D5CDD505-2E9C-101B-9397-08002B2CF9AE}" pid="536" name="FSC#SKEDITIONSLOVLEX@103.510:funkciaZodpPred">
    <vt:lpwstr>minister</vt:lpwstr>
  </property>
  <property fmtid="{D5CDD505-2E9C-101B-9397-08002B2CF9AE}" pid="537" name="FSC#SKEDITIONSLOVLEX@103.510:funkciaZodpPredAkuzativ">
    <vt:lpwstr>ministra</vt:lpwstr>
  </property>
  <property fmtid="{D5CDD505-2E9C-101B-9397-08002B2CF9AE}" pid="538" name="FSC#SKEDITIONSLOVLEX@103.510:funkciaZodpPredDativ">
    <vt:lpwstr>ministrovi</vt:lpwstr>
  </property>
  <property fmtid="{D5CDD505-2E9C-101B-9397-08002B2CF9AE}" pid="539" name="FSC#SKEDITIONSLOVLEX@103.510:funkciaDalsiPred">
    <vt:lpwstr/>
  </property>
  <property fmtid="{D5CDD505-2E9C-101B-9397-08002B2CF9AE}" pid="540" name="FSC#SKEDITIONSLOVLEX@103.510:funkciaDalsiPredAkuzativ">
    <vt:lpwstr/>
  </property>
  <property fmtid="{D5CDD505-2E9C-101B-9397-08002B2CF9AE}" pid="541" name="FSC#SKEDITIONSLOVLEX@103.510:funkciaDalsiPredDativ">
    <vt:lpwstr/>
  </property>
  <property fmtid="{D5CDD505-2E9C-101B-9397-08002B2CF9AE}" pid="542" name="FSC#SKEDITIONSLOVLEX@103.510:predkladateliaObalSD">
    <vt:lpwstr>Vladimír Lengvarský_x000d_
minister</vt:lpwstr>
  </property>
  <property fmtid="{D5CDD505-2E9C-101B-9397-08002B2CF9AE}" pid="543" name="FSC#SKEDITIONSLOVLEX@103.510:AttrStrListDocPropTextVseobPrilohy">
    <vt:lpwstr/>
  </property>
  <property fmtid="{D5CDD505-2E9C-101B-9397-08002B2CF9AE}" pid="544" name="FSC#SKEDITIONSLOVLEX@103.510:AttrStrListDocPropTextPredklSpravy">
    <vt:lpwstr>&lt;p style="text-align: justify;"&gt;Návrh zákona, ktorým sa mení a dopĺňa zákon č. 153/2013 Z. z. o národnom zdravotníckom informačnom systéme a o zmene a doplnení niektorých zákonov v znení neskorších predpisov a o zmene a doplnení niektorých zákonov (ďalej </vt:lpwstr>
  </property>
  <property fmtid="{D5CDD505-2E9C-101B-9397-08002B2CF9AE}" pid="545" name="FSC#SKEDITIONSLOVLEX@103.510:vytvorenedna">
    <vt:lpwstr>12. 8. 2022</vt:lpwstr>
  </property>
</Properties>
</file>