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8EB6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pacing w:val="30"/>
          <w:sz w:val="27"/>
          <w:szCs w:val="27"/>
          <w:lang w:eastAsia="sk-SK"/>
        </w:rPr>
        <w:t>NÁRODNÁ RADA SLOVENSKEJ REPUBLIKY</w:t>
      </w:r>
    </w:p>
    <w:p w14:paraId="67199A58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VIII. volebné obdobie</w:t>
      </w:r>
    </w:p>
    <w:p w14:paraId="5C430955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2C9DE7E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5694EBB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3FE364D" w14:textId="77777777"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1A75DDB3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36C6D892" w14:textId="77777777"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056F29E4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4A6C2EF" w14:textId="77777777"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 ................. 2023</w:t>
      </w: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</w:p>
    <w:p w14:paraId="5C90F9A7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6D06B1D" w14:textId="6699B3EB" w:rsidR="009266C9" w:rsidRPr="009266C9" w:rsidRDefault="00BF05E3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F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č. 131/2010 Z. z. o pohrebníctve v znení neskorších predpisov a ktorým sa mení a dopĺňa zákon č. 581/2004 Z. z. </w:t>
      </w:r>
      <w:r w:rsidR="00513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o </w:t>
      </w:r>
      <w:r w:rsidRPr="00BF0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zdravotných poisťovniach, dohľade nad zdravotnou starostlivosťou a o zmene a doplnení niektorých zákonov v znení neskorších predpisov</w:t>
      </w:r>
    </w:p>
    <w:p w14:paraId="54A9EE88" w14:textId="77777777" w:rsid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630BDB0" w14:textId="77777777" w:rsid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66E9BA17" w14:textId="77777777" w:rsidR="009266C9" w:rsidRP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2F94E431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7E02EB7D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110362" w14:textId="2E4210A8" w:rsidR="009266C9" w:rsidRDefault="009266C9" w:rsidP="00926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02494">
        <w:rPr>
          <w:rFonts w:ascii="Times New Roman" w:hAnsi="Times New Roman"/>
          <w:bCs/>
          <w:sz w:val="24"/>
          <w:szCs w:val="24"/>
        </w:rPr>
        <w:t xml:space="preserve">Zákon č. </w:t>
      </w:r>
      <w:r w:rsidR="00682BA8">
        <w:rPr>
          <w:rFonts w:ascii="Times New Roman" w:hAnsi="Times New Roman"/>
          <w:bCs/>
          <w:sz w:val="24"/>
          <w:szCs w:val="24"/>
        </w:rPr>
        <w:t xml:space="preserve">131/2010 Z. z. o pohrebníctve </w:t>
      </w:r>
      <w:r w:rsidR="00B17425">
        <w:rPr>
          <w:rFonts w:ascii="Times New Roman" w:hAnsi="Times New Roman"/>
          <w:bCs/>
          <w:sz w:val="24"/>
          <w:szCs w:val="24"/>
        </w:rPr>
        <w:t>v znení zákona č. 398/2019 Z. z.</w:t>
      </w:r>
      <w:r w:rsidR="00D07523">
        <w:rPr>
          <w:rFonts w:ascii="Times New Roman" w:hAnsi="Times New Roman"/>
          <w:bCs/>
          <w:sz w:val="24"/>
          <w:szCs w:val="24"/>
        </w:rPr>
        <w:t xml:space="preserve"> a zákona č. 310/2021 Z. z. sa mení a dopĺňa takto:</w:t>
      </w:r>
    </w:p>
    <w:p w14:paraId="7FCA00E8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391B3B4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483F136" w14:textId="3C1B2ACD" w:rsidR="00750AE8" w:rsidRPr="00750AE8" w:rsidRDefault="00750AE8" w:rsidP="00750A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2 </w:t>
      </w:r>
      <w:r w:rsidR="006B5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ods. 1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písmeno t) </w:t>
      </w:r>
      <w:r w:rsidR="002E05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sa slová </w:t>
      </w:r>
      <w:r w:rsidR="004C2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„listom o prehliadke mŕtveho a štatistickým hlásením o úmrtí“ </w:t>
      </w:r>
      <w:r w:rsidR="000908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nahrádzajú slovami </w:t>
      </w:r>
      <w:r w:rsidR="00397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„úmrtným listom</w:t>
      </w:r>
      <w:r w:rsidR="0039733F" w:rsidRPr="0039733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1</w:t>
      </w:r>
      <w:r w:rsidR="00733C9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a</w:t>
      </w:r>
      <w:r w:rsidR="0039733F" w:rsidRPr="00146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="00733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="006A07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3733E75E" w14:textId="77777777" w:rsidR="006A0793" w:rsidRDefault="006A0793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49A10990" w14:textId="77777777" w:rsidR="00956DF9" w:rsidRPr="00956DF9" w:rsidRDefault="00956DF9" w:rsidP="00956DF9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Poznámka pod čiarou k odkazu 1a) znie:</w:t>
      </w:r>
    </w:p>
    <w:p w14:paraId="41F8B267" w14:textId="77777777" w:rsidR="00956DF9" w:rsidRPr="00956DF9" w:rsidRDefault="00956DF9" w:rsidP="00956DF9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390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1a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§ 19 ods. 5 zákona Národnej rady Slovenskej republiky č. 154/1994 Z. z. o matrikách v znení neskorších predpisov.“.</w:t>
      </w:r>
    </w:p>
    <w:p w14:paraId="795E0CA9" w14:textId="13296423" w:rsidR="006A0793" w:rsidRDefault="006A0793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767BE46" w14:textId="017BAF3C" w:rsidR="00310DC2" w:rsidRDefault="00310DC2" w:rsidP="00310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 w:rsidR="009044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ods. 10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sa slová „</w:t>
      </w:r>
      <w:r w:rsidR="00115F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oznámenie o úmrtí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="009A3E58" w:rsidRPr="009A3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hlásenie o úmrtí a vystavil potvrdenie o</w:t>
      </w:r>
      <w:r w:rsidR="0020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9A3E58" w:rsidRPr="009A3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 w:rsidR="00206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="009A3E58" w:rsidRPr="009A3E5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6a</w:t>
      </w:r>
      <w:r w:rsidR="009A3E58" w:rsidRPr="00146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“.</w:t>
      </w:r>
    </w:p>
    <w:p w14:paraId="4CB7CB01" w14:textId="77777777" w:rsidR="00D8575C" w:rsidRDefault="00D8575C" w:rsidP="00D8575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90F3AA3" w14:textId="3E86FD7D" w:rsidR="00D8575C" w:rsidRPr="00956DF9" w:rsidRDefault="00D8575C" w:rsidP="00D8575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Poznámka pod čiarou k odkazu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a) znie:</w:t>
      </w:r>
    </w:p>
    <w:p w14:paraId="5473797B" w14:textId="12456DE3" w:rsidR="002503E5" w:rsidRDefault="00D8575C" w:rsidP="00F06643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390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6a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) </w:t>
      </w:r>
      <w:r w:rsidR="006C3A08" w:rsidRPr="006C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§ 47b ods. 3 zákona č. 581/2004 Z. z. </w:t>
      </w:r>
      <w:r w:rsidR="00F06643" w:rsidRPr="00F066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 zdravotných poisťovniach, dohľade nad zdravotnou starostlivosťou a o zmene a doplnení niektorých predpisov v znení neskorších predpisov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.“.</w:t>
      </w:r>
    </w:p>
    <w:p w14:paraId="05EF1BA1" w14:textId="77777777" w:rsidR="00F06643" w:rsidRPr="00F06643" w:rsidRDefault="00F06643" w:rsidP="00F06643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584A3B2" w14:textId="5E324C37" w:rsidR="00F80988" w:rsidRDefault="002503E5" w:rsidP="00861C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 w:rsidR="002C0682"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ods. </w:t>
      </w:r>
      <w:r w:rsidR="002C0682"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  <w:r w:rsidR="00F80988"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písm. a) sa slová „list o prehliadke mŕtveho a štatistické hlásenie o úmrtí“</w:t>
      </w:r>
      <w:r w:rsid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nahrádzajú slovami „</w:t>
      </w:r>
      <w:r w:rsidR="00767D7E"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potvrdenie o prehliadke mŕtveho</w:t>
      </w:r>
      <w:r w:rsidR="001E6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tela</w:t>
      </w:r>
      <w:r w:rsidR="00767D7E"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alebo údaje poskytnuté z hlásenia o úmrtí podľa osobitného predpisu</w:t>
      </w:r>
      <w:r w:rsidR="00767D7E" w:rsidRPr="0018182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9</w:t>
      </w:r>
      <w:r w:rsidR="00767D7E" w:rsidRPr="00146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="00767D7E"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</w:p>
    <w:p w14:paraId="75A8B49E" w14:textId="77777777" w:rsidR="007A3846" w:rsidRDefault="007A3846" w:rsidP="007A384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1760E35" w14:textId="4762A559" w:rsidR="007A3846" w:rsidRPr="00956DF9" w:rsidRDefault="007A3846" w:rsidP="007A384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Poznámka pod čiarou k odkazu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znie:</w:t>
      </w:r>
    </w:p>
    <w:p w14:paraId="290BA800" w14:textId="05096280" w:rsidR="007A3846" w:rsidRDefault="007A3846" w:rsidP="007A384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390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) </w:t>
      </w:r>
      <w:r w:rsidR="00BE312B" w:rsidRPr="00BE3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§  20 ods. 1 písm. s)</w:t>
      </w:r>
      <w:r w:rsidRPr="006C3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zákona č. 581/2004 Z. z. </w:t>
      </w:r>
      <w:r w:rsidRPr="00F066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 zdravotných poisťovniach, dohľade nad zdravotnou starostlivosťou a o zmene a doplnení niektorých predpisov v znení neskorších predpisov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.“.</w:t>
      </w:r>
    </w:p>
    <w:p w14:paraId="2386B262" w14:textId="77777777" w:rsidR="007A3846" w:rsidRDefault="007A3846" w:rsidP="007A384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F5E18A9" w14:textId="2EFB9B61" w:rsidR="002503E5" w:rsidRPr="00F80988" w:rsidRDefault="00F80988" w:rsidP="00F80988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7768506E" w14:textId="77777777" w:rsidR="002503E5" w:rsidRDefault="002503E5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81A90E6" w14:textId="2B8E4D60" w:rsidR="00403AC0" w:rsidRDefault="00403AC0" w:rsidP="00403AC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lastRenderedPageBreak/>
        <w:t xml:space="preserve">V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ods. 1 písm. </w:t>
      </w:r>
      <w:r w:rsidR="00E6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g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sa slová „</w:t>
      </w:r>
      <w:r w:rsidR="0099652E" w:rsidRPr="009965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listu o prehliadke mŕtveho a štatistickému hláseniu o úmrtí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nahrádzajú slovami „</w:t>
      </w:r>
      <w:r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potvrdeni</w:t>
      </w:r>
      <w:r w:rsidR="00FD5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prehliadke mŕtveho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tela</w:t>
      </w:r>
      <w:r w:rsidRPr="00767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="00FD50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7E358EF5" w14:textId="77777777" w:rsidR="00403AC0" w:rsidRDefault="00403AC0" w:rsidP="00403AC0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1C4BB1D" w14:textId="1E85F47F" w:rsidR="00405A1B" w:rsidRDefault="00F701A5" w:rsidP="00405A1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ods.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písm. </w:t>
      </w:r>
      <w:r w:rsidR="000D68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) sa </w:t>
      </w:r>
      <w:r w:rsidR="00835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za 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slov</w:t>
      </w:r>
      <w:r w:rsidR="00835A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="00902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„potreby“ </w:t>
      </w:r>
      <w:r w:rsidR="004302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dopĺňajú</w:t>
      </w:r>
      <w:r w:rsidR="00902C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slová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</w:t>
      </w:r>
      <w:r w:rsidR="00D0229F" w:rsidRPr="00D02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okrem prípadov, kedy bola nariadená pitva</w:t>
      </w:r>
      <w:r w:rsidRPr="00F809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="00D02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13A6DCBF" w14:textId="77777777" w:rsidR="00405A1B" w:rsidRPr="00405A1B" w:rsidRDefault="00405A1B" w:rsidP="00405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5D32F27" w14:textId="445931F3" w:rsidR="00405A1B" w:rsidRDefault="00405A1B" w:rsidP="00F701A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7</w:t>
      </w:r>
      <w:r w:rsidR="00D44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1D36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ods. 1 </w:t>
      </w:r>
      <w:r w:rsidR="00D44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sa slov</w:t>
      </w:r>
      <w:r w:rsid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</w:t>
      </w:r>
      <w:r w:rsidR="00D44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</w:t>
      </w:r>
      <w:r w:rsidR="00D44F78" w:rsidRPr="00D44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listu o prehliadke mŕtveho a štatistickému hláseniu o</w:t>
      </w:r>
      <w:r w:rsidR="002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D44F78" w:rsidRPr="00D44F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úmrtí</w:t>
      </w:r>
      <w:r w:rsidR="00267C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</w:t>
      </w:r>
      <w:r w:rsidR="008479B0"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otvrdeniu o</w:t>
      </w:r>
      <w:r w:rsid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8479B0"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 w:rsid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="008479B0"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24E53477" w14:textId="77777777" w:rsidR="00403AC0" w:rsidRDefault="00403AC0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3F335385" w14:textId="21F8A0E6" w:rsidR="0075571F" w:rsidRDefault="0075571F" w:rsidP="0075571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8 ods. 4 písm. a) bod 1. sa slová „</w:t>
      </w:r>
      <w:r w:rsidR="004A2667"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listom o prehliadke mŕtveho a štatistickým hlásením o úmrtí vystavený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="004A72F7"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potvrdením o</w:t>
      </w:r>
      <w:r w:rsidR="00B26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4A72F7"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 w:rsidR="00B26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="004A72F7"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vystaveným</w:t>
      </w:r>
      <w:r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6C84D6DA" w14:textId="77777777" w:rsidR="0075571F" w:rsidRDefault="0075571F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7AC628A" w14:textId="4BC76BDC" w:rsidR="00063AE0" w:rsidRDefault="00063AE0" w:rsidP="00063AE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8 ods. 4 písm. f) sa slová „</w:t>
      </w:r>
      <w:r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</w:t>
      </w:r>
      <w:r w:rsidR="0071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e</w:t>
      </w:r>
      <w:r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prehliadke mŕtveho a štatistick</w:t>
      </w:r>
      <w:r w:rsidR="0071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om</w:t>
      </w:r>
      <w:r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hlásení o úmrtí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potvrdení 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3EA193B5" w14:textId="77777777" w:rsidR="00063AE0" w:rsidRDefault="00063AE0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2960D01B" w14:textId="48A20F8A" w:rsidR="002D2C60" w:rsidRDefault="002D2C60" w:rsidP="002D2C6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11 ods. </w:t>
      </w:r>
      <w:r w:rsidR="00F768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písm. a) bod 1. sa slová „</w:t>
      </w:r>
      <w:r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listom o prehliadke mŕtveho a štatistickým hlásením o úmrtí vystavený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potvrdením 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vystaveným</w:t>
      </w:r>
      <w:r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77E2942D" w14:textId="77777777" w:rsidR="002503E5" w:rsidRPr="00F55C8F" w:rsidRDefault="002503E5" w:rsidP="002503E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2670D0B" w14:textId="00A3BFC9" w:rsidR="000B14B4" w:rsidRDefault="000B14B4" w:rsidP="000B14B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13 ods. 3 písm. a) bod 1. sa slová „</w:t>
      </w:r>
      <w:r w:rsidRPr="004A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listom o prehliadke mŕtveho a štatistickým hlásením o úmrtí vystavený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 nahrádzajú slovami „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potvrdením 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Pr="004A7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vystaveným</w:t>
      </w:r>
      <w:r w:rsidRPr="00847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6E7B4C66" w14:textId="77777777" w:rsidR="001F21C8" w:rsidRPr="001F21C8" w:rsidRDefault="001F21C8" w:rsidP="001F21C8">
      <w:pPr>
        <w:pStyle w:val="Odsekzoznamu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C32A89C" w14:textId="10E6C826" w:rsidR="001F21C8" w:rsidRDefault="001F21C8" w:rsidP="000B14B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 w:rsidR="000D5B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19 </w:t>
      </w:r>
      <w:r w:rsidR="006D6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ods. 8 písm. b) znie:</w:t>
      </w:r>
    </w:p>
    <w:p w14:paraId="0B712B64" w14:textId="3FBE819D" w:rsidR="006D6EC5" w:rsidRPr="006D6EC5" w:rsidRDefault="00B761FD" w:rsidP="00B761F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„úmrtný list</w:t>
      </w:r>
      <w:r w:rsidR="003507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,“.</w:t>
      </w:r>
    </w:p>
    <w:p w14:paraId="4A5B8B3E" w14:textId="77777777" w:rsidR="009266C9" w:rsidRDefault="009266C9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33AA568" w14:textId="00824FE1" w:rsidR="004B67C0" w:rsidRPr="009266C9" w:rsidRDefault="004B67C0" w:rsidP="004B6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</w:p>
    <w:p w14:paraId="0BE86C03" w14:textId="77777777" w:rsidR="004B67C0" w:rsidRDefault="004B67C0" w:rsidP="004B6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E8471C6" w14:textId="254AF479" w:rsidR="004B67C0" w:rsidRDefault="004B67C0" w:rsidP="004B6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02494">
        <w:rPr>
          <w:rFonts w:ascii="Times New Roman" w:hAnsi="Times New Roman"/>
          <w:bCs/>
          <w:sz w:val="24"/>
          <w:szCs w:val="24"/>
        </w:rPr>
        <w:t xml:space="preserve">Zákon č. </w:t>
      </w:r>
      <w:r w:rsidRPr="004B67C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581/2004 Z. z. o zdravotných poisťovniach, dohľade nad zdravotnou starostlivosťou a o zmene a doplnení niektorých zákonov v znení zákona č.</w:t>
      </w:r>
      <w:r w:rsidR="006C20E9" w:rsidRPr="006C20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</w:t>
      </w:r>
      <w:r w:rsidR="006C20E9" w:rsidRPr="006C20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 č. 252/2021 Z. z., zákona č. 310/2021 Z. z., zákona č. 358/2021 Z. z.,  zákona č. 540/2021 Z. z., zákona č. 2/2022 Z. z., zákona č. 67/2022 Z. z., zákona č. 125/2022 Z. z., zákona č. 266/2022 Z. z.</w:t>
      </w:r>
      <w:r w:rsid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6C20E9" w:rsidRPr="006C20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267/2022 Z. z.</w:t>
      </w:r>
      <w:r w:rsid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zákona č. </w:t>
      </w:r>
      <w:r w:rsidR="000C2E76" w:rsidRP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390/2022 Z. z., </w:t>
      </w:r>
      <w:r w:rsid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</w:t>
      </w:r>
      <w:r w:rsidR="000C2E76" w:rsidRP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392/2022 Z. z., </w:t>
      </w:r>
      <w:r w:rsid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zákona č. </w:t>
      </w:r>
      <w:r w:rsidR="000C2E76" w:rsidRP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420/2022 Z. z.</w:t>
      </w:r>
      <w:r w:rsidR="005B09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zákona č. </w:t>
      </w:r>
      <w:r w:rsidR="000C2E76" w:rsidRPr="000C2E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518/2022 Z. z.</w:t>
      </w:r>
      <w:r>
        <w:rPr>
          <w:rFonts w:ascii="Times New Roman" w:hAnsi="Times New Roman"/>
          <w:bCs/>
          <w:sz w:val="24"/>
          <w:szCs w:val="24"/>
        </w:rPr>
        <w:t xml:space="preserve"> sa mení a dopĺňa takto:</w:t>
      </w:r>
    </w:p>
    <w:p w14:paraId="6B272DB6" w14:textId="77777777" w:rsidR="004B67C0" w:rsidRDefault="004B67C0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C082E17" w14:textId="3364A91B" w:rsidR="00CE5D37" w:rsidRDefault="001A6FA4" w:rsidP="001A6FA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 w:rsidR="00373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16 ods.</w:t>
      </w:r>
      <w:r w:rsidR="00CF2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6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sa slová „</w:t>
      </w:r>
      <w:r w:rsidR="001F6CAF" w:rsidRP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automatizovaným spôsobom prostredníctvom informačného systému verejnej správy podľa osobitného predpisu</w:t>
      </w:r>
      <w:r w:rsidR="001F6CAF" w:rsidRP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35caa</w:t>
      </w:r>
      <w:r w:rsidR="001F6CAF" w:rsidRP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)“</w:t>
      </w:r>
      <w:r w:rsid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nahrádzajú slovom „elektronicky</w:t>
      </w:r>
      <w:r w:rsidR="00B708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5851195B" w14:textId="77777777" w:rsidR="00CE5D37" w:rsidRDefault="00CE5D37" w:rsidP="00CE5D37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36FC4177" w14:textId="3E1C7740" w:rsidR="001A6FA4" w:rsidRDefault="00B708CA" w:rsidP="001A6FA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FC41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20 ods. 1 písm. s) </w:t>
      </w:r>
      <w:r w:rsidR="00657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sa za bod 9. </w:t>
      </w:r>
      <w:r w:rsidR="00E43F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vkladajú</w:t>
      </w:r>
      <w:r w:rsidR="00657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nové body 10. až 13., ktoré znejú: </w:t>
      </w:r>
    </w:p>
    <w:p w14:paraId="108F858C" w14:textId="54235320" w:rsidR="00D054D6" w:rsidRPr="00D054D6" w:rsidRDefault="00D054D6" w:rsidP="00D054D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6">
        <w:rPr>
          <w:rFonts w:ascii="Times New Roman" w:hAnsi="Times New Roman" w:cs="Times New Roman"/>
          <w:sz w:val="24"/>
          <w:szCs w:val="24"/>
        </w:rPr>
        <w:t>„</w:t>
      </w:r>
      <w:r w:rsidR="00A75A9F">
        <w:rPr>
          <w:rFonts w:ascii="Times New Roman" w:hAnsi="Times New Roman" w:cs="Times New Roman"/>
          <w:sz w:val="24"/>
          <w:szCs w:val="24"/>
        </w:rPr>
        <w:t xml:space="preserve">10. </w:t>
      </w:r>
      <w:r w:rsidRPr="00D054D6">
        <w:rPr>
          <w:rFonts w:ascii="Times New Roman" w:hAnsi="Times New Roman" w:cs="Times New Roman"/>
          <w:sz w:val="24"/>
          <w:szCs w:val="24"/>
        </w:rPr>
        <w:t>na vyžiadanie prevádzkovateľovi pohrebnej služby v rozsahu nevyhnutnom na účely výkonu povinností podľa osobitného predpisu,</w:t>
      </w:r>
      <w:r w:rsidRPr="00D054D6">
        <w:rPr>
          <w:rFonts w:ascii="Times New Roman" w:hAnsi="Times New Roman" w:cs="Times New Roman"/>
          <w:sz w:val="24"/>
          <w:szCs w:val="24"/>
          <w:vertAlign w:val="superscript"/>
        </w:rPr>
        <w:t>41bb</w:t>
      </w:r>
      <w:r w:rsidRPr="00AE6BCF">
        <w:rPr>
          <w:rFonts w:ascii="Times New Roman" w:hAnsi="Times New Roman" w:cs="Times New Roman"/>
          <w:sz w:val="24"/>
          <w:szCs w:val="24"/>
        </w:rPr>
        <w:t>)</w:t>
      </w:r>
    </w:p>
    <w:p w14:paraId="6D030AB9" w14:textId="4973AF81" w:rsidR="00D054D6" w:rsidRPr="00D054D6" w:rsidRDefault="00D054D6" w:rsidP="00D054D6">
      <w:pPr>
        <w:pStyle w:val="Odsekzoznamu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6">
        <w:rPr>
          <w:rFonts w:ascii="Times New Roman" w:hAnsi="Times New Roman" w:cs="Times New Roman"/>
          <w:sz w:val="24"/>
          <w:szCs w:val="24"/>
        </w:rPr>
        <w:t>11. na vyžiadanie prevádzkovateľovi krematória v rozsahu nevyhnutnom na účely výkonu povinností podľa osobitného predpisu,</w:t>
      </w:r>
      <w:r w:rsidRPr="00D054D6">
        <w:rPr>
          <w:rFonts w:ascii="Times New Roman" w:hAnsi="Times New Roman" w:cs="Times New Roman"/>
          <w:sz w:val="24"/>
          <w:szCs w:val="24"/>
          <w:vertAlign w:val="superscript"/>
        </w:rPr>
        <w:t xml:space="preserve"> 41bb</w:t>
      </w:r>
      <w:r w:rsidRPr="00AE6BC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BF4442" w14:textId="77777777" w:rsidR="00D054D6" w:rsidRPr="00D054D6" w:rsidRDefault="00D054D6" w:rsidP="00D054D6">
      <w:pPr>
        <w:pStyle w:val="Odsekzoznamu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6">
        <w:rPr>
          <w:rFonts w:ascii="Times New Roman" w:hAnsi="Times New Roman" w:cs="Times New Roman"/>
          <w:sz w:val="24"/>
          <w:szCs w:val="24"/>
        </w:rPr>
        <w:t xml:space="preserve">12. na vyžiadanie prevádzkovateľovi balzamovania a konzervácie v rozsahu nevyhnutnom na účely výkonu povinností podľa osobitného predpisu, </w:t>
      </w:r>
      <w:r w:rsidRPr="00D054D6">
        <w:rPr>
          <w:rFonts w:ascii="Times New Roman" w:hAnsi="Times New Roman" w:cs="Times New Roman"/>
          <w:sz w:val="24"/>
          <w:szCs w:val="24"/>
          <w:vertAlign w:val="superscript"/>
        </w:rPr>
        <w:t>41bb</w:t>
      </w:r>
      <w:r w:rsidRPr="00AE6BCF">
        <w:rPr>
          <w:rFonts w:ascii="Times New Roman" w:hAnsi="Times New Roman" w:cs="Times New Roman"/>
          <w:sz w:val="24"/>
          <w:szCs w:val="24"/>
        </w:rPr>
        <w:t>)</w:t>
      </w:r>
    </w:p>
    <w:p w14:paraId="4CAA64ED" w14:textId="77777777" w:rsidR="00D054D6" w:rsidRPr="00D054D6" w:rsidRDefault="00D054D6" w:rsidP="00D054D6">
      <w:pPr>
        <w:pStyle w:val="Odsekzoznamu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4D6">
        <w:rPr>
          <w:rFonts w:ascii="Times New Roman" w:hAnsi="Times New Roman" w:cs="Times New Roman"/>
          <w:sz w:val="24"/>
          <w:szCs w:val="24"/>
        </w:rPr>
        <w:t xml:space="preserve">13. na vyžiadanie prevádzkovateľovi pohrebiska v rozsahu nevyhnutnom na účely výkonu povinností podľa osobitného predpisu, </w:t>
      </w:r>
      <w:r w:rsidRPr="00D054D6">
        <w:rPr>
          <w:rFonts w:ascii="Times New Roman" w:hAnsi="Times New Roman" w:cs="Times New Roman"/>
          <w:sz w:val="24"/>
          <w:szCs w:val="24"/>
          <w:vertAlign w:val="superscript"/>
        </w:rPr>
        <w:t>41bb</w:t>
      </w:r>
      <w:r w:rsidRPr="00AE6BCF">
        <w:rPr>
          <w:rFonts w:ascii="Times New Roman" w:hAnsi="Times New Roman" w:cs="Times New Roman"/>
          <w:sz w:val="24"/>
          <w:szCs w:val="24"/>
        </w:rPr>
        <w:t>)</w:t>
      </w:r>
      <w:r w:rsidRPr="00D054D6">
        <w:rPr>
          <w:rFonts w:ascii="Times New Roman" w:hAnsi="Times New Roman" w:cs="Times New Roman"/>
          <w:sz w:val="24"/>
          <w:szCs w:val="24"/>
        </w:rPr>
        <w:t>“.</w:t>
      </w:r>
    </w:p>
    <w:p w14:paraId="78E57BD4" w14:textId="77777777" w:rsidR="00D054D6" w:rsidRDefault="00D054D6" w:rsidP="00D054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5610254" w14:textId="6D7A0740" w:rsidR="00AF6F52" w:rsidRPr="00956DF9" w:rsidRDefault="00AF6F52" w:rsidP="00AF6F52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Poznámka pod čiarou k odkazu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41bb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znie:</w:t>
      </w:r>
    </w:p>
    <w:p w14:paraId="255C6A26" w14:textId="0E1DF92B" w:rsidR="00AF6F52" w:rsidRPr="00D054D6" w:rsidRDefault="00AF6F52" w:rsidP="00045DB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390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41bb</w:t>
      </w:r>
      <w:r w:rsidRPr="00956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) </w:t>
      </w:r>
      <w:r w:rsidR="00045DB6" w:rsidRPr="00045D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Zákon č. 131/2010 Z. z. o pohrebníctve v znení neskorších predpisov.“.</w:t>
      </w:r>
    </w:p>
    <w:p w14:paraId="53F9F36B" w14:textId="77777777" w:rsidR="001A6FA4" w:rsidRDefault="001A6FA4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BAFB103" w14:textId="6C5603EF" w:rsidR="00C648A1" w:rsidRDefault="00C648A1" w:rsidP="00C648A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2</w:t>
      </w:r>
      <w:r w:rsidR="00D8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0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</w:t>
      </w:r>
      <w:r w:rsidR="00D826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ods.</w:t>
      </w:r>
      <w:r w:rsidR="004642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2 písm. </w:t>
      </w:r>
      <w:r w:rsidR="007D1C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p)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sa </w:t>
      </w:r>
      <w:r w:rsidR="00441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slová „</w:t>
      </w:r>
      <w:r w:rsidR="00441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prehliadok mŕtvych tiel</w:t>
      </w:r>
      <w:r w:rsidRP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6C0D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dopĺňajú</w:t>
      </w:r>
      <w:r w:rsidR="002C1E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slová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</w:t>
      </w:r>
      <w:r w:rsidR="002C1E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="0086299F" w:rsidRPr="00862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vrátane podrobností týkajúcich sa vystavovania potvrdenia o</w:t>
      </w:r>
      <w:r w:rsidR="00702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86299F" w:rsidRPr="00862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prehliadke</w:t>
      </w:r>
      <w:r w:rsidR="00702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mŕtveho tela</w:t>
      </w:r>
      <w:r w:rsidR="0086299F" w:rsidRPr="00862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podľa § 47b ods. 3</w:t>
      </w:r>
      <w:r w:rsidR="00D62C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“.</w:t>
      </w:r>
    </w:p>
    <w:p w14:paraId="13C3A26B" w14:textId="77777777" w:rsidR="004B67C0" w:rsidRDefault="004B67C0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640FF00" w14:textId="3AE1E687" w:rsidR="00984385" w:rsidRDefault="00984385" w:rsidP="0098438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47b</w:t>
      </w:r>
      <w:r w:rsidRPr="00750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ods. 3 sa za slová „</w:t>
      </w:r>
      <w:r w:rsidR="00691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hlásenie o úmrtí</w:t>
      </w:r>
      <w:r w:rsidRPr="001F6C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6C0D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dopĺňajú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slová „</w:t>
      </w:r>
      <w:r w:rsidR="00E320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 vystav</w:t>
      </w:r>
      <w:r w:rsidR="00146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í</w:t>
      </w:r>
      <w:r w:rsidR="00E320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potvrdenie o prehliadke mŕtveho tela“.</w:t>
      </w:r>
    </w:p>
    <w:p w14:paraId="05CEB6A1" w14:textId="77777777" w:rsidR="00984385" w:rsidRDefault="00984385" w:rsidP="00926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B8C827C" w14:textId="77777777" w:rsidR="008039B6" w:rsidRDefault="008039B6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4F99DF8" w14:textId="339DE5FA" w:rsid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  <w:r w:rsidR="00B41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</w:p>
    <w:p w14:paraId="672E01C4" w14:textId="77777777" w:rsidR="009266C9" w:rsidRPr="009266C9" w:rsidRDefault="009266C9" w:rsidP="00926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B06B1C3" w14:textId="787EABE4" w:rsidR="009266C9" w:rsidRPr="009266C9" w:rsidRDefault="009266C9" w:rsidP="009266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266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D4D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="00B412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júla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2023. </w:t>
      </w:r>
    </w:p>
    <w:p w14:paraId="7ADE85D0" w14:textId="77777777" w:rsidR="0069155D" w:rsidRDefault="0069155D"/>
    <w:sectPr w:rsidR="0069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41D2"/>
    <w:multiLevelType w:val="hybridMultilevel"/>
    <w:tmpl w:val="BAA60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10B3D"/>
    <w:multiLevelType w:val="hybridMultilevel"/>
    <w:tmpl w:val="25EC2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E4D"/>
    <w:multiLevelType w:val="hybridMultilevel"/>
    <w:tmpl w:val="BAA6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48860">
    <w:abstractNumId w:val="0"/>
  </w:num>
  <w:num w:numId="2" w16cid:durableId="459373806">
    <w:abstractNumId w:val="1"/>
  </w:num>
  <w:num w:numId="3" w16cid:durableId="176711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C9"/>
    <w:rsid w:val="00045DB6"/>
    <w:rsid w:val="00063AE0"/>
    <w:rsid w:val="000908F2"/>
    <w:rsid w:val="000B14B4"/>
    <w:rsid w:val="000C2E76"/>
    <w:rsid w:val="000D5BF0"/>
    <w:rsid w:val="000D68CC"/>
    <w:rsid w:val="00115F0D"/>
    <w:rsid w:val="0014608B"/>
    <w:rsid w:val="0018182B"/>
    <w:rsid w:val="001A6FA4"/>
    <w:rsid w:val="001B2C54"/>
    <w:rsid w:val="001D3683"/>
    <w:rsid w:val="001E6E2B"/>
    <w:rsid w:val="001F21C8"/>
    <w:rsid w:val="001F6CAF"/>
    <w:rsid w:val="002065D0"/>
    <w:rsid w:val="002503E5"/>
    <w:rsid w:val="00267CD3"/>
    <w:rsid w:val="002C0682"/>
    <w:rsid w:val="002C1E3F"/>
    <w:rsid w:val="002D2C60"/>
    <w:rsid w:val="002E0525"/>
    <w:rsid w:val="00305BEA"/>
    <w:rsid w:val="00310DC2"/>
    <w:rsid w:val="00350794"/>
    <w:rsid w:val="003578C1"/>
    <w:rsid w:val="00373E4C"/>
    <w:rsid w:val="00390EFD"/>
    <w:rsid w:val="0039733F"/>
    <w:rsid w:val="00403AC0"/>
    <w:rsid w:val="00405A1B"/>
    <w:rsid w:val="004302FE"/>
    <w:rsid w:val="00441CC2"/>
    <w:rsid w:val="004642AE"/>
    <w:rsid w:val="004A2667"/>
    <w:rsid w:val="004A72F7"/>
    <w:rsid w:val="004B67C0"/>
    <w:rsid w:val="004C22DB"/>
    <w:rsid w:val="00511FB4"/>
    <w:rsid w:val="0051341F"/>
    <w:rsid w:val="00522D56"/>
    <w:rsid w:val="005B0958"/>
    <w:rsid w:val="0065703D"/>
    <w:rsid w:val="00682BA8"/>
    <w:rsid w:val="0069155D"/>
    <w:rsid w:val="00691CC7"/>
    <w:rsid w:val="006A0793"/>
    <w:rsid w:val="006B577A"/>
    <w:rsid w:val="006C0DCA"/>
    <w:rsid w:val="006C20E9"/>
    <w:rsid w:val="006C3A08"/>
    <w:rsid w:val="006D6EC5"/>
    <w:rsid w:val="00702CAD"/>
    <w:rsid w:val="0071626B"/>
    <w:rsid w:val="00733C9B"/>
    <w:rsid w:val="00750AE8"/>
    <w:rsid w:val="0075571F"/>
    <w:rsid w:val="00767D7E"/>
    <w:rsid w:val="007A3846"/>
    <w:rsid w:val="007D1CB9"/>
    <w:rsid w:val="008039B6"/>
    <w:rsid w:val="00835AF8"/>
    <w:rsid w:val="008479B0"/>
    <w:rsid w:val="0086299F"/>
    <w:rsid w:val="00865D7E"/>
    <w:rsid w:val="00875C97"/>
    <w:rsid w:val="00902C92"/>
    <w:rsid w:val="009044C4"/>
    <w:rsid w:val="009266C9"/>
    <w:rsid w:val="00956DF9"/>
    <w:rsid w:val="00984385"/>
    <w:rsid w:val="0099652E"/>
    <w:rsid w:val="009A3E58"/>
    <w:rsid w:val="00A75A9F"/>
    <w:rsid w:val="00AE6BCF"/>
    <w:rsid w:val="00AF6F52"/>
    <w:rsid w:val="00B17425"/>
    <w:rsid w:val="00B265E2"/>
    <w:rsid w:val="00B41258"/>
    <w:rsid w:val="00B708CA"/>
    <w:rsid w:val="00B761FD"/>
    <w:rsid w:val="00BB0334"/>
    <w:rsid w:val="00BE312B"/>
    <w:rsid w:val="00BF04F9"/>
    <w:rsid w:val="00BF05E3"/>
    <w:rsid w:val="00C47E64"/>
    <w:rsid w:val="00C648A1"/>
    <w:rsid w:val="00C65640"/>
    <w:rsid w:val="00CD4D40"/>
    <w:rsid w:val="00CE5D37"/>
    <w:rsid w:val="00CF2C26"/>
    <w:rsid w:val="00D0229F"/>
    <w:rsid w:val="00D054D6"/>
    <w:rsid w:val="00D07523"/>
    <w:rsid w:val="00D44F78"/>
    <w:rsid w:val="00D62CD4"/>
    <w:rsid w:val="00D82667"/>
    <w:rsid w:val="00D8575C"/>
    <w:rsid w:val="00E3200D"/>
    <w:rsid w:val="00E43F75"/>
    <w:rsid w:val="00E65079"/>
    <w:rsid w:val="00F03837"/>
    <w:rsid w:val="00F06643"/>
    <w:rsid w:val="00F55C8F"/>
    <w:rsid w:val="00F61EF8"/>
    <w:rsid w:val="00F62848"/>
    <w:rsid w:val="00F701A5"/>
    <w:rsid w:val="00F768CB"/>
    <w:rsid w:val="00F80988"/>
    <w:rsid w:val="00FB185A"/>
    <w:rsid w:val="00FC415F"/>
    <w:rsid w:val="00FD507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3E11"/>
  <w15:chartTrackingRefBased/>
  <w15:docId w15:val="{091C2021-4FC8-48B7-960D-3BA487A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266C9"/>
  </w:style>
  <w:style w:type="paragraph" w:styleId="Odsekzoznamu">
    <w:name w:val="List Paragraph"/>
    <w:aliases w:val="body,Odsek zoznamu2,Odsek,List Paragraph1,Odsek zoznamu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9266C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1 Char,Odsek zoznamu1 Char,numbered list Char,OBC Bullet Char,Normal 1 Char,Task Body Char,Viñetas (Inicio Parrafo) Char,Paragrafo elenco Char,3 Txt tabla Char,Dot pt Char"/>
    <w:link w:val="Odsekzoznamu"/>
    <w:uiPriority w:val="34"/>
    <w:qFormat/>
    <w:locked/>
    <w:rsid w:val="00D054D6"/>
  </w:style>
  <w:style w:type="paragraph" w:styleId="Revzia">
    <w:name w:val="Revision"/>
    <w:hidden/>
    <w:uiPriority w:val="99"/>
    <w:semiHidden/>
    <w:rsid w:val="001D3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 Matej</dc:creator>
  <cp:keywords/>
  <dc:description/>
  <cp:lastModifiedBy>Tibor Hlinka</cp:lastModifiedBy>
  <cp:revision>2</cp:revision>
  <dcterms:created xsi:type="dcterms:W3CDTF">2023-04-12T09:53:00Z</dcterms:created>
  <dcterms:modified xsi:type="dcterms:W3CDTF">2023-04-12T09:53:00Z</dcterms:modified>
</cp:coreProperties>
</file>