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180B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NÁRODNÁ RADA SLOVENSKEJ REPUBLIKY</w:t>
      </w:r>
    </w:p>
    <w:p w14:paraId="15F102F0" w14:textId="77777777" w:rsidR="00D45D77" w:rsidRPr="00495A22" w:rsidRDefault="00D45D77" w:rsidP="00D45D77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VIII.</w:t>
      </w:r>
      <w:r w:rsidRPr="00495A22">
        <w:rPr>
          <w:rFonts w:ascii="Times New Roman" w:hAnsi="Times New Roman"/>
          <w:sz w:val="24"/>
          <w:szCs w:val="24"/>
        </w:rPr>
        <w:t xml:space="preserve"> </w:t>
      </w:r>
      <w:r w:rsidRPr="00495A22">
        <w:rPr>
          <w:rFonts w:ascii="Times New Roman" w:hAnsi="Times New Roman"/>
          <w:b/>
          <w:sz w:val="24"/>
          <w:szCs w:val="24"/>
        </w:rPr>
        <w:t>volebné obdobie</w:t>
      </w:r>
    </w:p>
    <w:p w14:paraId="5A0A79B8" w14:textId="77777777" w:rsidR="00D45D77" w:rsidRDefault="00D45D77" w:rsidP="00D45D77">
      <w:pPr>
        <w:spacing w:after="0"/>
        <w:rPr>
          <w:rFonts w:ascii="Helvetica" w:hAnsi="Helvetica" w:cs="Helvetica"/>
          <w:color w:val="1F1F1F"/>
          <w:sz w:val="33"/>
          <w:szCs w:val="33"/>
          <w:highlight w:val="yellow"/>
          <w:shd w:val="clear" w:color="auto" w:fill="FFFFFF"/>
        </w:rPr>
      </w:pPr>
    </w:p>
    <w:p w14:paraId="5EEC5B16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6F53A1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495A22">
        <w:rPr>
          <w:rFonts w:ascii="Times New Roman" w:hAnsi="Times New Roman"/>
          <w:b/>
          <w:i/>
          <w:iCs/>
          <w:sz w:val="24"/>
          <w:szCs w:val="24"/>
        </w:rPr>
        <w:t>Návrh</w:t>
      </w:r>
    </w:p>
    <w:p w14:paraId="45E80BE6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1D4A2C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ZÁKON</w:t>
      </w:r>
    </w:p>
    <w:p w14:paraId="68B36F18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B9E853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 xml:space="preserve">z .............. </w:t>
      </w:r>
      <w:r>
        <w:rPr>
          <w:rFonts w:ascii="Times New Roman" w:hAnsi="Times New Roman"/>
          <w:sz w:val="24"/>
          <w:szCs w:val="24"/>
        </w:rPr>
        <w:t>2023</w:t>
      </w:r>
      <w:r w:rsidRPr="00495A22">
        <w:rPr>
          <w:rFonts w:ascii="Times New Roman" w:hAnsi="Times New Roman"/>
          <w:sz w:val="24"/>
          <w:szCs w:val="24"/>
        </w:rPr>
        <w:t>,</w:t>
      </w:r>
    </w:p>
    <w:p w14:paraId="6512949D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DC2A6C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ktorým sa mení a dopĺňa zákon č. 595/2003 Z. z. o dani z príjmov v znení neskorších predpisov a ktorým sa menia a dopĺňajú niektoré zákony</w:t>
      </w:r>
    </w:p>
    <w:p w14:paraId="5D542D7A" w14:textId="77777777" w:rsidR="00D45D77" w:rsidRPr="00495A22" w:rsidRDefault="00D45D77" w:rsidP="00D45D77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14:paraId="01617CA9" w14:textId="77777777" w:rsidR="00D45D77" w:rsidRPr="00495A22" w:rsidRDefault="00D45D77" w:rsidP="00D45D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13F822FC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162CAE2" w14:textId="77777777" w:rsidR="00D45D77" w:rsidRPr="00495A22" w:rsidRDefault="00D45D77" w:rsidP="00D45D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</w:t>
      </w:r>
    </w:p>
    <w:p w14:paraId="360DFAF5" w14:textId="77777777" w:rsidR="00D45D77" w:rsidRPr="00495A22" w:rsidRDefault="00D45D77" w:rsidP="00D45D77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16169B3" w14:textId="77777777" w:rsidR="00D45D77" w:rsidRPr="00495A22" w:rsidRDefault="00D45D77" w:rsidP="00D45D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Zákon č. 595/2003 Z. z.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408/2021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 zákona č. 416/2021 Z. z., zákona č. 129/2022 Z. z., zákona č. 222/2022 Z. z., zákona č. 232/2022 Z. z., zákona č. 257/2022 Z. z., zákona č. 433/2022 Z. z., zákona č. 496/2022 Z. z., zákona č. 519/2022 Z. z., zákona č. 59/2023 Z. z., zákona č. 60/2023 Z. z. a zákona č. 65/2023 Z. z.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sa mení a dopĺňa takto: </w:t>
      </w:r>
    </w:p>
    <w:p w14:paraId="2120CE59" w14:textId="77777777" w:rsidR="00D45D77" w:rsidRPr="00495A22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Hlk88123359"/>
    </w:p>
    <w:p w14:paraId="0298E967" w14:textId="77777777" w:rsidR="00D45D77" w:rsidRPr="00495A22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1" w:name="_Hlk88123690"/>
      <w:bookmarkEnd w:id="0"/>
    </w:p>
    <w:p w14:paraId="247758C3" w14:textId="5DDC830B" w:rsidR="00D71DBC" w:rsidRPr="00495A22" w:rsidRDefault="00D45D77" w:rsidP="00D71DB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04274">
        <w:rPr>
          <w:rFonts w:ascii="Times New Roman" w:hAnsi="Times New Roman"/>
          <w:sz w:val="24"/>
          <w:szCs w:val="24"/>
        </w:rPr>
        <w:t xml:space="preserve">1. </w:t>
      </w:r>
      <w:r w:rsidR="00D71DBC" w:rsidRPr="00304274">
        <w:rPr>
          <w:rFonts w:ascii="Times New Roman" w:hAnsi="Times New Roman"/>
          <w:sz w:val="24"/>
          <w:szCs w:val="24"/>
          <w:lang w:eastAsia="sk-SK"/>
        </w:rPr>
        <w:t xml:space="preserve">V § 4 ods. 1 písm. a) sa </w:t>
      </w:r>
      <w:r w:rsidR="00B65623">
        <w:rPr>
          <w:rFonts w:ascii="Times New Roman" w:hAnsi="Times New Roman"/>
          <w:sz w:val="24"/>
          <w:szCs w:val="24"/>
          <w:lang w:eastAsia="sk-SK"/>
        </w:rPr>
        <w:t>na konci pripájajú</w:t>
      </w:r>
      <w:r w:rsidR="00D71DBC" w:rsidRPr="0030427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4D4584">
        <w:rPr>
          <w:rFonts w:ascii="Times New Roman" w:hAnsi="Times New Roman"/>
          <w:sz w:val="24"/>
          <w:szCs w:val="24"/>
          <w:lang w:eastAsia="sk-SK"/>
        </w:rPr>
        <w:t xml:space="preserve">tieto </w:t>
      </w:r>
      <w:r w:rsidR="00D71DBC" w:rsidRPr="00304274">
        <w:rPr>
          <w:rFonts w:ascii="Times New Roman" w:hAnsi="Times New Roman"/>
          <w:sz w:val="24"/>
          <w:szCs w:val="24"/>
          <w:lang w:eastAsia="sk-SK"/>
        </w:rPr>
        <w:t>slová</w:t>
      </w:r>
      <w:r w:rsidR="004D4584">
        <w:rPr>
          <w:rFonts w:ascii="Times New Roman" w:hAnsi="Times New Roman"/>
          <w:sz w:val="24"/>
          <w:szCs w:val="24"/>
          <w:lang w:eastAsia="sk-SK"/>
        </w:rPr>
        <w:t>:</w:t>
      </w:r>
      <w:r w:rsidR="00D71DBC" w:rsidRPr="00304274">
        <w:rPr>
          <w:rFonts w:ascii="Times New Roman" w:hAnsi="Times New Roman"/>
          <w:sz w:val="24"/>
          <w:szCs w:val="24"/>
          <w:lang w:eastAsia="sk-SK"/>
        </w:rPr>
        <w:t xml:space="preserve"> „ak sa príjmy podľa § 8 ods. 1 písm. t) nezahŕňajú do osobitného základu dane podľa § 51e ods. 5 a 6,“.</w:t>
      </w:r>
    </w:p>
    <w:p w14:paraId="5BDB480C" w14:textId="1194F554" w:rsidR="00D71DBC" w:rsidRDefault="00D71DBC" w:rsidP="00586F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EB33D" w14:textId="01B8B9FF" w:rsidR="00586FCE" w:rsidRDefault="00D71DBC" w:rsidP="00586F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2. </w:t>
      </w:r>
      <w:r w:rsidR="00586FCE" w:rsidRPr="00880B0D">
        <w:rPr>
          <w:rFonts w:ascii="Times New Roman" w:hAnsi="Times New Roman"/>
          <w:sz w:val="24"/>
          <w:szCs w:val="24"/>
          <w:lang w:eastAsia="sk-SK"/>
        </w:rPr>
        <w:t>V § 4 ods. 8 sa slová „§ 8 ods. 16“ nahrádzajú slovami „§ 8 ods. 17“.</w:t>
      </w:r>
    </w:p>
    <w:p w14:paraId="32E6DE66" w14:textId="77777777" w:rsidR="00586FCE" w:rsidRDefault="00586FCE" w:rsidP="00D45D77">
      <w:pPr>
        <w:pStyle w:val="Bezriadkovania"/>
        <w:rPr>
          <w:rFonts w:ascii="Times New Roman" w:hAnsi="Times New Roman"/>
          <w:sz w:val="24"/>
          <w:szCs w:val="24"/>
        </w:rPr>
      </w:pPr>
    </w:p>
    <w:p w14:paraId="28839C1A" w14:textId="1661C11A" w:rsidR="00D45D77" w:rsidRPr="0040098E" w:rsidRDefault="00D71DBC" w:rsidP="00D45D7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86FCE">
        <w:rPr>
          <w:rFonts w:ascii="Times New Roman" w:hAnsi="Times New Roman"/>
          <w:sz w:val="24"/>
          <w:szCs w:val="24"/>
        </w:rPr>
        <w:t xml:space="preserve">. </w:t>
      </w:r>
      <w:r w:rsidR="00D45D77" w:rsidRPr="0040098E">
        <w:rPr>
          <w:rFonts w:ascii="Times New Roman" w:hAnsi="Times New Roman"/>
          <w:sz w:val="24"/>
          <w:szCs w:val="24"/>
        </w:rPr>
        <w:t xml:space="preserve">V § 8 sa za odsek 2 vkladá </w:t>
      </w:r>
      <w:r w:rsidR="008F4EF6">
        <w:rPr>
          <w:rFonts w:ascii="Times New Roman" w:hAnsi="Times New Roman"/>
          <w:sz w:val="24"/>
          <w:szCs w:val="24"/>
        </w:rPr>
        <w:t xml:space="preserve">nový </w:t>
      </w:r>
      <w:r w:rsidR="00D45D77" w:rsidRPr="0040098E">
        <w:rPr>
          <w:rFonts w:ascii="Times New Roman" w:hAnsi="Times New Roman"/>
          <w:sz w:val="24"/>
          <w:szCs w:val="24"/>
        </w:rPr>
        <w:t>odsek 3, ktorý znie:</w:t>
      </w:r>
    </w:p>
    <w:p w14:paraId="75FA7216" w14:textId="77777777" w:rsidR="00504E4A" w:rsidRDefault="00504E4A" w:rsidP="00D45D7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C08557B" w14:textId="6F9C24EB" w:rsidR="00D45D77" w:rsidRPr="0040098E" w:rsidRDefault="00D45D77" w:rsidP="00D45D77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</w:t>
      </w:r>
      <w:r w:rsidRPr="0040098E">
        <w:rPr>
          <w:rFonts w:ascii="Times New Roman" w:hAnsi="Times New Roman"/>
          <w:sz w:val="24"/>
          <w:szCs w:val="24"/>
        </w:rPr>
        <w:t xml:space="preserve">) Do základu dane (čiastkového základu dane) </w:t>
      </w:r>
      <w:r>
        <w:rPr>
          <w:rFonts w:ascii="Times New Roman" w:hAnsi="Times New Roman"/>
          <w:sz w:val="24"/>
          <w:szCs w:val="24"/>
        </w:rPr>
        <w:t xml:space="preserve">podľa </w:t>
      </w:r>
      <w:r w:rsidRPr="0040098E">
        <w:rPr>
          <w:rFonts w:ascii="Times New Roman" w:hAnsi="Times New Roman"/>
          <w:sz w:val="24"/>
          <w:szCs w:val="24"/>
        </w:rPr>
        <w:t>§ 8</w:t>
      </w:r>
      <w:r>
        <w:rPr>
          <w:rFonts w:ascii="Times New Roman" w:hAnsi="Times New Roman"/>
          <w:sz w:val="24"/>
          <w:szCs w:val="24"/>
        </w:rPr>
        <w:t xml:space="preserve"> ods. 1 písm. d) a e) </w:t>
      </w:r>
      <w:r w:rsidRPr="0040098E">
        <w:rPr>
          <w:rFonts w:ascii="Times New Roman" w:hAnsi="Times New Roman"/>
          <w:sz w:val="24"/>
          <w:szCs w:val="24"/>
        </w:rPr>
        <w:t>sa zahŕňa zdaniteľný príjem</w:t>
      </w:r>
      <w:r>
        <w:rPr>
          <w:rFonts w:ascii="Times New Roman" w:hAnsi="Times New Roman"/>
          <w:sz w:val="24"/>
          <w:szCs w:val="24"/>
        </w:rPr>
        <w:t xml:space="preserve"> znížený o realizované straty z prevodu cenných papierov a z prevodu opcií v danom zdaňovacom období uskutočnené</w:t>
      </w:r>
      <w:r w:rsidR="004D4584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na regulovanom trhu</w:t>
      </w:r>
      <w:r w:rsidR="008F4EF6">
        <w:rPr>
          <w:rFonts w:ascii="Times New Roman" w:hAnsi="Times New Roman"/>
          <w:sz w:val="24"/>
          <w:szCs w:val="24"/>
        </w:rPr>
        <w:t>.</w:t>
      </w:r>
      <w:r w:rsidRPr="000F3A30">
        <w:rPr>
          <w:rFonts w:ascii="Times New Roman" w:hAnsi="Times New Roman"/>
          <w:sz w:val="24"/>
          <w:szCs w:val="24"/>
          <w:vertAlign w:val="superscript"/>
        </w:rPr>
        <w:t>39b)</w:t>
      </w:r>
      <w:r w:rsidRPr="0040098E">
        <w:rPr>
          <w:rFonts w:ascii="Times New Roman" w:hAnsi="Times New Roman"/>
          <w:sz w:val="24"/>
          <w:szCs w:val="24"/>
        </w:rPr>
        <w:t>“.</w:t>
      </w:r>
    </w:p>
    <w:p w14:paraId="46C426D3" w14:textId="77777777" w:rsidR="00D45D77" w:rsidRDefault="00D45D77" w:rsidP="00D45D77">
      <w:pPr>
        <w:pStyle w:val="Bezriadkovania"/>
      </w:pPr>
    </w:p>
    <w:p w14:paraId="6E125001" w14:textId="77777777" w:rsidR="00D45D77" w:rsidRDefault="00D45D77" w:rsidP="00D45D7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Doterajšie odseky 3 až 17 sa označujú ako odseky 4 až 18. </w:t>
      </w:r>
    </w:p>
    <w:p w14:paraId="4F943105" w14:textId="73DA7506" w:rsidR="00D45D77" w:rsidRDefault="00D71DBC" w:rsidP="00D45D7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</w:t>
      </w:r>
      <w:r w:rsidR="00D45D77">
        <w:rPr>
          <w:rFonts w:ascii="Times New Roman" w:hAnsi="Times New Roman"/>
          <w:bCs/>
          <w:sz w:val="24"/>
          <w:szCs w:val="24"/>
        </w:rPr>
        <w:t xml:space="preserve"> V § 8 ods. 4 sa slová „odseku 12</w:t>
      </w:r>
      <w:r w:rsidR="00586FCE">
        <w:rPr>
          <w:rFonts w:ascii="Times New Roman" w:hAnsi="Times New Roman"/>
          <w:bCs/>
          <w:sz w:val="24"/>
          <w:szCs w:val="24"/>
        </w:rPr>
        <w:t>“</w:t>
      </w:r>
      <w:r w:rsidR="00D45D77">
        <w:rPr>
          <w:rFonts w:ascii="Times New Roman" w:hAnsi="Times New Roman"/>
          <w:bCs/>
          <w:sz w:val="24"/>
          <w:szCs w:val="24"/>
        </w:rPr>
        <w:t xml:space="preserve"> nahrádzajú slovami „odseku 13“.</w:t>
      </w:r>
    </w:p>
    <w:p w14:paraId="032973FF" w14:textId="05619853" w:rsidR="00D45D77" w:rsidRDefault="00D71DBC" w:rsidP="00D45D7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D45D77">
        <w:rPr>
          <w:rFonts w:ascii="Times New Roman" w:hAnsi="Times New Roman"/>
          <w:bCs/>
          <w:sz w:val="24"/>
          <w:szCs w:val="24"/>
        </w:rPr>
        <w:t xml:space="preserve">. V § </w:t>
      </w:r>
      <w:r w:rsidR="00D45D77" w:rsidRPr="00973C5B">
        <w:rPr>
          <w:rFonts w:ascii="Times New Roman" w:hAnsi="Times New Roman"/>
          <w:sz w:val="24"/>
          <w:szCs w:val="24"/>
        </w:rPr>
        <w:t>8 ods. 7 sa slová „odseku 5“ nahrádzajú slovami „odseku 6“.</w:t>
      </w:r>
    </w:p>
    <w:p w14:paraId="6853B5AE" w14:textId="77777777" w:rsidR="00D45D77" w:rsidRDefault="00D45D77" w:rsidP="00D45D77">
      <w:pPr>
        <w:pStyle w:val="Bezriadkovania"/>
        <w:rPr>
          <w:rFonts w:ascii="Times New Roman" w:hAnsi="Times New Roman"/>
          <w:sz w:val="24"/>
          <w:szCs w:val="24"/>
        </w:rPr>
      </w:pPr>
    </w:p>
    <w:p w14:paraId="6E6DCF51" w14:textId="5B8DB577" w:rsidR="00D45D77" w:rsidRDefault="00D71DBC" w:rsidP="00D45D77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45D77">
        <w:rPr>
          <w:rFonts w:ascii="Times New Roman" w:hAnsi="Times New Roman"/>
          <w:sz w:val="24"/>
          <w:szCs w:val="24"/>
        </w:rPr>
        <w:t xml:space="preserve">. </w:t>
      </w:r>
      <w:r w:rsidR="00D45D77" w:rsidRPr="00973C5B">
        <w:rPr>
          <w:rFonts w:ascii="Times New Roman" w:hAnsi="Times New Roman"/>
          <w:sz w:val="24"/>
          <w:szCs w:val="24"/>
        </w:rPr>
        <w:t>V § 8 ods. 15 sa slová „odsekov 5 a 11“ nahrádzajú slovami „odsekov 6 a 12“.</w:t>
      </w:r>
    </w:p>
    <w:p w14:paraId="05B757FB" w14:textId="77777777" w:rsidR="00D45D77" w:rsidRPr="0082011E" w:rsidRDefault="00D45D77" w:rsidP="00D45D77">
      <w:pPr>
        <w:pStyle w:val="Bezriadkovania"/>
        <w:rPr>
          <w:rFonts w:ascii="Times New Roman" w:hAnsi="Times New Roman"/>
          <w:sz w:val="24"/>
          <w:szCs w:val="24"/>
        </w:rPr>
      </w:pPr>
    </w:p>
    <w:p w14:paraId="65B6EDE8" w14:textId="0E3B9DEA" w:rsidR="00D45D77" w:rsidRPr="00495A22" w:rsidRDefault="00D71DBC" w:rsidP="00D45D77">
      <w:pPr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7</w:t>
      </w:r>
      <w:r w:rsidR="00D45D77">
        <w:rPr>
          <w:rFonts w:ascii="Times New Roman" w:hAnsi="Times New Roman"/>
          <w:sz w:val="24"/>
          <w:szCs w:val="24"/>
          <w:lang w:eastAsia="sk-SK"/>
        </w:rPr>
        <w:t xml:space="preserve">. </w:t>
      </w:r>
      <w:r w:rsidR="00D45D77" w:rsidRPr="00495A22">
        <w:rPr>
          <w:rFonts w:ascii="Times New Roman" w:hAnsi="Times New Roman"/>
          <w:sz w:val="24"/>
          <w:szCs w:val="24"/>
          <w:lang w:eastAsia="sk-SK"/>
        </w:rPr>
        <w:t>V § 9 ods. 1 písm</w:t>
      </w:r>
      <w:r w:rsidR="00D45D77">
        <w:rPr>
          <w:rFonts w:ascii="Times New Roman" w:hAnsi="Times New Roman"/>
          <w:sz w:val="24"/>
          <w:szCs w:val="24"/>
          <w:lang w:eastAsia="sk-SK"/>
        </w:rPr>
        <w:t>. i</w:t>
      </w:r>
      <w:r w:rsidR="00D45D77" w:rsidRPr="00495A22">
        <w:rPr>
          <w:rFonts w:ascii="Times New Roman" w:hAnsi="Times New Roman"/>
          <w:sz w:val="24"/>
          <w:szCs w:val="24"/>
          <w:lang w:eastAsia="sk-SK"/>
        </w:rPr>
        <w:t xml:space="preserve">) </w:t>
      </w:r>
      <w:r w:rsidR="00D45D77">
        <w:rPr>
          <w:rFonts w:ascii="Times New Roman" w:hAnsi="Times New Roman"/>
          <w:sz w:val="24"/>
          <w:szCs w:val="24"/>
          <w:lang w:eastAsia="sk-SK"/>
        </w:rPr>
        <w:t>sa slová „§ 8 ods. 5 a 7“ nahrádzajú slovami „§ 8 ods. 6 a 8“.</w:t>
      </w:r>
    </w:p>
    <w:p w14:paraId="35D1C030" w14:textId="658AFCBE" w:rsidR="00D45D77" w:rsidRPr="00495A22" w:rsidRDefault="00D71DBC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2" w:name="_Hlk88123855"/>
      <w:bookmarkEnd w:id="1"/>
      <w:r>
        <w:rPr>
          <w:rFonts w:ascii="Times New Roman" w:hAnsi="Times New Roman"/>
          <w:sz w:val="24"/>
          <w:szCs w:val="24"/>
          <w:lang w:eastAsia="sk-SK"/>
        </w:rPr>
        <w:t>8</w:t>
      </w:r>
      <w:r w:rsidR="00D45D77" w:rsidRPr="00495A22">
        <w:rPr>
          <w:rFonts w:ascii="Times New Roman" w:hAnsi="Times New Roman"/>
          <w:sz w:val="24"/>
          <w:szCs w:val="24"/>
          <w:lang w:eastAsia="sk-SK"/>
        </w:rPr>
        <w:t xml:space="preserve">. V § 9 ods. 1 písmeno k) znie: </w:t>
      </w:r>
    </w:p>
    <w:p w14:paraId="4AC6C249" w14:textId="77777777" w:rsidR="00D45D77" w:rsidRPr="00495A22" w:rsidRDefault="00D45D77" w:rsidP="00D45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61843FC" w14:textId="77777777" w:rsidR="00D45D77" w:rsidRPr="00495A22" w:rsidRDefault="00D45D77" w:rsidP="004D458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 xml:space="preserve">„k) z predaja cenných papierov podľa § 8 ods. 1 písm. e), ak doba medzi ich nadobudnutím a predajom presiahne jeden rok; </w:t>
      </w:r>
      <w:r w:rsidRPr="0045088A">
        <w:rPr>
          <w:rFonts w:ascii="Times New Roman" w:hAnsi="Times New Roman"/>
          <w:sz w:val="24"/>
          <w:szCs w:val="24"/>
        </w:rPr>
        <w:t>od dane je oslobodený aj príjem z vyplaten</w:t>
      </w:r>
      <w:r>
        <w:rPr>
          <w:rFonts w:ascii="Times New Roman" w:hAnsi="Times New Roman"/>
          <w:sz w:val="24"/>
          <w:szCs w:val="24"/>
        </w:rPr>
        <w:t>ia podielových listov podľa § 7 ods. 1 písm.</w:t>
      </w:r>
      <w:r w:rsidRPr="0045088A">
        <w:rPr>
          <w:rFonts w:ascii="Times New Roman" w:hAnsi="Times New Roman"/>
          <w:sz w:val="24"/>
          <w:szCs w:val="24"/>
        </w:rPr>
        <w:t xml:space="preserve"> g), a to po uplynutí </w:t>
      </w:r>
      <w:r>
        <w:rPr>
          <w:rFonts w:ascii="Times New Roman" w:hAnsi="Times New Roman"/>
          <w:sz w:val="24"/>
          <w:szCs w:val="24"/>
        </w:rPr>
        <w:t xml:space="preserve">jedného roka </w:t>
      </w:r>
      <w:r w:rsidRPr="0045088A">
        <w:rPr>
          <w:rFonts w:ascii="Times New Roman" w:hAnsi="Times New Roman"/>
          <w:sz w:val="24"/>
          <w:szCs w:val="24"/>
        </w:rPr>
        <w:t xml:space="preserve">od ich vydania; </w:t>
      </w:r>
      <w:r w:rsidRPr="00495A22">
        <w:rPr>
          <w:rFonts w:ascii="Times New Roman" w:hAnsi="Times New Roman"/>
          <w:sz w:val="24"/>
          <w:szCs w:val="24"/>
        </w:rPr>
        <w:t>od dane nie je oslobodený príjem z predaja cenných papierov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88A">
        <w:rPr>
          <w:rFonts w:ascii="Times New Roman" w:hAnsi="Times New Roman"/>
          <w:sz w:val="24"/>
          <w:szCs w:val="24"/>
        </w:rPr>
        <w:t>alebo vyplatenia podielových listov</w:t>
      </w:r>
      <w:r w:rsidRPr="00495A22">
        <w:rPr>
          <w:rFonts w:ascii="Times New Roman" w:hAnsi="Times New Roman"/>
          <w:sz w:val="24"/>
          <w:szCs w:val="24"/>
        </w:rPr>
        <w:t>, ktoré boli obchodným majetkom daňovníka,“.</w:t>
      </w:r>
    </w:p>
    <w:p w14:paraId="2BF4EFBE" w14:textId="77777777" w:rsidR="00D45D77" w:rsidRPr="00495A22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E9E13A7" w14:textId="0741F351" w:rsidR="00D45D77" w:rsidRPr="00495A22" w:rsidRDefault="00D71DBC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3" w:name="_Hlk87965190"/>
      <w:r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D45D7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45D77"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V § 15 písm. a) piatom bode sa </w:t>
      </w:r>
      <w:r w:rsidR="00504E4A">
        <w:rPr>
          <w:rFonts w:ascii="Times New Roman" w:hAnsi="Times New Roman"/>
          <w:sz w:val="24"/>
          <w:szCs w:val="24"/>
          <w:shd w:val="clear" w:color="auto" w:fill="FFFFFF"/>
        </w:rPr>
        <w:t>na konci pripájajú</w:t>
      </w:r>
      <w:r w:rsidR="00D45D77"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D4584">
        <w:rPr>
          <w:rFonts w:ascii="Times New Roman" w:hAnsi="Times New Roman"/>
          <w:sz w:val="24"/>
          <w:szCs w:val="24"/>
          <w:shd w:val="clear" w:color="auto" w:fill="FFFFFF"/>
        </w:rPr>
        <w:t xml:space="preserve">tieto </w:t>
      </w:r>
      <w:r w:rsidR="00D45D77" w:rsidRPr="00495A22">
        <w:rPr>
          <w:rFonts w:ascii="Times New Roman" w:hAnsi="Times New Roman"/>
          <w:sz w:val="24"/>
          <w:szCs w:val="24"/>
          <w:shd w:val="clear" w:color="auto" w:fill="FFFFFF"/>
        </w:rPr>
        <w:t>slová</w:t>
      </w:r>
      <w:r w:rsidR="004D4584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D45D77"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„a ods. 6</w:t>
      </w:r>
      <w:r w:rsidR="00D45D77">
        <w:rPr>
          <w:rFonts w:ascii="Times New Roman" w:hAnsi="Times New Roman"/>
          <w:sz w:val="24"/>
          <w:szCs w:val="24"/>
          <w:shd w:val="clear" w:color="auto" w:fill="FFFFFF"/>
        </w:rPr>
        <w:t xml:space="preserve"> a 8</w:t>
      </w:r>
      <w:r w:rsidR="00D45D77" w:rsidRPr="00495A22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bookmarkEnd w:id="3"/>
    <w:p w14:paraId="16671E5A" w14:textId="26C7DCA7" w:rsidR="00D45D77" w:rsidRPr="00495A22" w:rsidRDefault="00D71DBC" w:rsidP="00D45D77">
      <w:pPr>
        <w:pStyle w:val="Normlnywebov"/>
        <w:jc w:val="both"/>
        <w:rPr>
          <w:b/>
          <w:bCs/>
        </w:rPr>
      </w:pPr>
      <w:r>
        <w:t>10</w:t>
      </w:r>
      <w:r w:rsidR="00D45D77" w:rsidRPr="00495A22">
        <w:t xml:space="preserve">. Nadpis § 51e znie: </w:t>
      </w:r>
      <w:r w:rsidR="00D45D77" w:rsidRPr="00495A22">
        <w:rPr>
          <w:b/>
          <w:bCs/>
        </w:rPr>
        <w:t xml:space="preserve">„Osobitný základ dane z podielu na zisku (dividendy), vyrovnacieho podielu, podielu na likvidačnom zostatku, podielu na výsledku podnikania vyplácaného tichému spoločníkovi, podielu člena pozemkového spoločenstva s právnou subjektivitou </w:t>
      </w:r>
      <w:r w:rsidR="00D45D77" w:rsidRPr="000D6DA5">
        <w:rPr>
          <w:b/>
          <w:bCs/>
        </w:rPr>
        <w:t>na zisku a na majetku, z predaja virtuálnej meny a z príjmov z kapitálového majetku plynúcich od subjektov kolektívneho investovania“</w:t>
      </w:r>
      <w:r w:rsidR="00D45D77" w:rsidRPr="0090024E">
        <w:t>.</w:t>
      </w:r>
    </w:p>
    <w:p w14:paraId="0D041C9E" w14:textId="08200E65" w:rsidR="00D45D77" w:rsidRPr="00495A22" w:rsidRDefault="00586FCE" w:rsidP="00D45D77">
      <w:pPr>
        <w:pStyle w:val="Normlnywebov"/>
        <w:jc w:val="both"/>
      </w:pPr>
      <w:r>
        <w:t>1</w:t>
      </w:r>
      <w:r w:rsidR="00D71DBC">
        <w:t>1</w:t>
      </w:r>
      <w:r w:rsidR="00D45D77" w:rsidRPr="00495A22">
        <w:t>. § 51e sa dopĺňa odsekmi 5 a</w:t>
      </w:r>
      <w:r w:rsidR="00D45D77">
        <w:t>ž</w:t>
      </w:r>
      <w:r w:rsidR="00D45D77" w:rsidRPr="00495A22">
        <w:t xml:space="preserve"> </w:t>
      </w:r>
      <w:r w:rsidR="00D45D77">
        <w:t>8</w:t>
      </w:r>
      <w:r w:rsidR="00D45D77" w:rsidRPr="00495A22">
        <w:t xml:space="preserve">, ktoré znejú: </w:t>
      </w:r>
    </w:p>
    <w:p w14:paraId="71CA9C88" w14:textId="77777777" w:rsidR="00D45D77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</w:rPr>
        <w:t>„(5) Do osobitného základu dane sa zahŕňajú príjmy podľa § 8 ods. 1 písm. t)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, ak k predaju virtuálnej meny došlo po uplynutí jedného roka od jej nadobudnutia; to neplatí pre príjem z predaja virtuálnej meny, ktorá bola obchodným majetkom daňovníka.</w:t>
      </w:r>
    </w:p>
    <w:p w14:paraId="04E40406" w14:textId="50D4F35C" w:rsidR="00D45D77" w:rsidRPr="00911E65" w:rsidRDefault="00D45D77" w:rsidP="00D45D77">
      <w:pPr>
        <w:pStyle w:val="Normlnywebov"/>
        <w:jc w:val="both"/>
      </w:pPr>
      <w:r w:rsidRPr="00495A22">
        <w:lastRenderedPageBreak/>
        <w:t xml:space="preserve">(6) Príjmy podľa § 8 ods. 1 písm. t) vyplácané daňovníkovi za podmienok podľa odseku 5 sú </w:t>
      </w:r>
      <w:r w:rsidRPr="00911E65">
        <w:t>súčasťou osobitného základu dane pri podaní daňového priznania podľa § 32 zdaňovaného sadzbou dane podľa § 15 písm. a) piateho bodu.</w:t>
      </w:r>
    </w:p>
    <w:p w14:paraId="3A7AFBF9" w14:textId="50A947F3" w:rsidR="00D45D77" w:rsidRPr="00911E65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1E65">
        <w:rPr>
          <w:rFonts w:ascii="Times New Roman" w:hAnsi="Times New Roman"/>
          <w:sz w:val="24"/>
          <w:szCs w:val="24"/>
          <w:shd w:val="clear" w:color="auto" w:fill="FFFFFF"/>
        </w:rPr>
        <w:t>(7) Do osobitného základu dane sa zahŕňajú príjmy podľa § 3 ods. 1 písm. c) plynúce od subjektov kolektívneho investovania podľa osobitného predpisu</w:t>
      </w:r>
      <w:r w:rsidR="0090024E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911E6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146aca)</w:t>
      </w:r>
    </w:p>
    <w:p w14:paraId="1B21563A" w14:textId="77777777" w:rsidR="00D45D77" w:rsidRPr="00911E65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F5AF95" w14:textId="77777777" w:rsidR="00D45D77" w:rsidRPr="00911E65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11E65">
        <w:rPr>
          <w:rFonts w:ascii="Times New Roman" w:hAnsi="Times New Roman"/>
          <w:sz w:val="24"/>
          <w:szCs w:val="24"/>
          <w:shd w:val="clear" w:color="auto" w:fill="FFFFFF"/>
        </w:rPr>
        <w:t>(8) Príjmy podľa § 3 ods. 1 písm. c) vyplácané daňovníkovi za podmienok podľa odseku 7 sú súčasťou osobitného základu dane pri podaní daňového priznania podľa § 32 zdaňovaného sadzbou dane podľa § 15 písm. a) piateho bodu.“.</w:t>
      </w:r>
    </w:p>
    <w:p w14:paraId="345DD008" w14:textId="77777777" w:rsidR="00D45D77" w:rsidRPr="00911E65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E0281C6" w14:textId="1488F2E1" w:rsidR="00D45D77" w:rsidRPr="00911E65" w:rsidRDefault="00D45D77" w:rsidP="004D458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1E65">
        <w:rPr>
          <w:rFonts w:ascii="Times New Roman" w:hAnsi="Times New Roman"/>
          <w:sz w:val="24"/>
          <w:szCs w:val="24"/>
        </w:rPr>
        <w:t>Poznámka pod čiarou k odkazu 146aca znie:</w:t>
      </w:r>
    </w:p>
    <w:p w14:paraId="11394B9E" w14:textId="77777777" w:rsidR="00D45D77" w:rsidRPr="00911E65" w:rsidRDefault="00D45D77" w:rsidP="004D458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911E65">
        <w:rPr>
          <w:rFonts w:ascii="Times New Roman" w:hAnsi="Times New Roman"/>
          <w:sz w:val="24"/>
          <w:szCs w:val="24"/>
        </w:rPr>
        <w:t>„</w:t>
      </w:r>
      <w:r w:rsidRPr="00911E65">
        <w:rPr>
          <w:rFonts w:ascii="Times New Roman" w:hAnsi="Times New Roman"/>
          <w:sz w:val="24"/>
          <w:szCs w:val="24"/>
          <w:vertAlign w:val="superscript"/>
        </w:rPr>
        <w:t>146aca</w:t>
      </w:r>
      <w:r w:rsidRPr="00911E65">
        <w:rPr>
          <w:rFonts w:ascii="Times New Roman" w:hAnsi="Times New Roman"/>
          <w:sz w:val="24"/>
          <w:szCs w:val="24"/>
        </w:rPr>
        <w:t>) § 4 ods. 2 písm. b) zákona č. 203/2011 Z. z.“.</w:t>
      </w:r>
    </w:p>
    <w:p w14:paraId="5E16B933" w14:textId="77777777" w:rsidR="00D45D77" w:rsidRPr="00911E65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bookmarkEnd w:id="2"/>
    <w:p w14:paraId="28CBBA56" w14:textId="2EA01746" w:rsidR="00D45D77" w:rsidRDefault="00D45D77" w:rsidP="00D45D7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DBC">
        <w:rPr>
          <w:rFonts w:ascii="Times New Roman" w:hAnsi="Times New Roman"/>
          <w:sz w:val="24"/>
          <w:szCs w:val="24"/>
        </w:rPr>
        <w:t>2</w:t>
      </w:r>
      <w:r w:rsidRPr="00911E65">
        <w:rPr>
          <w:rFonts w:ascii="Times New Roman" w:hAnsi="Times New Roman"/>
          <w:sz w:val="24"/>
          <w:szCs w:val="24"/>
        </w:rPr>
        <w:t xml:space="preserve">. </w:t>
      </w:r>
      <w:r w:rsidR="00930CF3">
        <w:rPr>
          <w:rFonts w:ascii="Times New Roman" w:hAnsi="Times New Roman"/>
          <w:sz w:val="24"/>
          <w:szCs w:val="24"/>
        </w:rPr>
        <w:t>Za</w:t>
      </w:r>
      <w:r w:rsidRPr="00911E65">
        <w:rPr>
          <w:rFonts w:ascii="Times New Roman" w:hAnsi="Times New Roman"/>
          <w:sz w:val="24"/>
          <w:szCs w:val="24"/>
        </w:rPr>
        <w:t xml:space="preserve"> § 52zzr sa </w:t>
      </w:r>
      <w:r w:rsidR="00930CF3">
        <w:rPr>
          <w:rFonts w:ascii="Times New Roman" w:hAnsi="Times New Roman"/>
          <w:sz w:val="24"/>
          <w:szCs w:val="24"/>
        </w:rPr>
        <w:t>vkladá § 52zzs, ktorý vrátane nadpisu znie</w:t>
      </w:r>
      <w:r w:rsidRPr="00911E65">
        <w:rPr>
          <w:rFonts w:ascii="Times New Roman" w:hAnsi="Times New Roman"/>
          <w:sz w:val="24"/>
          <w:szCs w:val="24"/>
        </w:rPr>
        <w:t xml:space="preserve">: </w:t>
      </w:r>
    </w:p>
    <w:p w14:paraId="7D6AE89B" w14:textId="09CEAAFC" w:rsidR="00930CF3" w:rsidRPr="004D4584" w:rsidRDefault="00930CF3" w:rsidP="004D4584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4D4584">
        <w:rPr>
          <w:rFonts w:ascii="Times New Roman" w:hAnsi="Times New Roman"/>
          <w:b/>
          <w:bCs/>
          <w:sz w:val="24"/>
          <w:szCs w:val="24"/>
        </w:rPr>
        <w:t>§ 52zzs</w:t>
      </w:r>
    </w:p>
    <w:p w14:paraId="588228FD" w14:textId="55A42663" w:rsidR="00930CF3" w:rsidRPr="004D4584" w:rsidRDefault="00930CF3" w:rsidP="004D4584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4D4584">
        <w:rPr>
          <w:rFonts w:ascii="Times New Roman" w:hAnsi="Times New Roman"/>
          <w:b/>
          <w:sz w:val="24"/>
          <w:szCs w:val="24"/>
        </w:rPr>
        <w:t>Prechodné ustanovenie k úpravám účinným od 1. januára 2024</w:t>
      </w:r>
    </w:p>
    <w:p w14:paraId="2AB842CB" w14:textId="5DD4DB4F" w:rsidR="00D45D77" w:rsidRDefault="00D45D77" w:rsidP="004D45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6E6">
        <w:rPr>
          <w:rFonts w:ascii="Times New Roman" w:hAnsi="Times New Roman"/>
          <w:sz w:val="24"/>
          <w:szCs w:val="24"/>
        </w:rPr>
        <w:t xml:space="preserve">Ustanovenia </w:t>
      </w:r>
      <w:r w:rsidR="00DB06E6" w:rsidRPr="00DB06E6">
        <w:rPr>
          <w:rFonts w:ascii="Times New Roman" w:hAnsi="Times New Roman"/>
          <w:sz w:val="24"/>
          <w:szCs w:val="24"/>
        </w:rPr>
        <w:t>§</w:t>
      </w:r>
      <w:r w:rsidRPr="00DB06E6">
        <w:rPr>
          <w:rFonts w:ascii="Times New Roman" w:hAnsi="Times New Roman"/>
          <w:sz w:val="24"/>
          <w:szCs w:val="24"/>
        </w:rPr>
        <w:t xml:space="preserve"> 4 </w:t>
      </w:r>
      <w:r w:rsidR="002011B5">
        <w:rPr>
          <w:rFonts w:ascii="Times New Roman" w:hAnsi="Times New Roman"/>
          <w:sz w:val="24"/>
          <w:szCs w:val="24"/>
        </w:rPr>
        <w:t>ods. 1 písm. a)</w:t>
      </w:r>
      <w:r w:rsidR="000B3CAF">
        <w:rPr>
          <w:rFonts w:ascii="Times New Roman" w:hAnsi="Times New Roman"/>
          <w:sz w:val="24"/>
          <w:szCs w:val="24"/>
        </w:rPr>
        <w:t xml:space="preserve"> a</w:t>
      </w:r>
      <w:r w:rsidR="002011B5">
        <w:rPr>
          <w:rFonts w:ascii="Times New Roman" w:hAnsi="Times New Roman"/>
          <w:sz w:val="24"/>
          <w:szCs w:val="24"/>
        </w:rPr>
        <w:t xml:space="preserve"> </w:t>
      </w:r>
      <w:r w:rsidRPr="00DB06E6">
        <w:rPr>
          <w:rFonts w:ascii="Times New Roman" w:hAnsi="Times New Roman"/>
          <w:sz w:val="24"/>
          <w:szCs w:val="24"/>
        </w:rPr>
        <w:t>ods. 8, § 8 ods. 3, 4, 7</w:t>
      </w:r>
      <w:r w:rsidR="00DB06E6" w:rsidRPr="00DB06E6">
        <w:rPr>
          <w:rFonts w:ascii="Times New Roman" w:hAnsi="Times New Roman"/>
          <w:sz w:val="24"/>
          <w:szCs w:val="24"/>
        </w:rPr>
        <w:t xml:space="preserve"> a</w:t>
      </w:r>
      <w:r w:rsidRPr="00DB06E6">
        <w:rPr>
          <w:rFonts w:ascii="Times New Roman" w:hAnsi="Times New Roman"/>
          <w:sz w:val="24"/>
          <w:szCs w:val="24"/>
        </w:rPr>
        <w:t xml:space="preserve"> 15, § 9 ods. 1 písm. i) a k), </w:t>
      </w:r>
      <w:r w:rsidRPr="00DB06E6">
        <w:rPr>
          <w:rFonts w:ascii="Times New Roman" w:hAnsi="Times New Roman"/>
          <w:sz w:val="24"/>
          <w:szCs w:val="24"/>
          <w:shd w:val="clear" w:color="auto" w:fill="FFFFFF"/>
        </w:rPr>
        <w:t>§ 15 písm. a) piateho bodu,</w:t>
      </w:r>
      <w:r w:rsidRPr="00DB06E6">
        <w:rPr>
          <w:rFonts w:ascii="Times New Roman" w:hAnsi="Times New Roman"/>
          <w:sz w:val="24"/>
          <w:szCs w:val="24"/>
        </w:rPr>
        <w:t xml:space="preserve"> § 51e ods. 5 až 8 v znení účinnom od 1. januára 2024 sa </w:t>
      </w:r>
      <w:r w:rsidR="0093733A">
        <w:rPr>
          <w:rFonts w:ascii="Times New Roman" w:hAnsi="Times New Roman"/>
          <w:sz w:val="24"/>
          <w:szCs w:val="24"/>
        </w:rPr>
        <w:t xml:space="preserve">použijú </w:t>
      </w:r>
      <w:r w:rsidRPr="00DB06E6">
        <w:rPr>
          <w:rFonts w:ascii="Times New Roman" w:hAnsi="Times New Roman"/>
          <w:sz w:val="24"/>
          <w:szCs w:val="24"/>
        </w:rPr>
        <w:t>prvýkrát v zdaňovacom období, ktoré sa začína 1. januára 2024.“.</w:t>
      </w:r>
    </w:p>
    <w:p w14:paraId="62533322" w14:textId="77777777" w:rsidR="00E20053" w:rsidRDefault="00E20053" w:rsidP="004D458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E73F82" w14:textId="77777777" w:rsidR="00D45D77" w:rsidRPr="00495A22" w:rsidRDefault="00D45D77" w:rsidP="00D45D7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II</w:t>
      </w:r>
    </w:p>
    <w:p w14:paraId="377C4F4B" w14:textId="65549C91" w:rsidR="00D45D77" w:rsidRPr="00495A22" w:rsidRDefault="00D45D77" w:rsidP="00D45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Zákon č. 566/2001 Z. z. o cenných papieroch a investičných službách a o zmene a doplnení niektorých zákonov (zákon o cenných papieroch) v znení zákona č. 291/2002 Z. z., zákona č. 510/2002 Z. z., zákona č. 162/2003 Z. z., zákona č. 594/2003 Z. z., zákona č. 43/2004 Z. z., zákona č. 635/2004 Z. z., zákona č. 747/2004 Z. z., zákona č. 7/2005 Z. z., zákona č. 266/2005 Z. z., zákona č. 336/2005 Z. z., zákona č. 213/2006 Z. z., zákona č. 644/2006 Z. z., zákona č. 209/2007 Z. z., zákona č. 659/2007 Z. z., zákona č. 70/2008 Z. z., zákona č. 297/2008 Z. z., zákona č. 552/2008 Z. z., zákona č. 160/2009 Z. z., zákona č. 186/2009 Z. z., zákona č. 276/2009 Z. z. , zákona č. 487/2009 Z. z., zákona č. 492/2009 Z .z., zákona č. 129/2010 Z. z., zákona č. 505/2010 Z. z., zákona č. 46/2011 Z. z., zákona č. 130/2011 Z. z., zákona č. 394/2011 Z. z., zákona č. 520/2011 Z. z., zákona č. 440/2012 Z. z., zákona č. 132/2013 Z. z., zákona č. 206/2013 Z. z., zákona č. 352/2013 Z. z., zákona č. 213/2014 Z. z., zákona č. 371/2014 Z. z., zákona č. 39/2015 Z. z., zákona č. 117/2015 Z. z., zákona č. 253/2015 Z. z., zákona č. 323/2015 Z. z., zákona č. 359/2015 Z. z., zákona č. 361/2015 Z. z., zákona č. 375/2015 Z. z., zákona č. 388/2015 Z. z., zákona č. 389/2015 Z. z., zákona č. 437/2015 Z. z., zákona č. 91/2016 Z. z., zákona č. 125/2016 Z. z., zákona č. 289/2016 Z. z., zákona č. 292/2016 Z. z., zákona č. 237/2017 Z. z., zákona č. 177/2018 Z. z., zákona č. 373/2018 Z. z., zákona č. 156/2019 Z. z., zákona č. 211/2019 Z. z., zákona č. 312/2020 Z. z., zákona č. 340/2020 Z. z., zákona č. 423/2020 Z. z., zákona č. 209/2021 Z. z., zákona č. 310/2021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 zákona č. 454/2021 Z. z,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zákona č. 123/2022 Z. z., zákona č. 151/2022 Z. z. a zákona č. 208/2022 Z. z.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sa mení takto:</w:t>
      </w:r>
    </w:p>
    <w:p w14:paraId="36FACDD5" w14:textId="77777777" w:rsidR="00D45D77" w:rsidRPr="00495A22" w:rsidRDefault="00D45D77" w:rsidP="00D45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EB73932" w14:textId="5801F506" w:rsidR="00D45D77" w:rsidRDefault="00D45D77" w:rsidP="00D45D77">
      <w:pPr>
        <w:pStyle w:val="Odsekzoznamu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495A22">
        <w:rPr>
          <w:rFonts w:ascii="Times New Roman" w:hAnsi="Times New Roman"/>
          <w:sz w:val="24"/>
          <w:szCs w:val="24"/>
          <w:lang w:eastAsia="sk-SK"/>
        </w:rPr>
        <w:t>V § 7 ods</w:t>
      </w:r>
      <w:r w:rsidR="00E20053">
        <w:rPr>
          <w:rFonts w:ascii="Times New Roman" w:hAnsi="Times New Roman"/>
          <w:sz w:val="24"/>
          <w:szCs w:val="24"/>
          <w:lang w:eastAsia="sk-SK"/>
        </w:rPr>
        <w:t>.</w:t>
      </w:r>
      <w:r w:rsidRPr="00495A22">
        <w:rPr>
          <w:rFonts w:ascii="Times New Roman" w:hAnsi="Times New Roman"/>
          <w:sz w:val="24"/>
          <w:szCs w:val="24"/>
          <w:lang w:eastAsia="sk-SK"/>
        </w:rPr>
        <w:t xml:space="preserve"> 11 </w:t>
      </w:r>
      <w:r>
        <w:rPr>
          <w:rFonts w:ascii="Times New Roman" w:hAnsi="Times New Roman"/>
          <w:sz w:val="24"/>
          <w:szCs w:val="24"/>
          <w:lang w:eastAsia="sk-SK"/>
        </w:rPr>
        <w:t>písm</w:t>
      </w:r>
      <w:r w:rsidR="00E20053">
        <w:rPr>
          <w:rFonts w:ascii="Times New Roman" w:hAnsi="Times New Roman"/>
          <w:sz w:val="24"/>
          <w:szCs w:val="24"/>
          <w:lang w:eastAsia="sk-SK"/>
        </w:rPr>
        <w:t>.</w:t>
      </w:r>
      <w:r>
        <w:rPr>
          <w:rFonts w:ascii="Times New Roman" w:hAnsi="Times New Roman"/>
          <w:sz w:val="24"/>
          <w:szCs w:val="24"/>
          <w:lang w:eastAsia="sk-SK"/>
        </w:rPr>
        <w:t xml:space="preserve"> c) sa slová „3 000 eur“ nahrádzajú slovami „6 000 eur“</w:t>
      </w:r>
      <w:r w:rsidR="002011B5">
        <w:rPr>
          <w:rFonts w:ascii="Times New Roman" w:hAnsi="Times New Roman"/>
          <w:sz w:val="24"/>
          <w:szCs w:val="24"/>
          <w:lang w:eastAsia="sk-SK"/>
        </w:rPr>
        <w:t>.</w:t>
      </w:r>
    </w:p>
    <w:p w14:paraId="7F6ECF5B" w14:textId="5915D416" w:rsidR="00BC6B47" w:rsidRDefault="00BC6B4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EDDEB5D" w14:textId="77777777" w:rsidR="004D4584" w:rsidRDefault="004D4584" w:rsidP="00BC6B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D6B1B" w14:textId="2F55EFD1" w:rsidR="00BC6B47" w:rsidRPr="00495A22" w:rsidRDefault="00BC6B47" w:rsidP="00BC6B4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lastRenderedPageBreak/>
        <w:t>Čl. I</w:t>
      </w:r>
      <w:r>
        <w:rPr>
          <w:rFonts w:ascii="Times New Roman" w:hAnsi="Times New Roman"/>
          <w:b/>
          <w:sz w:val="24"/>
          <w:szCs w:val="24"/>
        </w:rPr>
        <w:t>II</w:t>
      </w:r>
    </w:p>
    <w:p w14:paraId="5E229F7B" w14:textId="77777777" w:rsidR="00BC6B47" w:rsidRPr="00495A22" w:rsidRDefault="00BC6B47" w:rsidP="00BC6B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</w:rPr>
        <w:t>Zákon č. 580/2004 Z. z. 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zákona č. 673/2006 Z. z., zákona č. 358/2007 Z. z., zákona č. 518/2007 Z. z., zákona č. 530/2007 Z. z., zákona č. 594/2007 Z. z., zákona č. 461/2008 Z. z., zákona č. 581/2008 Z. z., zákona č. 108/2009 Z. z., zákona č. 192/2009 Z. z., zákona č. 533/2009 Z. z., zákona č. 121/2010 Z. z., zákona č. 136/2010 Z. z., zákona č. 151/2010 Z. z., zákona č. 499/2010 Z. z., zákona č.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zákona č. 351/2017 Z. z., zákona č. 63/2018 Z. z., zákona č. 156/2018 Z. z., zákona č. 351/2018 Z. z., zákona č. 366/2018 Z. z., zákona č. 376/2018 Z. z., zákona č. 83/2019 Z. z., zákona č. 139/2019 Z. z., zákona č. 221/2019 Z. z., zákona č. 231/2019 Z. z., zákona č. 310/2019 Z. z., zákona č. 321/2019 Z. z., zákona č. 343/2019 Z. z., zákona č. 467/2019 Z. z., zákona č. 68/2020 Z. z., zákona č. 125/2020 Z. z., zákona č. 264/2020 Z. z., zákona č. 393/2020 Z. z., zákona č. 9/2021 Z. z., zákona č. 81/2021 Z. z., zákona č. 133/2021 Z. z., zákona č. 150/2021 Z. z., zákona č. 215/2021 Z. z., zákona č. 252/2021 Z. z. a zákona č. 310/2021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 zákona č. 540/2021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 zákona č. 92/2022 Z. z., zákona č. 101/2022 Z. z., zákona č. 267/2022 Z. z., zákona č. 392/2022 Z. z. a zákona č. 518/2022 Z. z.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 sa mení a dopĺňa takto:</w:t>
      </w:r>
    </w:p>
    <w:p w14:paraId="714D261F" w14:textId="77777777" w:rsidR="00BC6B47" w:rsidRPr="00495A22" w:rsidRDefault="00BC6B47" w:rsidP="00BC6B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7BC5771" w14:textId="12383148" w:rsidR="00BC6B47" w:rsidRPr="00495A22" w:rsidRDefault="00BC6B47" w:rsidP="00BC6B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ab/>
        <w:t xml:space="preserve">V § 10b ods. 1 písm. d) sa </w:t>
      </w:r>
      <w:r>
        <w:rPr>
          <w:rFonts w:ascii="Times New Roman" w:hAnsi="Times New Roman"/>
          <w:sz w:val="24"/>
          <w:szCs w:val="24"/>
        </w:rPr>
        <w:t>na konci pripájajú</w:t>
      </w:r>
      <w:r w:rsidRPr="00495A22">
        <w:rPr>
          <w:rFonts w:ascii="Times New Roman" w:hAnsi="Times New Roman"/>
          <w:sz w:val="24"/>
          <w:szCs w:val="24"/>
        </w:rPr>
        <w:t xml:space="preserve"> </w:t>
      </w:r>
      <w:r w:rsidR="004D4584">
        <w:rPr>
          <w:rFonts w:ascii="Times New Roman" w:hAnsi="Times New Roman"/>
          <w:sz w:val="24"/>
          <w:szCs w:val="24"/>
        </w:rPr>
        <w:t xml:space="preserve">tieto </w:t>
      </w:r>
      <w:r w:rsidRPr="00495A22">
        <w:rPr>
          <w:rFonts w:ascii="Times New Roman" w:hAnsi="Times New Roman"/>
          <w:sz w:val="24"/>
          <w:szCs w:val="24"/>
        </w:rPr>
        <w:t>slová</w:t>
      </w:r>
      <w:r w:rsidR="004D4584">
        <w:rPr>
          <w:rFonts w:ascii="Times New Roman" w:hAnsi="Times New Roman"/>
          <w:sz w:val="24"/>
          <w:szCs w:val="24"/>
        </w:rPr>
        <w:t>:</w:t>
      </w:r>
      <w:r w:rsidRPr="00495A22">
        <w:rPr>
          <w:rFonts w:ascii="Times New Roman" w:hAnsi="Times New Roman"/>
          <w:sz w:val="24"/>
          <w:szCs w:val="24"/>
        </w:rPr>
        <w:t xml:space="preserve"> „okrem príjmov 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z predaja virtuálnej meny podľa osobitného predpisu</w:t>
      </w:r>
      <w:r w:rsidRPr="00F33B3A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23a)</w:t>
      </w:r>
      <w:r w:rsidRPr="00F33B3A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ktorá nebola obchodným majetkom daňovníka,</w:t>
      </w:r>
      <w:r w:rsidRPr="00495A22">
        <w:rPr>
          <w:rFonts w:ascii="Times New Roman" w:hAnsi="Times New Roman"/>
          <w:sz w:val="24"/>
          <w:szCs w:val="24"/>
        </w:rPr>
        <w:t>“.</w:t>
      </w:r>
    </w:p>
    <w:p w14:paraId="4F735E58" w14:textId="77777777" w:rsidR="00BC6B47" w:rsidRPr="00495A22" w:rsidRDefault="00BC6B47" w:rsidP="00BC6B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7F73D13" w14:textId="77777777" w:rsidR="00BC6B47" w:rsidRPr="00495A22" w:rsidRDefault="00BC6B47" w:rsidP="00BC6B47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 xml:space="preserve">Poznámka pod čiarou k odkazu </w:t>
      </w:r>
      <w:r w:rsidRPr="00F33B3A">
        <w:rPr>
          <w:rFonts w:ascii="Times New Roman" w:hAnsi="Times New Roman"/>
          <w:sz w:val="24"/>
          <w:szCs w:val="24"/>
        </w:rPr>
        <w:t>23a</w:t>
      </w:r>
      <w:r w:rsidRPr="00495A22">
        <w:rPr>
          <w:rFonts w:ascii="Times New Roman" w:hAnsi="Times New Roman"/>
          <w:sz w:val="24"/>
          <w:szCs w:val="24"/>
        </w:rPr>
        <w:t xml:space="preserve"> znie:</w:t>
      </w:r>
    </w:p>
    <w:p w14:paraId="02EEB2FC" w14:textId="27F3D94F" w:rsidR="00BC6B47" w:rsidRPr="00495A22" w:rsidRDefault="00BC6B47" w:rsidP="00BC6B47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>„</w:t>
      </w:r>
      <w:r w:rsidRPr="00F33B3A">
        <w:rPr>
          <w:rFonts w:ascii="Times New Roman" w:hAnsi="Times New Roman"/>
          <w:sz w:val="24"/>
          <w:szCs w:val="24"/>
          <w:vertAlign w:val="superscript"/>
        </w:rPr>
        <w:t>23a</w:t>
      </w:r>
      <w:r w:rsidRPr="00495A22">
        <w:rPr>
          <w:rFonts w:ascii="Times New Roman" w:hAnsi="Times New Roman"/>
          <w:sz w:val="24"/>
          <w:szCs w:val="24"/>
        </w:rPr>
        <w:t xml:space="preserve">) § 2 písm. </w:t>
      </w:r>
      <w:proofErr w:type="spellStart"/>
      <w:r w:rsidRPr="00495A22">
        <w:rPr>
          <w:rFonts w:ascii="Times New Roman" w:hAnsi="Times New Roman"/>
          <w:sz w:val="24"/>
          <w:szCs w:val="24"/>
        </w:rPr>
        <w:t>ai</w:t>
      </w:r>
      <w:proofErr w:type="spellEnd"/>
      <w:r w:rsidRPr="00495A22">
        <w:rPr>
          <w:rFonts w:ascii="Times New Roman" w:hAnsi="Times New Roman"/>
          <w:sz w:val="24"/>
          <w:szCs w:val="24"/>
        </w:rPr>
        <w:t xml:space="preserve">) a § 8 ods. 1 písm. t) zákona č. 595/2003 Z. z. v znení zákona č. </w:t>
      </w:r>
      <w:r w:rsidR="0035478F">
        <w:rPr>
          <w:rFonts w:ascii="Times New Roman" w:hAnsi="Times New Roman"/>
          <w:sz w:val="24"/>
          <w:szCs w:val="24"/>
        </w:rPr>
        <w:t>213</w:t>
      </w:r>
      <w:r w:rsidRPr="00495A22">
        <w:rPr>
          <w:rFonts w:ascii="Times New Roman" w:hAnsi="Times New Roman"/>
          <w:sz w:val="24"/>
          <w:szCs w:val="24"/>
        </w:rPr>
        <w:t>/20</w:t>
      </w:r>
      <w:r w:rsidR="0035478F">
        <w:rPr>
          <w:rFonts w:ascii="Times New Roman" w:hAnsi="Times New Roman"/>
          <w:sz w:val="24"/>
          <w:szCs w:val="24"/>
        </w:rPr>
        <w:t>18 Z. z.</w:t>
      </w:r>
      <w:r w:rsidRPr="00495A22">
        <w:rPr>
          <w:rFonts w:ascii="Times New Roman" w:hAnsi="Times New Roman"/>
          <w:sz w:val="24"/>
          <w:szCs w:val="24"/>
        </w:rPr>
        <w:t>“.</w:t>
      </w:r>
    </w:p>
    <w:p w14:paraId="1A55200D" w14:textId="77777777" w:rsidR="00BC6B47" w:rsidRPr="00495A22" w:rsidRDefault="00BC6B47" w:rsidP="00BC6B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EBB5689" w14:textId="77777777" w:rsidR="00BC6B47" w:rsidRPr="00495A22" w:rsidRDefault="00BC6B47" w:rsidP="00BC6B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95A22">
        <w:rPr>
          <w:rFonts w:ascii="Times New Roman" w:hAnsi="Times New Roman"/>
          <w:sz w:val="24"/>
          <w:szCs w:val="24"/>
          <w:shd w:val="clear" w:color="auto" w:fill="FFFFFF"/>
        </w:rPr>
        <w:t>Doterajší odkaz 23a sa označuje ako odkaz 23b a doterajšia poznámka pod čiarou k odkazu 23a sa označuje ako poznámka pod čiarou k odkazu 23b.</w:t>
      </w:r>
    </w:p>
    <w:p w14:paraId="35763DEA" w14:textId="77777777" w:rsidR="00BC6B47" w:rsidRPr="00495A22" w:rsidRDefault="00BC6B4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13FE082C" w14:textId="5E21BF85" w:rsidR="00D45D77" w:rsidRPr="00495A22" w:rsidRDefault="00D45D77" w:rsidP="00D45D7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I</w:t>
      </w:r>
      <w:r w:rsidR="00BC6B47">
        <w:rPr>
          <w:rFonts w:ascii="Times New Roman" w:hAnsi="Times New Roman"/>
          <w:b/>
          <w:sz w:val="24"/>
          <w:szCs w:val="24"/>
        </w:rPr>
        <w:t>V</w:t>
      </w:r>
    </w:p>
    <w:p w14:paraId="138C351D" w14:textId="77777777" w:rsidR="00D45D77" w:rsidRPr="00495A22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4DE44B3" w14:textId="77777777" w:rsidR="00D45D77" w:rsidRPr="00495A22" w:rsidRDefault="00D45D77" w:rsidP="00D45D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112F">
        <w:rPr>
          <w:rFonts w:ascii="Times New Roman" w:hAnsi="Times New Roman"/>
          <w:sz w:val="24"/>
          <w:szCs w:val="24"/>
          <w:shd w:val="clear" w:color="auto" w:fill="FFFFFF"/>
        </w:rPr>
        <w:t>Zákon č. 203/2011 Z. z. o kolektívnom investovaní v znení zákona č. 547/2011 Z. z., zákona č. 206/2013 Z. z., zákona č. 352/2013 Z. z., zákona č. 213/2014 Z. z., zákona č. 323/2015 Z. z., zákona č. 359/2015 Z. z., zákona č. 361/2015 Z. z., zákona č. 91/2016 Z. z., zákona č. 125/2016 Z. z., zákona č. 292/2016 Z. z., zákona č. 237/2017 Z. z., zákona č. 279/2017 Z. z., zákona č. 177/2018 Z. z., zákona č. 373/2018 Z. z., zákona č. 156/2019 Z. z., zákona č. 210/2021 Z. z., zákona č. 310/2021 Z. z., zákona č. 368/2021 Z. z., zákona č. 454/2021 Z. z. a zákona č. 208/2022 Z. z. sa mení</w:t>
      </w:r>
      <w:r w:rsidRPr="00495A22">
        <w:rPr>
          <w:rFonts w:ascii="Times New Roman" w:hAnsi="Times New Roman"/>
          <w:sz w:val="24"/>
          <w:szCs w:val="24"/>
          <w:shd w:val="clear" w:color="auto" w:fill="FFFFFF"/>
        </w:rPr>
        <w:t xml:space="preserve"> takto:</w:t>
      </w:r>
    </w:p>
    <w:p w14:paraId="5DFE2C1E" w14:textId="77777777" w:rsidR="00D45D77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7AEF515D" w14:textId="77777777" w:rsidR="00D45D77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4A114E27" w14:textId="2B077854" w:rsidR="00D45D77" w:rsidRDefault="00D45D77" w:rsidP="00D45D77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134E">
        <w:rPr>
          <w:rFonts w:ascii="Times New Roman" w:hAnsi="Times New Roman"/>
          <w:sz w:val="24"/>
          <w:szCs w:val="24"/>
          <w:lang w:eastAsia="sk-SK"/>
        </w:rPr>
        <w:t xml:space="preserve">V § 31d ods. 1 </w:t>
      </w:r>
      <w:r w:rsidR="00E20053">
        <w:rPr>
          <w:rFonts w:ascii="Times New Roman" w:hAnsi="Times New Roman"/>
          <w:sz w:val="24"/>
          <w:szCs w:val="24"/>
          <w:lang w:eastAsia="sk-SK"/>
        </w:rPr>
        <w:t xml:space="preserve">úvodnej vete </w:t>
      </w:r>
      <w:r w:rsidRPr="0002134E">
        <w:rPr>
          <w:rFonts w:ascii="Times New Roman" w:hAnsi="Times New Roman"/>
          <w:sz w:val="24"/>
          <w:szCs w:val="24"/>
          <w:lang w:eastAsia="sk-SK"/>
        </w:rPr>
        <w:t xml:space="preserve">sa slová „100 000 eur“ nahrádzajú slovami „50 000 eur“. </w:t>
      </w:r>
    </w:p>
    <w:p w14:paraId="14F00144" w14:textId="77777777" w:rsidR="00D45D77" w:rsidRPr="0002134E" w:rsidRDefault="00D45D77" w:rsidP="00D45D77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66D5209" w14:textId="4FBD3113" w:rsidR="00D45D77" w:rsidRPr="0002134E" w:rsidRDefault="00D45D77" w:rsidP="00D45D77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02134E">
        <w:rPr>
          <w:rFonts w:ascii="Times New Roman" w:hAnsi="Times New Roman"/>
          <w:sz w:val="24"/>
          <w:szCs w:val="24"/>
          <w:lang w:eastAsia="sk-SK"/>
        </w:rPr>
        <w:t>V § 31d ods. 1 písm. b) a c) sa slová „20 %“ nahrádzajú slovami „40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2134E">
        <w:rPr>
          <w:rFonts w:ascii="Times New Roman" w:hAnsi="Times New Roman"/>
          <w:sz w:val="24"/>
          <w:szCs w:val="24"/>
          <w:lang w:eastAsia="sk-SK"/>
        </w:rPr>
        <w:t xml:space="preserve">%“. </w:t>
      </w:r>
    </w:p>
    <w:p w14:paraId="3AF11649" w14:textId="77777777" w:rsidR="00D45D77" w:rsidRPr="00495A22" w:rsidRDefault="00D45D77" w:rsidP="00D45D7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F8D7700" w14:textId="17D256BD" w:rsidR="00D45D77" w:rsidRPr="00495A22" w:rsidRDefault="00D45D77" w:rsidP="00D45D7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A22">
        <w:rPr>
          <w:rFonts w:ascii="Times New Roman" w:hAnsi="Times New Roman"/>
          <w:b/>
          <w:sz w:val="24"/>
          <w:szCs w:val="24"/>
        </w:rPr>
        <w:t>Čl. V</w:t>
      </w:r>
    </w:p>
    <w:p w14:paraId="511B1224" w14:textId="77777777" w:rsidR="00D45D77" w:rsidRDefault="00D45D77" w:rsidP="00D45D7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95A22">
        <w:rPr>
          <w:rFonts w:ascii="Times New Roman" w:hAnsi="Times New Roman"/>
          <w:sz w:val="24"/>
          <w:szCs w:val="24"/>
        </w:rPr>
        <w:t xml:space="preserve">Tento zákon nadobúda účinnosť 1. januára </w:t>
      </w:r>
      <w:r w:rsidRPr="004D4584">
        <w:rPr>
          <w:rFonts w:ascii="Times New Roman" w:hAnsi="Times New Roman"/>
          <w:sz w:val="24"/>
          <w:szCs w:val="24"/>
        </w:rPr>
        <w:t>2024.</w:t>
      </w:r>
    </w:p>
    <w:p w14:paraId="4CC4EA52" w14:textId="77777777" w:rsidR="00D45D77" w:rsidRDefault="00D45D77" w:rsidP="00D45D77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E1DB0" w14:textId="77777777" w:rsidR="00D45D77" w:rsidRDefault="00D45D77" w:rsidP="00D45D77">
      <w:pPr>
        <w:keepNext/>
        <w:autoSpaceDE w:val="0"/>
        <w:autoSpaceDN w:val="0"/>
        <w:adjustRightInd w:val="0"/>
        <w:spacing w:before="120" w:after="0"/>
        <w:jc w:val="center"/>
        <w:rPr>
          <w:rFonts w:ascii="Times New Roman" w:hAnsi="Times New Roman"/>
          <w:b/>
          <w:sz w:val="24"/>
          <w:szCs w:val="24"/>
        </w:rPr>
      </w:pPr>
    </w:p>
    <w:p w14:paraId="6AA5B0DE" w14:textId="77777777" w:rsidR="00D45D77" w:rsidRDefault="00D45D77" w:rsidP="00D45D7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560547A" w14:textId="77777777" w:rsidR="00A84BBC" w:rsidRDefault="00A84BBC" w:rsidP="00A84BBC"/>
    <w:p w14:paraId="0B95C243" w14:textId="77777777" w:rsidR="00A84BBC" w:rsidRDefault="00A84BBC" w:rsidP="00A84BBC"/>
    <w:p w14:paraId="2233768A" w14:textId="77777777" w:rsidR="00A84BBC" w:rsidRDefault="00A84BBC" w:rsidP="00753DB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203668F" w14:textId="77777777" w:rsidR="00753DBC" w:rsidRDefault="00753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67397AE8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0E7A81A2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066BFC86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1ABFBCDF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26BF02AB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1AB70B82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133A6DC0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2EBD1505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68F9D9C1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77E7B2AF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4C8B5729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2417F676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0E39A6CD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014E4995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727D90E7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12FEB0D3" w14:textId="77777777" w:rsidR="00D71DBC" w:rsidRDefault="00D71D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385F53DB" w14:textId="77777777" w:rsidR="00A84BBC" w:rsidRDefault="00A84B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53E0B175" w14:textId="77777777" w:rsidR="00A84BBC" w:rsidRDefault="00A84B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44ADB5CE" w14:textId="77777777" w:rsidR="00A84BBC" w:rsidRDefault="00A84BBC" w:rsidP="00D45D7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14:paraId="7BC8BEEB" w14:textId="77777777" w:rsidR="00D45D77" w:rsidRPr="00B71338" w:rsidRDefault="00D45D77" w:rsidP="009639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D45D77" w:rsidRPr="00B713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5593" w14:textId="77777777" w:rsidR="00C22631" w:rsidRDefault="00C22631">
      <w:pPr>
        <w:spacing w:after="0" w:line="240" w:lineRule="auto"/>
      </w:pPr>
      <w:r>
        <w:separator/>
      </w:r>
    </w:p>
  </w:endnote>
  <w:endnote w:type="continuationSeparator" w:id="0">
    <w:p w14:paraId="3C2C9E6B" w14:textId="77777777" w:rsidR="00C22631" w:rsidRDefault="00C2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5FE4" w14:textId="77777777" w:rsidR="00C22631" w:rsidRDefault="00C22631">
      <w:pPr>
        <w:spacing w:after="0" w:line="240" w:lineRule="auto"/>
      </w:pPr>
      <w:r>
        <w:separator/>
      </w:r>
    </w:p>
  </w:footnote>
  <w:footnote w:type="continuationSeparator" w:id="0">
    <w:p w14:paraId="5E89AC8E" w14:textId="77777777" w:rsidR="00C22631" w:rsidRDefault="00C2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31F5" w14:textId="77777777" w:rsidR="00675A62" w:rsidRDefault="00000000">
    <w:pPr>
      <w:pStyle w:val="Hlavika"/>
    </w:pPr>
  </w:p>
  <w:p w14:paraId="77B575DB" w14:textId="77777777" w:rsidR="00675A62" w:rsidRDefault="00000000">
    <w:pPr>
      <w:pStyle w:val="Hlavika"/>
    </w:pPr>
  </w:p>
  <w:p w14:paraId="07773FBC" w14:textId="77777777" w:rsidR="00675A62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2645"/>
    <w:multiLevelType w:val="hybridMultilevel"/>
    <w:tmpl w:val="FF143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0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77"/>
    <w:rsid w:val="000B3CAF"/>
    <w:rsid w:val="000B56D9"/>
    <w:rsid w:val="002011B5"/>
    <w:rsid w:val="00304274"/>
    <w:rsid w:val="0035478F"/>
    <w:rsid w:val="00373CBA"/>
    <w:rsid w:val="003C1FA9"/>
    <w:rsid w:val="003F113F"/>
    <w:rsid w:val="004C61DF"/>
    <w:rsid w:val="004D3C62"/>
    <w:rsid w:val="004D4584"/>
    <w:rsid w:val="00504E4A"/>
    <w:rsid w:val="00586FCE"/>
    <w:rsid w:val="005E2811"/>
    <w:rsid w:val="007067DD"/>
    <w:rsid w:val="00753DBC"/>
    <w:rsid w:val="00775B2C"/>
    <w:rsid w:val="007F014F"/>
    <w:rsid w:val="00806023"/>
    <w:rsid w:val="008A596C"/>
    <w:rsid w:val="008F4EF6"/>
    <w:rsid w:val="008F5C6B"/>
    <w:rsid w:val="0090024E"/>
    <w:rsid w:val="00930CF3"/>
    <w:rsid w:val="0093733A"/>
    <w:rsid w:val="00963904"/>
    <w:rsid w:val="00A84BBC"/>
    <w:rsid w:val="00AA10FB"/>
    <w:rsid w:val="00AD0E91"/>
    <w:rsid w:val="00B23AB2"/>
    <w:rsid w:val="00B65623"/>
    <w:rsid w:val="00B74C48"/>
    <w:rsid w:val="00BC6B47"/>
    <w:rsid w:val="00BE1079"/>
    <w:rsid w:val="00C22631"/>
    <w:rsid w:val="00D05818"/>
    <w:rsid w:val="00D45D77"/>
    <w:rsid w:val="00D71DBC"/>
    <w:rsid w:val="00DB06E6"/>
    <w:rsid w:val="00DE0BFF"/>
    <w:rsid w:val="00DF1CFA"/>
    <w:rsid w:val="00E20053"/>
    <w:rsid w:val="00F13BAC"/>
    <w:rsid w:val="00F41200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81B9"/>
  <w15:chartTrackingRefBased/>
  <w15:docId w15:val="{7DC6CE46-DA6F-4D18-84D8-40FF87F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5D77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D45D7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D7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D4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5D77"/>
    <w:rPr>
      <w:rFonts w:ascii="Calibri" w:eastAsia="Times New Roman" w:hAnsi="Calibri" w:cs="Times New Roman"/>
      <w:kern w:val="0"/>
      <w14:ligatures w14:val="none"/>
    </w:rPr>
  </w:style>
  <w:style w:type="paragraph" w:styleId="Normlnywebov">
    <w:name w:val="Normal (Web)"/>
    <w:basedOn w:val="Normlny"/>
    <w:uiPriority w:val="99"/>
    <w:unhideWhenUsed/>
    <w:rsid w:val="00D45D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customStyle="1" w:styleId="title-doc-oj-reference">
    <w:name w:val="title-doc-oj-reference"/>
    <w:basedOn w:val="Normlny"/>
    <w:rsid w:val="00D45D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45D77"/>
    <w:pPr>
      <w:ind w:left="720"/>
      <w:contextualSpacing/>
    </w:pPr>
    <w:rPr>
      <w:rFonts w:eastAsia="Calibri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D45D77"/>
    <w:rPr>
      <w:rFonts w:ascii="Calibri" w:eastAsia="Calibri" w:hAnsi="Calibri" w:cs="Times New Roman"/>
      <w:kern w:val="0"/>
      <w14:ligatures w14:val="none"/>
    </w:rPr>
  </w:style>
  <w:style w:type="paragraph" w:styleId="Bezriadkovania">
    <w:name w:val="No Spacing"/>
    <w:uiPriority w:val="1"/>
    <w:qFormat/>
    <w:rsid w:val="00D45D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5623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F4E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4EF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4EF6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4EF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4EF6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3C1FA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35D2A-18E8-4BD4-AFB5-146D050A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Hatalová</dc:creator>
  <cp:keywords/>
  <dc:description/>
  <cp:lastModifiedBy>Andrej Pitonak</cp:lastModifiedBy>
  <cp:revision>11</cp:revision>
  <cp:lastPrinted>2023-04-05T11:49:00Z</cp:lastPrinted>
  <dcterms:created xsi:type="dcterms:W3CDTF">2023-04-14T12:16:00Z</dcterms:created>
  <dcterms:modified xsi:type="dcterms:W3CDTF">2023-04-14T12:22:00Z</dcterms:modified>
</cp:coreProperties>
</file>