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88A6" w14:textId="77777777" w:rsidR="00145A37" w:rsidRPr="00B57716" w:rsidRDefault="00145A37" w:rsidP="0014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716">
        <w:rPr>
          <w:rFonts w:ascii="Times New Roman" w:hAnsi="Times New Roman" w:cs="Times New Roman"/>
          <w:b/>
          <w:color w:val="000000"/>
          <w:sz w:val="28"/>
          <w:szCs w:val="28"/>
        </w:rPr>
        <w:t>NÁRODNÁ RADA SLOVENSKEJ REPUBLIKY</w:t>
      </w:r>
    </w:p>
    <w:p w14:paraId="619242A9" w14:textId="77777777" w:rsidR="00145A37" w:rsidRPr="00B57716" w:rsidRDefault="00145A37" w:rsidP="00145A3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</w:rPr>
      </w:pPr>
      <w:r w:rsidRPr="00B57716">
        <w:rPr>
          <w:rFonts w:ascii="Times New Roman" w:hAnsi="Times New Roman" w:cs="Times New Roman"/>
          <w:bCs/>
          <w:color w:val="000000"/>
        </w:rPr>
        <w:t>VIII. volebné obdobie</w:t>
      </w:r>
    </w:p>
    <w:p w14:paraId="7528A28C" w14:textId="77777777" w:rsidR="004F379F" w:rsidRPr="00B57716" w:rsidRDefault="004F379F" w:rsidP="004F379F">
      <w:pPr>
        <w:jc w:val="center"/>
        <w:rPr>
          <w:rFonts w:ascii="Times New Roman" w:hAnsi="Times New Roman" w:cs="Times New Roman"/>
          <w:b/>
        </w:rPr>
      </w:pPr>
    </w:p>
    <w:p w14:paraId="28C8F6C2" w14:textId="77777777" w:rsidR="00145A37" w:rsidRPr="00B57716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40AF3BEE" w14:textId="77777777" w:rsidR="00145A37" w:rsidRPr="00B57716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AEFEE" w14:textId="77777777" w:rsidR="00145A37" w:rsidRPr="00B57716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  <w:t>Z á K O N</w:t>
      </w:r>
    </w:p>
    <w:p w14:paraId="5BF34876" w14:textId="77777777" w:rsidR="00145A37" w:rsidRPr="00B57716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2FD041" w14:textId="0FAA1978" w:rsidR="00145A37" w:rsidRPr="00B57716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........... 2023,</w:t>
      </w:r>
    </w:p>
    <w:p w14:paraId="08550AFC" w14:textId="77777777" w:rsidR="00145A37" w:rsidRPr="00B57716" w:rsidRDefault="00145A37" w:rsidP="001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A3EB4B3" w14:textId="05065592" w:rsidR="004F379F" w:rsidRPr="00B57716" w:rsidRDefault="00145A37" w:rsidP="00145A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sk-SK"/>
        </w:rPr>
      </w:pPr>
      <w:r w:rsidRPr="00B5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mení a dopĺňa zákon č. </w:t>
      </w:r>
      <w:r w:rsidR="00D059EC" w:rsidRPr="00B5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18/1996 </w:t>
      </w:r>
      <w:r w:rsidRPr="00B5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Z. z. </w:t>
      </w:r>
      <w:r w:rsidR="00D059EC" w:rsidRPr="00B5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 cenách</w:t>
      </w:r>
      <w:r w:rsidRPr="00B5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v znení neskorších predpisov</w:t>
      </w:r>
    </w:p>
    <w:p w14:paraId="02A72613" w14:textId="467C9620" w:rsidR="004F379F" w:rsidRPr="00B57716" w:rsidRDefault="004F379F" w:rsidP="00145A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7716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616C61B8" w14:textId="77777777" w:rsidR="004F379F" w:rsidRPr="00B57716" w:rsidRDefault="004F379F" w:rsidP="004F379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7716">
        <w:rPr>
          <w:rFonts w:ascii="Times New Roman" w:hAnsi="Times New Roman" w:cs="Times New Roman"/>
          <w:bCs/>
          <w:color w:val="000000"/>
          <w:sz w:val="24"/>
          <w:szCs w:val="24"/>
        </w:rPr>
        <w:t>Čl. I</w:t>
      </w:r>
    </w:p>
    <w:p w14:paraId="15EDC03E" w14:textId="0E42A5C1" w:rsidR="004F379F" w:rsidRPr="00B57716" w:rsidRDefault="008B08CF" w:rsidP="004F379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Zákon Národnej rady Slovenskej republiky č. 18/1996 Z. z. o cenách v znení zákona č. 196/2000 Z. z., zákona č. 276/2001 Z. z., zákona č. 436/2002 Z. z., zákona č. 465/2002 Z. z., zákona č. 520/2003 Z. z., zákona č. 523/2004 Z. z., zákona č. 68/2005 Z. z., zákona č. 117/2006 Z. z., zákona č. 659/2007 Z. z., zákona č. 382/2008 Z. z., zákona č. 488/2009 Z. z., zákona č. 513/2009 Z. z., zákona č. 260/2011 Z. z., zákona č. 356/2013 Z. z., zákona č. 125/2016 Z. z., zákona č. 112/2019 Z. z.</w:t>
      </w:r>
      <w:r w:rsidR="00D059EC" w:rsidRPr="00B5771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,</w:t>
      </w:r>
      <w:r w:rsidRPr="00B5771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 zákona č. 198/2020 Z. z.</w:t>
      </w:r>
      <w:r w:rsidR="00D059EC" w:rsidRPr="00B5771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, zákona č. 457/2021 Z. z.</w:t>
      </w:r>
      <w:r w:rsidR="004F379F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059EC" w:rsidRPr="00B5771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a zákona č. 222/2022 Z. z. </w:t>
      </w:r>
      <w:r w:rsidR="004F379F" w:rsidRPr="00B57716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52EBD5FF" w14:textId="2CC7984E" w:rsidR="0055483C" w:rsidRPr="00B57716" w:rsidRDefault="0055483C" w:rsidP="004D0441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V § 2 ods. 3 sa za písmenom b) nahrádza bodka čiarkou a vkladajú sa písmená c) až g), ktoré znejú:</w:t>
      </w:r>
    </w:p>
    <w:p w14:paraId="06EB9092" w14:textId="596D4CC1" w:rsidR="0055483C" w:rsidRPr="00B57716" w:rsidRDefault="0055483C" w:rsidP="0055483C">
      <w:p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„c) obchodným reťazcom rozumie zoskupenie obchodných prevádzkarní, ktoré používajú rovnaké alebo vzájomne zameniteľné označenie obchodným názvom a ktoré sú prevádzkované tým istým podnikateľom alebo vzájomne majetkovo alebo personálne prepojenými podnikateľmi, ak</w:t>
      </w:r>
    </w:p>
    <w:p w14:paraId="51265DFB" w14:textId="1F6CF021" w:rsidR="0055483C" w:rsidRPr="00B57716" w:rsidRDefault="0055483C" w:rsidP="003A1137">
      <w:pPr>
        <w:pStyle w:val="Odsekzoznamu"/>
        <w:numPr>
          <w:ilvl w:val="0"/>
          <w:numId w:val="5"/>
        </w:numPr>
        <w:spacing w:after="160" w:line="259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je prevádzkovateľom potravinárskeho podniku</w:t>
      </w:r>
      <w:r w:rsidR="003A1137" w:rsidRPr="00B57716">
        <w:rPr>
          <w:rFonts w:ascii="Times New Roman" w:hAnsi="Times New Roman" w:cs="Times New Roman"/>
          <w:sz w:val="24"/>
          <w:szCs w:val="24"/>
          <w:vertAlign w:val="superscript"/>
        </w:rPr>
        <w:t>3b</w:t>
      </w:r>
      <w:r w:rsidR="003A1137" w:rsidRPr="00B57716">
        <w:rPr>
          <w:rFonts w:ascii="Times New Roman" w:hAnsi="Times New Roman" w:cs="Times New Roman"/>
          <w:sz w:val="24"/>
          <w:szCs w:val="24"/>
        </w:rPr>
        <w:t>)</w:t>
      </w:r>
      <w:r w:rsidRPr="00B57716">
        <w:rPr>
          <w:rFonts w:ascii="Times New Roman" w:hAnsi="Times New Roman" w:cs="Times New Roman"/>
          <w:sz w:val="24"/>
          <w:szCs w:val="24"/>
        </w:rPr>
        <w:t>,</w:t>
      </w:r>
    </w:p>
    <w:p w14:paraId="4BF41362" w14:textId="635C9BDF" w:rsidR="0055483C" w:rsidRPr="00B57716" w:rsidRDefault="0055483C" w:rsidP="003A1137">
      <w:pPr>
        <w:pStyle w:val="Odsekzoznamu"/>
        <w:numPr>
          <w:ilvl w:val="0"/>
          <w:numId w:val="5"/>
        </w:numPr>
        <w:spacing w:after="160" w:line="259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má prevádzky aspoň v 15 % všetkých okresov,</w:t>
      </w:r>
    </w:p>
    <w:p w14:paraId="72D4A588" w14:textId="429859FF" w:rsidR="0055483C" w:rsidRPr="00B57716" w:rsidRDefault="0055483C" w:rsidP="003A1137">
      <w:pPr>
        <w:pStyle w:val="Odsekzoznamu"/>
        <w:numPr>
          <w:ilvl w:val="0"/>
          <w:numId w:val="5"/>
        </w:numPr>
        <w:spacing w:after="160" w:line="259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aspoň 25 % čistého obratu pochádza z predaja potravín konečnému spotrebiteľovi,</w:t>
      </w:r>
    </w:p>
    <w:p w14:paraId="69C17090" w14:textId="75E30BEF" w:rsidR="0055483C" w:rsidRPr="00B57716" w:rsidRDefault="0055483C" w:rsidP="003A1137">
      <w:pPr>
        <w:pStyle w:val="Odsekzoznamu"/>
        <w:numPr>
          <w:ilvl w:val="0"/>
          <w:numId w:val="5"/>
        </w:numPr>
        <w:spacing w:after="160" w:line="259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prevádzky majú jednotný dizajn, spoločnú komunikáciu a spoločné marketingové aktivity</w:t>
      </w:r>
    </w:p>
    <w:p w14:paraId="10CCB4F1" w14:textId="61517801" w:rsidR="0055483C" w:rsidRPr="00B57716" w:rsidRDefault="0055483C" w:rsidP="003A1137">
      <w:p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d) obchodnou prevádzkarňou</w:t>
      </w:r>
      <w:r w:rsidR="00615C9B" w:rsidRPr="00B57716">
        <w:rPr>
          <w:rFonts w:ascii="Times New Roman" w:hAnsi="Times New Roman" w:cs="Times New Roman"/>
          <w:sz w:val="24"/>
          <w:szCs w:val="24"/>
        </w:rPr>
        <w:t xml:space="preserve"> rozumie</w:t>
      </w:r>
      <w:r w:rsidRPr="00B57716">
        <w:rPr>
          <w:rFonts w:ascii="Times New Roman" w:hAnsi="Times New Roman" w:cs="Times New Roman"/>
          <w:sz w:val="24"/>
          <w:szCs w:val="24"/>
        </w:rPr>
        <w:t xml:space="preserve"> priestor, v ktorom podnikateľ predáva tovar s úhradou v hotovosti alebo inými platobnými prostriedkami nahrádzajúcimi hotovosť, ak je táto prevádzkareň verejne prístupná,</w:t>
      </w:r>
      <w:r w:rsidR="00615C9B" w:rsidRPr="00B57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7922D" w14:textId="3AE5D585" w:rsidR="0055483C" w:rsidRPr="00B57716" w:rsidRDefault="0055483C" w:rsidP="003A1137">
      <w:p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e) majetkovo prepojenými podnikateľmi</w:t>
      </w:r>
      <w:r w:rsidR="00615C9B" w:rsidRPr="00B57716">
        <w:rPr>
          <w:rFonts w:ascii="Times New Roman" w:hAnsi="Times New Roman" w:cs="Times New Roman"/>
          <w:sz w:val="24"/>
          <w:szCs w:val="24"/>
        </w:rPr>
        <w:t xml:space="preserve"> rozumejú</w:t>
      </w:r>
    </w:p>
    <w:p w14:paraId="1E20AEE7" w14:textId="056094DB" w:rsidR="0055483C" w:rsidRPr="00B57716" w:rsidRDefault="0055483C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1. fyzická osoba alebo právnická osoba, ktorá má priamo alebo nepriamo podiel na základnom imaní alebo na hlasovacích právach inej právnickej osoby, umožňujúci vykonávať rozhodujúci vplyv na jej činnosť,</w:t>
      </w:r>
    </w:p>
    <w:p w14:paraId="653B4A88" w14:textId="325C233E" w:rsidR="0055483C" w:rsidRPr="00B57716" w:rsidRDefault="0055483C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lastRenderedPageBreak/>
        <w:t>2. právnické osoby, v ktorých má priamo alebo nepriamo tá istá fyzická osoba alebo právnická osoba podiel na základnom imaní alebo na hlasovacích právach, umožňujúci vykonávať rozhodujúci vplyv na ich činnosť, alebo</w:t>
      </w:r>
    </w:p>
    <w:p w14:paraId="13C0DD63" w14:textId="27B17A7B" w:rsidR="0055483C" w:rsidRPr="00B57716" w:rsidRDefault="0055483C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3. fyzické osoby alebo právnické osoby, ktoré priamo alebo nepriamo majú podiel na základnom imaní alebo na hlasovacích právach tej istej právnickej osoby, umožňujúci im vykonávať rozhodujúci vplyv na jej činnosť,</w:t>
      </w:r>
    </w:p>
    <w:p w14:paraId="5EB47668" w14:textId="133C4A37" w:rsidR="0055483C" w:rsidRPr="00B57716" w:rsidRDefault="0055483C" w:rsidP="003A1137">
      <w:p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f)</w:t>
      </w:r>
      <w:r w:rsidR="003A1137" w:rsidRPr="00B57716">
        <w:rPr>
          <w:rFonts w:ascii="Times New Roman" w:hAnsi="Times New Roman" w:cs="Times New Roman"/>
        </w:rPr>
        <w:t xml:space="preserve"> </w:t>
      </w:r>
      <w:r w:rsidR="003A1137" w:rsidRPr="00B57716">
        <w:rPr>
          <w:rFonts w:ascii="Times New Roman" w:hAnsi="Times New Roman" w:cs="Times New Roman"/>
          <w:sz w:val="24"/>
          <w:szCs w:val="24"/>
        </w:rPr>
        <w:t>personálne prepojenými podnikateľmi</w:t>
      </w:r>
      <w:r w:rsidR="00615C9B" w:rsidRPr="00B57716">
        <w:rPr>
          <w:rFonts w:ascii="Times New Roman" w:hAnsi="Times New Roman" w:cs="Times New Roman"/>
          <w:sz w:val="24"/>
          <w:szCs w:val="24"/>
        </w:rPr>
        <w:t xml:space="preserve"> rozumejú</w:t>
      </w:r>
    </w:p>
    <w:p w14:paraId="6D8E4267" w14:textId="3F34A64E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1. blízke osoby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3c</w:t>
      </w:r>
      <w:r w:rsidRPr="00B57716">
        <w:rPr>
          <w:rFonts w:ascii="Times New Roman" w:hAnsi="Times New Roman" w:cs="Times New Roman"/>
          <w:sz w:val="24"/>
          <w:szCs w:val="24"/>
        </w:rPr>
        <w:t>),</w:t>
      </w:r>
    </w:p>
    <w:p w14:paraId="2C5967BD" w14:textId="389A8B30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2. fyzické osoby a právnické osoby, ak sa fyzická osoba alebo jej blízka osoba priamo alebo nepriamo zúčastňuje na riadení alebo na kontrole právnickej osoby,</w:t>
      </w:r>
    </w:p>
    <w:p w14:paraId="1BDA73CD" w14:textId="41EE9F36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3. právnické osoby, ak sa na riadení alebo kontrole právnickej osoby priamo alebo nepriamo zúčastňuje tá istá fyzická osoba alebo jej blízke osoby.</w:t>
      </w:r>
    </w:p>
    <w:p w14:paraId="4824F892" w14:textId="13CEE575" w:rsidR="003A1137" w:rsidRPr="00B57716" w:rsidRDefault="003A1137" w:rsidP="003A1137">
      <w:p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g) za obchodný reťazec nepovažuje</w:t>
      </w:r>
    </w:p>
    <w:p w14:paraId="03457D65" w14:textId="23359D50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1. zariadenie spoločného stravovania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3d</w:t>
      </w:r>
      <w:r w:rsidRPr="00B57716">
        <w:rPr>
          <w:rFonts w:ascii="Times New Roman" w:hAnsi="Times New Roman" w:cs="Times New Roman"/>
          <w:sz w:val="24"/>
          <w:szCs w:val="24"/>
        </w:rPr>
        <w:t>),</w:t>
      </w:r>
    </w:p>
    <w:p w14:paraId="155D7003" w14:textId="4BD3E1FE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2. malý podnik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B57716">
        <w:rPr>
          <w:rFonts w:ascii="Times New Roman" w:hAnsi="Times New Roman" w:cs="Times New Roman"/>
          <w:sz w:val="24"/>
          <w:szCs w:val="24"/>
        </w:rPr>
        <w:t>) a stredný podnik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B57716">
        <w:rPr>
          <w:rFonts w:ascii="Times New Roman" w:hAnsi="Times New Roman" w:cs="Times New Roman"/>
          <w:sz w:val="24"/>
          <w:szCs w:val="24"/>
        </w:rPr>
        <w:t>),</w:t>
      </w:r>
    </w:p>
    <w:p w14:paraId="057B346B" w14:textId="255318CB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3. obchodný reťazec, ktorý je výrobcom potraviny a ktorý predáva potraviny konečnému spotrebiteľovi, pričom najmenej 80 % jeho čistého obratu pochádza z predaja potravín, ktoré vyrobí,</w:t>
      </w:r>
    </w:p>
    <w:p w14:paraId="5C7F9642" w14:textId="2A3F4FDD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4. obchodný reťazec, ktorý je majetkovo prepojený s výrobcom potraviny podľa bodu 3, pričom najmenej 80 % jeho obratu pochádza z predaja potravín, ktoré vyrobí výrobca, s ktorým je majetkovo prepojený,</w:t>
      </w:r>
    </w:p>
    <w:p w14:paraId="163C9EFA" w14:textId="69EB2188" w:rsidR="003A1137" w:rsidRPr="00B57716" w:rsidRDefault="003A1137" w:rsidP="003A1137">
      <w:pPr>
        <w:spacing w:after="16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5. obchodný reťazec, u ktorého najmenej 80 % jeho obratu pochádza z predaja potravín jednej triedy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B57716">
        <w:rPr>
          <w:rFonts w:ascii="Times New Roman" w:hAnsi="Times New Roman" w:cs="Times New Roman"/>
          <w:sz w:val="24"/>
          <w:szCs w:val="24"/>
        </w:rPr>
        <w:t>).“</w:t>
      </w:r>
    </w:p>
    <w:p w14:paraId="37C27614" w14:textId="303A1B87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3b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až </w:t>
      </w:r>
      <w:r w:rsidRPr="00B577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3g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B57716">
        <w:rPr>
          <w:rFonts w:ascii="Times New Roman" w:hAnsi="Times New Roman" w:cs="Times New Roman"/>
          <w:sz w:val="24"/>
          <w:szCs w:val="24"/>
        </w:rPr>
        <w:t>znejú:</w:t>
      </w:r>
    </w:p>
    <w:p w14:paraId="403ED293" w14:textId="77777777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B5FF1C" w14:textId="690543DC" w:rsidR="003A1137" w:rsidRPr="00B57716" w:rsidRDefault="00615C9B" w:rsidP="003A1137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„</w:t>
      </w:r>
      <w:r w:rsidR="003A1137" w:rsidRPr="00B57716">
        <w:rPr>
          <w:rFonts w:ascii="Times New Roman" w:hAnsi="Times New Roman" w:cs="Times New Roman"/>
          <w:sz w:val="24"/>
          <w:szCs w:val="24"/>
          <w:vertAlign w:val="superscript"/>
        </w:rPr>
        <w:t>3b</w:t>
      </w:r>
      <w:r w:rsidR="003A1137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 Čl. 3 ods. 2 nariadenia (ES) č. 178/2002 Európskeho parlamentu a Rady z 28. januára 2002, ktorým sa ustanovujú všeobecné zásady a požiadavky potravinového práva, zriaďuje Európsky úrad pre bezpečnosť potravín a stanovujú postupy v záležitostiach bezpečnosti potravín (Mimoriadne vydanie Ú. v. EÚ kap. 15/zv. 6; Ú. v. ES L 31, 1. 2. 2002) v platnom znení.</w:t>
      </w:r>
    </w:p>
    <w:p w14:paraId="2831D883" w14:textId="58769805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3c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§ 116 Občianskeho zákonníka.</w:t>
      </w:r>
    </w:p>
    <w:p w14:paraId="2845CE29" w14:textId="4C1A22EF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3d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§ 26 zákona č. 355/2007 Z. z. o ochrane, podpore a rozvoji verejného zdravia a o zmene a doplnení niektorých zákonov v znení zákona č. 355/2016 Z. z.</w:t>
      </w:r>
    </w:p>
    <w:p w14:paraId="78AA9D09" w14:textId="492C0F66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Čl. 2 ods. 2 Prílohy I nariadenia Komisie (EÚ) č. 651/2014 zo 17. júna 2014 o vyhlásení určitých kategórií pomoci za zlučiteľné s vnútorným trhom podľa článkov 107 a 108 Zmluvy (Ú. v. EÚ L 187, 26. 6. 2014) v platnom znení.</w:t>
      </w:r>
    </w:p>
    <w:p w14:paraId="41E3D4A4" w14:textId="763691A9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Čl. 2 Prílohy I nariadenia (EÚ) č. 651/2014 v platnom znení.</w:t>
      </w:r>
    </w:p>
    <w:p w14:paraId="6234F29B" w14:textId="35CCBB93" w:rsidR="003A1137" w:rsidRPr="00B57716" w:rsidRDefault="003A1137" w:rsidP="003A1137">
      <w:p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Vykonávacie nariadenie Komisie (EÚ) 2017/1925 z 12. októbra 2017, ktorým sa mení príloha I k nariadeniu Rady (EHS) č. 2658/87 o colnej a štatistickej nomenklatúre a o Spoločnom colnom sadzobníku (Ú. v. EÚ L 282, 31. 10. 2017).</w:t>
      </w:r>
      <w:r w:rsidR="00615C9B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14:paraId="5CF4C052" w14:textId="0AE6CA4E" w:rsidR="001954A4" w:rsidRPr="00B57716" w:rsidRDefault="004D0441" w:rsidP="004D0441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lastRenderedPageBreak/>
        <w:t xml:space="preserve">V § </w:t>
      </w:r>
      <w:r w:rsidR="00D059EC" w:rsidRPr="00B57716">
        <w:rPr>
          <w:rFonts w:ascii="Times New Roman" w:hAnsi="Times New Roman" w:cs="Times New Roman"/>
          <w:sz w:val="24"/>
          <w:szCs w:val="24"/>
        </w:rPr>
        <w:t>12</w:t>
      </w:r>
      <w:r w:rsidRPr="00B57716">
        <w:rPr>
          <w:rFonts w:ascii="Times New Roman" w:hAnsi="Times New Roman" w:cs="Times New Roman"/>
          <w:sz w:val="24"/>
          <w:szCs w:val="24"/>
        </w:rPr>
        <w:t xml:space="preserve"> ods</w:t>
      </w:r>
      <w:r w:rsidR="00077C51" w:rsidRPr="00B57716">
        <w:rPr>
          <w:rFonts w:ascii="Times New Roman" w:hAnsi="Times New Roman" w:cs="Times New Roman"/>
          <w:sz w:val="24"/>
          <w:szCs w:val="24"/>
        </w:rPr>
        <w:t>.</w:t>
      </w:r>
      <w:r w:rsidRPr="00B57716">
        <w:rPr>
          <w:rFonts w:ascii="Times New Roman" w:hAnsi="Times New Roman" w:cs="Times New Roman"/>
          <w:sz w:val="24"/>
          <w:szCs w:val="24"/>
        </w:rPr>
        <w:t xml:space="preserve"> </w:t>
      </w:r>
      <w:r w:rsidR="00D059EC" w:rsidRPr="00B57716">
        <w:rPr>
          <w:rFonts w:ascii="Times New Roman" w:hAnsi="Times New Roman" w:cs="Times New Roman"/>
          <w:sz w:val="24"/>
          <w:szCs w:val="24"/>
        </w:rPr>
        <w:t>2</w:t>
      </w:r>
      <w:r w:rsidRPr="00B57716">
        <w:rPr>
          <w:rFonts w:ascii="Times New Roman" w:hAnsi="Times New Roman" w:cs="Times New Roman"/>
          <w:sz w:val="24"/>
          <w:szCs w:val="24"/>
        </w:rPr>
        <w:t xml:space="preserve"> </w:t>
      </w:r>
      <w:r w:rsidR="00077C51" w:rsidRPr="00B57716">
        <w:rPr>
          <w:rFonts w:ascii="Times New Roman" w:hAnsi="Times New Roman" w:cs="Times New Roman"/>
          <w:sz w:val="24"/>
          <w:szCs w:val="24"/>
        </w:rPr>
        <w:t>sa na konci pripája táto veta</w:t>
      </w:r>
      <w:r w:rsidRPr="00B57716">
        <w:rPr>
          <w:rFonts w:ascii="Times New Roman" w:hAnsi="Times New Roman" w:cs="Times New Roman"/>
          <w:sz w:val="24"/>
          <w:szCs w:val="24"/>
        </w:rPr>
        <w:t>:</w:t>
      </w:r>
    </w:p>
    <w:p w14:paraId="0A0F8124" w14:textId="3275A9C6" w:rsidR="00C97458" w:rsidRPr="00B57716" w:rsidRDefault="004D0441" w:rsidP="00615C9B">
      <w:pPr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5483C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Pri predávajúcom, ktorým je obchodný reťazec</w:t>
      </w:r>
      <w:r w:rsidR="00615C9B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5483C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2D688D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isková prirážka pri predaji potravinárskych výrobkov nie je primeraná, pokiaľ je výška prirážky vyššia než </w:t>
      </w:r>
      <w:r w:rsidR="00C2195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2D688D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0 % oproti nákupnej cene pri potravinách </w:t>
      </w:r>
      <w:r w:rsidR="00615C9B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uvedených v prílohe</w:t>
      </w:r>
      <w:r w:rsidR="002D688D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97458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961ACCD" w14:textId="77777777" w:rsidR="00FF451A" w:rsidRPr="00B57716" w:rsidRDefault="00FF451A" w:rsidP="00FF451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CE0AE" w14:textId="01B04F1F" w:rsidR="00615C9B" w:rsidRPr="00B57716" w:rsidRDefault="00615C9B" w:rsidP="00615C9B">
      <w:pPr>
        <w:pStyle w:val="Odsekzoznamu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18 ods. 1 písmená a) a b) znejú:</w:t>
      </w:r>
    </w:p>
    <w:p w14:paraId="02A4280A" w14:textId="77777777" w:rsidR="00615C9B" w:rsidRPr="00B57716" w:rsidRDefault="00615C9B" w:rsidP="00615C9B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0BD47" w14:textId="25308B05" w:rsidR="00615C9B" w:rsidRPr="00B57716" w:rsidRDefault="00615C9B" w:rsidP="00615C9B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„a) vo výške od 30 000 eur až do desaťnásobku rozdielu medzi dohodnutou cenou a cenou, ktorá mala byť dohodnutá v súlade s cenovými predpismi, pričom na účely vyčíslenia sa výška rozdielu posudzuje podľa skutočne realizovaných úhrad, alebo</w:t>
      </w:r>
    </w:p>
    <w:p w14:paraId="278A4F19" w14:textId="77777777" w:rsidR="00615C9B" w:rsidRPr="00B57716" w:rsidRDefault="00615C9B" w:rsidP="00615C9B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B7A7DF" w14:textId="77777777" w:rsidR="00615C9B" w:rsidRPr="00B57716" w:rsidRDefault="00615C9B" w:rsidP="00615C9B">
      <w:pPr>
        <w:spacing w:after="0" w:line="259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b) od 30 000 až do 300 000 eur, ak sa rozdiel podľa písmena a) nedá vyčísliť alebo ak ide o iné porušenie cenovej disciplíny, ako je uvedené v písmene a).“.</w:t>
      </w:r>
      <w:r w:rsidR="00A44CC5"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DFAEC06" w14:textId="77777777" w:rsidR="00615C9B" w:rsidRPr="00B57716" w:rsidRDefault="00615C9B" w:rsidP="00615C9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7CCC71" w14:textId="73FD3FF8" w:rsidR="00654F4B" w:rsidRPr="00B57716" w:rsidRDefault="00615C9B" w:rsidP="00615C9B">
      <w:pPr>
        <w:pStyle w:val="Odsekzoznamu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18 ods. 2 sa suma „1</w:t>
      </w:r>
      <w:bookmarkStart w:id="0" w:name="_GoBack"/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bookmarkEnd w:id="0"/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 000 eur“ nahrádza sumou „300 000 eur“.</w:t>
      </w:r>
    </w:p>
    <w:p w14:paraId="558C0DBF" w14:textId="77777777" w:rsidR="00D02BF4" w:rsidRPr="00B57716" w:rsidRDefault="00D02BF4" w:rsidP="00D02BF4">
      <w:pPr>
        <w:pStyle w:val="Odsekzoznamu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3B22CC" w14:textId="144D3CFA" w:rsidR="00CE477A" w:rsidRPr="00B57716" w:rsidRDefault="00D02BF4" w:rsidP="00615C9B">
      <w:pPr>
        <w:pStyle w:val="Odsekzoznamu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25 sa vkladá príloha, ktorá vrátane nadpisu znie:</w:t>
      </w:r>
    </w:p>
    <w:p w14:paraId="32D48725" w14:textId="25B4A943" w:rsidR="00145A37" w:rsidRPr="00B57716" w:rsidRDefault="00145A37" w:rsidP="007C3B2D">
      <w:pPr>
        <w:spacing w:after="160" w:line="259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46EA9" w14:textId="2618CA9F" w:rsidR="00D02BF4" w:rsidRPr="00B57716" w:rsidRDefault="00D02BF4" w:rsidP="00D02BF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„Príloha k zákonu č. 18/1996 Z. z. </w:t>
      </w:r>
    </w:p>
    <w:p w14:paraId="611615BF" w14:textId="369A7C84" w:rsidR="00D02BF4" w:rsidRPr="00B57716" w:rsidRDefault="00D02BF4" w:rsidP="00D02BF4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ZOZNAM POTRAVÍN</w:t>
      </w:r>
      <w:r w:rsidR="00B57716"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 REGULOVANOU OBCHODNOU PRIRÁŽKOU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6"/>
        <w:gridCol w:w="7678"/>
      </w:tblGrid>
      <w:tr w:rsidR="00D02BF4" w:rsidRPr="00B57716" w14:paraId="47FCC843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D1DC0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Číselné kódy</w:t>
            </w: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Spoločného</w:t>
            </w: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colného</w:t>
            </w: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sadzobníka</w:t>
            </w: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sk-SK"/>
              </w:rPr>
              <w:t>1</w:t>
            </w: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B0EAA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E674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Opis tovaru</w:t>
            </w:r>
          </w:p>
        </w:tc>
      </w:tr>
      <w:tr w:rsidR="00D02BF4" w:rsidRPr="00B57716" w14:paraId="0D3BF98E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B9864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21D4E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AFF2C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Mäso z hovädzích zvierat, čerstvé alebo chladené okrem mäsa z divých hovädzích zvierat položky 0102</w:t>
            </w:r>
          </w:p>
        </w:tc>
      </w:tr>
      <w:tr w:rsidR="00D02BF4" w:rsidRPr="00B57716" w14:paraId="79EFF9A4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16366" w14:textId="6BE0CF35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F1D56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571EA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Mäso zo svíň, čerstvé, chladené alebo mrazené - len mäso z domácich svíň, čerstvé alebo chladené</w:t>
            </w:r>
          </w:p>
        </w:tc>
      </w:tr>
      <w:tr w:rsidR="00D02BF4" w:rsidRPr="00B57716" w14:paraId="7536FA7E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90E67" w14:textId="3CFA5D79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A48C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6DF71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Mäso z oviec alebo kôz, čerstvé, chladené alebo mrazené len mäso z oviec alebo kôz, čerstvé alebo chladené okrem mäsa z divých oviec a kôz</w:t>
            </w:r>
          </w:p>
        </w:tc>
      </w:tr>
      <w:tr w:rsidR="00D02BF4" w:rsidRPr="00B57716" w14:paraId="38F78173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4AB22" w14:textId="4AF53B8D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61ED4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97EF0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Mäso a jedlé droby, z hydiny položky 0105, čerstvé, chladené alebo mrazené - len mäso a jedlé droby z domácej hydiny, čerstvé alebo chladené</w:t>
            </w:r>
          </w:p>
        </w:tc>
      </w:tr>
      <w:tr w:rsidR="00D02BF4" w:rsidRPr="00B57716" w14:paraId="57A82224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DDE77" w14:textId="77B7383C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C2BD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B6C56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Ostatné mäso a jedlé mäsové droby, čerstvé, chladené alebo mrazené - len mäso a jedlé droby z domácich králikov, čerstvé alebo chladené</w:t>
            </w:r>
          </w:p>
        </w:tc>
      </w:tr>
      <w:tr w:rsidR="00D02BF4" w:rsidRPr="00B57716" w14:paraId="1E67725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2A581" w14:textId="4836C1D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42B50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E9A0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Živé ryby - len sladkovodné ryby okrem ozdobných rýb položky 0301 11 00</w:t>
            </w:r>
          </w:p>
        </w:tc>
      </w:tr>
      <w:tr w:rsidR="00D02BF4" w:rsidRPr="00B57716" w14:paraId="64B19BA2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9E96B" w14:textId="4F8F5182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C6CB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45158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Ryby, čerstvé alebo chladené, okrem rybieho filé a ostatného rybieho mäsa položky 0304 - len sladkovodné ryby okrem ozdobných rýb položky 0301 11 00</w:t>
            </w:r>
          </w:p>
        </w:tc>
      </w:tr>
      <w:tr w:rsidR="00D02BF4" w:rsidRPr="00B57716" w14:paraId="64238CDC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C856C" w14:textId="0FD3E89C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74578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0E023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Rybie filé a ostatné rybie mäso (tiež mleté), čerstvé, chladené alebo mrazené - len rybie filé a ostatné rybie mäso (tiež mleté) zo sladkovodných rýb okrem ozdobných rýb položky 0301 11 00, čerstvé alebo chladené</w:t>
            </w:r>
          </w:p>
        </w:tc>
      </w:tr>
      <w:tr w:rsidR="00D02BF4" w:rsidRPr="00B57716" w14:paraId="53CED9A0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FAE36" w14:textId="74F255D6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B22B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06D54" w14:textId="5E973223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Mlieko a smotana nezahustené ani neobsahujúce pridaný cukor ani ostatné sladidlá</w:t>
            </w:r>
          </w:p>
        </w:tc>
      </w:tr>
      <w:tr w:rsidR="00B74E5B" w:rsidRPr="00B57716" w14:paraId="73EC599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8E7EE" w14:textId="24EB60EE" w:rsidR="00B74E5B" w:rsidRPr="00B57716" w:rsidRDefault="00B74E5B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67A17" w14:textId="77777777" w:rsidR="00B74E5B" w:rsidRPr="00B57716" w:rsidRDefault="00B74E5B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69C05" w14:textId="5EECC3D1" w:rsidR="00B74E5B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  <w:r w:rsidR="00B74E5B"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Mlieko a smotana, zahustené alebo obsahujúce pridaný cukor alebo ostatné sladidlá</w:t>
            </w:r>
          </w:p>
        </w:tc>
      </w:tr>
      <w:tr w:rsidR="00B74E5B" w:rsidRPr="00B57716" w14:paraId="728D7E4F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D2F90" w14:textId="6D8B7A27" w:rsidR="00B74E5B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68772" w14:textId="77777777" w:rsidR="00B74E5B" w:rsidRPr="00B57716" w:rsidRDefault="00B74E5B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6FBFB" w14:textId="3C210636" w:rsidR="00B74E5B" w:rsidRPr="00B57716" w:rsidRDefault="00BB3F66" w:rsidP="00B74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  <w:r w:rsidR="00B74E5B"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Cmar, kyslé mlieko a smotana, jogurt, kefír a ostatné fermentované alebo acidofilné mlieko a smotana, tiež zahustené alebo obsahujúce pridaný cukor alebo ostatné sladidlá alebo ochutené alebo obsahujúce pridané ovocie, orechy alebo kakao</w:t>
            </w:r>
          </w:p>
        </w:tc>
      </w:tr>
      <w:tr w:rsidR="00D02BF4" w:rsidRPr="00B57716" w14:paraId="3BC6A8F1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FAC1C" w14:textId="59123623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A97F8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4F136" w14:textId="015D777D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="00BB3F66"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Maslo a ostatné tuky a oleje pochádzajúce z mlieka; mliečne nátierky </w:t>
            </w:r>
          </w:p>
        </w:tc>
      </w:tr>
      <w:tr w:rsidR="00D02BF4" w:rsidRPr="00B57716" w14:paraId="3047E061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2D204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F8F10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03617" w14:textId="75AF2759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Syry a tvaroh</w:t>
            </w:r>
          </w:p>
        </w:tc>
      </w:tr>
      <w:tr w:rsidR="00BB3F66" w:rsidRPr="00B57716" w14:paraId="057A0BC9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02E9B" w14:textId="60A4611F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8BA56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160C4" w14:textId="13296B0C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Vtáčie vajcia, v škrupinách, čerstvé, konzervované alebo varené</w:t>
            </w:r>
          </w:p>
        </w:tc>
      </w:tr>
      <w:tr w:rsidR="00D02BF4" w:rsidRPr="00B57716" w14:paraId="25366A2F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7C2C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0409 00 00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8287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4D404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Prírodný med</w:t>
            </w:r>
          </w:p>
        </w:tc>
      </w:tr>
      <w:tr w:rsidR="00D02BF4" w:rsidRPr="00B57716" w14:paraId="7AB7A65A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4408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D32E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6549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Zemiaky, čerstvé alebo chladené</w:t>
            </w:r>
          </w:p>
        </w:tc>
      </w:tr>
      <w:tr w:rsidR="00D02BF4" w:rsidRPr="00B57716" w14:paraId="1ECE45BC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5BCCF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0702 00 00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9439E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3C5F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Rajčiaky, čerstvé alebo chladené</w:t>
            </w:r>
          </w:p>
        </w:tc>
      </w:tr>
      <w:tr w:rsidR="00D02BF4" w:rsidRPr="00B57716" w14:paraId="042ED1CC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60F31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1B919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6B5F2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Cibuľa, šalotka, cesnak, pór a ostatná cibuľová zelenina, čerstvá alebo chladená</w:t>
            </w:r>
          </w:p>
        </w:tc>
      </w:tr>
      <w:tr w:rsidR="00D02BF4" w:rsidRPr="00B57716" w14:paraId="30AA74AE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3312A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1D89F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026BA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Kapusta, karfiol, kaleráb, kel a podobná jedlá hlúbovitá zelenina, čerstvé alebo chladené</w:t>
            </w:r>
          </w:p>
        </w:tc>
      </w:tr>
      <w:tr w:rsidR="00D02BF4" w:rsidRPr="00B57716" w14:paraId="7895C82B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AF92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4FAA6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095F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Hlávkový šalát (</w:t>
            </w:r>
            <w:proofErr w:type="spellStart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Lactuca</w:t>
            </w:r>
            <w:proofErr w:type="spellEnd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sativa</w:t>
            </w:r>
            <w:proofErr w:type="spellEnd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 a čakanka (</w:t>
            </w:r>
            <w:proofErr w:type="spellStart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Cichorium</w:t>
            </w:r>
            <w:proofErr w:type="spellEnd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spp</w:t>
            </w:r>
            <w:proofErr w:type="spellEnd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.), čerstvé alebo chladené</w:t>
            </w:r>
          </w:p>
        </w:tc>
      </w:tr>
      <w:tr w:rsidR="00BB3F66" w:rsidRPr="00B57716" w14:paraId="5644F7BB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9A634" w14:textId="552AE7C6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9FA4B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4148B" w14:textId="271449BB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Mrkva, repa, cvikla, kozia brada, zeler </w:t>
            </w:r>
            <w:proofErr w:type="spellStart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buľvový</w:t>
            </w:r>
            <w:proofErr w:type="spellEnd"/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reďkev a podobné jedlé korene, čerstvé alebo chladené</w:t>
            </w:r>
          </w:p>
        </w:tc>
      </w:tr>
      <w:tr w:rsidR="00D02BF4" w:rsidRPr="00B57716" w14:paraId="6B531C00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D169A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0707 00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8EAE2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7D13F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Uhorky šalátové a uhorky nakladačky, čerstvé alebo chladené</w:t>
            </w:r>
          </w:p>
        </w:tc>
      </w:tr>
      <w:tr w:rsidR="00D02BF4" w:rsidRPr="00B57716" w14:paraId="6A7C3CE4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61C1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0945E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8B749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Strukoviny, lúpané alebo nelúpané, čerstvé alebo chladené</w:t>
            </w:r>
          </w:p>
        </w:tc>
      </w:tr>
      <w:tr w:rsidR="00D02BF4" w:rsidRPr="00B57716" w14:paraId="1C31E21D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8DAB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B3077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F0F7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Ostatná zelenina, čerstvá alebo chladená</w:t>
            </w:r>
          </w:p>
        </w:tc>
      </w:tr>
      <w:tr w:rsidR="00BB3F66" w:rsidRPr="00B57716" w14:paraId="304A223C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95CF1" w14:textId="58192EC8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F663C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20015" w14:textId="635EF21D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Zelenina (nevarená alebo varená v pare alebo vo vode), mrazená</w:t>
            </w:r>
          </w:p>
        </w:tc>
      </w:tr>
      <w:tr w:rsidR="00BB3F66" w:rsidRPr="00B57716" w14:paraId="7993597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D9D09" w14:textId="033F32E6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E2B41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E0CF2" w14:textId="722576A1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Zelenina dočasne konzervovaná</w:t>
            </w:r>
          </w:p>
        </w:tc>
      </w:tr>
      <w:tr w:rsidR="00BB3F66" w:rsidRPr="00B57716" w14:paraId="11895788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B1920" w14:textId="6E3B49D5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FA303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D8161" w14:textId="2DCF8F11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Sušené strukoviny, lúpané, tiež ošúpané alebo polené</w:t>
            </w:r>
          </w:p>
        </w:tc>
      </w:tr>
      <w:tr w:rsidR="00D02BF4" w:rsidRPr="00B57716" w14:paraId="40B29421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C32C0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3BCC8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DEDA5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Jablká, hrušky a duly, čerstvé</w:t>
            </w:r>
          </w:p>
        </w:tc>
      </w:tr>
      <w:tr w:rsidR="00BB3F66" w:rsidRPr="00B57716" w14:paraId="0ABC091E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DB02E" w14:textId="5EF80A9D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CB7B2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FD930" w14:textId="37CFD521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Marhule, čerešne, višne, broskyne (vrátane nektáriniek), slivky a trnky, čerstvé</w:t>
            </w:r>
          </w:p>
        </w:tc>
      </w:tr>
      <w:tr w:rsidR="00BB3F66" w:rsidRPr="00B57716" w14:paraId="293F51D6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0338E" w14:textId="064C9F29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6B46B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41AA7" w14:textId="36128759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Ostatné ovocie, čerstvé</w:t>
            </w:r>
          </w:p>
        </w:tc>
      </w:tr>
      <w:tr w:rsidR="00BB3F66" w:rsidRPr="00B57716" w14:paraId="6C3D15FE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8948D" w14:textId="5D9022B4" w:rsidR="00BB3F66" w:rsidRPr="00B57716" w:rsidRDefault="00BB3F66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1101 00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7B5C6" w14:textId="77777777" w:rsidR="00BB3F66" w:rsidRPr="00B57716" w:rsidRDefault="00BB3F66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52A86" w14:textId="1347F5E8" w:rsidR="00BB3F66" w:rsidRPr="00B57716" w:rsidRDefault="00BB3F66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Múka z pšenice alebo zo </w:t>
            </w:r>
            <w:proofErr w:type="spellStart"/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súraže</w:t>
            </w:r>
            <w:proofErr w:type="spellEnd"/>
          </w:p>
        </w:tc>
      </w:tr>
      <w:tr w:rsidR="000818AD" w:rsidRPr="00B57716" w14:paraId="1C1C3009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D5075" w14:textId="0C8B19C9" w:rsidR="000818AD" w:rsidRPr="00B57716" w:rsidRDefault="000818AD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4750B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AE6FC" w14:textId="7ED26384" w:rsidR="000818AD" w:rsidRPr="00B57716" w:rsidRDefault="000818AD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Olivový olej a jeho frakcie, tiež rafinované, ale chemicky nemodifikované</w:t>
            </w:r>
          </w:p>
        </w:tc>
      </w:tr>
      <w:tr w:rsidR="000818AD" w:rsidRPr="00B57716" w14:paraId="26B2C17A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B031D" w14:textId="1D09C18A" w:rsidR="000818AD" w:rsidRPr="00B57716" w:rsidRDefault="000818AD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361CD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BCF76" w14:textId="67216506" w:rsidR="000818AD" w:rsidRPr="00B57716" w:rsidRDefault="000818AD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Slnečnicový olej, </w:t>
            </w:r>
            <w:proofErr w:type="spellStart"/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požltový</w:t>
            </w:r>
            <w:proofErr w:type="spellEnd"/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olej alebo bavlníkový olej a ich frakcie, tiež rafinované, ale chemicky nemodifikované</w:t>
            </w:r>
          </w:p>
        </w:tc>
      </w:tr>
      <w:tr w:rsidR="000818AD" w:rsidRPr="00B57716" w14:paraId="1D053D56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73B09" w14:textId="1A00CA88" w:rsidR="000818AD" w:rsidRPr="00B57716" w:rsidRDefault="000818AD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0ACC0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00B7A" w14:textId="110F415D" w:rsidR="000818AD" w:rsidRPr="00B57716" w:rsidRDefault="000818AD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Olej z repky, repky olejnej alebo horčicový olej a ich frakcie, tiež rafinované, ale chemicky nemodifikované</w:t>
            </w:r>
          </w:p>
        </w:tc>
      </w:tr>
      <w:tr w:rsidR="000818AD" w:rsidRPr="00B57716" w14:paraId="2653DBF6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BC420" w14:textId="34140AA3" w:rsidR="000818AD" w:rsidRPr="00B57716" w:rsidRDefault="000818AD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1601 00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FE0A8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A6F7C" w14:textId="24D09BB2" w:rsidR="000818AD" w:rsidRPr="00B57716" w:rsidRDefault="000818AD" w:rsidP="00BB3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Párky, salámy a podobné výrobky, z mäsa, mäsových drobov alebo krvi; potravinové prípravky na základe týchto výrobkov</w:t>
            </w:r>
          </w:p>
        </w:tc>
      </w:tr>
      <w:tr w:rsidR="000818AD" w:rsidRPr="00B57716" w14:paraId="7000945A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D282D" w14:textId="55B727D8" w:rsidR="000818AD" w:rsidRPr="00B57716" w:rsidRDefault="000818AD" w:rsidP="000818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B4281" w14:textId="77777777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327F4" w14:textId="6E8069C0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Pripravené alebo konzervované ryby</w:t>
            </w:r>
          </w:p>
        </w:tc>
      </w:tr>
      <w:tr w:rsidR="000818AD" w:rsidRPr="00B57716" w14:paraId="7D283529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284EE" w14:textId="53FDD078" w:rsidR="000818AD" w:rsidRPr="00B57716" w:rsidRDefault="000818AD" w:rsidP="000818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2632B" w14:textId="77777777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3581E" w14:textId="36047B44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Trstinový alebo repný cukor a chemicky čistá sacharóza, v pevnom stave</w:t>
            </w:r>
          </w:p>
        </w:tc>
      </w:tr>
      <w:tr w:rsidR="000818AD" w:rsidRPr="00B57716" w14:paraId="458FA131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37846" w14:textId="3A42C22F" w:rsidR="000818AD" w:rsidRPr="00B57716" w:rsidRDefault="000818AD" w:rsidP="000818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16D5" w14:textId="77777777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AB788" w14:textId="25C750EC" w:rsidR="000818AD" w:rsidRPr="00B57716" w:rsidRDefault="000818AD" w:rsidP="0008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Cestoviny, tiež varené alebo plnené (mäsom alebo ostatnými plnkami) alebo inak upravené,</w:t>
            </w:r>
          </w:p>
        </w:tc>
      </w:tr>
      <w:tr w:rsidR="00D02BF4" w:rsidRPr="00B57716" w14:paraId="0E030D9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990E1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7C7E1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BC8CC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</w:t>
            </w:r>
            <w:r w:rsidRPr="00B577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3</w:t>
            </w: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 a len čerstvé pečivo podľa osobitného predpisu</w:t>
            </w:r>
            <w:r w:rsidRPr="00B5771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4</w:t>
            </w: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 v hmotnosti 40 g až 50 g</w:t>
            </w:r>
          </w:p>
        </w:tc>
      </w:tr>
      <w:tr w:rsidR="000818AD" w:rsidRPr="00B57716" w14:paraId="06C8934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66BC6" w14:textId="49E9FA05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15D6E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9F7EA" w14:textId="799EF1E6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Vody, vrátane prírodných alebo umelých minerálnych vôd a sýtených vôd, neobsahujúce pridaný cukor alebo ostatné sladidlá ani ochucujúce látky; ľad a sneh</w:t>
            </w:r>
          </w:p>
        </w:tc>
      </w:tr>
      <w:tr w:rsidR="000818AD" w:rsidRPr="00B57716" w14:paraId="0849B315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8A9AA" w14:textId="316068C9" w:rsidR="000818AD" w:rsidRPr="00B57716" w:rsidRDefault="000818AD" w:rsidP="00D02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1D345" w14:textId="77777777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2E936" w14:textId="30B7C6C5" w:rsidR="000818AD" w:rsidRPr="00B57716" w:rsidRDefault="000818AD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 </w:t>
            </w:r>
            <w:r w:rsidRPr="00B577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Vody, vrátane minerálnych vôd a sýtených vôd, obsahujúce pridaný cukor alebo ostatné sladidlá alebo ochucujúce látky, a ostatné nealkoholické nápoje</w:t>
            </w:r>
          </w:p>
        </w:tc>
      </w:tr>
      <w:tr w:rsidR="00D02BF4" w:rsidRPr="00B57716" w14:paraId="5A56DAB8" w14:textId="77777777" w:rsidTr="00DB19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CCDF2" w14:textId="5DC0F342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574F6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4D61D" w14:textId="77777777" w:rsidR="00D02BF4" w:rsidRPr="00B57716" w:rsidRDefault="00D02BF4" w:rsidP="00D0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5771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– Šťavy ovocné (vrátane hroznového muštu) a šťavy zeleninové, nekvasené a neobsahujúce pridaný alkohol, tiež obsahujúce pridaný cukor alebo ostatné sladidlá – len šťavy bez pridaného cukru alebo šťavy s pridaným cukrom maximálne 5 g na 100 ml.“</w:t>
            </w:r>
          </w:p>
        </w:tc>
      </w:tr>
    </w:tbl>
    <w:p w14:paraId="36FBEF76" w14:textId="77777777" w:rsidR="00D02BF4" w:rsidRPr="00B57716" w:rsidRDefault="00D02BF4" w:rsidP="00D02B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111A9EC" w14:textId="5DDE5F54" w:rsidR="00D02BF4" w:rsidRPr="00B57716" w:rsidRDefault="00D02BF4" w:rsidP="00D02B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Poznámky pod čiarou k odkazom 1 až 4 znejú:</w:t>
      </w:r>
    </w:p>
    <w:p w14:paraId="27911775" w14:textId="03B1622C" w:rsidR="00D02BF4" w:rsidRPr="00B57716" w:rsidRDefault="00D02BF4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lastRenderedPageBreak/>
        <w:t>„1</w:t>
      </w: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B57716">
        <w:rPr>
          <w:rFonts w:ascii="Times New Roman" w:hAnsi="Times New Roman" w:cs="Times New Roman"/>
        </w:rPr>
        <w:t xml:space="preserve"> </w:t>
      </w: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Nariadenie Rady (EHS) č. 2658/87 z 23. 7. 1987 o colnej a štatistickej nomenklatúre a o Spoločnom colnom sadzobníku v znení nariadenia Rady (EHS) č. 3528/89 z 23. 11. 1989, nariadenia Rady (EHS) č. 3845/89 z 18.12. 1989, nariadenia Rady (EHS) č. 2913/92 z 12. 10. 1992, nariadenia Rady (EHS) č. 1969/93 z 19. 7. 1993, nariadenia Rady (ES) č. 254/2000 z 31. 1. 2000. </w:t>
      </w:r>
    </w:p>
    <w:p w14:paraId="2DB09DD9" w14:textId="0B3912C0" w:rsidR="00D02BF4" w:rsidRPr="00B57716" w:rsidRDefault="00D02BF4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2</w:t>
      </w: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§ 9 ods. 8 písm. a) vyhlášky Ministerstva pôdohospodárstva a rozvoja vidieka Slovenskej republiky č. 343/2016 Z. z. o niektorých výrobkoch z mlieka.</w:t>
      </w:r>
    </w:p>
    <w:p w14:paraId="6BA462E0" w14:textId="77777777" w:rsidR="00D02BF4" w:rsidRPr="00B57716" w:rsidRDefault="00D02BF4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3</w:t>
      </w: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§ 2 písm. c) a i) vyhlášky Ministerstva pôdohospodárstva a rozvoja vidieka Slovenskej republiky č. 24/2014 Z. z. o pekárskych výrobkoch, cukrárskych výrobkoch a cestovinách.</w:t>
      </w:r>
    </w:p>
    <w:p w14:paraId="1ECE2AFC" w14:textId="10A0229E" w:rsidR="00D02BF4" w:rsidRPr="00B57716" w:rsidRDefault="00D02BF4" w:rsidP="00D02BF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4</w:t>
      </w:r>
      <w:r w:rsidRPr="00B57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§ 2 písm. e) a i) vyhlášky č. 24/2014 Z. z.“.</w:t>
      </w:r>
    </w:p>
    <w:p w14:paraId="0B88B1CC" w14:textId="1E515934" w:rsidR="004F379F" w:rsidRPr="00B57716" w:rsidRDefault="004F379F" w:rsidP="00145A37">
      <w:pPr>
        <w:pStyle w:val="Odsekzoznamu"/>
        <w:spacing w:after="36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>Čl. II</w:t>
      </w:r>
    </w:p>
    <w:p w14:paraId="1619A6E5" w14:textId="653DBFD3" w:rsidR="004F379F" w:rsidRPr="00B57716" w:rsidRDefault="004F379F" w:rsidP="00615C9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57716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615C9B" w:rsidRPr="00B57716">
        <w:rPr>
          <w:rFonts w:ascii="Times New Roman" w:hAnsi="Times New Roman" w:cs="Times New Roman"/>
          <w:sz w:val="24"/>
          <w:szCs w:val="24"/>
        </w:rPr>
        <w:t>dňom vyhlásenia</w:t>
      </w:r>
      <w:r w:rsidRPr="00B5771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F379F" w:rsidRPr="00B57716" w:rsidSect="0019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032"/>
    <w:multiLevelType w:val="hybridMultilevel"/>
    <w:tmpl w:val="31889572"/>
    <w:lvl w:ilvl="0" w:tplc="EC984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C25"/>
    <w:multiLevelType w:val="hybridMultilevel"/>
    <w:tmpl w:val="DF2641E0"/>
    <w:lvl w:ilvl="0" w:tplc="702CD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3687"/>
    <w:multiLevelType w:val="hybridMultilevel"/>
    <w:tmpl w:val="80BE800E"/>
    <w:lvl w:ilvl="0" w:tplc="BFF47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4D81"/>
    <w:multiLevelType w:val="hybridMultilevel"/>
    <w:tmpl w:val="9E4E9F20"/>
    <w:lvl w:ilvl="0" w:tplc="67B2A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2CD"/>
    <w:multiLevelType w:val="hybridMultilevel"/>
    <w:tmpl w:val="DA78EF1A"/>
    <w:lvl w:ilvl="0" w:tplc="EF7CEA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5095"/>
    <w:multiLevelType w:val="hybridMultilevel"/>
    <w:tmpl w:val="EBAE0620"/>
    <w:lvl w:ilvl="0" w:tplc="D5B2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D7119"/>
    <w:multiLevelType w:val="hybridMultilevel"/>
    <w:tmpl w:val="E4EEF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54D90"/>
    <w:multiLevelType w:val="hybridMultilevel"/>
    <w:tmpl w:val="68840492"/>
    <w:lvl w:ilvl="0" w:tplc="5D145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17041"/>
    <w:multiLevelType w:val="hybridMultilevel"/>
    <w:tmpl w:val="06D0C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416C2"/>
    <w:multiLevelType w:val="hybridMultilevel"/>
    <w:tmpl w:val="762004DC"/>
    <w:lvl w:ilvl="0" w:tplc="E6AA97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7444C"/>
    <w:multiLevelType w:val="hybridMultilevel"/>
    <w:tmpl w:val="8726454E"/>
    <w:lvl w:ilvl="0" w:tplc="CD5A7A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E5996"/>
    <w:multiLevelType w:val="hybridMultilevel"/>
    <w:tmpl w:val="C728BB84"/>
    <w:lvl w:ilvl="0" w:tplc="34A037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A10"/>
    <w:multiLevelType w:val="hybridMultilevel"/>
    <w:tmpl w:val="6B38D236"/>
    <w:lvl w:ilvl="0" w:tplc="AFC0D5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0E9B"/>
    <w:multiLevelType w:val="hybridMultilevel"/>
    <w:tmpl w:val="98C6882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87B7C"/>
    <w:multiLevelType w:val="hybridMultilevel"/>
    <w:tmpl w:val="E690CBB0"/>
    <w:lvl w:ilvl="0" w:tplc="D018DCF2">
      <w:start w:val="1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B4AB3"/>
    <w:multiLevelType w:val="hybridMultilevel"/>
    <w:tmpl w:val="24BA71BC"/>
    <w:lvl w:ilvl="0" w:tplc="25CEDA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sjA2tjA1MDY3MDJQ0lEKTi0uzszPAykwrgUAl+fB7iwAAAA="/>
  </w:docVars>
  <w:rsids>
    <w:rsidRoot w:val="009D42B8"/>
    <w:rsid w:val="00077C51"/>
    <w:rsid w:val="000818AD"/>
    <w:rsid w:val="00145A37"/>
    <w:rsid w:val="00165AA7"/>
    <w:rsid w:val="001954A4"/>
    <w:rsid w:val="001A115B"/>
    <w:rsid w:val="00241AA7"/>
    <w:rsid w:val="002D688D"/>
    <w:rsid w:val="00313147"/>
    <w:rsid w:val="00334A0E"/>
    <w:rsid w:val="003A1137"/>
    <w:rsid w:val="003A26E7"/>
    <w:rsid w:val="004C06BC"/>
    <w:rsid w:val="004D0441"/>
    <w:rsid w:val="004F379F"/>
    <w:rsid w:val="0055483C"/>
    <w:rsid w:val="00615C9B"/>
    <w:rsid w:val="00654F4B"/>
    <w:rsid w:val="006664FB"/>
    <w:rsid w:val="00796A32"/>
    <w:rsid w:val="007C3B2D"/>
    <w:rsid w:val="00836485"/>
    <w:rsid w:val="008B08CF"/>
    <w:rsid w:val="009D42B8"/>
    <w:rsid w:val="00A44CC5"/>
    <w:rsid w:val="00B57716"/>
    <w:rsid w:val="00B74E5B"/>
    <w:rsid w:val="00BB3F66"/>
    <w:rsid w:val="00C21956"/>
    <w:rsid w:val="00C97458"/>
    <w:rsid w:val="00CE477A"/>
    <w:rsid w:val="00D02BF4"/>
    <w:rsid w:val="00D059EC"/>
    <w:rsid w:val="00ED3506"/>
    <w:rsid w:val="00F97AFF"/>
    <w:rsid w:val="00FF085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7B05"/>
  <w15:docId w15:val="{C93440D6-7DC1-42AB-85BF-B111B491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54A4"/>
  </w:style>
  <w:style w:type="paragraph" w:styleId="Nadpis1">
    <w:name w:val="heading 1"/>
    <w:basedOn w:val="Normlny"/>
    <w:link w:val="Nadpis1Char"/>
    <w:uiPriority w:val="9"/>
    <w:qFormat/>
    <w:rsid w:val="004F3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D42B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D044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F37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4F379F"/>
  </w:style>
  <w:style w:type="paragraph" w:styleId="Normlnywebov">
    <w:name w:val="Normal (Web)"/>
    <w:basedOn w:val="Normlny"/>
    <w:uiPriority w:val="99"/>
    <w:semiHidden/>
    <w:unhideWhenUsed/>
    <w:rsid w:val="004F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548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9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CF33-FAEA-459E-AE78-A9553EBB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Igor Tkačivský</cp:lastModifiedBy>
  <cp:revision>13</cp:revision>
  <dcterms:created xsi:type="dcterms:W3CDTF">2023-01-10T07:33:00Z</dcterms:created>
  <dcterms:modified xsi:type="dcterms:W3CDTF">2023-04-13T07:51:00Z</dcterms:modified>
</cp:coreProperties>
</file>