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E6ED4" w14:textId="77777777" w:rsidR="0003361E" w:rsidRPr="008D6D4F" w:rsidRDefault="0003361E" w:rsidP="0003361E">
      <w:pPr>
        <w:jc w:val="center"/>
        <w:rPr>
          <w:rFonts w:ascii="Book Antiqua" w:hAnsi="Book Antiqua" w:cs="Arial"/>
          <w:b/>
        </w:rPr>
      </w:pPr>
      <w:bookmarkStart w:id="0" w:name="_GoBack"/>
      <w:bookmarkEnd w:id="0"/>
      <w:r w:rsidRPr="008D6D4F">
        <w:rPr>
          <w:rFonts w:ascii="Book Antiqua" w:hAnsi="Book Antiqua" w:cs="Arial"/>
          <w:b/>
        </w:rPr>
        <w:t>Dôvodová správa</w:t>
      </w:r>
    </w:p>
    <w:p w14:paraId="525E8D23" w14:textId="77777777" w:rsidR="0003361E" w:rsidRPr="008D6D4F" w:rsidRDefault="0003361E" w:rsidP="0003361E">
      <w:pPr>
        <w:jc w:val="center"/>
        <w:rPr>
          <w:rFonts w:ascii="Book Antiqua" w:hAnsi="Book Antiqua" w:cs="Arial"/>
          <w:b/>
        </w:rPr>
      </w:pPr>
    </w:p>
    <w:p w14:paraId="1059548E" w14:textId="77777777" w:rsidR="0003361E" w:rsidRPr="008D6D4F" w:rsidRDefault="008D6D4F" w:rsidP="008D6D4F">
      <w:pPr>
        <w:jc w:val="both"/>
        <w:rPr>
          <w:rFonts w:ascii="Book Antiqua" w:hAnsi="Book Antiqua" w:cs="Arial"/>
          <w:b/>
          <w:strike/>
        </w:rPr>
      </w:pPr>
      <w:r w:rsidRPr="008D6D4F">
        <w:rPr>
          <w:rFonts w:ascii="Book Antiqua" w:hAnsi="Book Antiqua" w:cs="Arial"/>
          <w:b/>
        </w:rPr>
        <w:t>A.</w:t>
      </w:r>
      <w:r>
        <w:rPr>
          <w:rFonts w:ascii="Book Antiqua" w:hAnsi="Book Antiqua" w:cs="Arial"/>
          <w:b/>
        </w:rPr>
        <w:t xml:space="preserve"> </w:t>
      </w:r>
      <w:r w:rsidR="0003361E" w:rsidRPr="008D6D4F">
        <w:rPr>
          <w:rFonts w:ascii="Book Antiqua" w:hAnsi="Book Antiqua" w:cs="Arial"/>
          <w:b/>
        </w:rPr>
        <w:t>Všeobecná časť</w:t>
      </w:r>
    </w:p>
    <w:p w14:paraId="4E0D8116" w14:textId="77777777" w:rsidR="0003361E" w:rsidRPr="008D6D4F" w:rsidRDefault="0003361E" w:rsidP="008D6D4F">
      <w:pPr>
        <w:pStyle w:val="Odsekzoznamu"/>
        <w:spacing w:line="276" w:lineRule="auto"/>
        <w:ind w:left="720"/>
        <w:jc w:val="both"/>
        <w:rPr>
          <w:rFonts w:ascii="Book Antiqua" w:hAnsi="Book Antiqua" w:cs="Arial"/>
          <w:b/>
          <w:strike/>
          <w:sz w:val="22"/>
          <w:szCs w:val="22"/>
        </w:rPr>
      </w:pPr>
    </w:p>
    <w:p w14:paraId="4ABC60C7" w14:textId="448CE73F" w:rsidR="00086E43" w:rsidRDefault="00086E43" w:rsidP="008D6D4F">
      <w:pPr>
        <w:spacing w:after="0"/>
        <w:jc w:val="both"/>
        <w:rPr>
          <w:rFonts w:ascii="Book Antiqua" w:hAnsi="Book Antiqua" w:cs="Arial"/>
        </w:rPr>
      </w:pPr>
      <w:r>
        <w:rPr>
          <w:rFonts w:ascii="Book Antiqua" w:hAnsi="Book Antiqua" w:cs="Arial"/>
        </w:rPr>
        <w:t>N</w:t>
      </w:r>
      <w:r w:rsidR="0003361E" w:rsidRPr="008D6D4F">
        <w:rPr>
          <w:rFonts w:ascii="Book Antiqua" w:hAnsi="Book Antiqua" w:cs="Arial"/>
        </w:rPr>
        <w:t xml:space="preserve">ávrh zákona, ktorým sa mení a dopĺňa zákon č. 89/2016 o výrobe, označovaní a predaji tabakových výrobkov a súvisiacich výrobkov a o zmene a doplnení niektorých zákonov v znení neskorších predpisov </w:t>
      </w:r>
      <w:r>
        <w:rPr>
          <w:rFonts w:ascii="Book Antiqua" w:hAnsi="Book Antiqua" w:cs="Arial"/>
        </w:rPr>
        <w:t xml:space="preserve">predkladá na rokovanie Národnej rady Slovenskej republiky poslanec </w:t>
      </w:r>
      <w:r>
        <w:rPr>
          <w:rFonts w:ascii="Times New Roman" w:eastAsia="Times New Roman" w:hAnsi="Times New Roman"/>
          <w:sz w:val="24"/>
          <w:szCs w:val="24"/>
          <w:lang w:eastAsia="sk-SK"/>
        </w:rPr>
        <w:t>(</w:t>
      </w:r>
      <w:r>
        <w:rPr>
          <w:rStyle w:val="awspan"/>
          <w:rFonts w:ascii="Times New Roman" w:hAnsi="Times New Roman"/>
          <w:sz w:val="24"/>
          <w:szCs w:val="24"/>
        </w:rPr>
        <w:t>p</w:t>
      </w:r>
      <w:r w:rsidRPr="00086E43">
        <w:rPr>
          <w:rStyle w:val="awspan"/>
          <w:rFonts w:ascii="Times New Roman" w:hAnsi="Times New Roman"/>
          <w:sz w:val="24"/>
          <w:szCs w:val="24"/>
        </w:rPr>
        <w:t>oslankyňa</w:t>
      </w:r>
      <w:r>
        <w:rPr>
          <w:rStyle w:val="awspan"/>
          <w:rFonts w:ascii="Times New Roman" w:hAnsi="Times New Roman"/>
          <w:sz w:val="24"/>
          <w:szCs w:val="24"/>
        </w:rPr>
        <w:t xml:space="preserve">) </w:t>
      </w:r>
      <w:r>
        <w:rPr>
          <w:rFonts w:ascii="Book Antiqua" w:hAnsi="Book Antiqua" w:cs="Arial"/>
        </w:rPr>
        <w:t xml:space="preserve"> .................. .</w:t>
      </w:r>
    </w:p>
    <w:p w14:paraId="391D81D8" w14:textId="77777777" w:rsidR="00086E43" w:rsidRDefault="00086E43" w:rsidP="00086E43">
      <w:pPr>
        <w:spacing w:after="0"/>
        <w:jc w:val="both"/>
        <w:rPr>
          <w:rFonts w:ascii="Book Antiqua" w:hAnsi="Book Antiqua" w:cs="Arial"/>
        </w:rPr>
      </w:pPr>
    </w:p>
    <w:p w14:paraId="771DF6FD" w14:textId="4052874E" w:rsidR="0003361E" w:rsidRPr="008D6D4F" w:rsidRDefault="00086E43" w:rsidP="00086E43">
      <w:pPr>
        <w:spacing w:after="0"/>
        <w:jc w:val="both"/>
        <w:rPr>
          <w:rFonts w:ascii="Book Antiqua" w:hAnsi="Book Antiqua" w:cs="Arial"/>
        </w:rPr>
      </w:pPr>
      <w:r>
        <w:rPr>
          <w:rFonts w:ascii="Book Antiqua" w:hAnsi="Book Antiqua" w:cs="Arial"/>
        </w:rPr>
        <w:t xml:space="preserve">Návrh zákona sa predkladá na rokovanie Národnej rady Slovenskej republiky </w:t>
      </w:r>
      <w:r w:rsidR="0003361E" w:rsidRPr="008D6D4F">
        <w:rPr>
          <w:rFonts w:ascii="Book Antiqua" w:hAnsi="Book Antiqua" w:cs="Arial"/>
        </w:rPr>
        <w:t xml:space="preserve">v súlade  s prijatím Delegovanej smernice Komisie (EÚ) 2022/2100 z 29. júna 2022, ktorou sa mení Smernica Európskeho parlamentu a Rady 2014/40/EÚ, pokiaľ ide o zrušenie určitých výnimiek týkajúcich sa zahrievaných tabakových výrobkov, ktorú Slovenská republika prijala dňa 5. septembra 2022. </w:t>
      </w:r>
    </w:p>
    <w:p w14:paraId="53994B7C" w14:textId="77777777" w:rsidR="0003361E" w:rsidRPr="008D6D4F" w:rsidRDefault="0003361E" w:rsidP="008D6D4F">
      <w:pPr>
        <w:spacing w:after="0"/>
        <w:rPr>
          <w:rFonts w:ascii="Book Antiqua" w:hAnsi="Book Antiqua" w:cs="Arial"/>
        </w:rPr>
      </w:pPr>
    </w:p>
    <w:p w14:paraId="3AF1AC63" w14:textId="77777777" w:rsidR="0003361E" w:rsidRPr="008D6D4F" w:rsidRDefault="0003361E" w:rsidP="008D6D4F">
      <w:pPr>
        <w:spacing w:after="0"/>
        <w:jc w:val="both"/>
        <w:rPr>
          <w:rFonts w:ascii="Book Antiqua" w:hAnsi="Book Antiqua" w:cs="Arial"/>
        </w:rPr>
      </w:pPr>
      <w:r w:rsidRPr="008D6D4F">
        <w:rPr>
          <w:rFonts w:ascii="Book Antiqua" w:hAnsi="Book Antiqua" w:cs="Arial"/>
        </w:rPr>
        <w:t xml:space="preserve">Slovenská republika v súvislosti s transpozíciou Delegovanej smernice Komisie (EÚ) 2022/2100 z 29. júna 2022, ktorou sa mení smernica Európskeho parlamentu a Rady 2014/40/EÚ, pokiaľ ide o zrušenie určitých výnimiek týkajúcich sa zahrievaných tabakových výrobkov je povinná najneskôr do 23. júla 2023 prijať zákony a iné právne predpisy potrebné na dosiahnutie súladu s touto smernicou. So zreteľom na Zmluvu o fungovaní Európskej únie, so zreteľom na smernicu Európskeho parlamentu a Rady 2014/40/EÚ z 3. apríla 2014 o aproximácii zákonov, iných právnych predpisov a správnych opatrení členských štátov týkajúcich sa výroby, prezentácie a predaja tabakových a súvisiacich výrobkov a o zrušení smernice 2001/37/ES1, a najmä na jej článok 7 ods. 12 a článok 11 ods. 6 sa predkladá navrhovaná právna úprava. </w:t>
      </w:r>
    </w:p>
    <w:p w14:paraId="646F31B9" w14:textId="77777777" w:rsidR="0003361E" w:rsidRPr="008D6D4F" w:rsidRDefault="0003361E" w:rsidP="008D6D4F">
      <w:pPr>
        <w:spacing w:after="0"/>
        <w:jc w:val="both"/>
        <w:rPr>
          <w:rFonts w:ascii="Book Antiqua" w:hAnsi="Book Antiqua" w:cs="Arial"/>
        </w:rPr>
      </w:pPr>
    </w:p>
    <w:p w14:paraId="18D3654B" w14:textId="77777777" w:rsidR="0003361E" w:rsidRPr="008D6D4F" w:rsidRDefault="0003361E" w:rsidP="008D6D4F">
      <w:pPr>
        <w:spacing w:after="0"/>
        <w:jc w:val="both"/>
        <w:rPr>
          <w:rFonts w:ascii="Book Antiqua" w:hAnsi="Book Antiqua" w:cs="Arial"/>
        </w:rPr>
      </w:pPr>
      <w:r w:rsidRPr="008D6D4F">
        <w:rPr>
          <w:rFonts w:ascii="Book Antiqua" w:hAnsi="Book Antiqua" w:cs="Arial"/>
        </w:rPr>
        <w:t xml:space="preserve">Navrhovaná právna úprava je v súlade s Ústavou Slovenskej republiky, s ústavnými zákonmi a nálezmi Ústavného súdu Slovenskej republiky, s inými zákonmi a medzinárodnými zmluvami a inými medzinárodnými dokumentmi, ktorými je Slovenská republika viazaná, a je v súlade s právom Európskej únie. </w:t>
      </w:r>
    </w:p>
    <w:p w14:paraId="00E1B4FC" w14:textId="77777777" w:rsidR="0003361E" w:rsidRPr="008D6D4F" w:rsidRDefault="0003361E" w:rsidP="008D6D4F">
      <w:pPr>
        <w:spacing w:after="0"/>
        <w:rPr>
          <w:rFonts w:ascii="Book Antiqua" w:hAnsi="Book Antiqua" w:cs="Arial"/>
        </w:rPr>
      </w:pPr>
    </w:p>
    <w:p w14:paraId="6DE8C6A4" w14:textId="77777777" w:rsidR="0003361E" w:rsidRPr="008D6D4F" w:rsidRDefault="0003361E" w:rsidP="008D6D4F">
      <w:pPr>
        <w:spacing w:after="0"/>
        <w:jc w:val="both"/>
        <w:rPr>
          <w:rFonts w:ascii="Book Antiqua" w:hAnsi="Book Antiqua" w:cs="Arial"/>
        </w:rPr>
      </w:pPr>
      <w:r w:rsidRPr="008D6D4F">
        <w:rPr>
          <w:rFonts w:ascii="Book Antiqua" w:hAnsi="Book Antiqua" w:cs="Arial"/>
        </w:rPr>
        <w:t xml:space="preserve">Návrh zákona nebude mať vplyvy na rozpočet verejnej správy, podnikateľské prostredie, sociálne vplyvy, na životné prostredie, na informatizáciu spoločnosti, na služby verejnej správy pre občana a ani na manželstvo, rodičovstvo a rodinu. </w:t>
      </w:r>
    </w:p>
    <w:p w14:paraId="16196A08" w14:textId="77777777" w:rsidR="0003361E" w:rsidRPr="008D6D4F" w:rsidRDefault="0003361E" w:rsidP="008D6D4F">
      <w:pPr>
        <w:spacing w:after="0"/>
        <w:jc w:val="both"/>
        <w:rPr>
          <w:rFonts w:ascii="Book Antiqua" w:hAnsi="Book Antiqua" w:cs="Arial"/>
        </w:rPr>
      </w:pPr>
    </w:p>
    <w:p w14:paraId="68057BDC" w14:textId="77777777" w:rsidR="0003361E" w:rsidRPr="008D6D4F" w:rsidRDefault="0003361E" w:rsidP="008D6D4F">
      <w:pPr>
        <w:spacing w:after="0"/>
        <w:jc w:val="both"/>
        <w:rPr>
          <w:rFonts w:ascii="Book Antiqua" w:hAnsi="Book Antiqua" w:cs="Arial"/>
          <w:b/>
        </w:rPr>
      </w:pPr>
      <w:r w:rsidRPr="008D6D4F">
        <w:rPr>
          <w:rFonts w:ascii="Book Antiqua" w:hAnsi="Book Antiqua" w:cs="Arial"/>
        </w:rPr>
        <w:t xml:space="preserve">Dátum účinnosti návrhu zákona sa s ohľadom na transpozíciu Delegovanej smernice Komisie (EÚ) 2022/2100 z 29. júna 2022, ktorou sa mení Smernica Európskeho </w:t>
      </w:r>
      <w:r w:rsidRPr="008D6D4F">
        <w:rPr>
          <w:rFonts w:ascii="Book Antiqua" w:hAnsi="Book Antiqua" w:cs="Arial"/>
        </w:rPr>
        <w:lastRenderedPageBreak/>
        <w:t xml:space="preserve">parlamentu a Rady 2014/40/EÚ, pokiaľ ide o zrušenie určitých výnimiek týkajúcich sa zahrievaných tabakových výrobkov, navrhuje od 23. októbra 2023. </w:t>
      </w:r>
    </w:p>
    <w:p w14:paraId="356DA7A6" w14:textId="77777777" w:rsidR="0003361E" w:rsidRPr="008D6D4F" w:rsidRDefault="0003361E" w:rsidP="008D6D4F">
      <w:pPr>
        <w:spacing w:after="0"/>
        <w:ind w:firstLine="426"/>
        <w:jc w:val="both"/>
        <w:rPr>
          <w:rFonts w:ascii="Book Antiqua" w:hAnsi="Book Antiqua" w:cs="Arial"/>
        </w:rPr>
      </w:pPr>
    </w:p>
    <w:p w14:paraId="4AC56764" w14:textId="77777777" w:rsidR="0003361E" w:rsidRPr="008D6D4F" w:rsidRDefault="0003361E" w:rsidP="008D6D4F">
      <w:pPr>
        <w:spacing w:after="0"/>
        <w:ind w:firstLine="426"/>
        <w:jc w:val="both"/>
        <w:rPr>
          <w:rFonts w:ascii="Book Antiqua" w:hAnsi="Book Antiqua" w:cs="Arial"/>
        </w:rPr>
      </w:pPr>
    </w:p>
    <w:p w14:paraId="121C4A3D" w14:textId="77777777" w:rsidR="0003361E" w:rsidRPr="008D6D4F" w:rsidRDefault="0003361E" w:rsidP="008D6D4F">
      <w:pPr>
        <w:spacing w:after="0"/>
        <w:ind w:firstLine="426"/>
        <w:jc w:val="both"/>
        <w:rPr>
          <w:rFonts w:ascii="Book Antiqua" w:hAnsi="Book Antiqua" w:cs="Arial"/>
        </w:rPr>
      </w:pPr>
    </w:p>
    <w:p w14:paraId="6258B0A5" w14:textId="77777777" w:rsidR="0003361E" w:rsidRDefault="0003361E" w:rsidP="008D6D4F">
      <w:pPr>
        <w:spacing w:after="0"/>
        <w:rPr>
          <w:rFonts w:ascii="Book Antiqua" w:hAnsi="Book Antiqua" w:cs="Arial"/>
          <w:b/>
        </w:rPr>
      </w:pPr>
    </w:p>
    <w:p w14:paraId="7F7D8367" w14:textId="77777777" w:rsidR="008D6D4F" w:rsidRDefault="008D6D4F" w:rsidP="008D6D4F">
      <w:pPr>
        <w:spacing w:after="0"/>
        <w:rPr>
          <w:rFonts w:ascii="Book Antiqua" w:hAnsi="Book Antiqua" w:cs="Arial"/>
          <w:b/>
        </w:rPr>
      </w:pPr>
    </w:p>
    <w:p w14:paraId="0D2701FA" w14:textId="77777777" w:rsidR="008D6D4F" w:rsidRDefault="008D6D4F" w:rsidP="008D6D4F">
      <w:pPr>
        <w:spacing w:after="0"/>
        <w:rPr>
          <w:rFonts w:ascii="Book Antiqua" w:hAnsi="Book Antiqua" w:cs="Arial"/>
          <w:b/>
        </w:rPr>
      </w:pPr>
    </w:p>
    <w:p w14:paraId="2C839B87" w14:textId="77777777" w:rsidR="008D6D4F" w:rsidRDefault="008D6D4F" w:rsidP="008D6D4F">
      <w:pPr>
        <w:spacing w:after="0"/>
        <w:rPr>
          <w:rFonts w:ascii="Book Antiqua" w:hAnsi="Book Antiqua" w:cs="Arial"/>
          <w:b/>
        </w:rPr>
      </w:pPr>
    </w:p>
    <w:p w14:paraId="4FF25D5D" w14:textId="77777777" w:rsidR="008D6D4F" w:rsidRDefault="008D6D4F" w:rsidP="008D6D4F">
      <w:pPr>
        <w:spacing w:after="0"/>
        <w:rPr>
          <w:rFonts w:ascii="Book Antiqua" w:hAnsi="Book Antiqua" w:cs="Arial"/>
          <w:b/>
        </w:rPr>
      </w:pPr>
    </w:p>
    <w:p w14:paraId="1FF49207" w14:textId="77777777" w:rsidR="008D6D4F" w:rsidRDefault="008D6D4F" w:rsidP="008D6D4F">
      <w:pPr>
        <w:spacing w:after="0"/>
        <w:rPr>
          <w:rFonts w:ascii="Book Antiqua" w:hAnsi="Book Antiqua" w:cs="Arial"/>
          <w:b/>
        </w:rPr>
      </w:pPr>
    </w:p>
    <w:p w14:paraId="0492D6D6" w14:textId="77777777" w:rsidR="0003361E" w:rsidRPr="008D6D4F" w:rsidRDefault="008D6D4F" w:rsidP="008D6D4F">
      <w:pPr>
        <w:spacing w:after="0"/>
        <w:rPr>
          <w:rFonts w:ascii="Book Antiqua" w:hAnsi="Book Antiqua" w:cs="Arial"/>
          <w:b/>
        </w:rPr>
      </w:pPr>
      <w:r>
        <w:rPr>
          <w:rFonts w:ascii="Book Antiqua" w:hAnsi="Book Antiqua" w:cs="Arial"/>
          <w:b/>
        </w:rPr>
        <w:t xml:space="preserve">B. </w:t>
      </w:r>
      <w:r w:rsidR="0003361E" w:rsidRPr="008D6D4F">
        <w:rPr>
          <w:rFonts w:ascii="Book Antiqua" w:hAnsi="Book Antiqua" w:cs="Arial"/>
          <w:b/>
        </w:rPr>
        <w:t>Osobitná časť </w:t>
      </w:r>
    </w:p>
    <w:p w14:paraId="10487D60" w14:textId="77777777" w:rsidR="0003361E" w:rsidRPr="008D6D4F" w:rsidRDefault="0003361E" w:rsidP="008D6D4F">
      <w:pPr>
        <w:jc w:val="both"/>
        <w:rPr>
          <w:rFonts w:ascii="Book Antiqua" w:hAnsi="Book Antiqua" w:cs="Arial"/>
        </w:rPr>
      </w:pPr>
    </w:p>
    <w:p w14:paraId="47FE971A" w14:textId="77777777" w:rsidR="0003361E" w:rsidRPr="008D6D4F" w:rsidRDefault="0003361E" w:rsidP="008D6D4F">
      <w:pPr>
        <w:spacing w:before="120" w:after="0"/>
        <w:jc w:val="both"/>
        <w:rPr>
          <w:rFonts w:ascii="Book Antiqua" w:hAnsi="Book Antiqua" w:cs="Arial"/>
        </w:rPr>
      </w:pPr>
      <w:r w:rsidRPr="008D6D4F">
        <w:rPr>
          <w:rFonts w:ascii="Book Antiqua" w:hAnsi="Book Antiqua" w:cs="Arial"/>
          <w:b/>
        </w:rPr>
        <w:t>K Čl. I</w:t>
      </w:r>
    </w:p>
    <w:p w14:paraId="0CF7A860" w14:textId="77777777" w:rsidR="0003361E" w:rsidRPr="008D6D4F" w:rsidRDefault="0003361E" w:rsidP="008D6D4F">
      <w:pPr>
        <w:spacing w:after="0"/>
        <w:jc w:val="both"/>
        <w:rPr>
          <w:rFonts w:ascii="Book Antiqua" w:hAnsi="Book Antiqua" w:cs="Arial"/>
          <w:u w:val="single"/>
        </w:rPr>
      </w:pPr>
      <w:r w:rsidRPr="008D6D4F">
        <w:rPr>
          <w:rFonts w:ascii="Book Antiqua" w:hAnsi="Book Antiqua" w:cs="Arial"/>
          <w:u w:val="single"/>
        </w:rPr>
        <w:t>K bodu 1</w:t>
      </w:r>
    </w:p>
    <w:p w14:paraId="14031BE2" w14:textId="77777777" w:rsidR="0003361E" w:rsidRPr="008D6D4F" w:rsidRDefault="0003361E" w:rsidP="008D6D4F">
      <w:pPr>
        <w:spacing w:after="0"/>
        <w:jc w:val="both"/>
        <w:rPr>
          <w:rFonts w:ascii="Book Antiqua" w:hAnsi="Book Antiqua" w:cs="Arial"/>
        </w:rPr>
      </w:pPr>
      <w:r w:rsidRPr="008D6D4F">
        <w:rPr>
          <w:rFonts w:ascii="Book Antiqua" w:hAnsi="Book Antiqua" w:cs="Arial"/>
        </w:rPr>
        <w:t>Navrhuje sa doplniť do zákona definíciu zahrievaného tabakového výrobku, ktorým je nový tabakový výrobok, z ktorého sa zahrievaním uvoľňujú emisie obsahujúce nikotín a iné chemické látky, ktoré následne používateľ vdychuje, pričom ide v závislosti od ich vlastností o bezdymové tabakové výrobky alebo o tabakové výrobky na fajčenie,</w:t>
      </w:r>
    </w:p>
    <w:p w14:paraId="565158A2" w14:textId="77777777" w:rsidR="0003361E" w:rsidRPr="008D6D4F" w:rsidRDefault="0003361E" w:rsidP="008D6D4F">
      <w:pPr>
        <w:spacing w:after="0"/>
        <w:jc w:val="both"/>
        <w:rPr>
          <w:rFonts w:ascii="Book Antiqua" w:hAnsi="Book Antiqua" w:cs="Arial"/>
          <w:u w:val="single"/>
        </w:rPr>
      </w:pPr>
      <w:r w:rsidRPr="008D6D4F">
        <w:rPr>
          <w:rFonts w:ascii="Book Antiqua" w:hAnsi="Book Antiqua" w:cs="Arial"/>
        </w:rPr>
        <w:t xml:space="preserve">Ide taktiež o legislatívno-technickú úpravu súvisiacu s doplnením písmena s) do </w:t>
      </w:r>
      <w:r w:rsidRPr="008D6D4F">
        <w:rPr>
          <w:rFonts w:ascii="Book Antiqua" w:hAnsi="Book Antiqua" w:cs="Arial"/>
          <w:iCs/>
          <w:color w:val="000000"/>
        </w:rPr>
        <w:t xml:space="preserve">§ 2 ods. 3. </w:t>
      </w:r>
    </w:p>
    <w:p w14:paraId="09C22D26" w14:textId="77777777" w:rsidR="0003361E" w:rsidRPr="008D6D4F" w:rsidRDefault="0003361E" w:rsidP="008D6D4F">
      <w:pPr>
        <w:spacing w:after="0"/>
        <w:jc w:val="both"/>
        <w:rPr>
          <w:rFonts w:ascii="Book Antiqua" w:hAnsi="Book Antiqua" w:cs="Arial"/>
          <w:u w:val="single"/>
        </w:rPr>
      </w:pPr>
    </w:p>
    <w:p w14:paraId="794ACCAA" w14:textId="77777777" w:rsidR="0003361E" w:rsidRPr="008D6D4F" w:rsidRDefault="0003361E" w:rsidP="008D6D4F">
      <w:pPr>
        <w:spacing w:after="0"/>
        <w:jc w:val="both"/>
        <w:rPr>
          <w:rFonts w:ascii="Book Antiqua" w:hAnsi="Book Antiqua" w:cs="Arial"/>
          <w:u w:val="single"/>
        </w:rPr>
      </w:pPr>
      <w:r w:rsidRPr="008D6D4F">
        <w:rPr>
          <w:rFonts w:ascii="Book Antiqua" w:hAnsi="Book Antiqua" w:cs="Arial"/>
          <w:u w:val="single"/>
        </w:rPr>
        <w:t>K bodom 2 až 5</w:t>
      </w:r>
    </w:p>
    <w:p w14:paraId="459A88FF" w14:textId="77777777" w:rsidR="0003361E" w:rsidRPr="008D6D4F" w:rsidRDefault="0003361E" w:rsidP="008D6D4F">
      <w:pPr>
        <w:spacing w:after="0"/>
        <w:jc w:val="both"/>
        <w:rPr>
          <w:rFonts w:ascii="Book Antiqua" w:hAnsi="Book Antiqua" w:cs="Arial"/>
        </w:rPr>
      </w:pPr>
      <w:r w:rsidRPr="008D6D4F">
        <w:rPr>
          <w:rFonts w:ascii="Book Antiqua" w:hAnsi="Book Antiqua" w:cs="Arial"/>
          <w:color w:val="000000"/>
        </w:rPr>
        <w:t xml:space="preserve">Predmetom týchto bodov je rozšíriť kategóriu tabakových výrobkov o kategóriu zahrievaných tabakových výrobkov vzhľadom na zákaz uvádzať na trh tabakové výrobky s charakteristickou arómou alebo obsahujúce arómy v akýchkoľvek ich zložkách, ako napríklad vo filtroch, papieroch, baleniach, kapsuliach, alebo akékoľvek technické prvky umožňujúce zmenu vône alebo chuti dotknutých tabakových výrobkov alebo ich intenzity dymu, ktorý už existuje pre cigarety a tabak na vlastnoručné zhotovenie cigariet. </w:t>
      </w:r>
      <w:r w:rsidRPr="008D6D4F">
        <w:rPr>
          <w:rFonts w:ascii="Book Antiqua" w:hAnsi="Book Antiqua" w:cs="Arial"/>
        </w:rPr>
        <w:t>Z rovnakých dôvodov sa v prípade zahrievaných tabakových výrobkov, pokiaľ ide o tabakové výrobky na fajčenie, nemôžu udeľovať výnimky z povinnosti uvádzať informačný odkaz a kombinované zdravotné varovania.</w:t>
      </w:r>
    </w:p>
    <w:p w14:paraId="54868690" w14:textId="77777777" w:rsidR="0003361E" w:rsidRPr="008D6D4F" w:rsidRDefault="0003361E" w:rsidP="008D6D4F">
      <w:pPr>
        <w:spacing w:after="0"/>
        <w:jc w:val="both"/>
        <w:rPr>
          <w:rFonts w:ascii="Book Antiqua" w:hAnsi="Book Antiqua" w:cs="Arial"/>
          <w:color w:val="000000"/>
          <w:u w:val="single"/>
        </w:rPr>
      </w:pPr>
    </w:p>
    <w:p w14:paraId="47E519AE" w14:textId="77777777" w:rsidR="0003361E" w:rsidRPr="008D6D4F" w:rsidRDefault="0003361E" w:rsidP="008D6D4F">
      <w:pPr>
        <w:spacing w:after="0"/>
        <w:jc w:val="both"/>
        <w:rPr>
          <w:rFonts w:ascii="Book Antiqua" w:hAnsi="Book Antiqua" w:cs="Arial"/>
          <w:color w:val="000000"/>
          <w:u w:val="single"/>
        </w:rPr>
      </w:pPr>
      <w:r w:rsidRPr="008D6D4F">
        <w:rPr>
          <w:rFonts w:ascii="Book Antiqua" w:hAnsi="Book Antiqua" w:cs="Arial"/>
          <w:color w:val="000000"/>
          <w:u w:val="single"/>
        </w:rPr>
        <w:t>K bodu 6</w:t>
      </w:r>
    </w:p>
    <w:p w14:paraId="3B16FA1C" w14:textId="77777777" w:rsidR="0003361E" w:rsidRPr="008D6D4F" w:rsidRDefault="0003361E" w:rsidP="008D6D4F">
      <w:pPr>
        <w:spacing w:after="0"/>
        <w:jc w:val="both"/>
        <w:rPr>
          <w:rFonts w:ascii="Book Antiqua" w:hAnsi="Book Antiqua" w:cs="Arial"/>
        </w:rPr>
      </w:pPr>
      <w:r w:rsidRPr="008D6D4F">
        <w:rPr>
          <w:rFonts w:ascii="Book Antiqua" w:hAnsi="Book Antiqua" w:cs="Arial"/>
          <w:bCs/>
        </w:rPr>
        <w:t xml:space="preserve">Predmetom bodu je doplnenie prílohy č. 3 zákona č. 89/2016 </w:t>
      </w:r>
      <w:r w:rsidRPr="008D6D4F">
        <w:rPr>
          <w:rFonts w:ascii="Book Antiqua" w:hAnsi="Book Antiqua" w:cs="Arial"/>
        </w:rPr>
        <w:t>o výrobe, označovaní a predaji tabakových výrobkov a súvisiacich výrobkov a o zmene a doplnení niektorých zákonov</w:t>
      </w:r>
      <w:r w:rsidRPr="008D6D4F">
        <w:rPr>
          <w:rFonts w:ascii="Book Antiqua" w:hAnsi="Book Antiqua" w:cs="Arial"/>
          <w:bCs/>
        </w:rPr>
        <w:t>, ktorou je Zoznam preberaných právne záväzných aktov Európskej únie v súlade s </w:t>
      </w:r>
      <w:r w:rsidRPr="008D6D4F">
        <w:rPr>
          <w:rFonts w:ascii="Book Antiqua" w:hAnsi="Book Antiqua" w:cs="Arial"/>
        </w:rPr>
        <w:t xml:space="preserve">Čl. 2 Delegovanej smernice Komisie (EÚ) 2022/2100 z 29. júna 2022, </w:t>
      </w:r>
      <w:r w:rsidRPr="008D6D4F">
        <w:rPr>
          <w:rFonts w:ascii="Book Antiqua" w:hAnsi="Book Antiqua" w:cs="Arial"/>
        </w:rPr>
        <w:lastRenderedPageBreak/>
        <w:t>ktorou sa mení Smernica Európskeho parlamentu a Rady 2014/40/EÚ, pokiaľ ide o zrušenie určitých výnimiek týkajúcich sa zahrievaných tabakových výrobkov.</w:t>
      </w:r>
    </w:p>
    <w:p w14:paraId="7B85CC1A" w14:textId="77777777" w:rsidR="0003361E" w:rsidRPr="008D6D4F" w:rsidRDefault="0003361E" w:rsidP="008D6D4F">
      <w:pPr>
        <w:spacing w:after="0"/>
        <w:jc w:val="both"/>
        <w:rPr>
          <w:rFonts w:ascii="Book Antiqua" w:hAnsi="Book Antiqua" w:cs="Arial"/>
          <w:bCs/>
        </w:rPr>
      </w:pPr>
    </w:p>
    <w:p w14:paraId="56F3E9AB" w14:textId="77777777" w:rsidR="0003361E" w:rsidRPr="008D6D4F" w:rsidRDefault="0003361E" w:rsidP="008D6D4F">
      <w:pPr>
        <w:spacing w:after="0"/>
        <w:jc w:val="both"/>
        <w:rPr>
          <w:rFonts w:ascii="Book Antiqua" w:hAnsi="Book Antiqua" w:cs="Arial"/>
          <w:b/>
        </w:rPr>
      </w:pPr>
      <w:r w:rsidRPr="008D6D4F">
        <w:rPr>
          <w:rFonts w:ascii="Book Antiqua" w:hAnsi="Book Antiqua" w:cs="Arial"/>
          <w:b/>
        </w:rPr>
        <w:t>K Čl. II</w:t>
      </w:r>
    </w:p>
    <w:p w14:paraId="6658386F" w14:textId="77777777" w:rsidR="0003361E" w:rsidRPr="008D6D4F" w:rsidRDefault="0003361E" w:rsidP="008D6D4F">
      <w:pPr>
        <w:spacing w:after="0"/>
        <w:jc w:val="both"/>
        <w:rPr>
          <w:rFonts w:ascii="Book Antiqua" w:hAnsi="Book Antiqua" w:cs="Arial"/>
        </w:rPr>
      </w:pPr>
      <w:r w:rsidRPr="008D6D4F">
        <w:rPr>
          <w:rFonts w:ascii="Book Antiqua" w:hAnsi="Book Antiqua" w:cs="Arial"/>
          <w:bCs/>
        </w:rPr>
        <w:t xml:space="preserve">Navrhuje sa účinnosť návrhu zákona od </w:t>
      </w:r>
      <w:r w:rsidRPr="008D6D4F">
        <w:rPr>
          <w:rFonts w:ascii="Book Antiqua" w:hAnsi="Book Antiqua" w:cs="Arial"/>
        </w:rPr>
        <w:t>23. októbra 2023 v súvislosti s Čl. 2 Delegovanej smernice Komisie (EÚ) 2022/2100 z 29. júna 2022, ktorou sa mení Smernica Európskeho parlamentu a Rady 2014/40/EÚ, pokiaľ ide o zrušenie určitých výnimiek týkajúcich sa zahrievaných tabakových výrobkov.</w:t>
      </w:r>
    </w:p>
    <w:p w14:paraId="6179E911" w14:textId="77777777" w:rsidR="0003361E" w:rsidRPr="008D6D4F" w:rsidRDefault="0003361E" w:rsidP="008D6D4F">
      <w:pPr>
        <w:spacing w:after="0"/>
        <w:rPr>
          <w:rFonts w:ascii="Book Antiqua" w:hAnsi="Book Antiqua" w:cs="Arial"/>
          <w:b/>
        </w:rPr>
      </w:pPr>
    </w:p>
    <w:p w14:paraId="1CEF1CDA" w14:textId="77777777" w:rsidR="0003361E" w:rsidRPr="008D6D4F" w:rsidRDefault="0003361E" w:rsidP="008D6D4F">
      <w:pPr>
        <w:rPr>
          <w:rFonts w:ascii="Book Antiqua" w:hAnsi="Book Antiqua"/>
        </w:rPr>
      </w:pPr>
    </w:p>
    <w:p w14:paraId="1C328B59" w14:textId="77777777" w:rsidR="008D6D4F" w:rsidRDefault="008D6D4F" w:rsidP="008D6D4F">
      <w:pPr>
        <w:autoSpaceDE w:val="0"/>
        <w:autoSpaceDN w:val="0"/>
        <w:adjustRightInd w:val="0"/>
        <w:ind w:right="-432"/>
        <w:jc w:val="center"/>
        <w:rPr>
          <w:rFonts w:ascii="Book Antiqua" w:hAnsi="Book Antiqua" w:cs="Arial"/>
          <w:b/>
          <w:bCs/>
          <w:spacing w:val="30"/>
          <w:kern w:val="2"/>
        </w:rPr>
      </w:pPr>
    </w:p>
    <w:p w14:paraId="5A1898FE" w14:textId="77777777" w:rsidR="008D6D4F" w:rsidRDefault="008D6D4F" w:rsidP="008D6D4F">
      <w:pPr>
        <w:autoSpaceDE w:val="0"/>
        <w:autoSpaceDN w:val="0"/>
        <w:adjustRightInd w:val="0"/>
        <w:ind w:right="-432"/>
        <w:jc w:val="center"/>
        <w:rPr>
          <w:rFonts w:ascii="Book Antiqua" w:hAnsi="Book Antiqua" w:cs="Arial"/>
          <w:b/>
          <w:bCs/>
          <w:spacing w:val="30"/>
          <w:kern w:val="2"/>
        </w:rPr>
      </w:pPr>
    </w:p>
    <w:p w14:paraId="7CB222EF" w14:textId="77777777" w:rsidR="008D6D4F" w:rsidRDefault="008D6D4F" w:rsidP="008D6D4F">
      <w:pPr>
        <w:autoSpaceDE w:val="0"/>
        <w:autoSpaceDN w:val="0"/>
        <w:adjustRightInd w:val="0"/>
        <w:ind w:right="-432"/>
        <w:jc w:val="center"/>
        <w:rPr>
          <w:rFonts w:ascii="Book Antiqua" w:hAnsi="Book Antiqua" w:cs="Arial"/>
          <w:b/>
          <w:bCs/>
          <w:spacing w:val="30"/>
          <w:kern w:val="2"/>
        </w:rPr>
      </w:pPr>
    </w:p>
    <w:p w14:paraId="58F322C9" w14:textId="77777777" w:rsidR="0003361E" w:rsidRPr="008D6D4F" w:rsidRDefault="0003361E" w:rsidP="008D6D4F">
      <w:pPr>
        <w:autoSpaceDE w:val="0"/>
        <w:autoSpaceDN w:val="0"/>
        <w:adjustRightInd w:val="0"/>
        <w:ind w:right="-432"/>
        <w:jc w:val="center"/>
        <w:rPr>
          <w:rFonts w:ascii="Book Antiqua" w:hAnsi="Book Antiqua" w:cs="Arial"/>
          <w:kern w:val="2"/>
        </w:rPr>
      </w:pPr>
      <w:r w:rsidRPr="008D6D4F">
        <w:rPr>
          <w:rFonts w:ascii="Book Antiqua" w:hAnsi="Book Antiqua" w:cs="Arial"/>
          <w:b/>
          <w:bCs/>
          <w:spacing w:val="30"/>
          <w:kern w:val="2"/>
        </w:rPr>
        <w:t>DOLOŽKA ZLUČITEĽNOSTI</w:t>
      </w:r>
    </w:p>
    <w:p w14:paraId="028A4B85" w14:textId="77777777" w:rsidR="0003361E" w:rsidRPr="008D6D4F" w:rsidRDefault="0003361E" w:rsidP="008D6D4F">
      <w:pPr>
        <w:autoSpaceDE w:val="0"/>
        <w:autoSpaceDN w:val="0"/>
        <w:adjustRightInd w:val="0"/>
        <w:ind w:right="-432"/>
        <w:jc w:val="center"/>
        <w:rPr>
          <w:rFonts w:ascii="Book Antiqua" w:hAnsi="Book Antiqua" w:cs="Arial"/>
          <w:kern w:val="2"/>
        </w:rPr>
      </w:pPr>
      <w:r w:rsidRPr="008D6D4F">
        <w:rPr>
          <w:rFonts w:ascii="Book Antiqua" w:hAnsi="Book Antiqua" w:cs="Arial"/>
          <w:b/>
          <w:bCs/>
          <w:kern w:val="2"/>
        </w:rPr>
        <w:t>návrhu zákona</w:t>
      </w:r>
      <w:r w:rsidRPr="008D6D4F">
        <w:rPr>
          <w:rFonts w:ascii="Book Antiqua" w:hAnsi="Book Antiqua" w:cs="Arial"/>
          <w:kern w:val="2"/>
        </w:rPr>
        <w:t xml:space="preserve"> </w:t>
      </w:r>
      <w:r w:rsidRPr="008D6D4F">
        <w:rPr>
          <w:rFonts w:ascii="Book Antiqua" w:hAnsi="Book Antiqua" w:cs="Arial"/>
          <w:b/>
          <w:bCs/>
          <w:kern w:val="2"/>
        </w:rPr>
        <w:t>s právom Európskej únie</w:t>
      </w:r>
    </w:p>
    <w:p w14:paraId="0E7FE045" w14:textId="77777777" w:rsidR="0003361E" w:rsidRPr="008D6D4F" w:rsidRDefault="0003361E" w:rsidP="008D6D4F">
      <w:pPr>
        <w:autoSpaceDE w:val="0"/>
        <w:autoSpaceDN w:val="0"/>
        <w:adjustRightInd w:val="0"/>
        <w:ind w:right="-432"/>
        <w:jc w:val="both"/>
        <w:rPr>
          <w:rFonts w:ascii="Book Antiqua" w:hAnsi="Book Antiqua" w:cs="Arial"/>
          <w:kern w:val="2"/>
        </w:rPr>
      </w:pPr>
      <w:r w:rsidRPr="008D6D4F">
        <w:rPr>
          <w:rFonts w:ascii="Book Antiqua" w:hAnsi="Book Antiqua" w:cs="Arial"/>
          <w:kern w:val="2"/>
        </w:rPr>
        <w:t> </w:t>
      </w:r>
    </w:p>
    <w:p w14:paraId="5ACB7E53" w14:textId="31639ECF" w:rsidR="0003361E" w:rsidRPr="008D6D4F" w:rsidRDefault="0003361E" w:rsidP="008D6D4F">
      <w:pPr>
        <w:pStyle w:val="Odsekzoznamu"/>
        <w:numPr>
          <w:ilvl w:val="0"/>
          <w:numId w:val="1"/>
        </w:numPr>
        <w:autoSpaceDE w:val="0"/>
        <w:autoSpaceDN w:val="0"/>
        <w:adjustRightInd w:val="0"/>
        <w:spacing w:line="276" w:lineRule="auto"/>
        <w:ind w:left="360" w:right="-432"/>
        <w:contextualSpacing/>
        <w:jc w:val="both"/>
        <w:rPr>
          <w:rFonts w:ascii="Book Antiqua" w:hAnsi="Book Antiqua" w:cs="Arial"/>
          <w:kern w:val="2"/>
          <w:sz w:val="22"/>
          <w:szCs w:val="22"/>
        </w:rPr>
      </w:pPr>
      <w:r w:rsidRPr="008D6D4F">
        <w:rPr>
          <w:rFonts w:ascii="Book Antiqua" w:hAnsi="Book Antiqua" w:cs="Arial"/>
          <w:b/>
          <w:bCs/>
          <w:kern w:val="2"/>
          <w:sz w:val="22"/>
          <w:szCs w:val="22"/>
        </w:rPr>
        <w:t>Navrhovateľ zákona:</w:t>
      </w:r>
      <w:r w:rsidRPr="008D6D4F">
        <w:rPr>
          <w:rFonts w:ascii="Book Antiqua" w:hAnsi="Book Antiqua" w:cs="Arial"/>
          <w:kern w:val="2"/>
          <w:sz w:val="22"/>
          <w:szCs w:val="22"/>
        </w:rPr>
        <w:t xml:space="preserve"> </w:t>
      </w:r>
      <w:r w:rsidR="00086E43">
        <w:rPr>
          <w:rFonts w:ascii="Book Antiqua" w:hAnsi="Book Antiqua" w:cs="Arial"/>
          <w:kern w:val="2"/>
          <w:sz w:val="22"/>
          <w:szCs w:val="22"/>
        </w:rPr>
        <w:t xml:space="preserve">poslanec </w:t>
      </w:r>
      <w:r w:rsidR="00086E43">
        <w:rPr>
          <w:lang w:eastAsia="sk-SK"/>
        </w:rPr>
        <w:t>(</w:t>
      </w:r>
      <w:r w:rsidR="00086E43">
        <w:rPr>
          <w:rStyle w:val="awspan"/>
        </w:rPr>
        <w:t>p</w:t>
      </w:r>
      <w:r w:rsidR="00086E43" w:rsidRPr="00086E43">
        <w:rPr>
          <w:rStyle w:val="awspan"/>
        </w:rPr>
        <w:t>oslankyňa</w:t>
      </w:r>
      <w:r w:rsidR="00086E43">
        <w:rPr>
          <w:rStyle w:val="awspan"/>
        </w:rPr>
        <w:t xml:space="preserve">) </w:t>
      </w:r>
      <w:r w:rsidR="00086E43">
        <w:rPr>
          <w:rFonts w:ascii="Book Antiqua" w:hAnsi="Book Antiqua" w:cs="Arial"/>
          <w:kern w:val="2"/>
          <w:sz w:val="22"/>
          <w:szCs w:val="22"/>
        </w:rPr>
        <w:t>Národnej rady Slovenskej republiky ..................</w:t>
      </w:r>
      <w:r w:rsidRPr="008D6D4F">
        <w:rPr>
          <w:rFonts w:ascii="Book Antiqua" w:hAnsi="Book Antiqua" w:cs="Arial"/>
          <w:kern w:val="2"/>
          <w:sz w:val="22"/>
          <w:szCs w:val="22"/>
        </w:rPr>
        <w:t xml:space="preserve"> </w:t>
      </w:r>
    </w:p>
    <w:p w14:paraId="4BBA1D07" w14:textId="77777777" w:rsidR="0003361E" w:rsidRPr="008D6D4F" w:rsidRDefault="0003361E" w:rsidP="008D6D4F">
      <w:pPr>
        <w:pStyle w:val="Odsekzoznamu"/>
        <w:autoSpaceDE w:val="0"/>
        <w:autoSpaceDN w:val="0"/>
        <w:adjustRightInd w:val="0"/>
        <w:spacing w:line="276" w:lineRule="auto"/>
        <w:ind w:right="-432"/>
        <w:jc w:val="both"/>
        <w:rPr>
          <w:rFonts w:ascii="Book Antiqua" w:hAnsi="Book Antiqua" w:cs="Arial"/>
          <w:kern w:val="2"/>
          <w:sz w:val="22"/>
          <w:szCs w:val="22"/>
        </w:rPr>
      </w:pPr>
    </w:p>
    <w:p w14:paraId="3DF87E71" w14:textId="77777777" w:rsidR="0003361E" w:rsidRPr="008D6D4F" w:rsidRDefault="0003361E" w:rsidP="008D6D4F">
      <w:pPr>
        <w:pStyle w:val="Odsekzoznamu"/>
        <w:numPr>
          <w:ilvl w:val="0"/>
          <w:numId w:val="1"/>
        </w:numPr>
        <w:autoSpaceDE w:val="0"/>
        <w:autoSpaceDN w:val="0"/>
        <w:adjustRightInd w:val="0"/>
        <w:spacing w:line="276" w:lineRule="auto"/>
        <w:ind w:left="360" w:right="-432"/>
        <w:contextualSpacing/>
        <w:jc w:val="both"/>
        <w:rPr>
          <w:rFonts w:ascii="Book Antiqua" w:hAnsi="Book Antiqua" w:cs="Arial"/>
          <w:sz w:val="22"/>
          <w:szCs w:val="22"/>
        </w:rPr>
      </w:pPr>
      <w:r w:rsidRPr="008D6D4F">
        <w:rPr>
          <w:rFonts w:ascii="Book Antiqua" w:hAnsi="Book Antiqua" w:cs="Arial"/>
          <w:b/>
          <w:bCs/>
          <w:kern w:val="2"/>
          <w:sz w:val="22"/>
          <w:szCs w:val="22"/>
        </w:rPr>
        <w:t>Názov návrhu zákona:</w:t>
      </w:r>
      <w:r w:rsidRPr="008D6D4F">
        <w:rPr>
          <w:rFonts w:ascii="Book Antiqua" w:hAnsi="Book Antiqua" w:cs="Arial"/>
          <w:kern w:val="2"/>
          <w:sz w:val="22"/>
          <w:szCs w:val="22"/>
        </w:rPr>
        <w:t xml:space="preserve"> Návrh zákona, </w:t>
      </w:r>
      <w:r w:rsidRPr="008D6D4F">
        <w:rPr>
          <w:rFonts w:ascii="Book Antiqua" w:hAnsi="Book Antiqua" w:cs="Arial"/>
          <w:sz w:val="22"/>
          <w:szCs w:val="22"/>
        </w:rPr>
        <w:t xml:space="preserve">ktorým sa mení a dopĺňa zákon č. 89/2016 o výrobe, označovaní a predaji tabakových výrobkov a súvisiacich výrobkov a o zmene a doplnení niektorých zákonov v znení neskorších predpisov </w:t>
      </w:r>
    </w:p>
    <w:p w14:paraId="01179A48" w14:textId="77777777" w:rsidR="0003361E" w:rsidRPr="008D6D4F" w:rsidRDefault="0003361E" w:rsidP="008D6D4F">
      <w:pPr>
        <w:autoSpaceDE w:val="0"/>
        <w:autoSpaceDN w:val="0"/>
        <w:adjustRightInd w:val="0"/>
        <w:spacing w:after="0"/>
        <w:ind w:right="-432"/>
        <w:jc w:val="both"/>
        <w:rPr>
          <w:rFonts w:ascii="Book Antiqua" w:hAnsi="Book Antiqua" w:cs="Arial"/>
          <w:b/>
          <w:bCs/>
          <w:kern w:val="2"/>
        </w:rPr>
      </w:pPr>
    </w:p>
    <w:p w14:paraId="01867ED9" w14:textId="77777777" w:rsidR="0003361E" w:rsidRPr="008D6D4F" w:rsidRDefault="0003361E" w:rsidP="008D6D4F">
      <w:pPr>
        <w:pStyle w:val="Odsekzoznamu"/>
        <w:numPr>
          <w:ilvl w:val="0"/>
          <w:numId w:val="1"/>
        </w:numPr>
        <w:autoSpaceDE w:val="0"/>
        <w:autoSpaceDN w:val="0"/>
        <w:adjustRightInd w:val="0"/>
        <w:spacing w:line="276" w:lineRule="auto"/>
        <w:ind w:left="426" w:right="-432"/>
        <w:contextualSpacing/>
        <w:jc w:val="both"/>
        <w:rPr>
          <w:rFonts w:ascii="Book Antiqua" w:hAnsi="Book Antiqua" w:cs="Arial"/>
          <w:b/>
          <w:bCs/>
          <w:color w:val="000000"/>
          <w:kern w:val="2"/>
          <w:sz w:val="22"/>
          <w:szCs w:val="22"/>
        </w:rPr>
      </w:pPr>
      <w:r w:rsidRPr="008D6D4F">
        <w:rPr>
          <w:rFonts w:ascii="Book Antiqua" w:hAnsi="Book Antiqua" w:cs="Arial"/>
          <w:b/>
          <w:bCs/>
          <w:color w:val="000000"/>
          <w:kern w:val="2"/>
          <w:sz w:val="22"/>
          <w:szCs w:val="22"/>
        </w:rPr>
        <w:t>Predmet návrhu zákona je upravený v práve Európskej únie:</w:t>
      </w:r>
    </w:p>
    <w:p w14:paraId="1FBCF146" w14:textId="7A44A6D6" w:rsidR="0003361E" w:rsidRPr="008D6D4F" w:rsidRDefault="0003361E" w:rsidP="00CB6AE7">
      <w:pPr>
        <w:pStyle w:val="Odsekzoznamu"/>
        <w:numPr>
          <w:ilvl w:val="0"/>
          <w:numId w:val="2"/>
        </w:numPr>
        <w:spacing w:line="276" w:lineRule="auto"/>
        <w:contextualSpacing/>
        <w:jc w:val="both"/>
        <w:rPr>
          <w:rFonts w:ascii="Book Antiqua" w:hAnsi="Book Antiqua" w:cs="Arial"/>
          <w:color w:val="000000"/>
          <w:sz w:val="22"/>
          <w:szCs w:val="22"/>
        </w:rPr>
      </w:pPr>
      <w:r w:rsidRPr="008D6D4F">
        <w:rPr>
          <w:rFonts w:ascii="Book Antiqua" w:hAnsi="Book Antiqua" w:cs="Arial"/>
          <w:color w:val="000000"/>
          <w:sz w:val="22"/>
          <w:szCs w:val="22"/>
        </w:rPr>
        <w:t>v primárnom práve (</w:t>
      </w:r>
      <w:r w:rsidR="00CB6AE7" w:rsidRPr="00CB6AE7">
        <w:rPr>
          <w:rFonts w:ascii="Book Antiqua" w:hAnsi="Book Antiqua" w:cs="Arial"/>
          <w:color w:val="000000"/>
          <w:sz w:val="22"/>
          <w:szCs w:val="22"/>
        </w:rPr>
        <w:t>článok 114 ods. 3 a článok 168 Zmluvy o fungovaní Európskej únie</w:t>
      </w:r>
      <w:r w:rsidRPr="008D6D4F">
        <w:rPr>
          <w:rFonts w:ascii="Book Antiqua" w:hAnsi="Book Antiqua" w:cs="Arial"/>
          <w:color w:val="000000"/>
          <w:sz w:val="22"/>
          <w:szCs w:val="22"/>
        </w:rPr>
        <w:t>),</w:t>
      </w:r>
    </w:p>
    <w:p w14:paraId="2E80D060" w14:textId="13B72938" w:rsidR="0003361E" w:rsidRPr="008D6D4F" w:rsidRDefault="0003361E" w:rsidP="00CB6AE7">
      <w:pPr>
        <w:pStyle w:val="Odsekzoznamu"/>
        <w:numPr>
          <w:ilvl w:val="0"/>
          <w:numId w:val="2"/>
        </w:numPr>
        <w:spacing w:line="276" w:lineRule="auto"/>
        <w:contextualSpacing/>
        <w:jc w:val="both"/>
        <w:rPr>
          <w:rFonts w:ascii="Book Antiqua" w:hAnsi="Book Antiqua" w:cs="Arial"/>
          <w:color w:val="000000"/>
          <w:sz w:val="22"/>
          <w:szCs w:val="22"/>
        </w:rPr>
      </w:pPr>
      <w:r w:rsidRPr="008D6D4F">
        <w:rPr>
          <w:rFonts w:ascii="Book Antiqua" w:hAnsi="Book Antiqua" w:cs="Arial"/>
          <w:color w:val="000000"/>
          <w:sz w:val="22"/>
          <w:szCs w:val="22"/>
        </w:rPr>
        <w:t>v sekundárnom práve (</w:t>
      </w:r>
      <w:r w:rsidR="00CB6AE7" w:rsidRPr="00CB6AE7">
        <w:rPr>
          <w:rFonts w:ascii="Book Antiqua" w:hAnsi="Book Antiqua" w:cs="Arial"/>
          <w:color w:val="000000"/>
          <w:sz w:val="22"/>
          <w:szCs w:val="22"/>
        </w:rPr>
        <w:t>Smernica Európskeho parlamentu a Rady 2014/40/EÚ z 3. apríla 2014 o aproximácii zákonov, iných právnych predpisov a správnych opatrení členských štátov týkajúcich sa výroby, prezentácie a predaja tabakových a súvisiacich výrobkov a o zrušení smernice 2001/37/ES</w:t>
      </w:r>
      <w:r w:rsidR="00CB6AE7">
        <w:rPr>
          <w:rFonts w:ascii="Book Antiqua" w:hAnsi="Book Antiqua" w:cs="Arial"/>
          <w:color w:val="000000"/>
          <w:sz w:val="22"/>
          <w:szCs w:val="22"/>
        </w:rPr>
        <w:t xml:space="preserve"> a </w:t>
      </w:r>
      <w:r w:rsidRPr="008D6D4F">
        <w:rPr>
          <w:rFonts w:ascii="Book Antiqua" w:hAnsi="Book Antiqua" w:cs="Arial"/>
          <w:color w:val="000000"/>
          <w:sz w:val="22"/>
          <w:szCs w:val="22"/>
        </w:rPr>
        <w:t xml:space="preserve">Delegovaná smernica Komisie (EÚ) 2022/2100 z 29. júna 2022, ktorou sa mení smernica Európskeho parlamentu a Rady 2014/40/EÚ, pokiaľ ide o zrušenie určitých výnimiek týkajúcich sa zahrievaných tabakových výrobkov), </w:t>
      </w:r>
    </w:p>
    <w:p w14:paraId="1EC6B813" w14:textId="77777777" w:rsidR="0003361E" w:rsidRPr="008D6D4F" w:rsidRDefault="0003361E" w:rsidP="008D6D4F">
      <w:pPr>
        <w:pStyle w:val="Odsekzoznamu"/>
        <w:numPr>
          <w:ilvl w:val="0"/>
          <w:numId w:val="2"/>
        </w:numPr>
        <w:spacing w:line="276" w:lineRule="auto"/>
        <w:ind w:left="851"/>
        <w:contextualSpacing/>
        <w:jc w:val="both"/>
        <w:rPr>
          <w:rFonts w:ascii="Book Antiqua" w:hAnsi="Book Antiqua" w:cs="Arial"/>
          <w:color w:val="000000"/>
          <w:sz w:val="22"/>
          <w:szCs w:val="22"/>
        </w:rPr>
      </w:pPr>
      <w:r w:rsidRPr="008D6D4F">
        <w:rPr>
          <w:rFonts w:ascii="Book Antiqua" w:hAnsi="Book Antiqua" w:cs="Arial"/>
          <w:color w:val="000000"/>
          <w:sz w:val="22"/>
          <w:szCs w:val="22"/>
        </w:rPr>
        <w:t>nie je obsiahnutý v judikatúre Súdneho dvora Európskej únie.</w:t>
      </w:r>
    </w:p>
    <w:p w14:paraId="48906DC8" w14:textId="77777777" w:rsidR="0003361E" w:rsidRPr="008D6D4F" w:rsidRDefault="0003361E" w:rsidP="008D6D4F">
      <w:pPr>
        <w:rPr>
          <w:rFonts w:ascii="Book Antiqua" w:hAnsi="Book Antiqua" w:cs="Arial"/>
          <w:b/>
          <w:bCs/>
          <w:color w:val="FF0000"/>
          <w:kern w:val="2"/>
        </w:rPr>
      </w:pPr>
    </w:p>
    <w:p w14:paraId="67D06EAD" w14:textId="77777777" w:rsidR="0003361E" w:rsidRPr="008D6D4F" w:rsidRDefault="0003361E" w:rsidP="008D6D4F">
      <w:pPr>
        <w:pStyle w:val="Odsekzoznamu"/>
        <w:numPr>
          <w:ilvl w:val="0"/>
          <w:numId w:val="1"/>
        </w:numPr>
        <w:autoSpaceDE w:val="0"/>
        <w:autoSpaceDN w:val="0"/>
        <w:adjustRightInd w:val="0"/>
        <w:spacing w:line="276" w:lineRule="auto"/>
        <w:ind w:left="426" w:right="-432"/>
        <w:contextualSpacing/>
        <w:jc w:val="both"/>
        <w:rPr>
          <w:rFonts w:ascii="Book Antiqua" w:hAnsi="Book Antiqua" w:cs="Arial"/>
          <w:b/>
          <w:bCs/>
          <w:color w:val="000000"/>
          <w:kern w:val="2"/>
          <w:sz w:val="22"/>
          <w:szCs w:val="22"/>
        </w:rPr>
      </w:pPr>
      <w:r w:rsidRPr="008D6D4F">
        <w:rPr>
          <w:rFonts w:ascii="Book Antiqua" w:hAnsi="Book Antiqua" w:cs="Arial"/>
          <w:b/>
          <w:bCs/>
          <w:color w:val="000000"/>
          <w:kern w:val="2"/>
          <w:sz w:val="22"/>
          <w:szCs w:val="22"/>
        </w:rPr>
        <w:lastRenderedPageBreak/>
        <w:t>Záväzky Slovenskej republiky vo vzťahu k Európskej únii:</w:t>
      </w:r>
    </w:p>
    <w:p w14:paraId="4232E346" w14:textId="77777777" w:rsidR="0003361E" w:rsidRPr="008D6D4F" w:rsidRDefault="0003361E" w:rsidP="008D6D4F">
      <w:pPr>
        <w:spacing w:after="0"/>
        <w:ind w:left="426"/>
        <w:jc w:val="both"/>
        <w:rPr>
          <w:rFonts w:ascii="Book Antiqua" w:hAnsi="Book Antiqua" w:cs="Arial"/>
          <w:color w:val="000000"/>
        </w:rPr>
      </w:pPr>
      <w:r w:rsidRPr="008D6D4F">
        <w:rPr>
          <w:rFonts w:ascii="Book Antiqua" w:hAnsi="Book Antiqua" w:cs="Arial"/>
          <w:color w:val="000000"/>
        </w:rPr>
        <w:t xml:space="preserve">Lehota na prijatie a uverejnenie návrhu zákona je do 23. júla 2023. Lehota na uplatnenie ustanovení má účinnosť od 23. októbra 2023. </w:t>
      </w:r>
    </w:p>
    <w:p w14:paraId="3545DB02" w14:textId="77777777" w:rsidR="0003361E" w:rsidRPr="008D6D4F" w:rsidRDefault="0003361E" w:rsidP="008D6D4F">
      <w:pPr>
        <w:autoSpaceDE w:val="0"/>
        <w:autoSpaceDN w:val="0"/>
        <w:adjustRightInd w:val="0"/>
        <w:spacing w:after="0"/>
        <w:ind w:left="66" w:right="-432"/>
        <w:jc w:val="both"/>
        <w:rPr>
          <w:rFonts w:ascii="Book Antiqua" w:hAnsi="Book Antiqua" w:cs="Arial"/>
          <w:b/>
          <w:bCs/>
          <w:color w:val="FF0000"/>
          <w:kern w:val="2"/>
        </w:rPr>
      </w:pPr>
    </w:p>
    <w:p w14:paraId="53EFA8C1" w14:textId="77777777" w:rsidR="0003361E" w:rsidRPr="008D6D4F" w:rsidRDefault="0003361E" w:rsidP="008D6D4F">
      <w:pPr>
        <w:pStyle w:val="Odsekzoznamu"/>
        <w:spacing w:line="276" w:lineRule="auto"/>
        <w:rPr>
          <w:rFonts w:ascii="Book Antiqua" w:hAnsi="Book Antiqua" w:cs="Arial"/>
          <w:b/>
          <w:bCs/>
          <w:color w:val="FF0000"/>
          <w:kern w:val="2"/>
          <w:sz w:val="22"/>
          <w:szCs w:val="22"/>
        </w:rPr>
      </w:pPr>
    </w:p>
    <w:p w14:paraId="2C29C377" w14:textId="77777777" w:rsidR="0003361E" w:rsidRPr="008D6D4F" w:rsidRDefault="0003361E" w:rsidP="008D6D4F">
      <w:pPr>
        <w:pStyle w:val="Odsekzoznamu"/>
        <w:numPr>
          <w:ilvl w:val="0"/>
          <w:numId w:val="1"/>
        </w:numPr>
        <w:autoSpaceDE w:val="0"/>
        <w:autoSpaceDN w:val="0"/>
        <w:adjustRightInd w:val="0"/>
        <w:spacing w:line="276" w:lineRule="auto"/>
        <w:ind w:left="426" w:right="-432"/>
        <w:contextualSpacing/>
        <w:jc w:val="both"/>
        <w:rPr>
          <w:rFonts w:ascii="Book Antiqua" w:hAnsi="Book Antiqua" w:cs="Arial"/>
          <w:b/>
          <w:bCs/>
          <w:color w:val="000000"/>
          <w:kern w:val="2"/>
          <w:sz w:val="22"/>
          <w:szCs w:val="22"/>
        </w:rPr>
      </w:pPr>
      <w:r w:rsidRPr="008D6D4F">
        <w:rPr>
          <w:rFonts w:ascii="Book Antiqua" w:hAnsi="Book Antiqua" w:cs="Arial"/>
          <w:b/>
          <w:bCs/>
          <w:color w:val="000000"/>
          <w:kern w:val="2"/>
          <w:sz w:val="22"/>
          <w:szCs w:val="22"/>
        </w:rPr>
        <w:t>Návrh zákona je zlučiteľný s právom Európskej únie:</w:t>
      </w:r>
    </w:p>
    <w:p w14:paraId="593C6D6B" w14:textId="77777777" w:rsidR="0003361E" w:rsidRPr="008D6D4F" w:rsidRDefault="0003361E" w:rsidP="008D6D4F">
      <w:pPr>
        <w:spacing w:after="0"/>
        <w:ind w:firstLine="426"/>
        <w:jc w:val="both"/>
        <w:rPr>
          <w:rFonts w:ascii="Book Antiqua" w:hAnsi="Book Antiqua" w:cs="Arial"/>
          <w:color w:val="000000"/>
        </w:rPr>
      </w:pPr>
      <w:r w:rsidRPr="008D6D4F">
        <w:rPr>
          <w:rFonts w:ascii="Book Antiqua" w:hAnsi="Book Antiqua" w:cs="Arial"/>
          <w:color w:val="000000"/>
        </w:rPr>
        <w:t xml:space="preserve">Úplne. </w:t>
      </w:r>
    </w:p>
    <w:p w14:paraId="7E3E7CC1" w14:textId="77777777" w:rsidR="0003361E" w:rsidRPr="008D6D4F" w:rsidRDefault="0003361E" w:rsidP="008D6D4F">
      <w:pPr>
        <w:spacing w:after="0"/>
        <w:rPr>
          <w:rFonts w:ascii="Book Antiqua" w:hAnsi="Book Antiqua" w:cs="Arial"/>
          <w:vanish/>
        </w:rPr>
      </w:pPr>
    </w:p>
    <w:p w14:paraId="3E4504FB" w14:textId="77777777" w:rsidR="0003361E" w:rsidRPr="008D6D4F" w:rsidRDefault="0003361E" w:rsidP="008D6D4F">
      <w:pPr>
        <w:spacing w:after="0"/>
        <w:rPr>
          <w:rFonts w:ascii="Book Antiqua" w:hAnsi="Book Antiqua" w:cs="Arial"/>
          <w:vanish/>
        </w:rPr>
      </w:pPr>
    </w:p>
    <w:p w14:paraId="78DCD73D" w14:textId="77777777" w:rsidR="0003361E" w:rsidRPr="008D6D4F" w:rsidRDefault="0003361E" w:rsidP="008D6D4F">
      <w:pPr>
        <w:spacing w:after="0"/>
        <w:ind w:right="141"/>
        <w:rPr>
          <w:rFonts w:ascii="Book Antiqua" w:eastAsia="Times New Roman" w:hAnsi="Book Antiqua" w:cs="Arial"/>
          <w:b/>
          <w:lang w:eastAsia="sk-SK"/>
        </w:rPr>
      </w:pPr>
    </w:p>
    <w:p w14:paraId="4B3A38FE" w14:textId="77777777" w:rsidR="0003361E" w:rsidRPr="008D6D4F" w:rsidRDefault="0003361E" w:rsidP="008D6D4F">
      <w:pPr>
        <w:spacing w:after="0"/>
        <w:rPr>
          <w:rFonts w:ascii="Book Antiqua" w:hAnsi="Book Antiqua"/>
          <w:b/>
          <w:bCs/>
        </w:rPr>
      </w:pPr>
    </w:p>
    <w:p w14:paraId="13A94F9A" w14:textId="77777777" w:rsidR="008D6D4F" w:rsidRDefault="008D6D4F" w:rsidP="008D6D4F">
      <w:pPr>
        <w:spacing w:after="0"/>
        <w:jc w:val="center"/>
        <w:rPr>
          <w:rFonts w:ascii="Book Antiqua" w:eastAsia="Times New Roman" w:hAnsi="Book Antiqua" w:cs="Arial"/>
          <w:b/>
          <w:lang w:eastAsia="sk-SK"/>
        </w:rPr>
      </w:pPr>
    </w:p>
    <w:p w14:paraId="615F8CED" w14:textId="77777777" w:rsidR="008D6D4F" w:rsidRDefault="008D6D4F" w:rsidP="008D6D4F">
      <w:pPr>
        <w:spacing w:after="0"/>
        <w:jc w:val="center"/>
        <w:rPr>
          <w:rFonts w:ascii="Book Antiqua" w:eastAsia="Times New Roman" w:hAnsi="Book Antiqua" w:cs="Arial"/>
          <w:b/>
          <w:lang w:eastAsia="sk-SK"/>
        </w:rPr>
      </w:pPr>
    </w:p>
    <w:p w14:paraId="29AE52F7" w14:textId="77777777" w:rsidR="008D6D4F" w:rsidRDefault="008D6D4F" w:rsidP="008D6D4F">
      <w:pPr>
        <w:spacing w:after="0"/>
        <w:jc w:val="center"/>
        <w:rPr>
          <w:rFonts w:ascii="Book Antiqua" w:eastAsia="Times New Roman" w:hAnsi="Book Antiqua" w:cs="Arial"/>
          <w:b/>
          <w:lang w:eastAsia="sk-SK"/>
        </w:rPr>
      </w:pPr>
    </w:p>
    <w:p w14:paraId="1FB192AB" w14:textId="77777777" w:rsidR="008D6D4F" w:rsidRDefault="008D6D4F" w:rsidP="0003361E">
      <w:pPr>
        <w:spacing w:after="0" w:line="240" w:lineRule="auto"/>
        <w:jc w:val="center"/>
        <w:rPr>
          <w:rFonts w:ascii="Book Antiqua" w:eastAsia="Times New Roman" w:hAnsi="Book Antiqua" w:cs="Arial"/>
          <w:b/>
          <w:lang w:eastAsia="sk-SK"/>
        </w:rPr>
      </w:pPr>
    </w:p>
    <w:p w14:paraId="7A5461CA" w14:textId="77777777" w:rsidR="008D6D4F" w:rsidRDefault="008D6D4F" w:rsidP="0003361E">
      <w:pPr>
        <w:spacing w:after="0" w:line="240" w:lineRule="auto"/>
        <w:jc w:val="center"/>
        <w:rPr>
          <w:rFonts w:ascii="Book Antiqua" w:eastAsia="Times New Roman" w:hAnsi="Book Antiqua" w:cs="Arial"/>
          <w:b/>
          <w:lang w:eastAsia="sk-SK"/>
        </w:rPr>
      </w:pPr>
    </w:p>
    <w:p w14:paraId="12388104" w14:textId="77777777" w:rsidR="008D6D4F" w:rsidRDefault="008D6D4F" w:rsidP="0003361E">
      <w:pPr>
        <w:spacing w:after="0" w:line="240" w:lineRule="auto"/>
        <w:jc w:val="center"/>
        <w:rPr>
          <w:rFonts w:ascii="Book Antiqua" w:eastAsia="Times New Roman" w:hAnsi="Book Antiqua" w:cs="Arial"/>
          <w:b/>
          <w:lang w:eastAsia="sk-SK"/>
        </w:rPr>
      </w:pPr>
    </w:p>
    <w:p w14:paraId="1CBA2908" w14:textId="77777777" w:rsidR="008D6D4F" w:rsidRDefault="008D6D4F" w:rsidP="0003361E">
      <w:pPr>
        <w:spacing w:after="0" w:line="240" w:lineRule="auto"/>
        <w:jc w:val="center"/>
        <w:rPr>
          <w:rFonts w:ascii="Book Antiqua" w:eastAsia="Times New Roman" w:hAnsi="Book Antiqua" w:cs="Arial"/>
          <w:b/>
          <w:lang w:eastAsia="sk-SK"/>
        </w:rPr>
      </w:pPr>
    </w:p>
    <w:p w14:paraId="2CC4E2B0" w14:textId="77777777" w:rsidR="008D6D4F" w:rsidRDefault="008D6D4F" w:rsidP="0003361E">
      <w:pPr>
        <w:spacing w:after="0" w:line="240" w:lineRule="auto"/>
        <w:jc w:val="center"/>
        <w:rPr>
          <w:rFonts w:ascii="Book Antiqua" w:eastAsia="Times New Roman" w:hAnsi="Book Antiqua" w:cs="Arial"/>
          <w:b/>
          <w:lang w:eastAsia="sk-SK"/>
        </w:rPr>
      </w:pPr>
    </w:p>
    <w:p w14:paraId="1839380E" w14:textId="77777777" w:rsidR="008D6D4F" w:rsidRDefault="008D6D4F" w:rsidP="0003361E">
      <w:pPr>
        <w:spacing w:after="0" w:line="240" w:lineRule="auto"/>
        <w:jc w:val="center"/>
        <w:rPr>
          <w:rFonts w:ascii="Book Antiqua" w:eastAsia="Times New Roman" w:hAnsi="Book Antiqua" w:cs="Arial"/>
          <w:b/>
          <w:lang w:eastAsia="sk-SK"/>
        </w:rPr>
      </w:pPr>
    </w:p>
    <w:p w14:paraId="66283AD0" w14:textId="77777777" w:rsidR="008D6D4F" w:rsidRDefault="008D6D4F" w:rsidP="0003361E">
      <w:pPr>
        <w:spacing w:after="0" w:line="240" w:lineRule="auto"/>
        <w:jc w:val="center"/>
        <w:rPr>
          <w:rFonts w:ascii="Book Antiqua" w:eastAsia="Times New Roman" w:hAnsi="Book Antiqua" w:cs="Arial"/>
          <w:b/>
          <w:lang w:eastAsia="sk-SK"/>
        </w:rPr>
      </w:pPr>
    </w:p>
    <w:p w14:paraId="0BB33B62" w14:textId="77777777" w:rsidR="0003361E" w:rsidRPr="008D6D4F" w:rsidRDefault="0003361E" w:rsidP="008D6D4F">
      <w:pPr>
        <w:spacing w:after="0"/>
        <w:jc w:val="center"/>
        <w:rPr>
          <w:rFonts w:ascii="Book Antiqua" w:eastAsia="Times New Roman" w:hAnsi="Book Antiqua" w:cs="Arial"/>
          <w:b/>
          <w:lang w:eastAsia="sk-SK"/>
        </w:rPr>
      </w:pPr>
      <w:r w:rsidRPr="008D6D4F">
        <w:rPr>
          <w:rFonts w:ascii="Book Antiqua" w:eastAsia="Times New Roman" w:hAnsi="Book Antiqua" w:cs="Arial"/>
          <w:b/>
          <w:lang w:eastAsia="sk-SK"/>
        </w:rPr>
        <w:t>Doložka vybraných vplyvov</w:t>
      </w:r>
    </w:p>
    <w:p w14:paraId="75F9DCF0" w14:textId="77777777" w:rsidR="0003361E" w:rsidRPr="008D6D4F" w:rsidRDefault="0003361E" w:rsidP="008D6D4F">
      <w:pPr>
        <w:spacing w:after="0"/>
        <w:jc w:val="center"/>
        <w:rPr>
          <w:rFonts w:ascii="Book Antiqua" w:eastAsia="Times New Roman" w:hAnsi="Book Antiqua" w:cs="Arial"/>
          <w:b/>
          <w:lang w:eastAsia="sk-SK"/>
        </w:rPr>
      </w:pPr>
    </w:p>
    <w:p w14:paraId="0D9DE830" w14:textId="77777777" w:rsidR="0003361E" w:rsidRPr="008D6D4F" w:rsidRDefault="0003361E" w:rsidP="008D6D4F">
      <w:pPr>
        <w:ind w:left="426"/>
        <w:contextualSpacing/>
        <w:rPr>
          <w:rFonts w:ascii="Book Antiqua" w:hAnsi="Book Antiqua" w:cs="Arial"/>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03361E" w:rsidRPr="008D6D4F" w14:paraId="44E64343" w14:textId="77777777" w:rsidTr="0067508C">
        <w:tc>
          <w:tcPr>
            <w:tcW w:w="9180" w:type="dxa"/>
            <w:gridSpan w:val="11"/>
            <w:tcBorders>
              <w:bottom w:val="single" w:sz="4" w:space="0" w:color="FFFFFF"/>
            </w:tcBorders>
            <w:shd w:val="clear" w:color="auto" w:fill="E2E2E2"/>
          </w:tcPr>
          <w:p w14:paraId="7DE13CCB" w14:textId="77777777" w:rsidR="0003361E" w:rsidRPr="008D6D4F" w:rsidRDefault="0003361E" w:rsidP="008D6D4F">
            <w:pPr>
              <w:numPr>
                <w:ilvl w:val="0"/>
                <w:numId w:val="3"/>
              </w:numPr>
              <w:spacing w:after="0"/>
              <w:ind w:left="426"/>
              <w:contextualSpacing/>
              <w:rPr>
                <w:rFonts w:ascii="Book Antiqua" w:hAnsi="Book Antiqua" w:cs="Arial"/>
                <w:b/>
              </w:rPr>
            </w:pPr>
            <w:r w:rsidRPr="008D6D4F">
              <w:rPr>
                <w:rFonts w:ascii="Book Antiqua" w:hAnsi="Book Antiqua" w:cs="Arial"/>
                <w:b/>
              </w:rPr>
              <w:t>Základné údaje</w:t>
            </w:r>
          </w:p>
        </w:tc>
      </w:tr>
      <w:tr w:rsidR="0003361E" w:rsidRPr="008D6D4F" w14:paraId="6EC016E5" w14:textId="77777777" w:rsidTr="0067508C">
        <w:tc>
          <w:tcPr>
            <w:tcW w:w="9180" w:type="dxa"/>
            <w:gridSpan w:val="11"/>
            <w:tcBorders>
              <w:bottom w:val="single" w:sz="4" w:space="0" w:color="FFFFFF"/>
            </w:tcBorders>
            <w:shd w:val="clear" w:color="auto" w:fill="E2E2E2"/>
          </w:tcPr>
          <w:p w14:paraId="50AF4392" w14:textId="77777777" w:rsidR="0003361E" w:rsidRPr="008D6D4F" w:rsidRDefault="0003361E" w:rsidP="008D6D4F">
            <w:pPr>
              <w:ind w:left="142"/>
              <w:contextualSpacing/>
              <w:rPr>
                <w:rFonts w:ascii="Book Antiqua" w:hAnsi="Book Antiqua" w:cs="Arial"/>
                <w:b/>
              </w:rPr>
            </w:pPr>
            <w:r w:rsidRPr="008D6D4F">
              <w:rPr>
                <w:rFonts w:ascii="Book Antiqua" w:hAnsi="Book Antiqua" w:cs="Arial"/>
                <w:b/>
              </w:rPr>
              <w:t>Názov materiálu</w:t>
            </w:r>
          </w:p>
        </w:tc>
      </w:tr>
      <w:tr w:rsidR="0003361E" w:rsidRPr="008D6D4F" w14:paraId="30226A49" w14:textId="77777777" w:rsidTr="0067508C">
        <w:tc>
          <w:tcPr>
            <w:tcW w:w="9180" w:type="dxa"/>
            <w:gridSpan w:val="11"/>
            <w:tcBorders>
              <w:top w:val="single" w:sz="4" w:space="0" w:color="FFFFFF"/>
              <w:bottom w:val="single" w:sz="4" w:space="0" w:color="auto"/>
            </w:tcBorders>
            <w:shd w:val="clear" w:color="auto" w:fill="auto"/>
          </w:tcPr>
          <w:p w14:paraId="5A3B4DBE" w14:textId="77777777" w:rsidR="0003361E" w:rsidRPr="008D6D4F" w:rsidRDefault="0003361E" w:rsidP="008D6D4F">
            <w:pPr>
              <w:jc w:val="both"/>
              <w:rPr>
                <w:rFonts w:ascii="Book Antiqua" w:eastAsia="Times New Roman" w:hAnsi="Book Antiqua" w:cs="Arial"/>
                <w:lang w:eastAsia="sk-SK"/>
              </w:rPr>
            </w:pPr>
            <w:r w:rsidRPr="008D6D4F">
              <w:rPr>
                <w:rFonts w:ascii="Book Antiqua" w:eastAsia="Times New Roman" w:hAnsi="Book Antiqua" w:cs="Arial"/>
                <w:lang w:eastAsia="sk-SK"/>
              </w:rPr>
              <w:t>Návrh zákona, ktorým sa mení a dopĺňa zákon č. 89/2016 o výrobe, označovaní a predaji tabakových výrobkov a súvisiacich výrobkov a o zmene a doplnení niektorých zákonov v znení neskorších predpisov</w:t>
            </w:r>
          </w:p>
        </w:tc>
      </w:tr>
      <w:tr w:rsidR="0003361E" w:rsidRPr="008D6D4F" w14:paraId="41533601" w14:textId="77777777" w:rsidTr="0067508C">
        <w:tc>
          <w:tcPr>
            <w:tcW w:w="9180" w:type="dxa"/>
            <w:gridSpan w:val="11"/>
            <w:tcBorders>
              <w:top w:val="single" w:sz="4" w:space="0" w:color="auto"/>
              <w:left w:val="single" w:sz="4" w:space="0" w:color="auto"/>
              <w:bottom w:val="single" w:sz="4" w:space="0" w:color="FFFFFF"/>
            </w:tcBorders>
            <w:shd w:val="clear" w:color="auto" w:fill="E2E2E2"/>
          </w:tcPr>
          <w:p w14:paraId="33543A74" w14:textId="77777777" w:rsidR="0003361E" w:rsidRPr="008D6D4F" w:rsidRDefault="0003361E" w:rsidP="008D6D4F">
            <w:pPr>
              <w:ind w:left="142"/>
              <w:contextualSpacing/>
              <w:rPr>
                <w:rFonts w:ascii="Book Antiqua" w:hAnsi="Book Antiqua" w:cs="Arial"/>
                <w:b/>
              </w:rPr>
            </w:pPr>
            <w:r w:rsidRPr="008D6D4F">
              <w:rPr>
                <w:rFonts w:ascii="Book Antiqua" w:hAnsi="Book Antiqua" w:cs="Arial"/>
                <w:b/>
              </w:rPr>
              <w:t>Predkladateľ (a spolupredkladateľ)</w:t>
            </w:r>
          </w:p>
        </w:tc>
      </w:tr>
      <w:tr w:rsidR="0003361E" w:rsidRPr="008D6D4F" w14:paraId="5E0FB8EF" w14:textId="77777777" w:rsidTr="0067508C">
        <w:tc>
          <w:tcPr>
            <w:tcW w:w="9180" w:type="dxa"/>
            <w:gridSpan w:val="11"/>
            <w:tcBorders>
              <w:top w:val="single" w:sz="4" w:space="0" w:color="FFFFFF"/>
              <w:left w:val="single" w:sz="4" w:space="0" w:color="auto"/>
              <w:bottom w:val="single" w:sz="4" w:space="0" w:color="auto"/>
            </w:tcBorders>
            <w:shd w:val="clear" w:color="auto" w:fill="FFFFFF"/>
          </w:tcPr>
          <w:p w14:paraId="304B913E" w14:textId="5AA265C4" w:rsidR="0003361E" w:rsidRPr="008D6D4F" w:rsidRDefault="00086E43" w:rsidP="008D6D4F">
            <w:pPr>
              <w:rPr>
                <w:rFonts w:ascii="Book Antiqua" w:eastAsia="Times New Roman" w:hAnsi="Book Antiqua" w:cs="Arial"/>
                <w:lang w:eastAsia="sk-SK"/>
              </w:rPr>
            </w:pPr>
            <w:r w:rsidRPr="00086E43">
              <w:rPr>
                <w:rFonts w:ascii="Times New Roman" w:eastAsia="Times New Roman" w:hAnsi="Times New Roman"/>
                <w:sz w:val="24"/>
                <w:szCs w:val="24"/>
                <w:lang w:eastAsia="sk-SK"/>
              </w:rPr>
              <w:t xml:space="preserve">Poslanec </w:t>
            </w:r>
            <w:r>
              <w:rPr>
                <w:rFonts w:ascii="Times New Roman" w:eastAsia="Times New Roman" w:hAnsi="Times New Roman"/>
                <w:sz w:val="24"/>
                <w:szCs w:val="24"/>
                <w:lang w:eastAsia="sk-SK"/>
              </w:rPr>
              <w:t>(</w:t>
            </w:r>
            <w:r w:rsidRPr="00086E43">
              <w:rPr>
                <w:rStyle w:val="awspan"/>
                <w:rFonts w:ascii="Times New Roman" w:hAnsi="Times New Roman"/>
                <w:sz w:val="24"/>
                <w:szCs w:val="24"/>
              </w:rPr>
              <w:t>Poslankyňa</w:t>
            </w:r>
            <w:r>
              <w:rPr>
                <w:rStyle w:val="awspan"/>
                <w:rFonts w:ascii="Times New Roman" w:hAnsi="Times New Roman"/>
                <w:sz w:val="24"/>
                <w:szCs w:val="24"/>
              </w:rPr>
              <w:t xml:space="preserve">) </w:t>
            </w:r>
            <w:r w:rsidRPr="00086E43">
              <w:rPr>
                <w:rFonts w:ascii="Times New Roman" w:eastAsia="Times New Roman" w:hAnsi="Times New Roman"/>
                <w:sz w:val="24"/>
                <w:szCs w:val="24"/>
                <w:lang w:eastAsia="sk-SK"/>
              </w:rPr>
              <w:t>Národnej rady</w:t>
            </w:r>
            <w:r>
              <w:rPr>
                <w:rFonts w:ascii="Book Antiqua" w:eastAsia="Times New Roman" w:hAnsi="Book Antiqua" w:cs="Arial"/>
                <w:lang w:eastAsia="sk-SK"/>
              </w:rPr>
              <w:t xml:space="preserve"> Slovenskej republiky ....................</w:t>
            </w:r>
          </w:p>
        </w:tc>
      </w:tr>
      <w:tr w:rsidR="0003361E" w:rsidRPr="008D6D4F" w14:paraId="69C8647B" w14:textId="77777777" w:rsidTr="0067508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1C36989F" w14:textId="77777777" w:rsidR="0003361E" w:rsidRPr="008D6D4F" w:rsidRDefault="0003361E" w:rsidP="008D6D4F">
            <w:pPr>
              <w:ind w:left="142"/>
              <w:contextualSpacing/>
              <w:rPr>
                <w:rFonts w:ascii="Book Antiqua" w:hAnsi="Book Antiqua" w:cs="Arial"/>
                <w:b/>
              </w:rPr>
            </w:pPr>
            <w:r w:rsidRPr="008D6D4F">
              <w:rPr>
                <w:rFonts w:ascii="Book Antiqua" w:hAnsi="Book Antiqua" w:cs="Arial"/>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cPr>
          <w:p w14:paraId="7589BF89" w14:textId="77777777" w:rsidR="0003361E" w:rsidRPr="008D6D4F" w:rsidRDefault="0003361E" w:rsidP="008D6D4F">
            <w:pPr>
              <w:jc w:val="center"/>
              <w:rPr>
                <w:rFonts w:ascii="Book Antiqua" w:eastAsia="Times New Roman" w:hAnsi="Book Antiqua" w:cs="Arial"/>
                <w:lang w:eastAsia="sk-SK"/>
              </w:rPr>
            </w:pPr>
            <w:r w:rsidRPr="008D6D4F">
              <w:rPr>
                <w:rFonts w:ascii="Book Antiqua" w:eastAsia="MS Gothic" w:hAnsi="Segoe UI Symbol" w:cs="Segoe UI Symbol"/>
                <w:lang w:eastAsia="sk-SK"/>
              </w:rPr>
              <w:t>☐</w:t>
            </w:r>
          </w:p>
        </w:tc>
        <w:tc>
          <w:tcPr>
            <w:tcW w:w="4263" w:type="dxa"/>
            <w:gridSpan w:val="7"/>
            <w:tcBorders>
              <w:top w:val="single" w:sz="4" w:space="0" w:color="auto"/>
              <w:left w:val="nil"/>
              <w:bottom w:val="single" w:sz="4" w:space="0" w:color="auto"/>
              <w:right w:val="single" w:sz="4" w:space="0" w:color="auto"/>
            </w:tcBorders>
            <w:shd w:val="clear" w:color="auto" w:fill="FFFFFF"/>
          </w:tcPr>
          <w:p w14:paraId="4085D851" w14:textId="77777777" w:rsidR="0003361E" w:rsidRPr="008D6D4F" w:rsidRDefault="0003361E" w:rsidP="008D6D4F">
            <w:pPr>
              <w:rPr>
                <w:rFonts w:ascii="Book Antiqua" w:eastAsia="Times New Roman" w:hAnsi="Book Antiqua" w:cs="Arial"/>
                <w:lang w:eastAsia="sk-SK"/>
              </w:rPr>
            </w:pPr>
            <w:r w:rsidRPr="008D6D4F">
              <w:rPr>
                <w:rFonts w:ascii="Book Antiqua" w:eastAsia="Times New Roman" w:hAnsi="Book Antiqua" w:cs="Arial"/>
                <w:lang w:eastAsia="sk-SK"/>
              </w:rPr>
              <w:t>Materiál nelegislatívnej povahy</w:t>
            </w:r>
          </w:p>
        </w:tc>
      </w:tr>
      <w:tr w:rsidR="0003361E" w:rsidRPr="008D6D4F" w14:paraId="01EDF490" w14:textId="77777777" w:rsidTr="0067508C">
        <w:tc>
          <w:tcPr>
            <w:tcW w:w="4212" w:type="dxa"/>
            <w:gridSpan w:val="2"/>
            <w:vMerge/>
            <w:tcBorders>
              <w:top w:val="nil"/>
              <w:left w:val="single" w:sz="4" w:space="0" w:color="auto"/>
              <w:bottom w:val="single" w:sz="4" w:space="0" w:color="FFFFFF"/>
            </w:tcBorders>
            <w:shd w:val="clear" w:color="auto" w:fill="E2E2E2"/>
          </w:tcPr>
          <w:p w14:paraId="47C3A058" w14:textId="77777777" w:rsidR="0003361E" w:rsidRPr="008D6D4F" w:rsidRDefault="0003361E" w:rsidP="008D6D4F">
            <w:pPr>
              <w:rPr>
                <w:rFonts w:ascii="Book Antiqua" w:eastAsia="Times New Roman" w:hAnsi="Book Antiqua" w:cs="Arial"/>
                <w:lang w:eastAsia="sk-SK"/>
              </w:rPr>
            </w:pPr>
          </w:p>
        </w:tc>
        <w:tc>
          <w:tcPr>
            <w:tcW w:w="705" w:type="dxa"/>
            <w:gridSpan w:val="2"/>
            <w:tcBorders>
              <w:top w:val="single" w:sz="4" w:space="0" w:color="auto"/>
              <w:left w:val="single" w:sz="4" w:space="0" w:color="auto"/>
              <w:bottom w:val="single" w:sz="4" w:space="0" w:color="auto"/>
              <w:right w:val="nil"/>
            </w:tcBorders>
            <w:shd w:val="clear" w:color="auto" w:fill="FFFFFF"/>
          </w:tcPr>
          <w:p w14:paraId="36EB2BC2" w14:textId="77777777" w:rsidR="0003361E" w:rsidRPr="008D6D4F" w:rsidRDefault="0003361E" w:rsidP="008D6D4F">
            <w:pPr>
              <w:jc w:val="center"/>
              <w:rPr>
                <w:rFonts w:ascii="Book Antiqua" w:eastAsia="Times New Roman" w:hAnsi="Book Antiqua" w:cs="Arial"/>
                <w:lang w:eastAsia="sk-SK"/>
              </w:rPr>
            </w:pPr>
            <w:r w:rsidRPr="008D6D4F">
              <w:rPr>
                <w:rFonts w:ascii="Book Antiqua" w:eastAsia="MS Gothic" w:hAnsi="Segoe UI Symbol" w:cs="Segoe UI Symbol"/>
                <w:lang w:eastAsia="sk-SK"/>
              </w:rPr>
              <w:t>☒</w:t>
            </w:r>
          </w:p>
        </w:tc>
        <w:tc>
          <w:tcPr>
            <w:tcW w:w="4263" w:type="dxa"/>
            <w:gridSpan w:val="7"/>
            <w:tcBorders>
              <w:top w:val="single" w:sz="4" w:space="0" w:color="auto"/>
              <w:left w:val="nil"/>
              <w:bottom w:val="single" w:sz="4" w:space="0" w:color="auto"/>
            </w:tcBorders>
            <w:shd w:val="clear" w:color="auto" w:fill="FFFFFF"/>
          </w:tcPr>
          <w:p w14:paraId="76FA7881" w14:textId="77777777" w:rsidR="0003361E" w:rsidRPr="008D6D4F" w:rsidRDefault="0003361E" w:rsidP="008D6D4F">
            <w:pPr>
              <w:ind w:left="175" w:hanging="175"/>
              <w:rPr>
                <w:rFonts w:ascii="Book Antiqua" w:eastAsia="Times New Roman" w:hAnsi="Book Antiqua" w:cs="Arial"/>
                <w:lang w:eastAsia="sk-SK"/>
              </w:rPr>
            </w:pPr>
            <w:r w:rsidRPr="008D6D4F">
              <w:rPr>
                <w:rFonts w:ascii="Book Antiqua" w:eastAsia="Times New Roman" w:hAnsi="Book Antiqua" w:cs="Arial"/>
                <w:lang w:eastAsia="sk-SK"/>
              </w:rPr>
              <w:t>Materiál legislatívnej povahy</w:t>
            </w:r>
          </w:p>
        </w:tc>
      </w:tr>
      <w:tr w:rsidR="0003361E" w:rsidRPr="008D6D4F" w14:paraId="4E2799FA" w14:textId="77777777" w:rsidTr="0067508C">
        <w:tc>
          <w:tcPr>
            <w:tcW w:w="4212" w:type="dxa"/>
            <w:gridSpan w:val="2"/>
            <w:vMerge/>
            <w:tcBorders>
              <w:top w:val="nil"/>
              <w:left w:val="single" w:sz="4" w:space="0" w:color="auto"/>
              <w:bottom w:val="single" w:sz="4" w:space="0" w:color="auto"/>
            </w:tcBorders>
            <w:shd w:val="clear" w:color="auto" w:fill="E2E2E2"/>
          </w:tcPr>
          <w:p w14:paraId="20CBE9FE" w14:textId="77777777" w:rsidR="0003361E" w:rsidRPr="008D6D4F" w:rsidRDefault="0003361E" w:rsidP="008D6D4F">
            <w:pPr>
              <w:rPr>
                <w:rFonts w:ascii="Book Antiqua" w:eastAsia="Times New Roman" w:hAnsi="Book Antiqua" w:cs="Arial"/>
                <w:lang w:eastAsia="sk-SK"/>
              </w:rPr>
            </w:pPr>
          </w:p>
        </w:tc>
        <w:tc>
          <w:tcPr>
            <w:tcW w:w="705" w:type="dxa"/>
            <w:gridSpan w:val="2"/>
            <w:tcBorders>
              <w:top w:val="single" w:sz="4" w:space="0" w:color="auto"/>
              <w:left w:val="single" w:sz="4" w:space="0" w:color="auto"/>
              <w:bottom w:val="single" w:sz="4" w:space="0" w:color="auto"/>
              <w:right w:val="nil"/>
            </w:tcBorders>
            <w:shd w:val="clear" w:color="auto" w:fill="FFFFFF"/>
          </w:tcPr>
          <w:p w14:paraId="49DC7929" w14:textId="77777777" w:rsidR="0003361E" w:rsidRPr="008D6D4F" w:rsidRDefault="0003361E" w:rsidP="008D6D4F">
            <w:pPr>
              <w:jc w:val="center"/>
              <w:rPr>
                <w:rFonts w:ascii="Book Antiqua" w:eastAsia="Times New Roman" w:hAnsi="Book Antiqua" w:cs="Arial"/>
                <w:lang w:eastAsia="sk-SK"/>
              </w:rPr>
            </w:pPr>
            <w:r w:rsidRPr="008D6D4F">
              <w:rPr>
                <w:rFonts w:ascii="Book Antiqua" w:eastAsia="MS Gothic" w:hAnsi="Segoe UI Symbol" w:cs="Segoe UI Symbol"/>
                <w:lang w:eastAsia="sk-SK"/>
              </w:rPr>
              <w:t>☒</w:t>
            </w:r>
          </w:p>
        </w:tc>
        <w:tc>
          <w:tcPr>
            <w:tcW w:w="4263" w:type="dxa"/>
            <w:gridSpan w:val="7"/>
            <w:tcBorders>
              <w:top w:val="single" w:sz="4" w:space="0" w:color="auto"/>
              <w:left w:val="nil"/>
              <w:bottom w:val="single" w:sz="4" w:space="0" w:color="auto"/>
            </w:tcBorders>
            <w:shd w:val="clear" w:color="auto" w:fill="FFFFFF"/>
          </w:tcPr>
          <w:p w14:paraId="2A20FA1B" w14:textId="77777777" w:rsidR="0003361E" w:rsidRPr="008D6D4F" w:rsidRDefault="0003361E" w:rsidP="008D6D4F">
            <w:pPr>
              <w:rPr>
                <w:rFonts w:ascii="Book Antiqua" w:eastAsia="Times New Roman" w:hAnsi="Book Antiqua" w:cs="Arial"/>
                <w:lang w:eastAsia="sk-SK"/>
              </w:rPr>
            </w:pPr>
            <w:r w:rsidRPr="008D6D4F">
              <w:rPr>
                <w:rFonts w:ascii="Book Antiqua" w:eastAsia="Times New Roman" w:hAnsi="Book Antiqua" w:cs="Arial"/>
                <w:lang w:eastAsia="sk-SK"/>
              </w:rPr>
              <w:t>Transpozícia práva EÚ</w:t>
            </w:r>
          </w:p>
        </w:tc>
      </w:tr>
      <w:tr w:rsidR="0003361E" w:rsidRPr="008D6D4F" w14:paraId="7033718B" w14:textId="77777777" w:rsidTr="0067508C">
        <w:tc>
          <w:tcPr>
            <w:tcW w:w="9180" w:type="dxa"/>
            <w:gridSpan w:val="11"/>
            <w:tcBorders>
              <w:top w:val="single" w:sz="4" w:space="0" w:color="auto"/>
              <w:left w:val="single" w:sz="4" w:space="0" w:color="auto"/>
              <w:bottom w:val="single" w:sz="4" w:space="0" w:color="FFFFFF"/>
            </w:tcBorders>
            <w:shd w:val="clear" w:color="auto" w:fill="FFFFFF"/>
          </w:tcPr>
          <w:p w14:paraId="604AE030" w14:textId="77777777" w:rsidR="0003361E" w:rsidRPr="008D6D4F" w:rsidRDefault="0003361E" w:rsidP="008D6D4F">
            <w:pPr>
              <w:jc w:val="both"/>
              <w:rPr>
                <w:rFonts w:ascii="Book Antiqua" w:eastAsia="Times New Roman" w:hAnsi="Book Antiqua" w:cs="Arial"/>
                <w:i/>
                <w:lang w:eastAsia="sk-SK"/>
              </w:rPr>
            </w:pPr>
            <w:r w:rsidRPr="008D6D4F">
              <w:rPr>
                <w:rFonts w:ascii="Book Antiqua" w:eastAsia="Times New Roman" w:hAnsi="Book Antiqua" w:cs="Arial"/>
                <w:i/>
                <w:lang w:eastAsia="sk-SK"/>
              </w:rPr>
              <w:t>V prípade transpozície uveďte zoznam transponovaných predpisov:</w:t>
            </w:r>
          </w:p>
          <w:p w14:paraId="33877F82" w14:textId="77777777" w:rsidR="0003361E" w:rsidRPr="008D6D4F" w:rsidRDefault="0003361E" w:rsidP="008D6D4F">
            <w:pPr>
              <w:jc w:val="both"/>
              <w:rPr>
                <w:rFonts w:ascii="Book Antiqua" w:eastAsia="Times New Roman" w:hAnsi="Book Antiqua" w:cs="Arial"/>
                <w:i/>
                <w:lang w:eastAsia="sk-SK"/>
              </w:rPr>
            </w:pPr>
            <w:r w:rsidRPr="008D6D4F">
              <w:rPr>
                <w:rFonts w:ascii="Book Antiqua" w:eastAsia="Times New Roman" w:hAnsi="Book Antiqua" w:cs="Arial"/>
                <w:i/>
                <w:lang w:eastAsia="sk-SK"/>
              </w:rPr>
              <w:t>DELEGOVANÁ SMERNICA KOMISIE (EÚ) 2022/2100 z 29. júna 2022, ktorou sa mení smernica Európskeho parlamentu a Rady 2014/40/EÚ, pokiaľ ide o zrušenie určitých výnimiek týkajúcich sa zahrievaných tabakových výrobkov</w:t>
            </w:r>
          </w:p>
        </w:tc>
      </w:tr>
      <w:tr w:rsidR="0003361E" w:rsidRPr="008D6D4F" w14:paraId="60127A29" w14:textId="77777777" w:rsidTr="0067508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0097E11A" w14:textId="77777777" w:rsidR="0003361E" w:rsidRPr="008D6D4F" w:rsidRDefault="0003361E" w:rsidP="008D6D4F">
            <w:pPr>
              <w:ind w:left="142"/>
              <w:contextualSpacing/>
              <w:rPr>
                <w:rFonts w:ascii="Book Antiqua" w:hAnsi="Book Antiqua" w:cs="Arial"/>
                <w:b/>
              </w:rPr>
            </w:pPr>
            <w:r w:rsidRPr="008D6D4F">
              <w:rPr>
                <w:rFonts w:ascii="Book Antiqua" w:hAnsi="Book Antiqua" w:cs="Arial"/>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shd w:val="clear" w:color="auto" w:fill="auto"/>
          </w:tcPr>
          <w:p w14:paraId="5DA362CF" w14:textId="77777777" w:rsidR="0003361E" w:rsidRPr="008D6D4F" w:rsidRDefault="0003361E" w:rsidP="008D6D4F">
            <w:pPr>
              <w:rPr>
                <w:rFonts w:ascii="Book Antiqua" w:eastAsia="Times New Roman" w:hAnsi="Book Antiqua" w:cs="Arial"/>
                <w:lang w:eastAsia="sk-SK"/>
              </w:rPr>
            </w:pPr>
          </w:p>
        </w:tc>
      </w:tr>
      <w:tr w:rsidR="0003361E" w:rsidRPr="008D6D4F" w14:paraId="79E5651B" w14:textId="77777777" w:rsidTr="0067508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3FE56FD4" w14:textId="77777777" w:rsidR="0003361E" w:rsidRPr="008D6D4F" w:rsidRDefault="0003361E" w:rsidP="008D6D4F">
            <w:pPr>
              <w:ind w:left="142"/>
              <w:contextualSpacing/>
              <w:rPr>
                <w:rFonts w:ascii="Book Antiqua" w:hAnsi="Book Antiqua" w:cs="Arial"/>
                <w:b/>
              </w:rPr>
            </w:pPr>
            <w:r w:rsidRPr="008D6D4F">
              <w:rPr>
                <w:rFonts w:ascii="Book Antiqua" w:hAnsi="Book Antiqua" w:cs="Arial"/>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shd w:val="clear" w:color="auto" w:fill="auto"/>
          </w:tcPr>
          <w:p w14:paraId="5FFFF84C" w14:textId="6FF34C6E" w:rsidR="0003361E" w:rsidRPr="008D6D4F" w:rsidRDefault="0003361E" w:rsidP="008D6D4F">
            <w:pPr>
              <w:rPr>
                <w:rFonts w:ascii="Book Antiqua" w:eastAsia="Times New Roman" w:hAnsi="Book Antiqua" w:cs="Arial"/>
                <w:lang w:eastAsia="sk-SK"/>
              </w:rPr>
            </w:pPr>
          </w:p>
        </w:tc>
      </w:tr>
      <w:tr w:rsidR="0003361E" w:rsidRPr="008D6D4F" w14:paraId="6583192B" w14:textId="77777777" w:rsidTr="0067508C">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064B36B" w14:textId="77777777" w:rsidR="0003361E" w:rsidRPr="008D6D4F" w:rsidRDefault="0003361E" w:rsidP="008D6D4F">
            <w:pPr>
              <w:ind w:left="142"/>
              <w:contextualSpacing/>
              <w:rPr>
                <w:rFonts w:ascii="Book Antiqua" w:hAnsi="Book Antiqua" w:cs="Arial"/>
                <w:b/>
              </w:rPr>
            </w:pPr>
            <w:r w:rsidRPr="008D6D4F">
              <w:rPr>
                <w:rFonts w:ascii="Book Antiqua" w:hAnsi="Book Antiqua" w:cs="Arial"/>
                <w:b/>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shd w:val="clear" w:color="auto" w:fill="auto"/>
          </w:tcPr>
          <w:p w14:paraId="6243FE63" w14:textId="77777777" w:rsidR="0003361E" w:rsidRPr="008D6D4F" w:rsidRDefault="0003361E" w:rsidP="008D6D4F">
            <w:pPr>
              <w:rPr>
                <w:rFonts w:ascii="Book Antiqua" w:eastAsia="Times New Roman" w:hAnsi="Book Antiqua" w:cs="Arial"/>
                <w:lang w:eastAsia="sk-SK"/>
              </w:rPr>
            </w:pPr>
          </w:p>
        </w:tc>
      </w:tr>
      <w:tr w:rsidR="0003361E" w:rsidRPr="008D6D4F" w14:paraId="7742D867" w14:textId="77777777" w:rsidTr="0067508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1697477" w14:textId="77777777" w:rsidR="0003361E" w:rsidRPr="008D6D4F" w:rsidRDefault="0003361E" w:rsidP="008D6D4F">
            <w:pPr>
              <w:ind w:left="142"/>
              <w:contextualSpacing/>
              <w:jc w:val="both"/>
              <w:rPr>
                <w:rFonts w:ascii="Book Antiqua" w:hAnsi="Book Antiqua" w:cs="Arial"/>
                <w:b/>
              </w:rPr>
            </w:pPr>
            <w:r w:rsidRPr="008D6D4F">
              <w:rPr>
                <w:rFonts w:ascii="Book Antiqua" w:hAnsi="Book Antiqua" w:cs="Arial"/>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shd w:val="clear" w:color="auto" w:fill="auto"/>
          </w:tcPr>
          <w:p w14:paraId="75A5DE02" w14:textId="63C80115" w:rsidR="0003361E" w:rsidRPr="008D6D4F" w:rsidRDefault="0003361E" w:rsidP="008D6D4F">
            <w:pPr>
              <w:rPr>
                <w:rFonts w:ascii="Book Antiqua" w:eastAsia="Times New Roman" w:hAnsi="Book Antiqua" w:cs="Arial"/>
                <w:lang w:eastAsia="sk-SK"/>
              </w:rPr>
            </w:pPr>
          </w:p>
        </w:tc>
      </w:tr>
      <w:tr w:rsidR="0003361E" w:rsidRPr="008D6D4F" w14:paraId="4EF57264" w14:textId="77777777" w:rsidTr="0067508C">
        <w:tc>
          <w:tcPr>
            <w:tcW w:w="9180" w:type="dxa"/>
            <w:gridSpan w:val="11"/>
            <w:tcBorders>
              <w:top w:val="single" w:sz="4" w:space="0" w:color="auto"/>
              <w:left w:val="nil"/>
              <w:bottom w:val="single" w:sz="4" w:space="0" w:color="auto"/>
              <w:right w:val="nil"/>
            </w:tcBorders>
            <w:shd w:val="clear" w:color="auto" w:fill="FFFFFF"/>
          </w:tcPr>
          <w:p w14:paraId="5A74D3FD" w14:textId="77777777" w:rsidR="0003361E" w:rsidRPr="008D6D4F" w:rsidRDefault="0003361E" w:rsidP="008D6D4F">
            <w:pPr>
              <w:rPr>
                <w:rFonts w:ascii="Book Antiqua" w:eastAsia="Times New Roman" w:hAnsi="Book Antiqua" w:cs="Arial"/>
                <w:lang w:eastAsia="sk-SK"/>
              </w:rPr>
            </w:pPr>
          </w:p>
        </w:tc>
      </w:tr>
      <w:tr w:rsidR="0003361E" w:rsidRPr="008D6D4F" w14:paraId="59A34E78" w14:textId="77777777" w:rsidTr="0067508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9324C3B" w14:textId="77777777" w:rsidR="0003361E" w:rsidRPr="008D6D4F" w:rsidRDefault="0003361E" w:rsidP="008D6D4F">
            <w:pPr>
              <w:numPr>
                <w:ilvl w:val="0"/>
                <w:numId w:val="3"/>
              </w:numPr>
              <w:spacing w:after="0"/>
              <w:ind w:left="426"/>
              <w:contextualSpacing/>
              <w:rPr>
                <w:rFonts w:ascii="Book Antiqua" w:hAnsi="Book Antiqua" w:cs="Arial"/>
                <w:b/>
              </w:rPr>
            </w:pPr>
            <w:r w:rsidRPr="008D6D4F">
              <w:rPr>
                <w:rFonts w:ascii="Book Antiqua" w:hAnsi="Book Antiqua" w:cs="Arial"/>
                <w:b/>
              </w:rPr>
              <w:t>Definovanie problému</w:t>
            </w:r>
          </w:p>
        </w:tc>
      </w:tr>
      <w:tr w:rsidR="0003361E" w:rsidRPr="008D6D4F" w14:paraId="58337136" w14:textId="77777777" w:rsidTr="0067508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69064608" w14:textId="77777777" w:rsidR="0003361E" w:rsidRPr="008D6D4F" w:rsidRDefault="0003361E" w:rsidP="008D6D4F">
            <w:pPr>
              <w:jc w:val="both"/>
              <w:rPr>
                <w:rFonts w:ascii="Book Antiqua" w:eastAsia="Times New Roman" w:hAnsi="Book Antiqua" w:cs="Arial"/>
                <w:i/>
                <w:lang w:eastAsia="sk-SK"/>
              </w:rPr>
            </w:pPr>
            <w:r w:rsidRPr="008D6D4F">
              <w:rPr>
                <w:rFonts w:ascii="Book Antiqua" w:eastAsia="Times New Roman" w:hAnsi="Book Antiqua" w:cs="Arial"/>
                <w:i/>
                <w:lang w:eastAsia="sk-SK"/>
              </w:rPr>
              <w:t>Uveďte základné problémy, ktoré sú dôvodom vypracovania predkladaného  materiálu (dôvody majú presne poukázať na problém, ktorý existuje a je nutné ho predloženým materiálom riešiť).</w:t>
            </w:r>
          </w:p>
          <w:p w14:paraId="30B98516" w14:textId="77777777" w:rsidR="0003361E" w:rsidRPr="008D6D4F" w:rsidRDefault="0003361E" w:rsidP="008D6D4F">
            <w:pPr>
              <w:jc w:val="both"/>
              <w:rPr>
                <w:rFonts w:ascii="Book Antiqua" w:eastAsia="Times New Roman" w:hAnsi="Book Antiqua" w:cs="Arial"/>
                <w:lang w:eastAsia="sk-SK"/>
              </w:rPr>
            </w:pPr>
            <w:r w:rsidRPr="008D6D4F">
              <w:rPr>
                <w:rFonts w:ascii="Book Antiqua" w:eastAsia="Times New Roman" w:hAnsi="Book Antiqua" w:cs="Arial"/>
                <w:lang w:eastAsia="sk-SK"/>
              </w:rPr>
              <w:lastRenderedPageBreak/>
              <w:t>Slovenská republika v súvislosti s transpozíciou Delegovanej smernice Komisie (EÚ) 2022/2100 z 29. júna 2022, ktorou sa mení smernica Európskeho parlamentu a Rady 2014/40/EÚ, pokiaľ ide o zrušenie určitých výnimiek týkajúcich sa zahrievaných tabakových výrobkov je povinná najneskôr do 23. júla 2023 prijať zákony a iné právne predpisy potrebné na dosiahnutie súladu s touto smernicou. So zreteľom na Zmluvu o fungovaní Európskej únie, so zreteľom na smernicu Európskeho parlamentu a Rady 2014/40/EÚ z 3. apríla 2014 o aproximácii zákonov, iných právnych predpisov a správnych opatrení členských štátov týkajúcich sa výroby, prezentácie a predaja tabakových a súvisiacich výrobkov a o zrušení smernice 2001/37/ES1, a najmä na jej článok 7 ods. 12 a článok 11 ods. 6 sa predkladá navrhovaná právna úprava.</w:t>
            </w:r>
          </w:p>
        </w:tc>
      </w:tr>
      <w:tr w:rsidR="0003361E" w:rsidRPr="008D6D4F" w14:paraId="18421551" w14:textId="77777777" w:rsidTr="0067508C">
        <w:tc>
          <w:tcPr>
            <w:tcW w:w="9180" w:type="dxa"/>
            <w:gridSpan w:val="11"/>
            <w:tcBorders>
              <w:top w:val="single" w:sz="4" w:space="0" w:color="auto"/>
              <w:left w:val="single" w:sz="4" w:space="0" w:color="auto"/>
              <w:bottom w:val="nil"/>
              <w:right w:val="single" w:sz="4" w:space="0" w:color="auto"/>
            </w:tcBorders>
            <w:shd w:val="clear" w:color="auto" w:fill="E2E2E2"/>
          </w:tcPr>
          <w:p w14:paraId="488B04C0" w14:textId="77777777" w:rsidR="0003361E" w:rsidRPr="008D6D4F" w:rsidRDefault="0003361E" w:rsidP="008D6D4F">
            <w:pPr>
              <w:numPr>
                <w:ilvl w:val="0"/>
                <w:numId w:val="3"/>
              </w:numPr>
              <w:spacing w:after="0"/>
              <w:ind w:left="426"/>
              <w:contextualSpacing/>
              <w:rPr>
                <w:rFonts w:ascii="Book Antiqua" w:hAnsi="Book Antiqua" w:cs="Arial"/>
                <w:b/>
              </w:rPr>
            </w:pPr>
            <w:r w:rsidRPr="008D6D4F">
              <w:rPr>
                <w:rFonts w:ascii="Book Antiqua" w:hAnsi="Book Antiqua" w:cs="Arial"/>
                <w:b/>
              </w:rPr>
              <w:lastRenderedPageBreak/>
              <w:t>Ciele a výsledný stav</w:t>
            </w:r>
          </w:p>
        </w:tc>
      </w:tr>
      <w:tr w:rsidR="0003361E" w:rsidRPr="008D6D4F" w14:paraId="7415CA36" w14:textId="77777777" w:rsidTr="0067508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3A38768E" w14:textId="77777777" w:rsidR="0003361E" w:rsidRPr="008D6D4F" w:rsidRDefault="0003361E" w:rsidP="008D6D4F">
            <w:pPr>
              <w:rPr>
                <w:rFonts w:ascii="Book Antiqua" w:eastAsia="Times New Roman" w:hAnsi="Book Antiqua" w:cs="Arial"/>
                <w:i/>
                <w:lang w:eastAsia="sk-SK"/>
              </w:rPr>
            </w:pPr>
            <w:r w:rsidRPr="008D6D4F">
              <w:rPr>
                <w:rFonts w:ascii="Book Antiqua" w:eastAsia="Times New Roman" w:hAnsi="Book Antiqua" w:cs="Arial"/>
                <w:i/>
                <w:lang w:eastAsia="sk-SK"/>
              </w:rPr>
              <w:t xml:space="preserve">Uveďte hlavné ciele predkladaného materiálu (aký výsledný stav má byť prijatím materiálu dosiahnutý, pričom dosiahnutý stav musí byť odlišný od stavu popísaného v bode 2. Definovanie problému). </w:t>
            </w:r>
          </w:p>
          <w:p w14:paraId="2328ECEB" w14:textId="77777777" w:rsidR="0003361E" w:rsidRPr="008D6D4F" w:rsidRDefault="0003361E" w:rsidP="008D6D4F">
            <w:pPr>
              <w:jc w:val="both"/>
              <w:rPr>
                <w:rFonts w:ascii="Book Antiqua" w:eastAsia="Times New Roman" w:hAnsi="Book Antiqua" w:cs="Arial"/>
                <w:lang w:eastAsia="sk-SK"/>
              </w:rPr>
            </w:pPr>
            <w:r w:rsidRPr="008D6D4F">
              <w:rPr>
                <w:rFonts w:ascii="Book Antiqua" w:eastAsia="Times New Roman" w:hAnsi="Book Antiqua" w:cs="Arial"/>
                <w:lang w:eastAsia="sk-SK"/>
              </w:rPr>
              <w:t>Novelizácia ustanovení zákona má za cieľ rozšíriť kategóriu tabakových výrobkov o nový tabakový výrobok, ktorým je zahrievaný tabakový výrobok. Vzhľadom na zákaz uvádzať na trh tabakové výrobky s charakteristickou arómou alebo obsahujúce arómy v akýchkoľvek ich zložkách, ako napríklad vo filtroch, papieroch, baleniach, kapsuliach, alebo akékoľvek technické prvky umožňujúce zmenu vône alebo chuti dotknutých tabakových výrobkov alebo ich intenzity dymu, ktorý už existuje pre cigarety a tabak na vlastnoručné zhotovenie cigariet sa bude tento zákaz uplatňovať aj na zahrievané tabakové výrobky. V prípade zahrievaných tabakových výrobkov, pokiaľ ide o tabakové výrobky na fajčenie, sa nemôžu udeľovať výnimky z povinnosti uvádzať informačný odkaz a kombinované zdravotné varovania.</w:t>
            </w:r>
          </w:p>
        </w:tc>
      </w:tr>
      <w:tr w:rsidR="0003361E" w:rsidRPr="008D6D4F" w14:paraId="01BCFECD" w14:textId="77777777" w:rsidTr="0067508C">
        <w:tc>
          <w:tcPr>
            <w:tcW w:w="9180" w:type="dxa"/>
            <w:gridSpan w:val="11"/>
            <w:tcBorders>
              <w:top w:val="single" w:sz="4" w:space="0" w:color="auto"/>
              <w:left w:val="single" w:sz="4" w:space="0" w:color="auto"/>
              <w:bottom w:val="nil"/>
              <w:right w:val="single" w:sz="4" w:space="0" w:color="auto"/>
            </w:tcBorders>
            <w:shd w:val="clear" w:color="auto" w:fill="E2E2E2"/>
          </w:tcPr>
          <w:p w14:paraId="02FB6777" w14:textId="77777777" w:rsidR="0003361E" w:rsidRPr="008D6D4F" w:rsidRDefault="0003361E" w:rsidP="008D6D4F">
            <w:pPr>
              <w:numPr>
                <w:ilvl w:val="0"/>
                <w:numId w:val="3"/>
              </w:numPr>
              <w:spacing w:after="0"/>
              <w:ind w:left="426"/>
              <w:contextualSpacing/>
              <w:rPr>
                <w:rFonts w:ascii="Book Antiqua" w:hAnsi="Book Antiqua" w:cs="Arial"/>
                <w:b/>
              </w:rPr>
            </w:pPr>
            <w:r w:rsidRPr="008D6D4F">
              <w:rPr>
                <w:rFonts w:ascii="Book Antiqua" w:hAnsi="Book Antiqua" w:cs="Arial"/>
                <w:b/>
              </w:rPr>
              <w:t>Dotknuté subjekty</w:t>
            </w:r>
          </w:p>
        </w:tc>
      </w:tr>
      <w:tr w:rsidR="0003361E" w:rsidRPr="008D6D4F" w14:paraId="43030E70" w14:textId="77777777" w:rsidTr="0067508C">
        <w:tc>
          <w:tcPr>
            <w:tcW w:w="9180" w:type="dxa"/>
            <w:gridSpan w:val="11"/>
            <w:tcBorders>
              <w:top w:val="nil"/>
              <w:left w:val="single" w:sz="4" w:space="0" w:color="auto"/>
              <w:bottom w:val="single" w:sz="4" w:space="0" w:color="auto"/>
              <w:right w:val="single" w:sz="4" w:space="0" w:color="auto"/>
            </w:tcBorders>
            <w:shd w:val="clear" w:color="auto" w:fill="FFFFFF"/>
          </w:tcPr>
          <w:p w14:paraId="4A87A54A" w14:textId="77777777" w:rsidR="0003361E" w:rsidRPr="008D6D4F" w:rsidRDefault="0003361E" w:rsidP="008D6D4F">
            <w:pPr>
              <w:rPr>
                <w:rFonts w:ascii="Book Antiqua" w:eastAsia="Times New Roman" w:hAnsi="Book Antiqua" w:cs="Arial"/>
                <w:i/>
                <w:lang w:eastAsia="sk-SK"/>
              </w:rPr>
            </w:pPr>
            <w:r w:rsidRPr="008D6D4F">
              <w:rPr>
                <w:rFonts w:ascii="Book Antiqua" w:eastAsia="Times New Roman" w:hAnsi="Book Antiqua" w:cs="Arial"/>
                <w:i/>
                <w:lang w:eastAsia="sk-SK"/>
              </w:rPr>
              <w:t xml:space="preserve">Uveďte subjekty, ktorých sa zmeny predkladaného materiálu dotknú priamo aj nepriamo: </w:t>
            </w:r>
          </w:p>
          <w:p w14:paraId="50DCD5CE" w14:textId="77777777" w:rsidR="0003361E" w:rsidRPr="008D6D4F" w:rsidRDefault="0003361E" w:rsidP="008D6D4F">
            <w:pPr>
              <w:jc w:val="both"/>
              <w:rPr>
                <w:rFonts w:ascii="Book Antiqua" w:eastAsia="Times New Roman" w:hAnsi="Book Antiqua" w:cs="Arial"/>
                <w:lang w:eastAsia="sk-SK"/>
              </w:rPr>
            </w:pPr>
            <w:r w:rsidRPr="008D6D4F">
              <w:rPr>
                <w:rFonts w:ascii="Book Antiqua" w:eastAsia="Times New Roman" w:hAnsi="Book Antiqua" w:cs="Arial"/>
                <w:lang w:eastAsia="sk-SK"/>
              </w:rPr>
              <w:t>Ministerstvo zdravotníctva Slovenskej republiky, občianska spoločnosť, fyzické osoby, právnické osoby, orgány verejnej správy</w:t>
            </w:r>
          </w:p>
        </w:tc>
      </w:tr>
      <w:tr w:rsidR="0003361E" w:rsidRPr="008D6D4F" w14:paraId="2909631C" w14:textId="77777777" w:rsidTr="0067508C">
        <w:tc>
          <w:tcPr>
            <w:tcW w:w="9180" w:type="dxa"/>
            <w:gridSpan w:val="11"/>
            <w:tcBorders>
              <w:top w:val="single" w:sz="4" w:space="0" w:color="auto"/>
              <w:left w:val="single" w:sz="4" w:space="0" w:color="auto"/>
              <w:bottom w:val="nil"/>
              <w:right w:val="single" w:sz="4" w:space="0" w:color="auto"/>
            </w:tcBorders>
            <w:shd w:val="clear" w:color="auto" w:fill="E2E2E2"/>
          </w:tcPr>
          <w:p w14:paraId="674DA6EB" w14:textId="77777777" w:rsidR="0003361E" w:rsidRPr="008D6D4F" w:rsidRDefault="0003361E" w:rsidP="008D6D4F">
            <w:pPr>
              <w:numPr>
                <w:ilvl w:val="0"/>
                <w:numId w:val="3"/>
              </w:numPr>
              <w:spacing w:after="0"/>
              <w:ind w:left="426"/>
              <w:contextualSpacing/>
              <w:rPr>
                <w:rFonts w:ascii="Book Antiqua" w:hAnsi="Book Antiqua" w:cs="Arial"/>
                <w:b/>
              </w:rPr>
            </w:pPr>
            <w:r w:rsidRPr="008D6D4F">
              <w:rPr>
                <w:rFonts w:ascii="Book Antiqua" w:hAnsi="Book Antiqua" w:cs="Arial"/>
                <w:b/>
              </w:rPr>
              <w:t>Alternatívne riešenia</w:t>
            </w:r>
          </w:p>
        </w:tc>
      </w:tr>
      <w:tr w:rsidR="0003361E" w:rsidRPr="008D6D4F" w14:paraId="50B582F9" w14:textId="77777777" w:rsidTr="0067508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682BE590" w14:textId="77777777" w:rsidR="0003361E" w:rsidRPr="008D6D4F" w:rsidRDefault="0003361E" w:rsidP="008D6D4F">
            <w:pPr>
              <w:jc w:val="both"/>
              <w:rPr>
                <w:rFonts w:ascii="Book Antiqua" w:eastAsia="Times New Roman" w:hAnsi="Book Antiqua" w:cs="Arial"/>
                <w:i/>
                <w:lang w:eastAsia="sk-SK"/>
              </w:rPr>
            </w:pPr>
            <w:r w:rsidRPr="008D6D4F">
              <w:rPr>
                <w:rFonts w:ascii="Book Antiqua" w:eastAsia="Times New Roman" w:hAnsi="Book Antiqua" w:cs="Arial"/>
                <w:i/>
                <w:lang w:eastAsia="sk-SK"/>
              </w:rPr>
              <w:t>Aké alternatívne riešenia vedúce k stanovenému cieľu boli identifikované a posudzované pre riešenie definovaného problému?</w:t>
            </w:r>
          </w:p>
          <w:p w14:paraId="7712AE95" w14:textId="77777777" w:rsidR="0003361E" w:rsidRPr="008D6D4F" w:rsidRDefault="0003361E" w:rsidP="008D6D4F">
            <w:pPr>
              <w:jc w:val="both"/>
              <w:rPr>
                <w:rFonts w:ascii="Book Antiqua" w:eastAsia="Times New Roman" w:hAnsi="Book Antiqua" w:cs="Arial"/>
                <w:i/>
                <w:lang w:eastAsia="sk-SK"/>
              </w:rPr>
            </w:pPr>
            <w:r w:rsidRPr="008D6D4F">
              <w:rPr>
                <w:rFonts w:ascii="Book Antiqua" w:eastAsia="Times New Roman" w:hAnsi="Book Antiqua" w:cs="Arial"/>
                <w:i/>
                <w:lang w:eastAsia="sk-SK"/>
              </w:rPr>
              <w:t>Nulový variant - uveďte dôsledky, ku ktorým by došlo v prípade nevykonania úprav v predkladanom materiáli a alternatívne riešenia/spôsoby dosiahnutia cieľov uvedených v bode 3.</w:t>
            </w:r>
          </w:p>
          <w:p w14:paraId="22C09233" w14:textId="77777777" w:rsidR="0003361E" w:rsidRPr="008D6D4F" w:rsidRDefault="0003361E" w:rsidP="008D6D4F">
            <w:pPr>
              <w:jc w:val="both"/>
              <w:rPr>
                <w:rFonts w:ascii="Book Antiqua" w:eastAsia="Times New Roman" w:hAnsi="Book Antiqua" w:cs="Arial"/>
                <w:color w:val="000000"/>
                <w:lang w:eastAsia="sk-SK"/>
              </w:rPr>
            </w:pPr>
            <w:r w:rsidRPr="008D6D4F">
              <w:rPr>
                <w:rFonts w:ascii="Book Antiqua" w:eastAsia="Times New Roman" w:hAnsi="Book Antiqua" w:cs="Arial"/>
                <w:color w:val="000000"/>
                <w:lang w:eastAsia="sk-SK"/>
              </w:rPr>
              <w:t>V prípade uplatnenia nulového variantu by  nebol dosiahnutý súlad s Delegovanou smernicou Komisie (EÚ) 2022/2100 z 29. júna 2022, ktorou sa mení smernica Európskeho parlamentu a Rady 2014/40/EÚ, pokiaľ ide o zrušenie určitých výnimiek týkajúcich sa zahrievaných tabakových výrobkov.</w:t>
            </w:r>
          </w:p>
        </w:tc>
      </w:tr>
      <w:tr w:rsidR="0003361E" w:rsidRPr="008D6D4F" w14:paraId="4A5E3C8D" w14:textId="77777777" w:rsidTr="0067508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E6E5921" w14:textId="77777777" w:rsidR="0003361E" w:rsidRPr="008D6D4F" w:rsidRDefault="0003361E" w:rsidP="008D6D4F">
            <w:pPr>
              <w:numPr>
                <w:ilvl w:val="0"/>
                <w:numId w:val="3"/>
              </w:numPr>
              <w:spacing w:after="0"/>
              <w:ind w:left="426"/>
              <w:contextualSpacing/>
              <w:rPr>
                <w:rFonts w:ascii="Book Antiqua" w:hAnsi="Book Antiqua" w:cs="Arial"/>
                <w:b/>
              </w:rPr>
            </w:pPr>
            <w:r w:rsidRPr="008D6D4F">
              <w:rPr>
                <w:rFonts w:ascii="Book Antiqua" w:hAnsi="Book Antiqua" w:cs="Arial"/>
                <w:b/>
              </w:rPr>
              <w:t>Vykonávacie predpisy</w:t>
            </w:r>
          </w:p>
        </w:tc>
      </w:tr>
      <w:tr w:rsidR="0003361E" w:rsidRPr="008D6D4F" w14:paraId="2F59AE4E" w14:textId="77777777" w:rsidTr="0067508C">
        <w:tc>
          <w:tcPr>
            <w:tcW w:w="6203" w:type="dxa"/>
            <w:gridSpan w:val="7"/>
            <w:tcBorders>
              <w:top w:val="single" w:sz="4" w:space="0" w:color="FFFFFF"/>
              <w:left w:val="single" w:sz="4" w:space="0" w:color="auto"/>
              <w:bottom w:val="nil"/>
              <w:right w:val="nil"/>
            </w:tcBorders>
            <w:shd w:val="clear" w:color="auto" w:fill="FFFFFF"/>
          </w:tcPr>
          <w:p w14:paraId="1C45C6D7" w14:textId="77777777" w:rsidR="0003361E" w:rsidRPr="008D6D4F" w:rsidRDefault="0003361E" w:rsidP="008D6D4F">
            <w:pPr>
              <w:rPr>
                <w:rFonts w:ascii="Book Antiqua" w:eastAsia="Times New Roman" w:hAnsi="Book Antiqua" w:cs="Arial"/>
                <w:i/>
                <w:lang w:eastAsia="sk-SK"/>
              </w:rPr>
            </w:pPr>
            <w:r w:rsidRPr="008D6D4F">
              <w:rPr>
                <w:rFonts w:ascii="Book Antiqua" w:eastAsia="Times New Roman" w:hAnsi="Book Antiqua" w:cs="Arial"/>
                <w:i/>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3BE9E2DF" w14:textId="77777777" w:rsidR="0003361E" w:rsidRPr="008D6D4F" w:rsidRDefault="0003361E" w:rsidP="008D6D4F">
            <w:pPr>
              <w:jc w:val="center"/>
              <w:rPr>
                <w:rFonts w:ascii="Book Antiqua" w:eastAsia="Times New Roman" w:hAnsi="Book Antiqua" w:cs="Arial"/>
                <w:b/>
                <w:lang w:eastAsia="sk-SK"/>
              </w:rPr>
            </w:pPr>
            <w:r w:rsidRPr="008D6D4F">
              <w:rPr>
                <w:rFonts w:ascii="Book Antiqua" w:eastAsia="MS Gothic" w:hAnsi="Segoe UI Symbol" w:cs="Segoe UI Symbol"/>
                <w:b/>
                <w:lang w:eastAsia="sk-SK"/>
              </w:rPr>
              <w:t>☐</w:t>
            </w:r>
            <w:r w:rsidRPr="008D6D4F">
              <w:rPr>
                <w:rFonts w:ascii="Book Antiqua" w:eastAsia="Times New Roman" w:hAnsi="Book Antiqua" w:cs="Arial"/>
                <w:b/>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16B16AC4" w14:textId="77777777" w:rsidR="0003361E" w:rsidRPr="008D6D4F" w:rsidRDefault="0003361E" w:rsidP="008D6D4F">
            <w:pPr>
              <w:jc w:val="center"/>
              <w:rPr>
                <w:rFonts w:ascii="Book Antiqua" w:eastAsia="Times New Roman" w:hAnsi="Book Antiqua" w:cs="Arial"/>
                <w:b/>
                <w:lang w:eastAsia="sk-SK"/>
              </w:rPr>
            </w:pPr>
            <w:r w:rsidRPr="008D6D4F">
              <w:rPr>
                <w:rFonts w:ascii="Book Antiqua" w:eastAsia="MS Gothic" w:hAnsi="Segoe UI Symbol" w:cs="Segoe UI Symbol"/>
                <w:b/>
                <w:lang w:eastAsia="sk-SK"/>
              </w:rPr>
              <w:t>☒</w:t>
            </w:r>
            <w:r w:rsidRPr="008D6D4F">
              <w:rPr>
                <w:rFonts w:ascii="Book Antiqua" w:eastAsia="Times New Roman" w:hAnsi="Book Antiqua" w:cs="Arial"/>
                <w:b/>
                <w:lang w:eastAsia="sk-SK"/>
              </w:rPr>
              <w:t xml:space="preserve">  Nie</w:t>
            </w:r>
          </w:p>
        </w:tc>
      </w:tr>
      <w:tr w:rsidR="0003361E" w:rsidRPr="008D6D4F" w14:paraId="4BD23619" w14:textId="77777777" w:rsidTr="0067508C">
        <w:tc>
          <w:tcPr>
            <w:tcW w:w="9180" w:type="dxa"/>
            <w:gridSpan w:val="11"/>
            <w:tcBorders>
              <w:top w:val="nil"/>
              <w:left w:val="single" w:sz="4" w:space="0" w:color="auto"/>
              <w:bottom w:val="single" w:sz="4" w:space="0" w:color="auto"/>
              <w:right w:val="single" w:sz="4" w:space="0" w:color="auto"/>
            </w:tcBorders>
            <w:shd w:val="clear" w:color="auto" w:fill="FFFFFF"/>
          </w:tcPr>
          <w:p w14:paraId="1E80BCA8" w14:textId="77777777" w:rsidR="0003361E" w:rsidRPr="008D6D4F" w:rsidRDefault="0003361E" w:rsidP="008D6D4F">
            <w:pPr>
              <w:rPr>
                <w:rFonts w:ascii="Book Antiqua" w:eastAsia="Times New Roman" w:hAnsi="Book Antiqua" w:cs="Arial"/>
                <w:i/>
                <w:lang w:eastAsia="sk-SK"/>
              </w:rPr>
            </w:pPr>
            <w:r w:rsidRPr="008D6D4F">
              <w:rPr>
                <w:rFonts w:ascii="Book Antiqua" w:eastAsia="Times New Roman" w:hAnsi="Book Antiqua" w:cs="Arial"/>
                <w:i/>
                <w:lang w:eastAsia="sk-SK"/>
              </w:rPr>
              <w:t>Ak áno, uveďte ktoré oblasti budú nimi upravené, resp. ktorých vykonávacích predpisov sa zmena dotkne:</w:t>
            </w:r>
          </w:p>
        </w:tc>
      </w:tr>
      <w:tr w:rsidR="0003361E" w:rsidRPr="008D6D4F" w14:paraId="6AE86AF2" w14:textId="77777777" w:rsidTr="0067508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A723858" w14:textId="77777777" w:rsidR="0003361E" w:rsidRPr="008D6D4F" w:rsidRDefault="0003361E" w:rsidP="008D6D4F">
            <w:pPr>
              <w:numPr>
                <w:ilvl w:val="0"/>
                <w:numId w:val="3"/>
              </w:numPr>
              <w:spacing w:after="0"/>
              <w:ind w:left="426"/>
              <w:contextualSpacing/>
              <w:rPr>
                <w:rFonts w:ascii="Book Antiqua" w:hAnsi="Book Antiqua" w:cs="Arial"/>
                <w:b/>
              </w:rPr>
            </w:pPr>
            <w:r w:rsidRPr="008D6D4F">
              <w:rPr>
                <w:rFonts w:ascii="Book Antiqua" w:hAnsi="Book Antiqua" w:cs="Arial"/>
                <w:b/>
              </w:rPr>
              <w:t xml:space="preserve">Transpozícia práva EÚ </w:t>
            </w:r>
          </w:p>
        </w:tc>
      </w:tr>
      <w:tr w:rsidR="0003361E" w:rsidRPr="008D6D4F" w14:paraId="503AFD69" w14:textId="77777777" w:rsidTr="0067508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03361E" w:rsidRPr="008D6D4F" w14:paraId="687EA20F" w14:textId="77777777" w:rsidTr="0067508C">
              <w:trPr>
                <w:trHeight w:val="90"/>
              </w:trPr>
              <w:tc>
                <w:tcPr>
                  <w:tcW w:w="8643" w:type="dxa"/>
                </w:tcPr>
                <w:p w14:paraId="715BC417" w14:textId="77777777" w:rsidR="0003361E" w:rsidRPr="008D6D4F" w:rsidRDefault="0003361E" w:rsidP="008D6D4F">
                  <w:pPr>
                    <w:pStyle w:val="Default"/>
                    <w:spacing w:line="276" w:lineRule="auto"/>
                    <w:rPr>
                      <w:rFonts w:ascii="Book Antiqua" w:hAnsi="Book Antiqua" w:cs="Arial"/>
                      <w:color w:val="auto"/>
                      <w:sz w:val="22"/>
                      <w:szCs w:val="22"/>
                    </w:rPr>
                  </w:pPr>
                  <w:r w:rsidRPr="008D6D4F">
                    <w:rPr>
                      <w:rFonts w:ascii="Book Antiqua" w:hAnsi="Book Antiqua" w:cs="Arial"/>
                      <w:i/>
                      <w:iCs/>
                      <w:color w:val="auto"/>
                      <w:sz w:val="22"/>
                      <w:szCs w:val="22"/>
                    </w:rPr>
                    <w:t xml:space="preserve">Uveďte, či v predkladanom návrhu právneho predpisu dochádza ku goldplatingu podľa tabuľky zhody. </w:t>
                  </w:r>
                </w:p>
              </w:tc>
            </w:tr>
            <w:tr w:rsidR="0003361E" w:rsidRPr="008D6D4F" w14:paraId="5BB7A881" w14:textId="77777777" w:rsidTr="0067508C">
              <w:trPr>
                <w:trHeight w:val="296"/>
              </w:trPr>
              <w:tc>
                <w:tcPr>
                  <w:tcW w:w="8643" w:type="dxa"/>
                </w:tcPr>
                <w:p w14:paraId="5D1C1574" w14:textId="77777777" w:rsidR="0003361E" w:rsidRPr="008D6D4F" w:rsidRDefault="008D6D4F" w:rsidP="008D6D4F">
                  <w:pPr>
                    <w:pStyle w:val="Default"/>
                    <w:spacing w:line="276" w:lineRule="auto"/>
                    <w:rPr>
                      <w:rFonts w:ascii="Book Antiqua" w:hAnsi="Book Antiqua" w:cs="Arial"/>
                      <w:b/>
                      <w:iCs/>
                      <w:color w:val="auto"/>
                      <w:sz w:val="22"/>
                      <w:szCs w:val="22"/>
                    </w:rPr>
                  </w:pPr>
                  <w:r>
                    <w:rPr>
                      <w:rFonts w:ascii="Book Antiqua" w:hAnsi="Book Antiqua" w:cs="Arial"/>
                      <w:b/>
                      <w:iCs/>
                      <w:color w:val="auto"/>
                      <w:sz w:val="22"/>
                      <w:szCs w:val="22"/>
                    </w:rPr>
                    <w:t xml:space="preserve">   </w:t>
                  </w:r>
                  <w:r w:rsidR="0003361E" w:rsidRPr="008D6D4F">
                    <w:rPr>
                      <w:rFonts w:ascii="Book Antiqua" w:hAnsi="Book Antiqua" w:cs="Arial"/>
                      <w:b/>
                      <w:iCs/>
                      <w:color w:val="auto"/>
                      <w:sz w:val="22"/>
                      <w:szCs w:val="22"/>
                    </w:rPr>
                    <w:t xml:space="preserve">                                                                                                                            </w:t>
                  </w:r>
                  <w:r w:rsidR="0003361E" w:rsidRPr="008D6D4F">
                    <w:rPr>
                      <w:rFonts w:ascii="Book Antiqua" w:eastAsia="MS Gothic" w:hAnsi="Segoe UI Symbol" w:cs="Segoe UI Symbol"/>
                      <w:b/>
                      <w:iCs/>
                      <w:color w:val="auto"/>
                      <w:sz w:val="22"/>
                      <w:szCs w:val="22"/>
                    </w:rPr>
                    <w:t>☐</w:t>
                  </w:r>
                  <w:r w:rsidR="0003361E" w:rsidRPr="008D6D4F">
                    <w:rPr>
                      <w:rFonts w:ascii="Book Antiqua" w:hAnsi="Book Antiqua" w:cs="Arial"/>
                      <w:b/>
                      <w:iCs/>
                      <w:color w:val="auto"/>
                      <w:sz w:val="22"/>
                      <w:szCs w:val="22"/>
                    </w:rPr>
                    <w:t xml:space="preserve"> Áno                  </w:t>
                  </w:r>
                  <w:r w:rsidR="0003361E" w:rsidRPr="008D6D4F">
                    <w:rPr>
                      <w:rFonts w:ascii="Book Antiqua" w:eastAsia="MS Gothic" w:hAnsi="Segoe UI Symbol" w:cs="Segoe UI Symbol"/>
                      <w:b/>
                      <w:iCs/>
                      <w:color w:val="auto"/>
                      <w:sz w:val="22"/>
                      <w:szCs w:val="22"/>
                    </w:rPr>
                    <w:t>☒</w:t>
                  </w:r>
                  <w:r w:rsidR="0003361E" w:rsidRPr="008D6D4F">
                    <w:rPr>
                      <w:rFonts w:ascii="Book Antiqua" w:hAnsi="Book Antiqua" w:cs="Arial"/>
                      <w:b/>
                      <w:iCs/>
                      <w:color w:val="auto"/>
                      <w:sz w:val="22"/>
                      <w:szCs w:val="22"/>
                    </w:rPr>
                    <w:t xml:space="preserve"> Nie</w:t>
                  </w:r>
                </w:p>
                <w:p w14:paraId="196FF496" w14:textId="77777777" w:rsidR="0003361E" w:rsidRPr="008D6D4F" w:rsidRDefault="0003361E" w:rsidP="008D6D4F">
                  <w:pPr>
                    <w:pStyle w:val="Default"/>
                    <w:spacing w:line="276" w:lineRule="auto"/>
                    <w:rPr>
                      <w:rFonts w:ascii="Book Antiqua" w:hAnsi="Book Antiqua" w:cs="Arial"/>
                      <w:i/>
                      <w:iCs/>
                      <w:color w:val="auto"/>
                      <w:sz w:val="22"/>
                      <w:szCs w:val="22"/>
                    </w:rPr>
                  </w:pPr>
                </w:p>
                <w:p w14:paraId="7706D21D" w14:textId="77777777" w:rsidR="0003361E" w:rsidRPr="008D6D4F" w:rsidRDefault="0003361E" w:rsidP="008D6D4F">
                  <w:pPr>
                    <w:pStyle w:val="Default"/>
                    <w:spacing w:line="276" w:lineRule="auto"/>
                    <w:rPr>
                      <w:rFonts w:ascii="Book Antiqua" w:hAnsi="Book Antiqua" w:cs="Arial"/>
                      <w:color w:val="auto"/>
                      <w:sz w:val="22"/>
                      <w:szCs w:val="22"/>
                    </w:rPr>
                  </w:pPr>
                  <w:r w:rsidRPr="008D6D4F">
                    <w:rPr>
                      <w:rFonts w:ascii="Book Antiqua" w:hAnsi="Book Antiqua" w:cs="Arial"/>
                      <w:i/>
                      <w:iCs/>
                      <w:color w:val="auto"/>
                      <w:sz w:val="22"/>
                      <w:szCs w:val="22"/>
                    </w:rPr>
                    <w:t xml:space="preserve">Ak áno, uveďte, ktorých vplyvov podľa bodu 9 sa goldplating týka: </w:t>
                  </w:r>
                </w:p>
              </w:tc>
            </w:tr>
            <w:tr w:rsidR="0003361E" w:rsidRPr="008D6D4F" w14:paraId="3359B5DA" w14:textId="77777777" w:rsidTr="0067508C">
              <w:trPr>
                <w:trHeight w:val="296"/>
              </w:trPr>
              <w:tc>
                <w:tcPr>
                  <w:tcW w:w="8643" w:type="dxa"/>
                </w:tcPr>
                <w:p w14:paraId="2FC85460" w14:textId="77777777" w:rsidR="0003361E" w:rsidRPr="008D6D4F" w:rsidRDefault="0003361E" w:rsidP="008D6D4F">
                  <w:pPr>
                    <w:pStyle w:val="Default"/>
                    <w:spacing w:line="276" w:lineRule="auto"/>
                    <w:rPr>
                      <w:rFonts w:ascii="Book Antiqua" w:hAnsi="Book Antiqua" w:cs="Arial"/>
                      <w:sz w:val="22"/>
                      <w:szCs w:val="22"/>
                    </w:rPr>
                  </w:pPr>
                </w:p>
              </w:tc>
            </w:tr>
          </w:tbl>
          <w:p w14:paraId="13A230E8" w14:textId="77777777" w:rsidR="0003361E" w:rsidRPr="008D6D4F" w:rsidRDefault="0003361E" w:rsidP="008D6D4F">
            <w:pPr>
              <w:jc w:val="both"/>
              <w:rPr>
                <w:rFonts w:ascii="Book Antiqua" w:eastAsia="Times New Roman" w:hAnsi="Book Antiqua" w:cs="Arial"/>
                <w:i/>
                <w:lang w:eastAsia="sk-SK"/>
              </w:rPr>
            </w:pPr>
          </w:p>
        </w:tc>
      </w:tr>
      <w:tr w:rsidR="0003361E" w:rsidRPr="008D6D4F" w14:paraId="026A489A" w14:textId="77777777" w:rsidTr="0067508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021889C7" w14:textId="77777777" w:rsidR="0003361E" w:rsidRPr="008D6D4F" w:rsidRDefault="0003361E" w:rsidP="008D6D4F">
            <w:pPr>
              <w:rPr>
                <w:rFonts w:ascii="Book Antiqua" w:eastAsia="Times New Roman" w:hAnsi="Book Antiqua" w:cs="Arial"/>
                <w:lang w:eastAsia="sk-SK"/>
              </w:rPr>
            </w:pPr>
          </w:p>
        </w:tc>
      </w:tr>
      <w:tr w:rsidR="0003361E" w:rsidRPr="008D6D4F" w14:paraId="587DCAB8" w14:textId="77777777" w:rsidTr="0067508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26FDCFE" w14:textId="77777777" w:rsidR="0003361E" w:rsidRPr="008D6D4F" w:rsidRDefault="0003361E" w:rsidP="008D6D4F">
            <w:pPr>
              <w:numPr>
                <w:ilvl w:val="0"/>
                <w:numId w:val="3"/>
              </w:numPr>
              <w:spacing w:after="0"/>
              <w:ind w:left="426"/>
              <w:contextualSpacing/>
              <w:rPr>
                <w:rFonts w:ascii="Book Antiqua" w:hAnsi="Book Antiqua" w:cs="Arial"/>
                <w:b/>
              </w:rPr>
            </w:pPr>
            <w:r w:rsidRPr="008D6D4F">
              <w:rPr>
                <w:rFonts w:ascii="Book Antiqua" w:hAnsi="Book Antiqua" w:cs="Arial"/>
                <w:b/>
              </w:rPr>
              <w:t>Preskúmanie účelnosti</w:t>
            </w:r>
          </w:p>
        </w:tc>
      </w:tr>
      <w:tr w:rsidR="0003361E" w:rsidRPr="008D6D4F" w14:paraId="439E7A8E" w14:textId="77777777" w:rsidTr="0067508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6CD6CDDB" w14:textId="77777777" w:rsidR="0003361E" w:rsidRPr="008D6D4F" w:rsidRDefault="0003361E" w:rsidP="008D6D4F">
            <w:pPr>
              <w:rPr>
                <w:rFonts w:ascii="Book Antiqua" w:eastAsia="Times New Roman" w:hAnsi="Book Antiqua" w:cs="Arial"/>
                <w:i/>
                <w:color w:val="000000"/>
                <w:lang w:eastAsia="sk-SK"/>
              </w:rPr>
            </w:pPr>
            <w:r w:rsidRPr="008D6D4F">
              <w:rPr>
                <w:rFonts w:ascii="Book Antiqua" w:eastAsia="Times New Roman" w:hAnsi="Book Antiqua" w:cs="Arial"/>
                <w:i/>
                <w:color w:val="000000"/>
                <w:lang w:eastAsia="sk-SK"/>
              </w:rPr>
              <w:t>Uveďte termín, kedy by malo dôjsť k preskúmaniu účinnosti a účelnosti predkladaného materiálu.Uveďte kritériá, na základe ktorých bude preskúmanie vykonané.</w:t>
            </w:r>
          </w:p>
          <w:p w14:paraId="07A442AC" w14:textId="77777777" w:rsidR="0003361E" w:rsidRPr="008D6D4F" w:rsidRDefault="0003361E" w:rsidP="008D6D4F">
            <w:pPr>
              <w:jc w:val="both"/>
              <w:rPr>
                <w:rFonts w:ascii="Book Antiqua" w:eastAsia="Times New Roman" w:hAnsi="Book Antiqua" w:cs="Arial"/>
                <w:lang w:eastAsia="sk-SK"/>
              </w:rPr>
            </w:pPr>
            <w:r w:rsidRPr="008D6D4F">
              <w:rPr>
                <w:rFonts w:ascii="Book Antiqua" w:eastAsia="Times New Roman" w:hAnsi="Book Antiqua" w:cs="Arial"/>
                <w:lang w:eastAsia="sk-SK"/>
              </w:rPr>
              <w:t xml:space="preserve">Komisia má právomoc prijímať delegované akty za podmienok stanovených v čl. 27 Smernice 2014/40/EÚ na základe hodnotiacich správ. Na správu nadväzujú návrhy na zmenu tejto Smernice, ktoré Komisia považuje za potrebné na jej prispôsobenie vývoju v oblasti tabakových a súvisiacich výrobkov  v rozsahu nevyhnutnom na hladké fungovanie vnútorného trhu a na zohľadnenie nového vývoja založeného na vedeckých faktoch a vývoji týkajúcom sa medzinárodne uznávaných noriem pre tabakové a súvisiace výrobky. </w:t>
            </w:r>
          </w:p>
        </w:tc>
      </w:tr>
      <w:tr w:rsidR="0003361E" w:rsidRPr="008D6D4F" w14:paraId="7E90F783" w14:textId="77777777" w:rsidTr="0067508C">
        <w:tc>
          <w:tcPr>
            <w:tcW w:w="9180" w:type="dxa"/>
            <w:gridSpan w:val="11"/>
            <w:tcBorders>
              <w:top w:val="nil"/>
              <w:left w:val="nil"/>
              <w:bottom w:val="single" w:sz="4" w:space="0" w:color="auto"/>
              <w:right w:val="nil"/>
            </w:tcBorders>
            <w:shd w:val="clear" w:color="auto" w:fill="FFFFFF"/>
          </w:tcPr>
          <w:p w14:paraId="31D06AA9" w14:textId="77777777" w:rsidR="0003361E" w:rsidRPr="008D6D4F" w:rsidRDefault="0003361E" w:rsidP="008D6D4F">
            <w:pPr>
              <w:jc w:val="both"/>
              <w:rPr>
                <w:rFonts w:ascii="Book Antiqua" w:eastAsia="Times New Roman" w:hAnsi="Book Antiqua" w:cs="Arial"/>
                <w:b/>
                <w:lang w:eastAsia="sk-SK"/>
              </w:rPr>
            </w:pPr>
          </w:p>
          <w:p w14:paraId="23989D67" w14:textId="77777777" w:rsidR="0003361E" w:rsidRPr="008D6D4F" w:rsidRDefault="0003361E" w:rsidP="008D6D4F">
            <w:pPr>
              <w:ind w:left="142" w:hanging="142"/>
              <w:jc w:val="both"/>
              <w:rPr>
                <w:rFonts w:ascii="Book Antiqua" w:eastAsia="Times New Roman" w:hAnsi="Book Antiqua" w:cs="Arial"/>
                <w:lang w:eastAsia="sk-SK"/>
              </w:rPr>
            </w:pPr>
            <w:r w:rsidRPr="008D6D4F">
              <w:rPr>
                <w:rFonts w:ascii="Book Antiqua" w:eastAsia="Times New Roman" w:hAnsi="Book Antiqua" w:cs="Arial"/>
                <w:lang w:eastAsia="sk-SK"/>
              </w:rPr>
              <w:lastRenderedPageBreak/>
              <w:t xml:space="preserve">* vyplniť iba v prípade, ak materiál nie je zahrnutý do Plánu práce vlády Slovenskej republiky alebo Plánu        legislatívnych úloh vlády Slovenskej republiky. </w:t>
            </w:r>
          </w:p>
          <w:p w14:paraId="30DB4140" w14:textId="77777777" w:rsidR="0003361E" w:rsidRPr="008D6D4F" w:rsidRDefault="0003361E" w:rsidP="008D6D4F">
            <w:pPr>
              <w:jc w:val="both"/>
              <w:rPr>
                <w:rFonts w:ascii="Book Antiqua" w:eastAsia="Times New Roman" w:hAnsi="Book Antiqua" w:cs="Arial"/>
                <w:lang w:eastAsia="sk-SK"/>
              </w:rPr>
            </w:pPr>
            <w:r w:rsidRPr="008D6D4F">
              <w:rPr>
                <w:rFonts w:ascii="Book Antiqua" w:eastAsia="Times New Roman" w:hAnsi="Book Antiqua" w:cs="Arial"/>
                <w:lang w:eastAsia="sk-SK"/>
              </w:rPr>
              <w:t>** vyplniť iba v prípade, ak sa záverečné posúdenie vybraných vplyvov uskutočnilo v zmysle bodu 9.1. jednotnej metodiky.</w:t>
            </w:r>
          </w:p>
          <w:p w14:paraId="6662FD01" w14:textId="77777777" w:rsidR="0003361E" w:rsidRPr="008D6D4F" w:rsidRDefault="0003361E" w:rsidP="008D6D4F">
            <w:pPr>
              <w:jc w:val="both"/>
              <w:rPr>
                <w:rFonts w:ascii="Book Antiqua" w:eastAsia="Times New Roman" w:hAnsi="Book Antiqua" w:cs="Arial"/>
                <w:lang w:eastAsia="sk-SK"/>
              </w:rPr>
            </w:pPr>
            <w:r w:rsidRPr="008D6D4F">
              <w:rPr>
                <w:rFonts w:ascii="Book Antiqua" w:eastAsia="Times New Roman" w:hAnsi="Book Antiqua" w:cs="Arial"/>
                <w:lang w:eastAsia="sk-SK"/>
              </w:rPr>
              <w:t>*** posudzovanie sa týka len zmien v I. a II. pilieri univerzálneho systému dôchodkového zabezpečenia s identifikovaným dopadom od 0,1 % HDP (vrátane) na dlhodobom horizonte.</w:t>
            </w:r>
          </w:p>
        </w:tc>
      </w:tr>
      <w:tr w:rsidR="0003361E" w:rsidRPr="008D6D4F" w14:paraId="7A1C0BE4" w14:textId="77777777" w:rsidTr="0067508C">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1A7448DD" w14:textId="77777777" w:rsidR="0003361E" w:rsidRPr="008D6D4F" w:rsidRDefault="0003361E" w:rsidP="008D6D4F">
            <w:pPr>
              <w:numPr>
                <w:ilvl w:val="0"/>
                <w:numId w:val="3"/>
              </w:numPr>
              <w:spacing w:after="0"/>
              <w:ind w:left="426"/>
              <w:contextualSpacing/>
              <w:rPr>
                <w:rFonts w:ascii="Book Antiqua" w:hAnsi="Book Antiqua" w:cs="Arial"/>
                <w:b/>
              </w:rPr>
            </w:pPr>
            <w:r w:rsidRPr="008D6D4F">
              <w:rPr>
                <w:rFonts w:ascii="Book Antiqua" w:hAnsi="Book Antiqua" w:cs="Arial"/>
                <w:b/>
              </w:rPr>
              <w:lastRenderedPageBreak/>
              <w:t>Vybrané vplyvy  materiálu</w:t>
            </w:r>
          </w:p>
        </w:tc>
      </w:tr>
      <w:tr w:rsidR="0003361E" w:rsidRPr="008D6D4F" w14:paraId="4DFB9B23" w14:textId="77777777" w:rsidTr="0067508C">
        <w:tc>
          <w:tcPr>
            <w:tcW w:w="3812" w:type="dxa"/>
            <w:tcBorders>
              <w:top w:val="single" w:sz="4" w:space="0" w:color="auto"/>
              <w:left w:val="single" w:sz="4" w:space="0" w:color="auto"/>
              <w:bottom w:val="nil"/>
              <w:right w:val="single" w:sz="4" w:space="0" w:color="auto"/>
            </w:tcBorders>
            <w:shd w:val="clear" w:color="auto" w:fill="E2E2E2"/>
          </w:tcPr>
          <w:p w14:paraId="21012038" w14:textId="77777777" w:rsidR="0003361E" w:rsidRPr="008D6D4F" w:rsidRDefault="0003361E" w:rsidP="008D6D4F">
            <w:pPr>
              <w:rPr>
                <w:rFonts w:ascii="Book Antiqua" w:eastAsia="Times New Roman" w:hAnsi="Book Antiqua" w:cs="Arial"/>
                <w:b/>
                <w:lang w:eastAsia="sk-SK"/>
              </w:rPr>
            </w:pPr>
            <w:r w:rsidRPr="008D6D4F">
              <w:rPr>
                <w:rFonts w:ascii="Book Antiqua" w:eastAsia="Times New Roman" w:hAnsi="Book Antiqua" w:cs="Arial"/>
                <w:b/>
                <w:lang w:eastAsia="sk-SK"/>
              </w:rPr>
              <w:t>Vplyvy na rozpočet verejnej správy</w:t>
            </w:r>
          </w:p>
        </w:tc>
        <w:tc>
          <w:tcPr>
            <w:tcW w:w="541" w:type="dxa"/>
            <w:gridSpan w:val="2"/>
            <w:tcBorders>
              <w:top w:val="single" w:sz="4" w:space="0" w:color="auto"/>
              <w:left w:val="single" w:sz="4" w:space="0" w:color="auto"/>
              <w:bottom w:val="dotted" w:sz="4" w:space="0" w:color="auto"/>
              <w:right w:val="nil"/>
            </w:tcBorders>
            <w:shd w:val="clear" w:color="auto" w:fill="auto"/>
          </w:tcPr>
          <w:p w14:paraId="433DB785" w14:textId="77777777" w:rsidR="0003361E" w:rsidRPr="008D6D4F" w:rsidRDefault="0003361E" w:rsidP="008D6D4F">
            <w:pPr>
              <w:jc w:val="center"/>
              <w:rPr>
                <w:rFonts w:ascii="Book Antiqua" w:eastAsia="Times New Roman" w:hAnsi="Book Antiqua" w:cs="Arial"/>
                <w:b/>
                <w:lang w:eastAsia="sk-SK"/>
              </w:rPr>
            </w:pPr>
            <w:r w:rsidRPr="008D6D4F">
              <w:rPr>
                <w:rFonts w:ascii="Book Antiqua" w:eastAsia="MS Gothic" w:hAnsi="Segoe UI Symbol" w:cs="Segoe UI Symbol"/>
                <w:b/>
                <w:lang w:eastAsia="sk-SK"/>
              </w:rPr>
              <w:t>☐</w:t>
            </w:r>
          </w:p>
        </w:tc>
        <w:tc>
          <w:tcPr>
            <w:tcW w:w="1312" w:type="dxa"/>
            <w:gridSpan w:val="2"/>
            <w:tcBorders>
              <w:top w:val="single" w:sz="4" w:space="0" w:color="auto"/>
              <w:left w:val="nil"/>
              <w:bottom w:val="dotted" w:sz="4" w:space="0" w:color="auto"/>
              <w:right w:val="nil"/>
            </w:tcBorders>
            <w:shd w:val="clear" w:color="auto" w:fill="auto"/>
          </w:tcPr>
          <w:p w14:paraId="31B6457B" w14:textId="77777777" w:rsidR="0003361E" w:rsidRPr="008D6D4F" w:rsidRDefault="0003361E" w:rsidP="008D6D4F">
            <w:pPr>
              <w:rPr>
                <w:rFonts w:ascii="Book Antiqua" w:eastAsia="Times New Roman" w:hAnsi="Book Antiqua" w:cs="Arial"/>
                <w:b/>
                <w:lang w:eastAsia="sk-SK"/>
              </w:rPr>
            </w:pPr>
            <w:r w:rsidRPr="008D6D4F">
              <w:rPr>
                <w:rFonts w:ascii="Book Antiqua" w:eastAsia="Times New Roman" w:hAnsi="Book Antiqua" w:cs="Arial"/>
                <w:b/>
                <w:lang w:eastAsia="sk-SK"/>
              </w:rPr>
              <w:t>Pozitívne</w:t>
            </w:r>
          </w:p>
        </w:tc>
        <w:tc>
          <w:tcPr>
            <w:tcW w:w="538" w:type="dxa"/>
            <w:gridSpan w:val="2"/>
            <w:tcBorders>
              <w:top w:val="single" w:sz="4" w:space="0" w:color="auto"/>
              <w:left w:val="nil"/>
              <w:bottom w:val="dotted" w:sz="4" w:space="0" w:color="auto"/>
              <w:right w:val="nil"/>
            </w:tcBorders>
            <w:shd w:val="clear" w:color="auto" w:fill="auto"/>
          </w:tcPr>
          <w:p w14:paraId="38944332" w14:textId="77777777" w:rsidR="0003361E" w:rsidRPr="008D6D4F" w:rsidRDefault="0003361E" w:rsidP="008D6D4F">
            <w:pPr>
              <w:jc w:val="center"/>
              <w:rPr>
                <w:rFonts w:ascii="Book Antiqua" w:eastAsia="Times New Roman" w:hAnsi="Book Antiqua" w:cs="Arial"/>
                <w:b/>
                <w:lang w:eastAsia="sk-SK"/>
              </w:rPr>
            </w:pPr>
            <w:r w:rsidRPr="008D6D4F">
              <w:rPr>
                <w:rFonts w:ascii="Book Antiqua" w:eastAsia="MS Gothic" w:hAnsi="Segoe UI Symbol" w:cs="Segoe UI Symbol"/>
                <w:b/>
                <w:lang w:eastAsia="sk-SK"/>
              </w:rPr>
              <w:t>☒</w:t>
            </w:r>
          </w:p>
        </w:tc>
        <w:tc>
          <w:tcPr>
            <w:tcW w:w="1133" w:type="dxa"/>
            <w:tcBorders>
              <w:top w:val="single" w:sz="4" w:space="0" w:color="auto"/>
              <w:left w:val="nil"/>
              <w:bottom w:val="dotted" w:sz="4" w:space="0" w:color="auto"/>
              <w:right w:val="nil"/>
            </w:tcBorders>
            <w:shd w:val="clear" w:color="auto" w:fill="auto"/>
          </w:tcPr>
          <w:p w14:paraId="2AE2A1E4" w14:textId="77777777" w:rsidR="0003361E" w:rsidRPr="008D6D4F" w:rsidRDefault="0003361E" w:rsidP="008D6D4F">
            <w:pPr>
              <w:rPr>
                <w:rFonts w:ascii="Book Antiqua" w:eastAsia="Times New Roman" w:hAnsi="Book Antiqua" w:cs="Arial"/>
                <w:b/>
                <w:lang w:eastAsia="sk-SK"/>
              </w:rPr>
            </w:pPr>
            <w:r w:rsidRPr="008D6D4F">
              <w:rPr>
                <w:rFonts w:ascii="Book Antiqua" w:eastAsia="Times New Roman" w:hAnsi="Book Antiqua" w:cs="Arial"/>
                <w:b/>
                <w:lang w:eastAsia="sk-SK"/>
              </w:rPr>
              <w:t>Žiadne</w:t>
            </w:r>
          </w:p>
        </w:tc>
        <w:tc>
          <w:tcPr>
            <w:tcW w:w="547" w:type="dxa"/>
            <w:gridSpan w:val="2"/>
            <w:tcBorders>
              <w:top w:val="single" w:sz="4" w:space="0" w:color="auto"/>
              <w:left w:val="nil"/>
              <w:bottom w:val="dotted" w:sz="4" w:space="0" w:color="auto"/>
              <w:right w:val="nil"/>
            </w:tcBorders>
            <w:shd w:val="clear" w:color="auto" w:fill="auto"/>
          </w:tcPr>
          <w:p w14:paraId="536981AB" w14:textId="77777777" w:rsidR="0003361E" w:rsidRPr="008D6D4F" w:rsidRDefault="0003361E" w:rsidP="008D6D4F">
            <w:pPr>
              <w:ind w:left="-107" w:right="-108"/>
              <w:jc w:val="center"/>
              <w:rPr>
                <w:rFonts w:ascii="Book Antiqua" w:eastAsia="Times New Roman" w:hAnsi="Book Antiqua" w:cs="Arial"/>
                <w:b/>
                <w:lang w:eastAsia="sk-SK"/>
              </w:rPr>
            </w:pPr>
            <w:r w:rsidRPr="008D6D4F">
              <w:rPr>
                <w:rFonts w:ascii="Book Antiqua" w:eastAsia="MS Gothic" w:hAnsi="Segoe UI Symbol" w:cs="Segoe UI Symbol"/>
                <w:b/>
                <w:lang w:eastAsia="sk-SK"/>
              </w:rPr>
              <w:t>☐</w:t>
            </w:r>
          </w:p>
        </w:tc>
        <w:tc>
          <w:tcPr>
            <w:tcW w:w="1297" w:type="dxa"/>
            <w:tcBorders>
              <w:top w:val="single" w:sz="4" w:space="0" w:color="auto"/>
              <w:left w:val="nil"/>
              <w:bottom w:val="dotted" w:sz="4" w:space="0" w:color="auto"/>
              <w:right w:val="single" w:sz="4" w:space="0" w:color="auto"/>
            </w:tcBorders>
            <w:shd w:val="clear" w:color="auto" w:fill="auto"/>
          </w:tcPr>
          <w:p w14:paraId="11A04ECC" w14:textId="77777777" w:rsidR="0003361E" w:rsidRPr="008D6D4F" w:rsidRDefault="0003361E" w:rsidP="008D6D4F">
            <w:pPr>
              <w:ind w:left="34"/>
              <w:rPr>
                <w:rFonts w:ascii="Book Antiqua" w:eastAsia="Times New Roman" w:hAnsi="Book Antiqua" w:cs="Arial"/>
                <w:b/>
                <w:lang w:eastAsia="sk-SK"/>
              </w:rPr>
            </w:pPr>
            <w:r w:rsidRPr="008D6D4F">
              <w:rPr>
                <w:rFonts w:ascii="Book Antiqua" w:eastAsia="Times New Roman" w:hAnsi="Book Antiqua" w:cs="Arial"/>
                <w:b/>
                <w:lang w:eastAsia="sk-SK"/>
              </w:rPr>
              <w:t>Negatívne</w:t>
            </w:r>
          </w:p>
        </w:tc>
      </w:tr>
      <w:tr w:rsidR="0003361E" w:rsidRPr="008D6D4F" w14:paraId="60B37757" w14:textId="77777777" w:rsidTr="0067508C">
        <w:tc>
          <w:tcPr>
            <w:tcW w:w="3812" w:type="dxa"/>
            <w:tcBorders>
              <w:top w:val="nil"/>
              <w:left w:val="single" w:sz="4" w:space="0" w:color="auto"/>
              <w:bottom w:val="nil"/>
              <w:right w:val="single" w:sz="4" w:space="0" w:color="auto"/>
            </w:tcBorders>
            <w:shd w:val="clear" w:color="auto" w:fill="E2E2E2"/>
          </w:tcPr>
          <w:p w14:paraId="487B5BF1" w14:textId="77777777" w:rsidR="0003361E" w:rsidRPr="008D6D4F" w:rsidRDefault="0003361E" w:rsidP="008D6D4F">
            <w:pPr>
              <w:rPr>
                <w:rFonts w:ascii="Book Antiqua" w:eastAsia="Times New Roman" w:hAnsi="Book Antiqua" w:cs="Arial"/>
                <w:lang w:eastAsia="sk-SK"/>
              </w:rPr>
            </w:pPr>
            <w:r w:rsidRPr="008D6D4F">
              <w:rPr>
                <w:rFonts w:ascii="Book Antiqua" w:eastAsia="Times New Roman" w:hAnsi="Book Antiqua" w:cs="Arial"/>
                <w:lang w:eastAsia="sk-SK"/>
              </w:rPr>
              <w:t xml:space="preserve">    z toho rozpočtovo zabezpečené vplyvy,         </w:t>
            </w:r>
          </w:p>
          <w:p w14:paraId="3F82F84E" w14:textId="77777777" w:rsidR="0003361E" w:rsidRPr="008D6D4F" w:rsidRDefault="0003361E" w:rsidP="008D6D4F">
            <w:pPr>
              <w:rPr>
                <w:rFonts w:ascii="Book Antiqua" w:eastAsia="Times New Roman" w:hAnsi="Book Antiqua" w:cs="Arial"/>
                <w:lang w:eastAsia="sk-SK"/>
              </w:rPr>
            </w:pPr>
            <w:r w:rsidRPr="008D6D4F">
              <w:rPr>
                <w:rFonts w:ascii="Book Antiqua" w:eastAsia="Times New Roman" w:hAnsi="Book Antiqua" w:cs="Arial"/>
                <w:lang w:eastAsia="sk-SK"/>
              </w:rPr>
              <w:t xml:space="preserve">    v prípade identifikovaného negatívneho </w:t>
            </w:r>
          </w:p>
          <w:p w14:paraId="1E7C9451" w14:textId="77777777" w:rsidR="0003361E" w:rsidRPr="008D6D4F" w:rsidRDefault="0003361E" w:rsidP="008D6D4F">
            <w:pPr>
              <w:rPr>
                <w:rFonts w:ascii="Book Antiqua" w:eastAsia="Times New Roman" w:hAnsi="Book Antiqua" w:cs="Arial"/>
                <w:lang w:eastAsia="sk-SK"/>
              </w:rPr>
            </w:pPr>
            <w:r w:rsidRPr="008D6D4F">
              <w:rPr>
                <w:rFonts w:ascii="Book Antiqua" w:eastAsia="Times New Roman" w:hAnsi="Book Antiqua" w:cs="Arial"/>
                <w:lang w:eastAsia="sk-SK"/>
              </w:rPr>
              <w:t xml:space="preserve">    vplyvu</w:t>
            </w:r>
          </w:p>
        </w:tc>
        <w:tc>
          <w:tcPr>
            <w:tcW w:w="541" w:type="dxa"/>
            <w:gridSpan w:val="2"/>
            <w:tcBorders>
              <w:top w:val="dotted" w:sz="4" w:space="0" w:color="auto"/>
              <w:left w:val="single" w:sz="4" w:space="0" w:color="auto"/>
              <w:bottom w:val="dotted" w:sz="4" w:space="0" w:color="auto"/>
              <w:right w:val="nil"/>
            </w:tcBorders>
            <w:shd w:val="clear" w:color="auto" w:fill="auto"/>
            <w:vAlign w:val="center"/>
          </w:tcPr>
          <w:p w14:paraId="2C52A1F2" w14:textId="77777777" w:rsidR="0003361E" w:rsidRPr="008D6D4F" w:rsidRDefault="0003361E" w:rsidP="008D6D4F">
            <w:pPr>
              <w:jc w:val="center"/>
              <w:rPr>
                <w:rFonts w:ascii="Book Antiqua" w:eastAsia="Times New Roman" w:hAnsi="Book Antiqua" w:cs="Arial"/>
                <w:lang w:eastAsia="sk-SK"/>
              </w:rPr>
            </w:pPr>
            <w:r w:rsidRPr="008D6D4F">
              <w:rPr>
                <w:rFonts w:ascii="Book Antiqua" w:eastAsia="MS Gothic" w:hAnsi="Segoe UI Symbol" w:cs="Segoe UI Symbol"/>
                <w:lang w:eastAsia="sk-SK"/>
              </w:rPr>
              <w:t>☐</w:t>
            </w:r>
          </w:p>
        </w:tc>
        <w:tc>
          <w:tcPr>
            <w:tcW w:w="1312" w:type="dxa"/>
            <w:gridSpan w:val="2"/>
            <w:tcBorders>
              <w:top w:val="dotted" w:sz="4" w:space="0" w:color="auto"/>
              <w:left w:val="nil"/>
              <w:bottom w:val="dotted" w:sz="4" w:space="0" w:color="auto"/>
              <w:right w:val="nil"/>
            </w:tcBorders>
            <w:shd w:val="clear" w:color="auto" w:fill="auto"/>
            <w:vAlign w:val="center"/>
          </w:tcPr>
          <w:p w14:paraId="791B956E" w14:textId="77777777" w:rsidR="0003361E" w:rsidRPr="008D6D4F" w:rsidRDefault="0003361E" w:rsidP="008D6D4F">
            <w:pPr>
              <w:rPr>
                <w:rFonts w:ascii="Book Antiqua" w:eastAsia="Times New Roman" w:hAnsi="Book Antiqua" w:cs="Arial"/>
                <w:lang w:eastAsia="sk-SK"/>
              </w:rPr>
            </w:pPr>
            <w:r w:rsidRPr="008D6D4F">
              <w:rPr>
                <w:rFonts w:ascii="Book Antiqua" w:eastAsia="Times New Roman" w:hAnsi="Book Antiqua" w:cs="Arial"/>
                <w:lang w:eastAsia="sk-SK"/>
              </w:rPr>
              <w:t>Áno</w:t>
            </w:r>
          </w:p>
        </w:tc>
        <w:tc>
          <w:tcPr>
            <w:tcW w:w="538" w:type="dxa"/>
            <w:gridSpan w:val="2"/>
            <w:tcBorders>
              <w:top w:val="dotted" w:sz="4" w:space="0" w:color="auto"/>
              <w:left w:val="nil"/>
              <w:bottom w:val="dotted" w:sz="4" w:space="0" w:color="auto"/>
              <w:right w:val="nil"/>
            </w:tcBorders>
            <w:shd w:val="clear" w:color="auto" w:fill="auto"/>
            <w:vAlign w:val="center"/>
          </w:tcPr>
          <w:p w14:paraId="324098F8" w14:textId="77777777" w:rsidR="0003361E" w:rsidRPr="008D6D4F" w:rsidRDefault="0003361E" w:rsidP="008D6D4F">
            <w:pPr>
              <w:jc w:val="center"/>
              <w:rPr>
                <w:rFonts w:ascii="Book Antiqua" w:eastAsia="Times New Roman" w:hAnsi="Book Antiqua" w:cs="Arial"/>
                <w:lang w:eastAsia="sk-SK"/>
              </w:rPr>
            </w:pPr>
            <w:r w:rsidRPr="008D6D4F">
              <w:rPr>
                <w:rFonts w:ascii="Book Antiqua" w:eastAsia="MS Gothic" w:hAnsi="Segoe UI Symbol" w:cs="Segoe UI Symbol"/>
                <w:lang w:eastAsia="sk-SK"/>
              </w:rPr>
              <w:t>☐</w:t>
            </w:r>
          </w:p>
        </w:tc>
        <w:tc>
          <w:tcPr>
            <w:tcW w:w="1133" w:type="dxa"/>
            <w:tcBorders>
              <w:top w:val="dotted" w:sz="4" w:space="0" w:color="auto"/>
              <w:left w:val="nil"/>
              <w:bottom w:val="dotted" w:sz="4" w:space="0" w:color="auto"/>
              <w:right w:val="nil"/>
            </w:tcBorders>
            <w:shd w:val="clear" w:color="auto" w:fill="auto"/>
            <w:vAlign w:val="center"/>
          </w:tcPr>
          <w:p w14:paraId="73392D3E" w14:textId="77777777" w:rsidR="0003361E" w:rsidRPr="008D6D4F" w:rsidRDefault="0003361E" w:rsidP="008D6D4F">
            <w:pPr>
              <w:rPr>
                <w:rFonts w:ascii="Book Antiqua" w:eastAsia="Times New Roman" w:hAnsi="Book Antiqua" w:cs="Arial"/>
                <w:lang w:eastAsia="sk-SK"/>
              </w:rPr>
            </w:pPr>
            <w:r w:rsidRPr="008D6D4F">
              <w:rPr>
                <w:rFonts w:ascii="Book Antiqua" w:eastAsia="Times New Roman" w:hAnsi="Book Antiqua" w:cs="Arial"/>
                <w:lang w:eastAsia="sk-SK"/>
              </w:rPr>
              <w:t>Nie</w:t>
            </w:r>
          </w:p>
        </w:tc>
        <w:tc>
          <w:tcPr>
            <w:tcW w:w="547" w:type="dxa"/>
            <w:gridSpan w:val="2"/>
            <w:tcBorders>
              <w:top w:val="dotted" w:sz="4" w:space="0" w:color="auto"/>
              <w:left w:val="nil"/>
              <w:bottom w:val="dotted" w:sz="4" w:space="0" w:color="auto"/>
              <w:right w:val="nil"/>
            </w:tcBorders>
            <w:shd w:val="clear" w:color="auto" w:fill="auto"/>
            <w:vAlign w:val="center"/>
          </w:tcPr>
          <w:p w14:paraId="7389AAD7" w14:textId="77777777" w:rsidR="0003361E" w:rsidRPr="008D6D4F" w:rsidRDefault="0003361E" w:rsidP="008D6D4F">
            <w:pPr>
              <w:ind w:left="-107" w:right="-108"/>
              <w:jc w:val="center"/>
              <w:rPr>
                <w:rFonts w:ascii="Book Antiqua" w:eastAsia="Times New Roman" w:hAnsi="Book Antiqua" w:cs="Arial"/>
                <w:lang w:eastAsia="sk-SK"/>
              </w:rPr>
            </w:pPr>
            <w:r w:rsidRPr="008D6D4F">
              <w:rPr>
                <w:rFonts w:ascii="Book Antiqua" w:eastAsia="MS Gothic" w:hAnsi="Segoe UI Symbol" w:cs="Segoe UI Symbol"/>
                <w:lang w:eastAsia="sk-SK"/>
              </w:rPr>
              <w:t>☐</w:t>
            </w:r>
          </w:p>
        </w:tc>
        <w:tc>
          <w:tcPr>
            <w:tcW w:w="1297" w:type="dxa"/>
            <w:tcBorders>
              <w:top w:val="dotted" w:sz="4" w:space="0" w:color="auto"/>
              <w:left w:val="nil"/>
              <w:bottom w:val="dotted" w:sz="4" w:space="0" w:color="auto"/>
              <w:right w:val="single" w:sz="4" w:space="0" w:color="auto"/>
            </w:tcBorders>
            <w:shd w:val="clear" w:color="auto" w:fill="auto"/>
            <w:vAlign w:val="center"/>
          </w:tcPr>
          <w:p w14:paraId="036BFC1C" w14:textId="77777777" w:rsidR="0003361E" w:rsidRPr="008D6D4F" w:rsidRDefault="0003361E" w:rsidP="008D6D4F">
            <w:pPr>
              <w:ind w:left="34"/>
              <w:rPr>
                <w:rFonts w:ascii="Book Antiqua" w:eastAsia="Times New Roman" w:hAnsi="Book Antiqua" w:cs="Arial"/>
                <w:lang w:eastAsia="sk-SK"/>
              </w:rPr>
            </w:pPr>
            <w:r w:rsidRPr="008D6D4F">
              <w:rPr>
                <w:rFonts w:ascii="Book Antiqua" w:eastAsia="Times New Roman" w:hAnsi="Book Antiqua" w:cs="Arial"/>
                <w:lang w:eastAsia="sk-SK"/>
              </w:rPr>
              <w:t>Čiastočne</w:t>
            </w:r>
          </w:p>
        </w:tc>
      </w:tr>
      <w:tr w:rsidR="0003361E" w:rsidRPr="008D6D4F" w14:paraId="7F138674" w14:textId="77777777" w:rsidTr="0067508C">
        <w:tc>
          <w:tcPr>
            <w:tcW w:w="3812" w:type="dxa"/>
            <w:tcBorders>
              <w:top w:val="nil"/>
              <w:left w:val="single" w:sz="4" w:space="0" w:color="auto"/>
              <w:bottom w:val="nil"/>
              <w:right w:val="single" w:sz="4" w:space="0" w:color="auto"/>
            </w:tcBorders>
            <w:shd w:val="clear" w:color="auto" w:fill="E2E2E2"/>
          </w:tcPr>
          <w:p w14:paraId="5FF63525" w14:textId="77777777" w:rsidR="0003361E" w:rsidRPr="008D6D4F" w:rsidRDefault="0003361E" w:rsidP="008D6D4F">
            <w:pPr>
              <w:rPr>
                <w:rFonts w:ascii="Book Antiqua" w:eastAsia="Times New Roman" w:hAnsi="Book Antiqua" w:cs="Arial"/>
                <w:b/>
                <w:lang w:eastAsia="sk-SK"/>
              </w:rPr>
            </w:pPr>
            <w:r w:rsidRPr="008D6D4F">
              <w:rPr>
                <w:rFonts w:ascii="Book Antiqua" w:eastAsia="Times New Roman" w:hAnsi="Book Antiqua" w:cs="Arial"/>
                <w:b/>
                <w:lang w:eastAsia="sk-SK"/>
              </w:rPr>
              <w:t>v tom vplyvy na rozpočty obcí a vyšších územných celkov</w:t>
            </w:r>
          </w:p>
        </w:tc>
        <w:tc>
          <w:tcPr>
            <w:tcW w:w="541" w:type="dxa"/>
            <w:gridSpan w:val="2"/>
            <w:tcBorders>
              <w:top w:val="dotted" w:sz="4" w:space="0" w:color="auto"/>
              <w:left w:val="single" w:sz="4" w:space="0" w:color="auto"/>
              <w:bottom w:val="dotted" w:sz="4" w:space="0" w:color="auto"/>
              <w:right w:val="nil"/>
            </w:tcBorders>
            <w:shd w:val="clear" w:color="auto" w:fill="auto"/>
          </w:tcPr>
          <w:p w14:paraId="0361C5E7" w14:textId="77777777" w:rsidR="0003361E" w:rsidRPr="008D6D4F" w:rsidRDefault="0003361E" w:rsidP="008D6D4F">
            <w:pPr>
              <w:jc w:val="center"/>
              <w:rPr>
                <w:rFonts w:ascii="Book Antiqua" w:eastAsia="Times New Roman" w:hAnsi="Book Antiqua" w:cs="Arial"/>
                <w:b/>
                <w:lang w:eastAsia="sk-SK"/>
              </w:rPr>
            </w:pPr>
            <w:r w:rsidRPr="008D6D4F">
              <w:rPr>
                <w:rFonts w:ascii="Book Antiqua" w:eastAsia="MS Gothic" w:hAnsi="Segoe UI Symbol" w:cs="Segoe UI Symbol"/>
                <w:b/>
                <w:lang w:eastAsia="sk-SK"/>
              </w:rPr>
              <w:t>☐</w:t>
            </w:r>
          </w:p>
        </w:tc>
        <w:tc>
          <w:tcPr>
            <w:tcW w:w="1312" w:type="dxa"/>
            <w:gridSpan w:val="2"/>
            <w:tcBorders>
              <w:top w:val="dotted" w:sz="4" w:space="0" w:color="auto"/>
              <w:left w:val="nil"/>
              <w:bottom w:val="dotted" w:sz="4" w:space="0" w:color="auto"/>
              <w:right w:val="nil"/>
            </w:tcBorders>
            <w:shd w:val="clear" w:color="auto" w:fill="auto"/>
          </w:tcPr>
          <w:p w14:paraId="58F1F340" w14:textId="77777777" w:rsidR="0003361E" w:rsidRPr="008D6D4F" w:rsidRDefault="0003361E" w:rsidP="008D6D4F">
            <w:pPr>
              <w:rPr>
                <w:rFonts w:ascii="Book Antiqua" w:eastAsia="Times New Roman" w:hAnsi="Book Antiqua" w:cs="Arial"/>
                <w:b/>
                <w:lang w:eastAsia="sk-SK"/>
              </w:rPr>
            </w:pPr>
            <w:r w:rsidRPr="008D6D4F">
              <w:rPr>
                <w:rFonts w:ascii="Book Antiqua" w:eastAsia="Times New Roman" w:hAnsi="Book Antiqua" w:cs="Arial"/>
                <w:b/>
                <w:lang w:eastAsia="sk-SK"/>
              </w:rPr>
              <w:t>Pozitívne</w:t>
            </w:r>
          </w:p>
        </w:tc>
        <w:tc>
          <w:tcPr>
            <w:tcW w:w="538" w:type="dxa"/>
            <w:gridSpan w:val="2"/>
            <w:tcBorders>
              <w:top w:val="dotted" w:sz="4" w:space="0" w:color="auto"/>
              <w:left w:val="nil"/>
              <w:bottom w:val="dotted" w:sz="4" w:space="0" w:color="auto"/>
              <w:right w:val="nil"/>
            </w:tcBorders>
            <w:shd w:val="clear" w:color="auto" w:fill="auto"/>
          </w:tcPr>
          <w:p w14:paraId="550DD144" w14:textId="77777777" w:rsidR="0003361E" w:rsidRPr="008D6D4F" w:rsidRDefault="0003361E" w:rsidP="008D6D4F">
            <w:pPr>
              <w:jc w:val="center"/>
              <w:rPr>
                <w:rFonts w:ascii="Book Antiqua" w:eastAsia="Times New Roman" w:hAnsi="Book Antiqua" w:cs="Arial"/>
                <w:b/>
                <w:lang w:eastAsia="sk-SK"/>
              </w:rPr>
            </w:pPr>
            <w:r w:rsidRPr="008D6D4F">
              <w:rPr>
                <w:rFonts w:ascii="Book Antiqua" w:eastAsia="MS Gothic" w:hAnsi="Segoe UI Symbol" w:cs="Segoe UI Symbol"/>
                <w:b/>
                <w:lang w:eastAsia="sk-SK"/>
              </w:rPr>
              <w:t>☒</w:t>
            </w:r>
          </w:p>
        </w:tc>
        <w:tc>
          <w:tcPr>
            <w:tcW w:w="1133" w:type="dxa"/>
            <w:tcBorders>
              <w:top w:val="dotted" w:sz="4" w:space="0" w:color="auto"/>
              <w:left w:val="nil"/>
              <w:bottom w:val="dotted" w:sz="4" w:space="0" w:color="auto"/>
              <w:right w:val="nil"/>
            </w:tcBorders>
            <w:shd w:val="clear" w:color="auto" w:fill="auto"/>
          </w:tcPr>
          <w:p w14:paraId="0E21F094" w14:textId="77777777" w:rsidR="0003361E" w:rsidRPr="008D6D4F" w:rsidRDefault="0003361E" w:rsidP="008D6D4F">
            <w:pPr>
              <w:rPr>
                <w:rFonts w:ascii="Book Antiqua" w:eastAsia="Times New Roman" w:hAnsi="Book Antiqua" w:cs="Arial"/>
                <w:b/>
                <w:lang w:eastAsia="sk-SK"/>
              </w:rPr>
            </w:pPr>
            <w:r w:rsidRPr="008D6D4F">
              <w:rPr>
                <w:rFonts w:ascii="Book Antiqua" w:eastAsia="Times New Roman" w:hAnsi="Book Antiqua" w:cs="Arial"/>
                <w:b/>
                <w:lang w:eastAsia="sk-SK"/>
              </w:rPr>
              <w:t>Žiadne</w:t>
            </w:r>
          </w:p>
        </w:tc>
        <w:tc>
          <w:tcPr>
            <w:tcW w:w="547" w:type="dxa"/>
            <w:gridSpan w:val="2"/>
            <w:tcBorders>
              <w:top w:val="dotted" w:sz="4" w:space="0" w:color="auto"/>
              <w:left w:val="nil"/>
              <w:bottom w:val="dotted" w:sz="4" w:space="0" w:color="auto"/>
              <w:right w:val="nil"/>
            </w:tcBorders>
            <w:shd w:val="clear" w:color="auto" w:fill="auto"/>
          </w:tcPr>
          <w:p w14:paraId="47170D32" w14:textId="77777777" w:rsidR="0003361E" w:rsidRPr="008D6D4F" w:rsidRDefault="0003361E" w:rsidP="008D6D4F">
            <w:pPr>
              <w:ind w:left="-107" w:right="-108"/>
              <w:jc w:val="center"/>
              <w:rPr>
                <w:rFonts w:ascii="Book Antiqua" w:eastAsia="Times New Roman" w:hAnsi="Book Antiqua" w:cs="Arial"/>
                <w:b/>
                <w:lang w:eastAsia="sk-SK"/>
              </w:rPr>
            </w:pPr>
            <w:r w:rsidRPr="008D6D4F">
              <w:rPr>
                <w:rFonts w:ascii="Book Antiqua" w:eastAsia="MS Gothic" w:hAnsi="Segoe UI Symbol" w:cs="Segoe UI Symbol"/>
                <w:b/>
                <w:lang w:eastAsia="sk-SK"/>
              </w:rPr>
              <w:t>☐</w:t>
            </w:r>
          </w:p>
        </w:tc>
        <w:tc>
          <w:tcPr>
            <w:tcW w:w="1297" w:type="dxa"/>
            <w:tcBorders>
              <w:top w:val="dotted" w:sz="4" w:space="0" w:color="auto"/>
              <w:left w:val="nil"/>
              <w:bottom w:val="dotted" w:sz="4" w:space="0" w:color="auto"/>
              <w:right w:val="single" w:sz="4" w:space="0" w:color="auto"/>
            </w:tcBorders>
            <w:shd w:val="clear" w:color="auto" w:fill="auto"/>
          </w:tcPr>
          <w:p w14:paraId="5A62102D" w14:textId="77777777" w:rsidR="0003361E" w:rsidRPr="008D6D4F" w:rsidRDefault="0003361E" w:rsidP="008D6D4F">
            <w:pPr>
              <w:ind w:left="34"/>
              <w:rPr>
                <w:rFonts w:ascii="Book Antiqua" w:eastAsia="Times New Roman" w:hAnsi="Book Antiqua" w:cs="Arial"/>
                <w:b/>
                <w:lang w:eastAsia="sk-SK"/>
              </w:rPr>
            </w:pPr>
            <w:r w:rsidRPr="008D6D4F">
              <w:rPr>
                <w:rFonts w:ascii="Book Antiqua" w:eastAsia="Times New Roman" w:hAnsi="Book Antiqua" w:cs="Arial"/>
                <w:b/>
                <w:lang w:eastAsia="sk-SK"/>
              </w:rPr>
              <w:t>Negatívne</w:t>
            </w:r>
          </w:p>
        </w:tc>
      </w:tr>
      <w:tr w:rsidR="0003361E" w:rsidRPr="008D6D4F" w14:paraId="3B82BE07" w14:textId="77777777" w:rsidTr="0067508C">
        <w:tc>
          <w:tcPr>
            <w:tcW w:w="3812" w:type="dxa"/>
            <w:tcBorders>
              <w:top w:val="nil"/>
              <w:left w:val="single" w:sz="4" w:space="0" w:color="auto"/>
              <w:bottom w:val="single" w:sz="4" w:space="0" w:color="auto"/>
              <w:right w:val="single" w:sz="4" w:space="0" w:color="auto"/>
            </w:tcBorders>
            <w:shd w:val="clear" w:color="auto" w:fill="E2E2E2"/>
          </w:tcPr>
          <w:p w14:paraId="2B1A16DD" w14:textId="77777777" w:rsidR="0003361E" w:rsidRPr="008D6D4F" w:rsidRDefault="0003361E" w:rsidP="008D6D4F">
            <w:pPr>
              <w:ind w:left="171"/>
              <w:rPr>
                <w:rFonts w:ascii="Book Antiqua" w:eastAsia="Times New Roman" w:hAnsi="Book Antiqua" w:cs="Arial"/>
                <w:lang w:eastAsia="sk-SK"/>
              </w:rPr>
            </w:pPr>
            <w:r w:rsidRPr="008D6D4F">
              <w:rPr>
                <w:rFonts w:ascii="Book Antiqua" w:eastAsia="Times New Roman" w:hAnsi="Book Antiqua" w:cs="Arial"/>
                <w:lang w:eastAsia="sk-SK"/>
              </w:rPr>
              <w:t>z toho rozpočtovo zabezpečené vplyvy,</w:t>
            </w:r>
          </w:p>
          <w:p w14:paraId="22EBE68B" w14:textId="77777777" w:rsidR="0003361E" w:rsidRPr="008D6D4F" w:rsidRDefault="0003361E" w:rsidP="008D6D4F">
            <w:pPr>
              <w:ind w:left="171"/>
              <w:rPr>
                <w:rFonts w:ascii="Book Antiqua" w:eastAsia="Times New Roman" w:hAnsi="Book Antiqua" w:cs="Arial"/>
                <w:lang w:eastAsia="sk-SK"/>
              </w:rPr>
            </w:pPr>
            <w:r w:rsidRPr="008D6D4F">
              <w:rPr>
                <w:rFonts w:ascii="Book Antiqua" w:eastAsia="Times New Roman" w:hAnsi="Book Antiqua" w:cs="Arial"/>
                <w:lang w:eastAsia="sk-SK"/>
              </w:rPr>
              <w:t>v prípade identifikovaného negatívneho vplyvu</w:t>
            </w:r>
          </w:p>
        </w:tc>
        <w:tc>
          <w:tcPr>
            <w:tcW w:w="541" w:type="dxa"/>
            <w:gridSpan w:val="2"/>
            <w:tcBorders>
              <w:top w:val="dotted" w:sz="4" w:space="0" w:color="auto"/>
              <w:left w:val="single" w:sz="4" w:space="0" w:color="auto"/>
              <w:bottom w:val="single" w:sz="4" w:space="0" w:color="auto"/>
              <w:right w:val="nil"/>
            </w:tcBorders>
            <w:shd w:val="clear" w:color="auto" w:fill="auto"/>
            <w:vAlign w:val="center"/>
          </w:tcPr>
          <w:p w14:paraId="4EF81632" w14:textId="77777777" w:rsidR="0003361E" w:rsidRPr="008D6D4F" w:rsidRDefault="0003361E" w:rsidP="008D6D4F">
            <w:pPr>
              <w:jc w:val="center"/>
              <w:rPr>
                <w:rFonts w:ascii="Book Antiqua" w:eastAsia="Times New Roman" w:hAnsi="Book Antiqua" w:cs="Arial"/>
                <w:lang w:eastAsia="sk-SK"/>
              </w:rPr>
            </w:pPr>
            <w:r w:rsidRPr="008D6D4F">
              <w:rPr>
                <w:rFonts w:ascii="Book Antiqua" w:eastAsia="MS Gothic" w:hAnsi="Segoe UI Symbol" w:cs="Segoe UI Symbol"/>
                <w:lang w:eastAsia="sk-SK"/>
              </w:rPr>
              <w:t>☐</w:t>
            </w:r>
          </w:p>
        </w:tc>
        <w:tc>
          <w:tcPr>
            <w:tcW w:w="1312" w:type="dxa"/>
            <w:gridSpan w:val="2"/>
            <w:tcBorders>
              <w:top w:val="dotted" w:sz="4" w:space="0" w:color="auto"/>
              <w:left w:val="nil"/>
              <w:bottom w:val="single" w:sz="4" w:space="0" w:color="auto"/>
              <w:right w:val="nil"/>
            </w:tcBorders>
            <w:shd w:val="clear" w:color="auto" w:fill="auto"/>
            <w:vAlign w:val="center"/>
          </w:tcPr>
          <w:p w14:paraId="1E7862BE" w14:textId="77777777" w:rsidR="0003361E" w:rsidRPr="008D6D4F" w:rsidRDefault="0003361E" w:rsidP="008D6D4F">
            <w:pPr>
              <w:rPr>
                <w:rFonts w:ascii="Book Antiqua" w:eastAsia="Times New Roman" w:hAnsi="Book Antiqua" w:cs="Arial"/>
                <w:lang w:eastAsia="sk-SK"/>
              </w:rPr>
            </w:pPr>
            <w:r w:rsidRPr="008D6D4F">
              <w:rPr>
                <w:rFonts w:ascii="Book Antiqua" w:eastAsia="Times New Roman" w:hAnsi="Book Antiqua" w:cs="Arial"/>
                <w:lang w:eastAsia="sk-SK"/>
              </w:rPr>
              <w:t>Áno</w:t>
            </w:r>
          </w:p>
        </w:tc>
        <w:tc>
          <w:tcPr>
            <w:tcW w:w="538" w:type="dxa"/>
            <w:gridSpan w:val="2"/>
            <w:tcBorders>
              <w:top w:val="dotted" w:sz="4" w:space="0" w:color="auto"/>
              <w:left w:val="nil"/>
              <w:bottom w:val="single" w:sz="4" w:space="0" w:color="auto"/>
              <w:right w:val="nil"/>
            </w:tcBorders>
            <w:shd w:val="clear" w:color="auto" w:fill="auto"/>
            <w:vAlign w:val="center"/>
          </w:tcPr>
          <w:p w14:paraId="0B70E00E" w14:textId="77777777" w:rsidR="0003361E" w:rsidRPr="008D6D4F" w:rsidRDefault="0003361E" w:rsidP="008D6D4F">
            <w:pPr>
              <w:jc w:val="center"/>
              <w:rPr>
                <w:rFonts w:ascii="Book Antiqua" w:eastAsia="Times New Roman" w:hAnsi="Book Antiqua" w:cs="Arial"/>
                <w:lang w:eastAsia="sk-SK"/>
              </w:rPr>
            </w:pPr>
            <w:r w:rsidRPr="008D6D4F">
              <w:rPr>
                <w:rFonts w:ascii="Book Antiqua" w:eastAsia="MS Gothic" w:hAnsi="Segoe UI Symbol" w:cs="Segoe UI Symbol"/>
                <w:lang w:eastAsia="sk-SK"/>
              </w:rPr>
              <w:t>☐</w:t>
            </w:r>
          </w:p>
        </w:tc>
        <w:tc>
          <w:tcPr>
            <w:tcW w:w="1133" w:type="dxa"/>
            <w:tcBorders>
              <w:top w:val="dotted" w:sz="4" w:space="0" w:color="auto"/>
              <w:left w:val="nil"/>
              <w:bottom w:val="single" w:sz="4" w:space="0" w:color="auto"/>
              <w:right w:val="nil"/>
            </w:tcBorders>
            <w:shd w:val="clear" w:color="auto" w:fill="auto"/>
            <w:vAlign w:val="center"/>
          </w:tcPr>
          <w:p w14:paraId="04502213" w14:textId="77777777" w:rsidR="0003361E" w:rsidRPr="008D6D4F" w:rsidRDefault="0003361E" w:rsidP="008D6D4F">
            <w:pPr>
              <w:rPr>
                <w:rFonts w:ascii="Book Antiqua" w:eastAsia="Times New Roman" w:hAnsi="Book Antiqua" w:cs="Arial"/>
                <w:lang w:eastAsia="sk-SK"/>
              </w:rPr>
            </w:pPr>
            <w:r w:rsidRPr="008D6D4F">
              <w:rPr>
                <w:rFonts w:ascii="Book Antiqua" w:eastAsia="Times New Roman" w:hAnsi="Book Antiqua" w:cs="Arial"/>
                <w:lang w:eastAsia="sk-SK"/>
              </w:rPr>
              <w:t>Nie</w:t>
            </w:r>
          </w:p>
        </w:tc>
        <w:tc>
          <w:tcPr>
            <w:tcW w:w="547" w:type="dxa"/>
            <w:gridSpan w:val="2"/>
            <w:tcBorders>
              <w:top w:val="dotted" w:sz="4" w:space="0" w:color="auto"/>
              <w:left w:val="nil"/>
              <w:bottom w:val="single" w:sz="4" w:space="0" w:color="auto"/>
              <w:right w:val="nil"/>
            </w:tcBorders>
            <w:shd w:val="clear" w:color="auto" w:fill="auto"/>
            <w:vAlign w:val="center"/>
          </w:tcPr>
          <w:p w14:paraId="1137F418" w14:textId="77777777" w:rsidR="0003361E" w:rsidRPr="008D6D4F" w:rsidRDefault="0003361E" w:rsidP="008D6D4F">
            <w:pPr>
              <w:ind w:left="-107" w:right="-108"/>
              <w:jc w:val="center"/>
              <w:rPr>
                <w:rFonts w:ascii="Book Antiqua" w:eastAsia="Times New Roman" w:hAnsi="Book Antiqua" w:cs="Arial"/>
                <w:lang w:eastAsia="sk-SK"/>
              </w:rPr>
            </w:pPr>
            <w:r w:rsidRPr="008D6D4F">
              <w:rPr>
                <w:rFonts w:ascii="Book Antiqua" w:eastAsia="MS Gothic" w:hAnsi="Segoe UI Symbol" w:cs="Segoe UI Symbol"/>
                <w:lang w:eastAsia="sk-SK"/>
              </w:rPr>
              <w:t>☐</w:t>
            </w:r>
          </w:p>
        </w:tc>
        <w:tc>
          <w:tcPr>
            <w:tcW w:w="1297" w:type="dxa"/>
            <w:tcBorders>
              <w:top w:val="dotted" w:sz="4" w:space="0" w:color="auto"/>
              <w:left w:val="nil"/>
              <w:bottom w:val="single" w:sz="4" w:space="0" w:color="auto"/>
              <w:right w:val="single" w:sz="4" w:space="0" w:color="auto"/>
            </w:tcBorders>
            <w:shd w:val="clear" w:color="auto" w:fill="auto"/>
            <w:vAlign w:val="center"/>
          </w:tcPr>
          <w:p w14:paraId="2A9BF13F" w14:textId="77777777" w:rsidR="0003361E" w:rsidRPr="008D6D4F" w:rsidRDefault="0003361E" w:rsidP="008D6D4F">
            <w:pPr>
              <w:ind w:left="34"/>
              <w:rPr>
                <w:rFonts w:ascii="Book Antiqua" w:eastAsia="Times New Roman" w:hAnsi="Book Antiqua" w:cs="Arial"/>
                <w:lang w:eastAsia="sk-SK"/>
              </w:rPr>
            </w:pPr>
            <w:r w:rsidRPr="008D6D4F">
              <w:rPr>
                <w:rFonts w:ascii="Book Antiqua" w:eastAsia="Times New Roman" w:hAnsi="Book Antiqua" w:cs="Arial"/>
                <w:lang w:eastAsia="sk-SK"/>
              </w:rPr>
              <w:t>Čiastočne</w:t>
            </w:r>
          </w:p>
        </w:tc>
      </w:tr>
      <w:tr w:rsidR="0003361E" w:rsidRPr="008D6D4F" w14:paraId="292C531E" w14:textId="77777777" w:rsidTr="0067508C">
        <w:tc>
          <w:tcPr>
            <w:tcW w:w="3812" w:type="dxa"/>
            <w:tcBorders>
              <w:top w:val="single" w:sz="4" w:space="0" w:color="auto"/>
              <w:left w:val="single" w:sz="4" w:space="0" w:color="auto"/>
              <w:bottom w:val="single" w:sz="4" w:space="0" w:color="auto"/>
              <w:right w:val="single" w:sz="4" w:space="0" w:color="auto"/>
            </w:tcBorders>
            <w:shd w:val="clear" w:color="auto" w:fill="E2E2E2"/>
          </w:tcPr>
          <w:p w14:paraId="21C0D89A" w14:textId="77777777" w:rsidR="0003361E" w:rsidRPr="008D6D4F" w:rsidRDefault="0003361E" w:rsidP="008D6D4F">
            <w:pPr>
              <w:ind w:left="171"/>
              <w:rPr>
                <w:rFonts w:ascii="Book Antiqua" w:eastAsia="Times New Roman" w:hAnsi="Book Antiqua" w:cs="Arial"/>
                <w:lang w:eastAsia="sk-SK"/>
              </w:rPr>
            </w:pPr>
            <w:r w:rsidRPr="008D6D4F">
              <w:rPr>
                <w:rFonts w:ascii="Book Antiqua" w:eastAsia="Times New Roman" w:hAnsi="Book Antiqua" w:cs="Arial"/>
                <w:lang w:eastAsia="sk-SK"/>
              </w:rPr>
              <w:t>Vplyv na dlhodobú udržateľnosť verejných financií v prípade vybraných opatrení ***</w:t>
            </w:r>
          </w:p>
        </w:tc>
        <w:tc>
          <w:tcPr>
            <w:tcW w:w="541" w:type="dxa"/>
            <w:gridSpan w:val="2"/>
            <w:tcBorders>
              <w:top w:val="single" w:sz="4" w:space="0" w:color="auto"/>
              <w:left w:val="single" w:sz="4" w:space="0" w:color="auto"/>
              <w:bottom w:val="single" w:sz="4" w:space="0" w:color="auto"/>
              <w:right w:val="nil"/>
            </w:tcBorders>
            <w:shd w:val="clear" w:color="auto" w:fill="auto"/>
            <w:vAlign w:val="center"/>
          </w:tcPr>
          <w:p w14:paraId="7E425F69" w14:textId="77777777" w:rsidR="0003361E" w:rsidRPr="008D6D4F" w:rsidRDefault="0003361E" w:rsidP="008D6D4F">
            <w:pPr>
              <w:jc w:val="center"/>
              <w:rPr>
                <w:rFonts w:ascii="Book Antiqua" w:eastAsia="Times New Roman" w:hAnsi="Book Antiqua" w:cs="Arial"/>
                <w:lang w:eastAsia="sk-SK"/>
              </w:rPr>
            </w:pPr>
            <w:r w:rsidRPr="008D6D4F">
              <w:rPr>
                <w:rFonts w:ascii="Book Antiqua" w:eastAsia="MS Gothic" w:hAnsi="Segoe UI Symbol" w:cs="Segoe UI Symbol"/>
                <w:lang w:eastAsia="sk-SK"/>
              </w:rPr>
              <w:t>☐</w:t>
            </w:r>
          </w:p>
        </w:tc>
        <w:tc>
          <w:tcPr>
            <w:tcW w:w="1312" w:type="dxa"/>
            <w:gridSpan w:val="2"/>
            <w:tcBorders>
              <w:top w:val="single" w:sz="4" w:space="0" w:color="auto"/>
              <w:left w:val="nil"/>
              <w:bottom w:val="single" w:sz="4" w:space="0" w:color="auto"/>
              <w:right w:val="nil"/>
            </w:tcBorders>
            <w:shd w:val="clear" w:color="auto" w:fill="auto"/>
            <w:vAlign w:val="center"/>
          </w:tcPr>
          <w:p w14:paraId="53534CAF" w14:textId="77777777" w:rsidR="0003361E" w:rsidRPr="008D6D4F" w:rsidRDefault="0003361E" w:rsidP="008D6D4F">
            <w:pPr>
              <w:rPr>
                <w:rFonts w:ascii="Book Antiqua" w:eastAsia="Times New Roman" w:hAnsi="Book Antiqua" w:cs="Arial"/>
                <w:lang w:eastAsia="sk-SK"/>
              </w:rPr>
            </w:pPr>
            <w:r w:rsidRPr="008D6D4F">
              <w:rPr>
                <w:rFonts w:ascii="Book Antiqua" w:eastAsia="Times New Roman" w:hAnsi="Book Antiqua" w:cs="Arial"/>
                <w:lang w:eastAsia="sk-SK"/>
              </w:rPr>
              <w:t>Áno</w:t>
            </w:r>
          </w:p>
        </w:tc>
        <w:tc>
          <w:tcPr>
            <w:tcW w:w="538" w:type="dxa"/>
            <w:gridSpan w:val="2"/>
            <w:tcBorders>
              <w:top w:val="single" w:sz="4" w:space="0" w:color="auto"/>
              <w:left w:val="nil"/>
              <w:bottom w:val="single" w:sz="4" w:space="0" w:color="auto"/>
              <w:right w:val="nil"/>
            </w:tcBorders>
            <w:shd w:val="clear" w:color="auto" w:fill="auto"/>
            <w:vAlign w:val="center"/>
          </w:tcPr>
          <w:p w14:paraId="3DB1B40F" w14:textId="77777777" w:rsidR="0003361E" w:rsidRPr="008D6D4F" w:rsidRDefault="0003361E" w:rsidP="008D6D4F">
            <w:pPr>
              <w:jc w:val="center"/>
              <w:rPr>
                <w:rFonts w:ascii="Book Antiqua" w:eastAsia="Times New Roman" w:hAnsi="Book Antiqua" w:cs="Arial"/>
                <w:lang w:eastAsia="sk-SK"/>
              </w:rPr>
            </w:pPr>
          </w:p>
        </w:tc>
        <w:tc>
          <w:tcPr>
            <w:tcW w:w="1133" w:type="dxa"/>
            <w:tcBorders>
              <w:top w:val="single" w:sz="4" w:space="0" w:color="auto"/>
              <w:left w:val="nil"/>
              <w:bottom w:val="single" w:sz="4" w:space="0" w:color="auto"/>
              <w:right w:val="nil"/>
            </w:tcBorders>
            <w:shd w:val="clear" w:color="auto" w:fill="auto"/>
            <w:vAlign w:val="center"/>
          </w:tcPr>
          <w:p w14:paraId="65557F29" w14:textId="77777777" w:rsidR="0003361E" w:rsidRPr="008D6D4F" w:rsidRDefault="0003361E" w:rsidP="008D6D4F">
            <w:pPr>
              <w:rPr>
                <w:rFonts w:ascii="Book Antiqua" w:eastAsia="Times New Roman" w:hAnsi="Book Antiqua" w:cs="Arial"/>
                <w:lang w:eastAsia="sk-SK"/>
              </w:rPr>
            </w:pPr>
          </w:p>
        </w:tc>
        <w:tc>
          <w:tcPr>
            <w:tcW w:w="547" w:type="dxa"/>
            <w:gridSpan w:val="2"/>
            <w:tcBorders>
              <w:top w:val="single" w:sz="4" w:space="0" w:color="auto"/>
              <w:left w:val="nil"/>
              <w:bottom w:val="single" w:sz="4" w:space="0" w:color="auto"/>
              <w:right w:val="nil"/>
            </w:tcBorders>
            <w:shd w:val="clear" w:color="auto" w:fill="auto"/>
            <w:vAlign w:val="center"/>
          </w:tcPr>
          <w:p w14:paraId="1BFC2E53" w14:textId="77777777" w:rsidR="0003361E" w:rsidRPr="008D6D4F" w:rsidRDefault="0003361E" w:rsidP="008D6D4F">
            <w:pPr>
              <w:ind w:left="-107" w:right="-108"/>
              <w:jc w:val="center"/>
              <w:rPr>
                <w:rFonts w:ascii="Book Antiqua" w:eastAsia="Times New Roman" w:hAnsi="Book Antiqua" w:cs="Arial"/>
                <w:lang w:eastAsia="sk-SK"/>
              </w:rPr>
            </w:pPr>
            <w:r w:rsidRPr="008D6D4F">
              <w:rPr>
                <w:rFonts w:ascii="Book Antiqua" w:eastAsia="MS Gothic" w:hAnsi="Segoe UI Symbol" w:cs="Segoe UI Symbol"/>
                <w:lang w:eastAsia="sk-SK"/>
              </w:rPr>
              <w:t>☐</w:t>
            </w:r>
          </w:p>
        </w:tc>
        <w:tc>
          <w:tcPr>
            <w:tcW w:w="1297" w:type="dxa"/>
            <w:tcBorders>
              <w:top w:val="single" w:sz="4" w:space="0" w:color="auto"/>
              <w:left w:val="nil"/>
              <w:bottom w:val="single" w:sz="4" w:space="0" w:color="auto"/>
              <w:right w:val="single" w:sz="4" w:space="0" w:color="auto"/>
            </w:tcBorders>
            <w:shd w:val="clear" w:color="auto" w:fill="auto"/>
            <w:vAlign w:val="center"/>
          </w:tcPr>
          <w:p w14:paraId="3489E53E" w14:textId="77777777" w:rsidR="0003361E" w:rsidRPr="008D6D4F" w:rsidRDefault="0003361E" w:rsidP="008D6D4F">
            <w:pPr>
              <w:ind w:left="34"/>
              <w:rPr>
                <w:rFonts w:ascii="Book Antiqua" w:eastAsia="Times New Roman" w:hAnsi="Book Antiqua" w:cs="Arial"/>
                <w:lang w:eastAsia="sk-SK"/>
              </w:rPr>
            </w:pPr>
            <w:r w:rsidRPr="008D6D4F">
              <w:rPr>
                <w:rFonts w:ascii="Book Antiqua" w:eastAsia="Times New Roman" w:hAnsi="Book Antiqua" w:cs="Arial"/>
                <w:lang w:eastAsia="sk-SK"/>
              </w:rPr>
              <w:t>Nie</w:t>
            </w:r>
          </w:p>
        </w:tc>
      </w:tr>
      <w:tr w:rsidR="0003361E" w:rsidRPr="008D6D4F" w14:paraId="5DA6ACB7" w14:textId="77777777" w:rsidTr="0067508C">
        <w:tc>
          <w:tcPr>
            <w:tcW w:w="3812" w:type="dxa"/>
            <w:tcBorders>
              <w:top w:val="single" w:sz="4" w:space="0" w:color="auto"/>
              <w:left w:val="single" w:sz="4" w:space="0" w:color="auto"/>
              <w:bottom w:val="nil"/>
              <w:right w:val="single" w:sz="4" w:space="0" w:color="auto"/>
            </w:tcBorders>
            <w:shd w:val="clear" w:color="auto" w:fill="E2E2E2"/>
          </w:tcPr>
          <w:p w14:paraId="247D6657" w14:textId="77777777" w:rsidR="0003361E" w:rsidRPr="008D6D4F" w:rsidRDefault="0003361E" w:rsidP="008D6D4F">
            <w:pPr>
              <w:rPr>
                <w:rFonts w:ascii="Book Antiqua" w:eastAsia="Times New Roman" w:hAnsi="Book Antiqua" w:cs="Arial"/>
                <w:b/>
                <w:lang w:eastAsia="sk-SK"/>
              </w:rPr>
            </w:pPr>
            <w:r w:rsidRPr="008D6D4F">
              <w:rPr>
                <w:rFonts w:ascii="Book Antiqua" w:eastAsia="Times New Roman" w:hAnsi="Book Antiqua" w:cs="Arial"/>
                <w:b/>
                <w:lang w:eastAsia="sk-SK"/>
              </w:rPr>
              <w:t>Vplyvy na podnikateľské prostredie</w:t>
            </w:r>
          </w:p>
        </w:tc>
        <w:tc>
          <w:tcPr>
            <w:tcW w:w="541" w:type="dxa"/>
            <w:gridSpan w:val="2"/>
            <w:tcBorders>
              <w:top w:val="single" w:sz="4" w:space="0" w:color="auto"/>
              <w:left w:val="single" w:sz="4" w:space="0" w:color="auto"/>
              <w:bottom w:val="dotted" w:sz="4" w:space="0" w:color="auto"/>
              <w:right w:val="nil"/>
            </w:tcBorders>
            <w:shd w:val="clear" w:color="auto" w:fill="auto"/>
            <w:vAlign w:val="center"/>
          </w:tcPr>
          <w:p w14:paraId="79CBD32C" w14:textId="77777777" w:rsidR="0003361E" w:rsidRPr="008D6D4F" w:rsidRDefault="0003361E" w:rsidP="008D6D4F">
            <w:pPr>
              <w:jc w:val="center"/>
              <w:rPr>
                <w:rFonts w:ascii="Book Antiqua" w:eastAsia="Times New Roman" w:hAnsi="Book Antiqua" w:cs="Arial"/>
                <w:b/>
                <w:lang w:eastAsia="sk-SK"/>
              </w:rPr>
            </w:pPr>
            <w:r w:rsidRPr="008D6D4F">
              <w:rPr>
                <w:rFonts w:ascii="Book Antiqua" w:eastAsia="MS Gothic" w:hAnsi="Segoe UI Symbol" w:cs="Segoe UI Symbol"/>
                <w:b/>
                <w:lang w:eastAsia="sk-SK"/>
              </w:rPr>
              <w:t>☐</w:t>
            </w:r>
          </w:p>
        </w:tc>
        <w:tc>
          <w:tcPr>
            <w:tcW w:w="1312" w:type="dxa"/>
            <w:gridSpan w:val="2"/>
            <w:tcBorders>
              <w:top w:val="single" w:sz="4" w:space="0" w:color="auto"/>
              <w:left w:val="nil"/>
              <w:bottom w:val="dotted" w:sz="4" w:space="0" w:color="auto"/>
              <w:right w:val="nil"/>
            </w:tcBorders>
            <w:shd w:val="clear" w:color="auto" w:fill="auto"/>
            <w:vAlign w:val="center"/>
          </w:tcPr>
          <w:p w14:paraId="1B712856" w14:textId="77777777" w:rsidR="0003361E" w:rsidRPr="008D6D4F" w:rsidRDefault="0003361E" w:rsidP="008D6D4F">
            <w:pPr>
              <w:ind w:right="-108"/>
              <w:rPr>
                <w:rFonts w:ascii="Book Antiqua" w:eastAsia="Times New Roman" w:hAnsi="Book Antiqua" w:cs="Arial"/>
                <w:b/>
                <w:lang w:eastAsia="sk-SK"/>
              </w:rPr>
            </w:pPr>
            <w:r w:rsidRPr="008D6D4F">
              <w:rPr>
                <w:rFonts w:ascii="Book Antiqua" w:eastAsia="Times New Roman" w:hAnsi="Book Antiqua" w:cs="Arial"/>
                <w:b/>
                <w:lang w:eastAsia="sk-SK"/>
              </w:rPr>
              <w:t>Pozitívne</w:t>
            </w:r>
          </w:p>
        </w:tc>
        <w:tc>
          <w:tcPr>
            <w:tcW w:w="538" w:type="dxa"/>
            <w:gridSpan w:val="2"/>
            <w:tcBorders>
              <w:top w:val="single" w:sz="4" w:space="0" w:color="auto"/>
              <w:left w:val="nil"/>
              <w:bottom w:val="dotted" w:sz="4" w:space="0" w:color="auto"/>
              <w:right w:val="nil"/>
            </w:tcBorders>
            <w:shd w:val="clear" w:color="auto" w:fill="auto"/>
            <w:vAlign w:val="center"/>
          </w:tcPr>
          <w:p w14:paraId="5F252DB4" w14:textId="77777777" w:rsidR="0003361E" w:rsidRPr="008D6D4F" w:rsidRDefault="0003361E" w:rsidP="008D6D4F">
            <w:pPr>
              <w:jc w:val="center"/>
              <w:rPr>
                <w:rFonts w:ascii="Book Antiqua" w:eastAsia="Times New Roman" w:hAnsi="Book Antiqua" w:cs="Arial"/>
                <w:b/>
                <w:lang w:eastAsia="sk-SK"/>
              </w:rPr>
            </w:pPr>
            <w:r w:rsidRPr="008D6D4F">
              <w:rPr>
                <w:rFonts w:ascii="Book Antiqua" w:eastAsia="MS Gothic" w:hAnsi="Segoe UI Symbol" w:cs="Segoe UI Symbol"/>
                <w:b/>
                <w:lang w:eastAsia="sk-SK"/>
              </w:rPr>
              <w:t>☒</w:t>
            </w:r>
          </w:p>
        </w:tc>
        <w:tc>
          <w:tcPr>
            <w:tcW w:w="1133" w:type="dxa"/>
            <w:tcBorders>
              <w:top w:val="single" w:sz="4" w:space="0" w:color="auto"/>
              <w:left w:val="nil"/>
              <w:bottom w:val="dotted" w:sz="4" w:space="0" w:color="auto"/>
              <w:right w:val="nil"/>
            </w:tcBorders>
            <w:shd w:val="clear" w:color="auto" w:fill="auto"/>
            <w:vAlign w:val="center"/>
          </w:tcPr>
          <w:p w14:paraId="305730A7" w14:textId="77777777" w:rsidR="0003361E" w:rsidRPr="008D6D4F" w:rsidRDefault="0003361E" w:rsidP="008D6D4F">
            <w:pPr>
              <w:rPr>
                <w:rFonts w:ascii="Book Antiqua" w:eastAsia="Times New Roman" w:hAnsi="Book Antiqua" w:cs="Arial"/>
                <w:b/>
                <w:lang w:eastAsia="sk-SK"/>
              </w:rPr>
            </w:pPr>
            <w:r w:rsidRPr="008D6D4F">
              <w:rPr>
                <w:rFonts w:ascii="Book Antiqua" w:eastAsia="Times New Roman" w:hAnsi="Book Antiqua" w:cs="Arial"/>
                <w:b/>
                <w:lang w:eastAsia="sk-SK"/>
              </w:rPr>
              <w:t>Žiadne</w:t>
            </w:r>
          </w:p>
        </w:tc>
        <w:tc>
          <w:tcPr>
            <w:tcW w:w="547" w:type="dxa"/>
            <w:gridSpan w:val="2"/>
            <w:tcBorders>
              <w:top w:val="single" w:sz="4" w:space="0" w:color="auto"/>
              <w:left w:val="nil"/>
              <w:bottom w:val="dotted" w:sz="4" w:space="0" w:color="auto"/>
              <w:right w:val="nil"/>
            </w:tcBorders>
            <w:shd w:val="clear" w:color="auto" w:fill="auto"/>
            <w:vAlign w:val="center"/>
          </w:tcPr>
          <w:p w14:paraId="1BF23D7A" w14:textId="77777777" w:rsidR="0003361E" w:rsidRPr="008D6D4F" w:rsidRDefault="0003361E" w:rsidP="008D6D4F">
            <w:pPr>
              <w:jc w:val="center"/>
              <w:rPr>
                <w:rFonts w:ascii="Book Antiqua" w:eastAsia="Times New Roman" w:hAnsi="Book Antiqua" w:cs="Arial"/>
                <w:b/>
                <w:lang w:eastAsia="sk-SK"/>
              </w:rPr>
            </w:pPr>
            <w:r w:rsidRPr="008D6D4F">
              <w:rPr>
                <w:rFonts w:ascii="Book Antiqua" w:eastAsia="MS Gothic" w:hAnsi="Segoe UI Symbol" w:cs="Segoe UI Symbol"/>
                <w:b/>
                <w:lang w:eastAsia="sk-SK"/>
              </w:rPr>
              <w:t>☐</w:t>
            </w:r>
          </w:p>
        </w:tc>
        <w:tc>
          <w:tcPr>
            <w:tcW w:w="1297" w:type="dxa"/>
            <w:tcBorders>
              <w:top w:val="single" w:sz="4" w:space="0" w:color="auto"/>
              <w:left w:val="nil"/>
              <w:bottom w:val="dotted" w:sz="4" w:space="0" w:color="auto"/>
              <w:right w:val="single" w:sz="4" w:space="0" w:color="auto"/>
            </w:tcBorders>
            <w:shd w:val="clear" w:color="auto" w:fill="auto"/>
            <w:vAlign w:val="center"/>
          </w:tcPr>
          <w:p w14:paraId="372D3DBF" w14:textId="77777777" w:rsidR="0003361E" w:rsidRPr="008D6D4F" w:rsidRDefault="0003361E" w:rsidP="008D6D4F">
            <w:pPr>
              <w:ind w:left="54"/>
              <w:rPr>
                <w:rFonts w:ascii="Book Antiqua" w:eastAsia="Times New Roman" w:hAnsi="Book Antiqua" w:cs="Arial"/>
                <w:b/>
                <w:lang w:eastAsia="sk-SK"/>
              </w:rPr>
            </w:pPr>
            <w:r w:rsidRPr="008D6D4F">
              <w:rPr>
                <w:rFonts w:ascii="Book Antiqua" w:eastAsia="Times New Roman" w:hAnsi="Book Antiqua" w:cs="Arial"/>
                <w:b/>
                <w:lang w:eastAsia="sk-SK"/>
              </w:rPr>
              <w:t>Negatívne</w:t>
            </w:r>
          </w:p>
        </w:tc>
      </w:tr>
      <w:tr w:rsidR="0003361E" w:rsidRPr="008D6D4F" w14:paraId="02FFCD8F" w14:textId="77777777" w:rsidTr="0067508C">
        <w:tc>
          <w:tcPr>
            <w:tcW w:w="3812" w:type="dxa"/>
            <w:tcBorders>
              <w:top w:val="nil"/>
              <w:left w:val="single" w:sz="4" w:space="0" w:color="000000"/>
              <w:bottom w:val="nil"/>
              <w:right w:val="single" w:sz="4" w:space="0" w:color="000000"/>
            </w:tcBorders>
            <w:shd w:val="clear" w:color="auto" w:fill="E2E2E2"/>
          </w:tcPr>
          <w:p w14:paraId="5E3CCAA3" w14:textId="77777777" w:rsidR="0003361E" w:rsidRPr="008D6D4F" w:rsidRDefault="0003361E" w:rsidP="008D6D4F">
            <w:pPr>
              <w:rPr>
                <w:rFonts w:ascii="Book Antiqua" w:eastAsia="Times New Roman" w:hAnsi="Book Antiqua" w:cs="Arial"/>
                <w:lang w:eastAsia="sk-SK"/>
              </w:rPr>
            </w:pPr>
            <w:r w:rsidRPr="008D6D4F">
              <w:rPr>
                <w:rFonts w:ascii="Book Antiqua" w:eastAsia="Times New Roman" w:hAnsi="Book Antiqua" w:cs="Arial"/>
                <w:lang w:eastAsia="sk-SK"/>
              </w:rPr>
              <w:t xml:space="preserve">    z toho vplyvy na MSP</w:t>
            </w:r>
          </w:p>
          <w:p w14:paraId="5D36A71B" w14:textId="77777777" w:rsidR="0003361E" w:rsidRPr="008D6D4F" w:rsidRDefault="0003361E" w:rsidP="008D6D4F">
            <w:pPr>
              <w:rPr>
                <w:rFonts w:ascii="Book Antiqua" w:eastAsia="Times New Roman" w:hAnsi="Book Antiqua" w:cs="Arial"/>
                <w:lang w:eastAsia="sk-SK"/>
              </w:rPr>
            </w:pPr>
          </w:p>
        </w:tc>
        <w:tc>
          <w:tcPr>
            <w:tcW w:w="541" w:type="dxa"/>
            <w:gridSpan w:val="2"/>
            <w:tcBorders>
              <w:top w:val="dotted" w:sz="4" w:space="0" w:color="auto"/>
              <w:left w:val="single" w:sz="4" w:space="0" w:color="000000"/>
              <w:bottom w:val="dotted" w:sz="4" w:space="0" w:color="auto"/>
              <w:right w:val="nil"/>
            </w:tcBorders>
            <w:shd w:val="clear" w:color="auto" w:fill="auto"/>
            <w:vAlign w:val="center"/>
          </w:tcPr>
          <w:p w14:paraId="14B59320" w14:textId="77777777" w:rsidR="0003361E" w:rsidRPr="008D6D4F" w:rsidRDefault="0003361E" w:rsidP="008D6D4F">
            <w:pPr>
              <w:jc w:val="center"/>
              <w:rPr>
                <w:rFonts w:ascii="Book Antiqua" w:eastAsia="Times New Roman" w:hAnsi="Book Antiqua" w:cs="Arial"/>
                <w:lang w:eastAsia="sk-SK"/>
              </w:rPr>
            </w:pPr>
            <w:r w:rsidRPr="008D6D4F">
              <w:rPr>
                <w:rFonts w:ascii="Book Antiqua" w:eastAsia="MS Gothic" w:hAnsi="Segoe UI Symbol" w:cs="Segoe UI Symbol"/>
                <w:lang w:eastAsia="sk-SK"/>
              </w:rPr>
              <w:t>☐</w:t>
            </w:r>
          </w:p>
        </w:tc>
        <w:tc>
          <w:tcPr>
            <w:tcW w:w="1312" w:type="dxa"/>
            <w:gridSpan w:val="2"/>
            <w:tcBorders>
              <w:top w:val="dotted" w:sz="4" w:space="0" w:color="auto"/>
              <w:left w:val="nil"/>
              <w:bottom w:val="dotted" w:sz="4" w:space="0" w:color="auto"/>
              <w:right w:val="nil"/>
            </w:tcBorders>
            <w:shd w:val="clear" w:color="auto" w:fill="auto"/>
            <w:vAlign w:val="center"/>
          </w:tcPr>
          <w:p w14:paraId="14D9DDB6" w14:textId="77777777" w:rsidR="0003361E" w:rsidRPr="008D6D4F" w:rsidRDefault="0003361E" w:rsidP="008D6D4F">
            <w:pPr>
              <w:ind w:right="-108"/>
              <w:rPr>
                <w:rFonts w:ascii="Book Antiqua" w:eastAsia="Times New Roman" w:hAnsi="Book Antiqua" w:cs="Arial"/>
                <w:lang w:eastAsia="sk-SK"/>
              </w:rPr>
            </w:pPr>
            <w:r w:rsidRPr="008D6D4F">
              <w:rPr>
                <w:rFonts w:ascii="Book Antiqua" w:eastAsia="Times New Roman" w:hAnsi="Book Antiqua" w:cs="Arial"/>
                <w:lang w:eastAsia="sk-SK"/>
              </w:rPr>
              <w:t>Pozitívne</w:t>
            </w:r>
          </w:p>
        </w:tc>
        <w:tc>
          <w:tcPr>
            <w:tcW w:w="538" w:type="dxa"/>
            <w:gridSpan w:val="2"/>
            <w:tcBorders>
              <w:top w:val="dotted" w:sz="4" w:space="0" w:color="auto"/>
              <w:left w:val="nil"/>
              <w:bottom w:val="dotted" w:sz="4" w:space="0" w:color="auto"/>
              <w:right w:val="nil"/>
            </w:tcBorders>
            <w:shd w:val="clear" w:color="auto" w:fill="auto"/>
            <w:vAlign w:val="center"/>
          </w:tcPr>
          <w:p w14:paraId="051B539B" w14:textId="77777777" w:rsidR="0003361E" w:rsidRPr="008D6D4F" w:rsidRDefault="0003361E" w:rsidP="008D6D4F">
            <w:pPr>
              <w:jc w:val="center"/>
              <w:rPr>
                <w:rFonts w:ascii="Book Antiqua" w:eastAsia="Times New Roman" w:hAnsi="Book Antiqua" w:cs="Arial"/>
                <w:lang w:eastAsia="sk-SK"/>
              </w:rPr>
            </w:pPr>
            <w:r w:rsidRPr="008D6D4F">
              <w:rPr>
                <w:rFonts w:ascii="Book Antiqua" w:eastAsia="MS Gothic" w:hAnsi="Segoe UI Symbol" w:cs="Segoe UI Symbol"/>
                <w:lang w:eastAsia="sk-SK"/>
              </w:rPr>
              <w:t>☒</w:t>
            </w:r>
          </w:p>
        </w:tc>
        <w:tc>
          <w:tcPr>
            <w:tcW w:w="1133" w:type="dxa"/>
            <w:tcBorders>
              <w:top w:val="dotted" w:sz="4" w:space="0" w:color="auto"/>
              <w:left w:val="nil"/>
              <w:bottom w:val="dotted" w:sz="4" w:space="0" w:color="auto"/>
              <w:right w:val="nil"/>
            </w:tcBorders>
            <w:shd w:val="clear" w:color="auto" w:fill="auto"/>
            <w:vAlign w:val="center"/>
          </w:tcPr>
          <w:p w14:paraId="0463158A" w14:textId="77777777" w:rsidR="0003361E" w:rsidRPr="008D6D4F" w:rsidRDefault="0003361E" w:rsidP="008D6D4F">
            <w:pPr>
              <w:rPr>
                <w:rFonts w:ascii="Book Antiqua" w:eastAsia="Times New Roman" w:hAnsi="Book Antiqua" w:cs="Arial"/>
                <w:lang w:eastAsia="sk-SK"/>
              </w:rPr>
            </w:pPr>
            <w:r w:rsidRPr="008D6D4F">
              <w:rPr>
                <w:rFonts w:ascii="Book Antiqua" w:eastAsia="Times New Roman" w:hAnsi="Book Antiqua" w:cs="Arial"/>
                <w:lang w:eastAsia="sk-SK"/>
              </w:rPr>
              <w:t>Žiadne</w:t>
            </w:r>
          </w:p>
        </w:tc>
        <w:tc>
          <w:tcPr>
            <w:tcW w:w="547" w:type="dxa"/>
            <w:gridSpan w:val="2"/>
            <w:tcBorders>
              <w:top w:val="dotted" w:sz="4" w:space="0" w:color="auto"/>
              <w:left w:val="nil"/>
              <w:bottom w:val="dotted" w:sz="4" w:space="0" w:color="auto"/>
              <w:right w:val="nil"/>
            </w:tcBorders>
            <w:shd w:val="clear" w:color="auto" w:fill="auto"/>
            <w:vAlign w:val="center"/>
          </w:tcPr>
          <w:p w14:paraId="683DF365" w14:textId="77777777" w:rsidR="0003361E" w:rsidRPr="008D6D4F" w:rsidRDefault="0003361E" w:rsidP="008D6D4F">
            <w:pPr>
              <w:jc w:val="center"/>
              <w:rPr>
                <w:rFonts w:ascii="Book Antiqua" w:eastAsia="Times New Roman" w:hAnsi="Book Antiqua" w:cs="Arial"/>
                <w:lang w:eastAsia="sk-SK"/>
              </w:rPr>
            </w:pPr>
            <w:r w:rsidRPr="008D6D4F">
              <w:rPr>
                <w:rFonts w:ascii="Book Antiqua" w:eastAsia="MS Gothic" w:hAnsi="Segoe UI Symbol" w:cs="Segoe UI Symbol"/>
                <w:lang w:eastAsia="sk-SK"/>
              </w:rPr>
              <w:t>☐</w:t>
            </w:r>
          </w:p>
        </w:tc>
        <w:tc>
          <w:tcPr>
            <w:tcW w:w="1297" w:type="dxa"/>
            <w:tcBorders>
              <w:top w:val="dotted" w:sz="4" w:space="0" w:color="auto"/>
              <w:left w:val="nil"/>
              <w:bottom w:val="dotted" w:sz="4" w:space="0" w:color="auto"/>
              <w:right w:val="single" w:sz="4" w:space="0" w:color="auto"/>
            </w:tcBorders>
            <w:shd w:val="clear" w:color="auto" w:fill="auto"/>
            <w:vAlign w:val="center"/>
          </w:tcPr>
          <w:p w14:paraId="2BAF6699" w14:textId="77777777" w:rsidR="0003361E" w:rsidRPr="008D6D4F" w:rsidRDefault="0003361E" w:rsidP="008D6D4F">
            <w:pPr>
              <w:ind w:left="54"/>
              <w:rPr>
                <w:rFonts w:ascii="Book Antiqua" w:eastAsia="Times New Roman" w:hAnsi="Book Antiqua" w:cs="Arial"/>
                <w:lang w:eastAsia="sk-SK"/>
              </w:rPr>
            </w:pPr>
            <w:r w:rsidRPr="008D6D4F">
              <w:rPr>
                <w:rFonts w:ascii="Book Antiqua" w:eastAsia="Times New Roman" w:hAnsi="Book Antiqua" w:cs="Arial"/>
                <w:lang w:eastAsia="sk-SK"/>
              </w:rPr>
              <w:t>Negatívne</w:t>
            </w:r>
          </w:p>
        </w:tc>
      </w:tr>
      <w:tr w:rsidR="0003361E" w:rsidRPr="008D6D4F" w14:paraId="39213BE9" w14:textId="77777777" w:rsidTr="0067508C">
        <w:tc>
          <w:tcPr>
            <w:tcW w:w="3812" w:type="dxa"/>
            <w:tcBorders>
              <w:top w:val="nil"/>
              <w:left w:val="single" w:sz="4" w:space="0" w:color="auto"/>
              <w:bottom w:val="single" w:sz="4" w:space="0" w:color="auto"/>
              <w:right w:val="single" w:sz="4" w:space="0" w:color="auto"/>
            </w:tcBorders>
            <w:shd w:val="clear" w:color="auto" w:fill="E2E2E2"/>
          </w:tcPr>
          <w:p w14:paraId="2A7D8F7D" w14:textId="77777777" w:rsidR="0003361E" w:rsidRPr="008D6D4F" w:rsidRDefault="0003361E" w:rsidP="008D6D4F">
            <w:pPr>
              <w:rPr>
                <w:rFonts w:ascii="Book Antiqua" w:eastAsia="Times New Roman" w:hAnsi="Book Antiqua" w:cs="Arial"/>
                <w:lang w:eastAsia="sk-SK"/>
              </w:rPr>
            </w:pPr>
            <w:r w:rsidRPr="008D6D4F">
              <w:rPr>
                <w:rFonts w:ascii="Book Antiqua" w:eastAsia="Times New Roman" w:hAnsi="Book Antiqua" w:cs="Arial"/>
                <w:lang w:eastAsia="sk-SK"/>
              </w:rPr>
              <w:t xml:space="preserve">    Mechanizmus znižovania byrokracie    </w:t>
            </w:r>
          </w:p>
          <w:p w14:paraId="2DF66C28" w14:textId="77777777" w:rsidR="0003361E" w:rsidRPr="008D6D4F" w:rsidRDefault="0003361E" w:rsidP="008D6D4F">
            <w:pPr>
              <w:rPr>
                <w:rFonts w:ascii="Book Antiqua" w:eastAsia="Times New Roman" w:hAnsi="Book Antiqua" w:cs="Arial"/>
                <w:b/>
                <w:lang w:eastAsia="sk-SK"/>
              </w:rPr>
            </w:pPr>
            <w:r w:rsidRPr="008D6D4F">
              <w:rPr>
                <w:rFonts w:ascii="Book Antiqua" w:eastAsia="Times New Roman" w:hAnsi="Book Antiqua" w:cs="Arial"/>
                <w:lang w:eastAsia="sk-SK"/>
              </w:rPr>
              <w:t xml:space="preserve">    a nákladov sa uplatňuje:</w:t>
            </w:r>
          </w:p>
        </w:tc>
        <w:tc>
          <w:tcPr>
            <w:tcW w:w="541" w:type="dxa"/>
            <w:gridSpan w:val="2"/>
            <w:tcBorders>
              <w:top w:val="dotted" w:sz="4" w:space="0" w:color="auto"/>
              <w:left w:val="single" w:sz="4" w:space="0" w:color="auto"/>
              <w:bottom w:val="single" w:sz="4" w:space="0" w:color="auto"/>
              <w:right w:val="nil"/>
            </w:tcBorders>
            <w:shd w:val="clear" w:color="auto" w:fill="auto"/>
            <w:vAlign w:val="center"/>
          </w:tcPr>
          <w:p w14:paraId="619FF86C" w14:textId="77777777" w:rsidR="0003361E" w:rsidRPr="008D6D4F" w:rsidRDefault="0003361E" w:rsidP="008D6D4F">
            <w:pPr>
              <w:jc w:val="center"/>
              <w:rPr>
                <w:rFonts w:ascii="Book Antiqua" w:eastAsia="Times New Roman" w:hAnsi="Book Antiqua" w:cs="Arial"/>
                <w:b/>
                <w:lang w:eastAsia="sk-SK"/>
              </w:rPr>
            </w:pPr>
            <w:r w:rsidRPr="008D6D4F">
              <w:rPr>
                <w:rFonts w:ascii="Book Antiqua" w:eastAsia="MS Gothic" w:hAnsi="Segoe UI Symbol" w:cs="Segoe UI Symbol"/>
                <w:b/>
                <w:lang w:eastAsia="sk-SK"/>
              </w:rPr>
              <w:t>☐</w:t>
            </w:r>
          </w:p>
        </w:tc>
        <w:tc>
          <w:tcPr>
            <w:tcW w:w="1596" w:type="dxa"/>
            <w:gridSpan w:val="3"/>
            <w:tcBorders>
              <w:top w:val="dotted" w:sz="4" w:space="0" w:color="auto"/>
              <w:left w:val="nil"/>
              <w:bottom w:val="single" w:sz="4" w:space="0" w:color="auto"/>
              <w:right w:val="nil"/>
            </w:tcBorders>
            <w:shd w:val="clear" w:color="auto" w:fill="auto"/>
            <w:vAlign w:val="center"/>
          </w:tcPr>
          <w:p w14:paraId="510A226C" w14:textId="77777777" w:rsidR="0003361E" w:rsidRPr="008D6D4F" w:rsidRDefault="0003361E" w:rsidP="008D6D4F">
            <w:pPr>
              <w:ind w:right="-108"/>
              <w:rPr>
                <w:rFonts w:ascii="Book Antiqua" w:eastAsia="Times New Roman" w:hAnsi="Book Antiqua" w:cs="Arial"/>
                <w:b/>
                <w:lang w:eastAsia="sk-SK"/>
              </w:rPr>
            </w:pPr>
            <w:r w:rsidRPr="008D6D4F">
              <w:rPr>
                <w:rFonts w:ascii="Book Antiqua" w:eastAsia="Times New Roman" w:hAnsi="Book Antiqua" w:cs="Arial"/>
                <w:lang w:eastAsia="sk-SK"/>
              </w:rPr>
              <w:t>Áno</w:t>
            </w:r>
          </w:p>
        </w:tc>
        <w:tc>
          <w:tcPr>
            <w:tcW w:w="254" w:type="dxa"/>
            <w:tcBorders>
              <w:top w:val="dotted" w:sz="4" w:space="0" w:color="auto"/>
              <w:left w:val="nil"/>
              <w:bottom w:val="single" w:sz="4" w:space="0" w:color="auto"/>
              <w:right w:val="nil"/>
            </w:tcBorders>
            <w:shd w:val="clear" w:color="auto" w:fill="auto"/>
            <w:vAlign w:val="center"/>
          </w:tcPr>
          <w:p w14:paraId="0CD76540" w14:textId="77777777" w:rsidR="0003361E" w:rsidRPr="008D6D4F" w:rsidRDefault="0003361E" w:rsidP="008D6D4F">
            <w:pPr>
              <w:jc w:val="center"/>
              <w:rPr>
                <w:rFonts w:ascii="Book Antiqua" w:eastAsia="Times New Roman" w:hAnsi="Book Antiqua" w:cs="Arial"/>
                <w:b/>
                <w:lang w:eastAsia="sk-SK"/>
              </w:rPr>
            </w:pPr>
          </w:p>
        </w:tc>
        <w:tc>
          <w:tcPr>
            <w:tcW w:w="1133" w:type="dxa"/>
            <w:tcBorders>
              <w:top w:val="dotted" w:sz="4" w:space="0" w:color="auto"/>
              <w:left w:val="nil"/>
              <w:bottom w:val="single" w:sz="4" w:space="0" w:color="auto"/>
              <w:right w:val="nil"/>
            </w:tcBorders>
            <w:shd w:val="clear" w:color="auto" w:fill="auto"/>
            <w:vAlign w:val="center"/>
          </w:tcPr>
          <w:p w14:paraId="3E53FDD3" w14:textId="77777777" w:rsidR="0003361E" w:rsidRPr="008D6D4F" w:rsidRDefault="0003361E" w:rsidP="008D6D4F">
            <w:pPr>
              <w:jc w:val="center"/>
              <w:rPr>
                <w:rFonts w:ascii="Book Antiqua" w:eastAsia="Times New Roman" w:hAnsi="Book Antiqua" w:cs="Arial"/>
                <w:b/>
                <w:lang w:eastAsia="sk-SK"/>
              </w:rPr>
            </w:pPr>
          </w:p>
        </w:tc>
        <w:tc>
          <w:tcPr>
            <w:tcW w:w="547" w:type="dxa"/>
            <w:gridSpan w:val="2"/>
            <w:tcBorders>
              <w:top w:val="dotted" w:sz="4" w:space="0" w:color="auto"/>
              <w:left w:val="nil"/>
              <w:bottom w:val="single" w:sz="4" w:space="0" w:color="auto"/>
              <w:right w:val="nil"/>
            </w:tcBorders>
            <w:shd w:val="clear" w:color="auto" w:fill="auto"/>
            <w:vAlign w:val="center"/>
          </w:tcPr>
          <w:p w14:paraId="373D5C9F" w14:textId="77777777" w:rsidR="0003361E" w:rsidRPr="008D6D4F" w:rsidRDefault="0003361E" w:rsidP="008D6D4F">
            <w:pPr>
              <w:jc w:val="center"/>
              <w:rPr>
                <w:rFonts w:ascii="Book Antiqua" w:eastAsia="Times New Roman" w:hAnsi="Book Antiqua" w:cs="Arial"/>
                <w:b/>
                <w:lang w:eastAsia="sk-SK"/>
              </w:rPr>
            </w:pPr>
            <w:r w:rsidRPr="008D6D4F">
              <w:rPr>
                <w:rFonts w:ascii="Book Antiqua" w:eastAsia="MS Gothic" w:hAnsi="Segoe UI Symbol" w:cs="Segoe UI Symbol"/>
                <w:b/>
                <w:lang w:eastAsia="sk-SK"/>
              </w:rPr>
              <w:t>☐</w:t>
            </w:r>
          </w:p>
        </w:tc>
        <w:tc>
          <w:tcPr>
            <w:tcW w:w="1297" w:type="dxa"/>
            <w:tcBorders>
              <w:top w:val="dotted" w:sz="4" w:space="0" w:color="auto"/>
              <w:left w:val="nil"/>
              <w:bottom w:val="single" w:sz="4" w:space="0" w:color="auto"/>
              <w:right w:val="single" w:sz="4" w:space="0" w:color="auto"/>
            </w:tcBorders>
            <w:shd w:val="clear" w:color="auto" w:fill="auto"/>
            <w:vAlign w:val="center"/>
          </w:tcPr>
          <w:p w14:paraId="481718DA" w14:textId="77777777" w:rsidR="0003361E" w:rsidRPr="008D6D4F" w:rsidRDefault="0003361E" w:rsidP="008D6D4F">
            <w:pPr>
              <w:ind w:left="54"/>
              <w:rPr>
                <w:rFonts w:ascii="Book Antiqua" w:eastAsia="Times New Roman" w:hAnsi="Book Antiqua" w:cs="Arial"/>
                <w:b/>
                <w:lang w:eastAsia="sk-SK"/>
              </w:rPr>
            </w:pPr>
            <w:r w:rsidRPr="008D6D4F">
              <w:rPr>
                <w:rFonts w:ascii="Book Antiqua" w:eastAsia="Times New Roman" w:hAnsi="Book Antiqua" w:cs="Arial"/>
                <w:lang w:eastAsia="sk-SK"/>
              </w:rPr>
              <w:t>Nie</w:t>
            </w:r>
          </w:p>
        </w:tc>
      </w:tr>
      <w:tr w:rsidR="0003361E" w:rsidRPr="008D6D4F" w14:paraId="530E6FB0" w14:textId="77777777" w:rsidTr="0067508C">
        <w:tc>
          <w:tcPr>
            <w:tcW w:w="3812" w:type="dxa"/>
            <w:tcBorders>
              <w:top w:val="single" w:sz="4" w:space="0" w:color="000000"/>
              <w:left w:val="single" w:sz="4" w:space="0" w:color="auto"/>
              <w:bottom w:val="single" w:sz="4" w:space="0" w:color="auto"/>
              <w:right w:val="single" w:sz="4" w:space="0" w:color="auto"/>
            </w:tcBorders>
            <w:shd w:val="clear" w:color="auto" w:fill="E2E2E2"/>
          </w:tcPr>
          <w:p w14:paraId="4B0435E2" w14:textId="77777777" w:rsidR="0003361E" w:rsidRPr="008D6D4F" w:rsidRDefault="0003361E" w:rsidP="008D6D4F">
            <w:pPr>
              <w:rPr>
                <w:rFonts w:ascii="Book Antiqua" w:eastAsia="Times New Roman" w:hAnsi="Book Antiqua" w:cs="Arial"/>
                <w:b/>
                <w:lang w:eastAsia="sk-SK"/>
              </w:rPr>
            </w:pPr>
            <w:r w:rsidRPr="008D6D4F">
              <w:rPr>
                <w:rFonts w:ascii="Book Antiqua" w:eastAsia="Times New Roman" w:hAnsi="Book Antiqua" w:cs="Arial"/>
                <w:b/>
                <w:lang w:eastAsia="sk-SK"/>
              </w:rPr>
              <w:t>Sociálne vplyvy</w:t>
            </w:r>
          </w:p>
        </w:tc>
        <w:tc>
          <w:tcPr>
            <w:tcW w:w="541" w:type="dxa"/>
            <w:gridSpan w:val="2"/>
            <w:tcBorders>
              <w:top w:val="single" w:sz="4" w:space="0" w:color="auto"/>
              <w:left w:val="single" w:sz="4" w:space="0" w:color="auto"/>
              <w:bottom w:val="single" w:sz="4" w:space="0" w:color="auto"/>
              <w:right w:val="nil"/>
            </w:tcBorders>
            <w:shd w:val="clear" w:color="auto" w:fill="auto"/>
          </w:tcPr>
          <w:p w14:paraId="7B93E994" w14:textId="77777777" w:rsidR="0003361E" w:rsidRPr="008D6D4F" w:rsidRDefault="0003361E" w:rsidP="008D6D4F">
            <w:pPr>
              <w:jc w:val="center"/>
              <w:rPr>
                <w:rFonts w:ascii="Book Antiqua" w:eastAsia="Times New Roman" w:hAnsi="Book Antiqua" w:cs="Arial"/>
                <w:b/>
                <w:lang w:eastAsia="sk-SK"/>
              </w:rPr>
            </w:pPr>
            <w:r w:rsidRPr="008D6D4F">
              <w:rPr>
                <w:rFonts w:ascii="Book Antiqua" w:eastAsia="MS Gothic" w:hAnsi="Segoe UI Symbol" w:cs="Segoe UI Symbol"/>
                <w:b/>
                <w:lang w:eastAsia="sk-SK"/>
              </w:rPr>
              <w:t>☐</w:t>
            </w:r>
          </w:p>
        </w:tc>
        <w:tc>
          <w:tcPr>
            <w:tcW w:w="1312" w:type="dxa"/>
            <w:gridSpan w:val="2"/>
            <w:tcBorders>
              <w:top w:val="single" w:sz="4" w:space="0" w:color="auto"/>
              <w:left w:val="nil"/>
              <w:bottom w:val="single" w:sz="4" w:space="0" w:color="auto"/>
              <w:right w:val="nil"/>
            </w:tcBorders>
            <w:shd w:val="clear" w:color="auto" w:fill="auto"/>
          </w:tcPr>
          <w:p w14:paraId="7474C1BB" w14:textId="77777777" w:rsidR="0003361E" w:rsidRPr="008D6D4F" w:rsidRDefault="0003361E" w:rsidP="008D6D4F">
            <w:pPr>
              <w:ind w:right="-108"/>
              <w:rPr>
                <w:rFonts w:ascii="Book Antiqua" w:eastAsia="Times New Roman" w:hAnsi="Book Antiqua" w:cs="Arial"/>
                <w:b/>
                <w:lang w:eastAsia="sk-SK"/>
              </w:rPr>
            </w:pPr>
            <w:r w:rsidRPr="008D6D4F">
              <w:rPr>
                <w:rFonts w:ascii="Book Antiqua" w:eastAsia="Times New Roman" w:hAnsi="Book Antiqua" w:cs="Arial"/>
                <w:b/>
                <w:lang w:eastAsia="sk-SK"/>
              </w:rPr>
              <w:t>Pozitívne</w:t>
            </w:r>
          </w:p>
        </w:tc>
        <w:tc>
          <w:tcPr>
            <w:tcW w:w="538" w:type="dxa"/>
            <w:gridSpan w:val="2"/>
            <w:tcBorders>
              <w:top w:val="single" w:sz="4" w:space="0" w:color="auto"/>
              <w:left w:val="nil"/>
              <w:bottom w:val="single" w:sz="4" w:space="0" w:color="auto"/>
              <w:right w:val="nil"/>
            </w:tcBorders>
            <w:shd w:val="clear" w:color="auto" w:fill="auto"/>
          </w:tcPr>
          <w:p w14:paraId="3E392396" w14:textId="77777777" w:rsidR="0003361E" w:rsidRPr="008D6D4F" w:rsidRDefault="0003361E" w:rsidP="008D6D4F">
            <w:pPr>
              <w:jc w:val="center"/>
              <w:rPr>
                <w:rFonts w:ascii="Book Antiqua" w:eastAsia="Times New Roman" w:hAnsi="Book Antiqua" w:cs="Arial"/>
                <w:b/>
                <w:lang w:eastAsia="sk-SK"/>
              </w:rPr>
            </w:pPr>
            <w:r w:rsidRPr="008D6D4F">
              <w:rPr>
                <w:rFonts w:ascii="Book Antiqua" w:eastAsia="MS Gothic" w:hAnsi="Segoe UI Symbol" w:cs="Segoe UI Symbol"/>
                <w:b/>
                <w:lang w:eastAsia="sk-SK"/>
              </w:rPr>
              <w:t>☒</w:t>
            </w:r>
          </w:p>
        </w:tc>
        <w:tc>
          <w:tcPr>
            <w:tcW w:w="1133" w:type="dxa"/>
            <w:tcBorders>
              <w:top w:val="single" w:sz="4" w:space="0" w:color="auto"/>
              <w:left w:val="nil"/>
              <w:bottom w:val="single" w:sz="4" w:space="0" w:color="auto"/>
              <w:right w:val="nil"/>
            </w:tcBorders>
            <w:shd w:val="clear" w:color="auto" w:fill="auto"/>
          </w:tcPr>
          <w:p w14:paraId="311706B0" w14:textId="77777777" w:rsidR="0003361E" w:rsidRPr="008D6D4F" w:rsidRDefault="0003361E" w:rsidP="008D6D4F">
            <w:pPr>
              <w:rPr>
                <w:rFonts w:ascii="Book Antiqua" w:eastAsia="Times New Roman" w:hAnsi="Book Antiqua" w:cs="Arial"/>
                <w:b/>
                <w:lang w:eastAsia="sk-SK"/>
              </w:rPr>
            </w:pPr>
            <w:r w:rsidRPr="008D6D4F">
              <w:rPr>
                <w:rFonts w:ascii="Book Antiqua" w:eastAsia="Times New Roman" w:hAnsi="Book Antiqua" w:cs="Arial"/>
                <w:b/>
                <w:lang w:eastAsia="sk-SK"/>
              </w:rPr>
              <w:t>Žiadne</w:t>
            </w:r>
          </w:p>
        </w:tc>
        <w:tc>
          <w:tcPr>
            <w:tcW w:w="547" w:type="dxa"/>
            <w:gridSpan w:val="2"/>
            <w:tcBorders>
              <w:top w:val="single" w:sz="4" w:space="0" w:color="auto"/>
              <w:left w:val="nil"/>
              <w:bottom w:val="single" w:sz="4" w:space="0" w:color="auto"/>
              <w:right w:val="nil"/>
            </w:tcBorders>
            <w:shd w:val="clear" w:color="auto" w:fill="auto"/>
          </w:tcPr>
          <w:p w14:paraId="5B685591" w14:textId="77777777" w:rsidR="0003361E" w:rsidRPr="008D6D4F" w:rsidRDefault="0003361E" w:rsidP="008D6D4F">
            <w:pPr>
              <w:jc w:val="center"/>
              <w:rPr>
                <w:rFonts w:ascii="Book Antiqua" w:eastAsia="Times New Roman" w:hAnsi="Book Antiqua" w:cs="Arial"/>
                <w:b/>
                <w:lang w:eastAsia="sk-SK"/>
              </w:rPr>
            </w:pPr>
            <w:r w:rsidRPr="008D6D4F">
              <w:rPr>
                <w:rFonts w:ascii="Book Antiqua" w:eastAsia="MS Gothic" w:hAnsi="Segoe UI Symbol" w:cs="Segoe UI Symbol"/>
                <w:b/>
                <w:lang w:eastAsia="sk-SK"/>
              </w:rPr>
              <w:t>☐</w:t>
            </w:r>
          </w:p>
        </w:tc>
        <w:tc>
          <w:tcPr>
            <w:tcW w:w="1297" w:type="dxa"/>
            <w:tcBorders>
              <w:top w:val="single" w:sz="4" w:space="0" w:color="auto"/>
              <w:left w:val="nil"/>
              <w:bottom w:val="single" w:sz="4" w:space="0" w:color="auto"/>
              <w:right w:val="single" w:sz="4" w:space="0" w:color="auto"/>
            </w:tcBorders>
            <w:shd w:val="clear" w:color="auto" w:fill="auto"/>
          </w:tcPr>
          <w:p w14:paraId="4CA78E64" w14:textId="77777777" w:rsidR="0003361E" w:rsidRPr="008D6D4F" w:rsidRDefault="0003361E" w:rsidP="008D6D4F">
            <w:pPr>
              <w:ind w:left="54"/>
              <w:rPr>
                <w:rFonts w:ascii="Book Antiqua" w:eastAsia="Times New Roman" w:hAnsi="Book Antiqua" w:cs="Arial"/>
                <w:b/>
                <w:lang w:eastAsia="sk-SK"/>
              </w:rPr>
            </w:pPr>
            <w:r w:rsidRPr="008D6D4F">
              <w:rPr>
                <w:rFonts w:ascii="Book Antiqua" w:eastAsia="Times New Roman" w:hAnsi="Book Antiqua" w:cs="Arial"/>
                <w:b/>
                <w:lang w:eastAsia="sk-SK"/>
              </w:rPr>
              <w:t>Negatívne</w:t>
            </w:r>
          </w:p>
        </w:tc>
      </w:tr>
      <w:tr w:rsidR="0003361E" w:rsidRPr="008D6D4F" w14:paraId="443B9997" w14:textId="77777777" w:rsidTr="0067508C">
        <w:tc>
          <w:tcPr>
            <w:tcW w:w="3812" w:type="dxa"/>
            <w:tcBorders>
              <w:top w:val="single" w:sz="4" w:space="0" w:color="auto"/>
              <w:left w:val="single" w:sz="4" w:space="0" w:color="auto"/>
              <w:bottom w:val="single" w:sz="4" w:space="0" w:color="auto"/>
              <w:right w:val="single" w:sz="4" w:space="0" w:color="auto"/>
            </w:tcBorders>
            <w:shd w:val="clear" w:color="auto" w:fill="E2E2E2"/>
          </w:tcPr>
          <w:p w14:paraId="6BDF9936" w14:textId="77777777" w:rsidR="0003361E" w:rsidRPr="008D6D4F" w:rsidRDefault="0003361E" w:rsidP="008D6D4F">
            <w:pPr>
              <w:rPr>
                <w:rFonts w:ascii="Book Antiqua" w:eastAsia="Times New Roman" w:hAnsi="Book Antiqua" w:cs="Arial"/>
                <w:b/>
                <w:lang w:eastAsia="sk-SK"/>
              </w:rPr>
            </w:pPr>
            <w:r w:rsidRPr="008D6D4F">
              <w:rPr>
                <w:rFonts w:ascii="Book Antiqua" w:eastAsia="Times New Roman" w:hAnsi="Book Antiqua" w:cs="Arial"/>
                <w:b/>
                <w:lang w:eastAsia="sk-SK"/>
              </w:rPr>
              <w:t>Vplyvy na životné prostredie</w:t>
            </w:r>
          </w:p>
        </w:tc>
        <w:tc>
          <w:tcPr>
            <w:tcW w:w="541" w:type="dxa"/>
            <w:gridSpan w:val="2"/>
            <w:tcBorders>
              <w:top w:val="single" w:sz="4" w:space="0" w:color="auto"/>
              <w:left w:val="single" w:sz="4" w:space="0" w:color="auto"/>
              <w:bottom w:val="single" w:sz="4" w:space="0" w:color="auto"/>
              <w:right w:val="nil"/>
            </w:tcBorders>
            <w:shd w:val="clear" w:color="auto" w:fill="auto"/>
          </w:tcPr>
          <w:p w14:paraId="7C05AA7E" w14:textId="77777777" w:rsidR="0003361E" w:rsidRPr="008D6D4F" w:rsidRDefault="0003361E" w:rsidP="008D6D4F">
            <w:pPr>
              <w:jc w:val="center"/>
              <w:rPr>
                <w:rFonts w:ascii="Book Antiqua" w:eastAsia="Times New Roman" w:hAnsi="Book Antiqua" w:cs="Arial"/>
                <w:b/>
                <w:lang w:eastAsia="sk-SK"/>
              </w:rPr>
            </w:pPr>
            <w:r w:rsidRPr="008D6D4F">
              <w:rPr>
                <w:rFonts w:ascii="Book Antiqua" w:eastAsia="MS Gothic" w:hAnsi="Segoe UI Symbol" w:cs="Segoe UI Symbol"/>
                <w:b/>
                <w:lang w:eastAsia="sk-SK"/>
              </w:rPr>
              <w:t>☐</w:t>
            </w:r>
          </w:p>
        </w:tc>
        <w:tc>
          <w:tcPr>
            <w:tcW w:w="1312" w:type="dxa"/>
            <w:gridSpan w:val="2"/>
            <w:tcBorders>
              <w:top w:val="single" w:sz="4" w:space="0" w:color="auto"/>
              <w:left w:val="nil"/>
              <w:bottom w:val="single" w:sz="4" w:space="0" w:color="auto"/>
              <w:right w:val="nil"/>
            </w:tcBorders>
            <w:shd w:val="clear" w:color="auto" w:fill="auto"/>
          </w:tcPr>
          <w:p w14:paraId="006AA9F9" w14:textId="77777777" w:rsidR="0003361E" w:rsidRPr="008D6D4F" w:rsidRDefault="0003361E" w:rsidP="008D6D4F">
            <w:pPr>
              <w:ind w:right="-108"/>
              <w:rPr>
                <w:rFonts w:ascii="Book Antiqua" w:eastAsia="Times New Roman" w:hAnsi="Book Antiqua" w:cs="Arial"/>
                <w:b/>
                <w:lang w:eastAsia="sk-SK"/>
              </w:rPr>
            </w:pPr>
            <w:r w:rsidRPr="008D6D4F">
              <w:rPr>
                <w:rFonts w:ascii="Book Antiqua" w:eastAsia="Times New Roman" w:hAnsi="Book Antiqua" w:cs="Arial"/>
                <w:b/>
                <w:lang w:eastAsia="sk-SK"/>
              </w:rPr>
              <w:t>Pozitívne</w:t>
            </w:r>
          </w:p>
        </w:tc>
        <w:tc>
          <w:tcPr>
            <w:tcW w:w="538" w:type="dxa"/>
            <w:gridSpan w:val="2"/>
            <w:tcBorders>
              <w:top w:val="single" w:sz="4" w:space="0" w:color="auto"/>
              <w:left w:val="nil"/>
              <w:bottom w:val="single" w:sz="4" w:space="0" w:color="auto"/>
              <w:right w:val="nil"/>
            </w:tcBorders>
            <w:shd w:val="clear" w:color="auto" w:fill="auto"/>
          </w:tcPr>
          <w:p w14:paraId="17077539" w14:textId="77777777" w:rsidR="0003361E" w:rsidRPr="008D6D4F" w:rsidRDefault="0003361E" w:rsidP="008D6D4F">
            <w:pPr>
              <w:jc w:val="center"/>
              <w:rPr>
                <w:rFonts w:ascii="Book Antiqua" w:eastAsia="Times New Roman" w:hAnsi="Book Antiqua" w:cs="Arial"/>
                <w:b/>
                <w:lang w:eastAsia="sk-SK"/>
              </w:rPr>
            </w:pPr>
            <w:r w:rsidRPr="008D6D4F">
              <w:rPr>
                <w:rFonts w:ascii="Book Antiqua" w:eastAsia="MS Gothic" w:hAnsi="Segoe UI Symbol" w:cs="Segoe UI Symbol"/>
                <w:b/>
                <w:lang w:eastAsia="sk-SK"/>
              </w:rPr>
              <w:t>☒</w:t>
            </w:r>
          </w:p>
        </w:tc>
        <w:tc>
          <w:tcPr>
            <w:tcW w:w="1133" w:type="dxa"/>
            <w:tcBorders>
              <w:top w:val="single" w:sz="4" w:space="0" w:color="auto"/>
              <w:left w:val="nil"/>
              <w:bottom w:val="single" w:sz="4" w:space="0" w:color="auto"/>
              <w:right w:val="nil"/>
            </w:tcBorders>
            <w:shd w:val="clear" w:color="auto" w:fill="auto"/>
          </w:tcPr>
          <w:p w14:paraId="1428D54A" w14:textId="77777777" w:rsidR="0003361E" w:rsidRPr="008D6D4F" w:rsidRDefault="0003361E" w:rsidP="008D6D4F">
            <w:pPr>
              <w:rPr>
                <w:rFonts w:ascii="Book Antiqua" w:eastAsia="Times New Roman" w:hAnsi="Book Antiqua" w:cs="Arial"/>
                <w:b/>
                <w:lang w:eastAsia="sk-SK"/>
              </w:rPr>
            </w:pPr>
            <w:r w:rsidRPr="008D6D4F">
              <w:rPr>
                <w:rFonts w:ascii="Book Antiqua" w:eastAsia="Times New Roman" w:hAnsi="Book Antiqua" w:cs="Arial"/>
                <w:b/>
                <w:lang w:eastAsia="sk-SK"/>
              </w:rPr>
              <w:t>Žiadne</w:t>
            </w:r>
          </w:p>
        </w:tc>
        <w:tc>
          <w:tcPr>
            <w:tcW w:w="547" w:type="dxa"/>
            <w:gridSpan w:val="2"/>
            <w:tcBorders>
              <w:top w:val="single" w:sz="4" w:space="0" w:color="auto"/>
              <w:left w:val="nil"/>
              <w:bottom w:val="single" w:sz="4" w:space="0" w:color="auto"/>
              <w:right w:val="nil"/>
            </w:tcBorders>
            <w:shd w:val="clear" w:color="auto" w:fill="auto"/>
          </w:tcPr>
          <w:p w14:paraId="7D8B4518" w14:textId="77777777" w:rsidR="0003361E" w:rsidRPr="008D6D4F" w:rsidRDefault="0003361E" w:rsidP="008D6D4F">
            <w:pPr>
              <w:jc w:val="center"/>
              <w:rPr>
                <w:rFonts w:ascii="Book Antiqua" w:eastAsia="Times New Roman" w:hAnsi="Book Antiqua" w:cs="Arial"/>
                <w:b/>
                <w:lang w:eastAsia="sk-SK"/>
              </w:rPr>
            </w:pPr>
            <w:r w:rsidRPr="008D6D4F">
              <w:rPr>
                <w:rFonts w:ascii="Book Antiqua" w:eastAsia="MS Gothic" w:hAnsi="Segoe UI Symbol" w:cs="Segoe UI Symbol"/>
                <w:b/>
                <w:lang w:eastAsia="sk-SK"/>
              </w:rPr>
              <w:t>☐</w:t>
            </w:r>
          </w:p>
        </w:tc>
        <w:tc>
          <w:tcPr>
            <w:tcW w:w="1297" w:type="dxa"/>
            <w:tcBorders>
              <w:top w:val="single" w:sz="4" w:space="0" w:color="auto"/>
              <w:left w:val="nil"/>
              <w:bottom w:val="single" w:sz="4" w:space="0" w:color="auto"/>
              <w:right w:val="single" w:sz="4" w:space="0" w:color="auto"/>
            </w:tcBorders>
            <w:shd w:val="clear" w:color="auto" w:fill="auto"/>
          </w:tcPr>
          <w:p w14:paraId="62E69DAB" w14:textId="77777777" w:rsidR="0003361E" w:rsidRPr="008D6D4F" w:rsidRDefault="0003361E" w:rsidP="008D6D4F">
            <w:pPr>
              <w:ind w:left="54"/>
              <w:rPr>
                <w:rFonts w:ascii="Book Antiqua" w:eastAsia="Times New Roman" w:hAnsi="Book Antiqua" w:cs="Arial"/>
                <w:b/>
                <w:lang w:eastAsia="sk-SK"/>
              </w:rPr>
            </w:pPr>
            <w:r w:rsidRPr="008D6D4F">
              <w:rPr>
                <w:rFonts w:ascii="Book Antiqua" w:eastAsia="Times New Roman" w:hAnsi="Book Antiqua" w:cs="Arial"/>
                <w:b/>
                <w:lang w:eastAsia="sk-SK"/>
              </w:rPr>
              <w:t>Negatívne</w:t>
            </w:r>
          </w:p>
        </w:tc>
      </w:tr>
      <w:tr w:rsidR="0003361E" w:rsidRPr="008D6D4F" w14:paraId="2DC8EF1E" w14:textId="77777777" w:rsidTr="0067508C">
        <w:tc>
          <w:tcPr>
            <w:tcW w:w="3812" w:type="dxa"/>
            <w:tcBorders>
              <w:top w:val="single" w:sz="4" w:space="0" w:color="auto"/>
              <w:left w:val="single" w:sz="4" w:space="0" w:color="auto"/>
              <w:bottom w:val="single" w:sz="4" w:space="0" w:color="auto"/>
              <w:right w:val="single" w:sz="4" w:space="0" w:color="auto"/>
            </w:tcBorders>
            <w:shd w:val="clear" w:color="auto" w:fill="E2E2E2"/>
          </w:tcPr>
          <w:p w14:paraId="3D8001FC" w14:textId="77777777" w:rsidR="0003361E" w:rsidRPr="008D6D4F" w:rsidRDefault="0003361E" w:rsidP="008D6D4F">
            <w:pPr>
              <w:rPr>
                <w:rFonts w:ascii="Book Antiqua" w:eastAsia="Times New Roman" w:hAnsi="Book Antiqua" w:cs="Arial"/>
                <w:b/>
                <w:lang w:eastAsia="sk-SK"/>
              </w:rPr>
            </w:pPr>
            <w:r w:rsidRPr="008D6D4F">
              <w:rPr>
                <w:rFonts w:ascii="Book Antiqua" w:eastAsia="Times New Roman" w:hAnsi="Book Antiqua" w:cs="Arial"/>
                <w:b/>
                <w:lang w:eastAsia="sk-SK"/>
              </w:rPr>
              <w:t>Vplyvy na informatizáciu spoločnosti</w:t>
            </w:r>
          </w:p>
        </w:tc>
        <w:tc>
          <w:tcPr>
            <w:tcW w:w="541" w:type="dxa"/>
            <w:gridSpan w:val="2"/>
            <w:tcBorders>
              <w:top w:val="single" w:sz="4" w:space="0" w:color="auto"/>
              <w:left w:val="single" w:sz="4" w:space="0" w:color="auto"/>
              <w:bottom w:val="single" w:sz="4" w:space="0" w:color="auto"/>
              <w:right w:val="nil"/>
            </w:tcBorders>
            <w:shd w:val="clear" w:color="auto" w:fill="auto"/>
          </w:tcPr>
          <w:p w14:paraId="72D8E900" w14:textId="77777777" w:rsidR="0003361E" w:rsidRPr="008D6D4F" w:rsidRDefault="0003361E" w:rsidP="008D6D4F">
            <w:pPr>
              <w:jc w:val="center"/>
              <w:rPr>
                <w:rFonts w:ascii="Book Antiqua" w:eastAsia="Times New Roman" w:hAnsi="Book Antiqua" w:cs="Arial"/>
                <w:b/>
                <w:lang w:eastAsia="sk-SK"/>
              </w:rPr>
            </w:pPr>
            <w:r w:rsidRPr="008D6D4F">
              <w:rPr>
                <w:rFonts w:ascii="Book Antiqua" w:eastAsia="MS Gothic" w:hAnsi="Segoe UI Symbol" w:cs="Segoe UI Symbol"/>
                <w:b/>
                <w:lang w:eastAsia="sk-SK"/>
              </w:rPr>
              <w:t>☐</w:t>
            </w:r>
          </w:p>
        </w:tc>
        <w:tc>
          <w:tcPr>
            <w:tcW w:w="1312" w:type="dxa"/>
            <w:gridSpan w:val="2"/>
            <w:tcBorders>
              <w:top w:val="single" w:sz="4" w:space="0" w:color="auto"/>
              <w:left w:val="nil"/>
              <w:bottom w:val="single" w:sz="4" w:space="0" w:color="auto"/>
              <w:right w:val="nil"/>
            </w:tcBorders>
            <w:shd w:val="clear" w:color="auto" w:fill="auto"/>
          </w:tcPr>
          <w:p w14:paraId="066F97A5" w14:textId="77777777" w:rsidR="0003361E" w:rsidRPr="008D6D4F" w:rsidRDefault="0003361E" w:rsidP="008D6D4F">
            <w:pPr>
              <w:ind w:right="-108"/>
              <w:rPr>
                <w:rFonts w:ascii="Book Antiqua" w:eastAsia="Times New Roman" w:hAnsi="Book Antiqua" w:cs="Arial"/>
                <w:b/>
                <w:lang w:eastAsia="sk-SK"/>
              </w:rPr>
            </w:pPr>
            <w:r w:rsidRPr="008D6D4F">
              <w:rPr>
                <w:rFonts w:ascii="Book Antiqua" w:eastAsia="Times New Roman" w:hAnsi="Book Antiqua" w:cs="Arial"/>
                <w:b/>
                <w:lang w:eastAsia="sk-SK"/>
              </w:rPr>
              <w:t>Pozitívne</w:t>
            </w:r>
          </w:p>
        </w:tc>
        <w:tc>
          <w:tcPr>
            <w:tcW w:w="538" w:type="dxa"/>
            <w:gridSpan w:val="2"/>
            <w:tcBorders>
              <w:top w:val="single" w:sz="4" w:space="0" w:color="auto"/>
              <w:left w:val="nil"/>
              <w:bottom w:val="single" w:sz="4" w:space="0" w:color="auto"/>
              <w:right w:val="nil"/>
            </w:tcBorders>
            <w:shd w:val="clear" w:color="auto" w:fill="auto"/>
          </w:tcPr>
          <w:p w14:paraId="02194520" w14:textId="77777777" w:rsidR="0003361E" w:rsidRPr="008D6D4F" w:rsidRDefault="0003361E" w:rsidP="008D6D4F">
            <w:pPr>
              <w:jc w:val="center"/>
              <w:rPr>
                <w:rFonts w:ascii="Book Antiqua" w:eastAsia="Times New Roman" w:hAnsi="Book Antiqua" w:cs="Arial"/>
                <w:b/>
                <w:lang w:eastAsia="sk-SK"/>
              </w:rPr>
            </w:pPr>
            <w:r w:rsidRPr="008D6D4F">
              <w:rPr>
                <w:rFonts w:ascii="Book Antiqua" w:eastAsia="MS Gothic" w:hAnsi="Segoe UI Symbol" w:cs="Segoe UI Symbol"/>
                <w:b/>
                <w:lang w:eastAsia="sk-SK"/>
              </w:rPr>
              <w:t>☒</w:t>
            </w:r>
          </w:p>
        </w:tc>
        <w:tc>
          <w:tcPr>
            <w:tcW w:w="1133" w:type="dxa"/>
            <w:tcBorders>
              <w:top w:val="single" w:sz="4" w:space="0" w:color="auto"/>
              <w:left w:val="nil"/>
              <w:bottom w:val="single" w:sz="4" w:space="0" w:color="auto"/>
              <w:right w:val="nil"/>
            </w:tcBorders>
            <w:shd w:val="clear" w:color="auto" w:fill="auto"/>
          </w:tcPr>
          <w:p w14:paraId="1E7D883C" w14:textId="77777777" w:rsidR="0003361E" w:rsidRPr="008D6D4F" w:rsidRDefault="0003361E" w:rsidP="008D6D4F">
            <w:pPr>
              <w:rPr>
                <w:rFonts w:ascii="Book Antiqua" w:eastAsia="Times New Roman" w:hAnsi="Book Antiqua" w:cs="Arial"/>
                <w:b/>
                <w:lang w:eastAsia="sk-SK"/>
              </w:rPr>
            </w:pPr>
            <w:r w:rsidRPr="008D6D4F">
              <w:rPr>
                <w:rFonts w:ascii="Book Antiqua" w:eastAsia="Times New Roman" w:hAnsi="Book Antiqua" w:cs="Arial"/>
                <w:b/>
                <w:lang w:eastAsia="sk-SK"/>
              </w:rPr>
              <w:t>Žiadne</w:t>
            </w:r>
          </w:p>
        </w:tc>
        <w:tc>
          <w:tcPr>
            <w:tcW w:w="547" w:type="dxa"/>
            <w:gridSpan w:val="2"/>
            <w:tcBorders>
              <w:top w:val="single" w:sz="4" w:space="0" w:color="auto"/>
              <w:left w:val="nil"/>
              <w:bottom w:val="single" w:sz="4" w:space="0" w:color="auto"/>
              <w:right w:val="nil"/>
            </w:tcBorders>
            <w:shd w:val="clear" w:color="auto" w:fill="auto"/>
          </w:tcPr>
          <w:p w14:paraId="50E034B3" w14:textId="77777777" w:rsidR="0003361E" w:rsidRPr="008D6D4F" w:rsidRDefault="0003361E" w:rsidP="008D6D4F">
            <w:pPr>
              <w:jc w:val="center"/>
              <w:rPr>
                <w:rFonts w:ascii="Book Antiqua" w:eastAsia="Times New Roman" w:hAnsi="Book Antiqua" w:cs="Arial"/>
                <w:b/>
                <w:lang w:eastAsia="sk-SK"/>
              </w:rPr>
            </w:pPr>
            <w:r w:rsidRPr="008D6D4F">
              <w:rPr>
                <w:rFonts w:ascii="Book Antiqua" w:eastAsia="MS Gothic" w:hAnsi="Segoe UI Symbol" w:cs="Segoe UI Symbol"/>
                <w:b/>
                <w:lang w:eastAsia="sk-SK"/>
              </w:rPr>
              <w:t>☐</w:t>
            </w:r>
          </w:p>
        </w:tc>
        <w:tc>
          <w:tcPr>
            <w:tcW w:w="1297" w:type="dxa"/>
            <w:tcBorders>
              <w:top w:val="single" w:sz="4" w:space="0" w:color="auto"/>
              <w:left w:val="nil"/>
              <w:bottom w:val="single" w:sz="4" w:space="0" w:color="auto"/>
              <w:right w:val="single" w:sz="4" w:space="0" w:color="auto"/>
            </w:tcBorders>
            <w:shd w:val="clear" w:color="auto" w:fill="auto"/>
          </w:tcPr>
          <w:p w14:paraId="44528BC5" w14:textId="77777777" w:rsidR="0003361E" w:rsidRPr="008D6D4F" w:rsidRDefault="0003361E" w:rsidP="008D6D4F">
            <w:pPr>
              <w:ind w:left="54"/>
              <w:rPr>
                <w:rFonts w:ascii="Book Antiqua" w:eastAsia="Times New Roman" w:hAnsi="Book Antiqua" w:cs="Arial"/>
                <w:b/>
                <w:lang w:eastAsia="sk-SK"/>
              </w:rPr>
            </w:pPr>
            <w:r w:rsidRPr="008D6D4F">
              <w:rPr>
                <w:rFonts w:ascii="Book Antiqua" w:eastAsia="Times New Roman" w:hAnsi="Book Antiqua" w:cs="Arial"/>
                <w:b/>
                <w:lang w:eastAsia="sk-SK"/>
              </w:rPr>
              <w:t>Negatívne</w:t>
            </w:r>
          </w:p>
        </w:tc>
      </w:tr>
    </w:tbl>
    <w:p w14:paraId="108A109E" w14:textId="77777777" w:rsidR="0003361E" w:rsidRPr="008D6D4F" w:rsidRDefault="0003361E" w:rsidP="008D6D4F">
      <w:pPr>
        <w:spacing w:after="0"/>
        <w:rPr>
          <w:rFonts w:ascii="Book Antiqua" w:hAnsi="Book Antiqua" w:cs="Arial"/>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3361E" w:rsidRPr="008D6D4F" w14:paraId="0E32AB59" w14:textId="77777777" w:rsidTr="0067508C">
        <w:tc>
          <w:tcPr>
            <w:tcW w:w="3812" w:type="dxa"/>
            <w:tcBorders>
              <w:top w:val="single" w:sz="4" w:space="0" w:color="auto"/>
              <w:left w:val="single" w:sz="4" w:space="0" w:color="auto"/>
              <w:bottom w:val="nil"/>
              <w:right w:val="single" w:sz="4" w:space="0" w:color="auto"/>
            </w:tcBorders>
            <w:shd w:val="clear" w:color="auto" w:fill="E2E2E2"/>
          </w:tcPr>
          <w:p w14:paraId="1BAC3227" w14:textId="77777777" w:rsidR="0003361E" w:rsidRPr="008D6D4F" w:rsidRDefault="0003361E" w:rsidP="008D6D4F">
            <w:pPr>
              <w:spacing w:after="0"/>
              <w:rPr>
                <w:rFonts w:ascii="Book Antiqua" w:eastAsia="Times New Roman" w:hAnsi="Book Antiqua" w:cs="Arial"/>
                <w:b/>
                <w:lang w:eastAsia="sk-SK"/>
              </w:rPr>
            </w:pPr>
            <w:r w:rsidRPr="008D6D4F">
              <w:rPr>
                <w:rFonts w:ascii="Book Antiqua" w:hAnsi="Book Antiqua" w:cs="Arial"/>
                <w:b/>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380CB0D9" w14:textId="77777777" w:rsidR="0003361E" w:rsidRPr="008D6D4F" w:rsidRDefault="0003361E" w:rsidP="008D6D4F">
            <w:pPr>
              <w:spacing w:after="0"/>
              <w:jc w:val="center"/>
              <w:rPr>
                <w:rFonts w:ascii="Book Antiqua" w:eastAsia="MS Mincho" w:hAnsi="Book Antiqua" w:cs="Arial"/>
                <w:b/>
                <w:lang w:eastAsia="sk-SK"/>
              </w:rPr>
            </w:pPr>
          </w:p>
        </w:tc>
        <w:tc>
          <w:tcPr>
            <w:tcW w:w="1281" w:type="dxa"/>
            <w:tcBorders>
              <w:top w:val="single" w:sz="4" w:space="0" w:color="auto"/>
              <w:left w:val="nil"/>
              <w:bottom w:val="nil"/>
              <w:right w:val="nil"/>
            </w:tcBorders>
            <w:shd w:val="clear" w:color="auto" w:fill="auto"/>
          </w:tcPr>
          <w:p w14:paraId="59E954E4" w14:textId="77777777" w:rsidR="0003361E" w:rsidRPr="008D6D4F" w:rsidRDefault="0003361E" w:rsidP="008D6D4F">
            <w:pPr>
              <w:spacing w:after="0"/>
              <w:ind w:right="-108"/>
              <w:rPr>
                <w:rFonts w:ascii="Book Antiqua" w:eastAsia="Times New Roman" w:hAnsi="Book Antiqua" w:cs="Arial"/>
                <w:b/>
                <w:lang w:eastAsia="sk-SK"/>
              </w:rPr>
            </w:pPr>
          </w:p>
        </w:tc>
        <w:tc>
          <w:tcPr>
            <w:tcW w:w="569" w:type="dxa"/>
            <w:gridSpan w:val="2"/>
            <w:tcBorders>
              <w:top w:val="single" w:sz="4" w:space="0" w:color="auto"/>
              <w:left w:val="nil"/>
              <w:bottom w:val="nil"/>
              <w:right w:val="nil"/>
            </w:tcBorders>
            <w:shd w:val="clear" w:color="auto" w:fill="auto"/>
          </w:tcPr>
          <w:p w14:paraId="676A836C" w14:textId="77777777" w:rsidR="0003361E" w:rsidRPr="008D6D4F" w:rsidRDefault="0003361E" w:rsidP="008D6D4F">
            <w:pPr>
              <w:spacing w:after="0"/>
              <w:jc w:val="center"/>
              <w:rPr>
                <w:rFonts w:ascii="Book Antiqua" w:eastAsia="MS Mincho" w:hAnsi="Book Antiqua" w:cs="Arial"/>
                <w:b/>
                <w:lang w:eastAsia="sk-SK"/>
              </w:rPr>
            </w:pPr>
          </w:p>
        </w:tc>
        <w:tc>
          <w:tcPr>
            <w:tcW w:w="1133" w:type="dxa"/>
            <w:tcBorders>
              <w:top w:val="single" w:sz="4" w:space="0" w:color="auto"/>
              <w:left w:val="nil"/>
              <w:bottom w:val="nil"/>
              <w:right w:val="nil"/>
            </w:tcBorders>
            <w:shd w:val="clear" w:color="auto" w:fill="auto"/>
          </w:tcPr>
          <w:p w14:paraId="7C40A2D8" w14:textId="77777777" w:rsidR="0003361E" w:rsidRPr="008D6D4F" w:rsidRDefault="0003361E" w:rsidP="008D6D4F">
            <w:pPr>
              <w:spacing w:after="0"/>
              <w:rPr>
                <w:rFonts w:ascii="Book Antiqua" w:eastAsia="Times New Roman" w:hAnsi="Book Antiqua" w:cs="Arial"/>
                <w:b/>
                <w:lang w:eastAsia="sk-SK"/>
              </w:rPr>
            </w:pPr>
          </w:p>
        </w:tc>
        <w:tc>
          <w:tcPr>
            <w:tcW w:w="547" w:type="dxa"/>
            <w:tcBorders>
              <w:top w:val="single" w:sz="4" w:space="0" w:color="auto"/>
              <w:left w:val="nil"/>
              <w:bottom w:val="nil"/>
              <w:right w:val="nil"/>
            </w:tcBorders>
            <w:shd w:val="clear" w:color="auto" w:fill="auto"/>
          </w:tcPr>
          <w:p w14:paraId="56B425CA" w14:textId="77777777" w:rsidR="0003361E" w:rsidRPr="008D6D4F" w:rsidRDefault="0003361E" w:rsidP="008D6D4F">
            <w:pPr>
              <w:spacing w:after="0"/>
              <w:jc w:val="center"/>
              <w:rPr>
                <w:rFonts w:ascii="Book Antiqua" w:eastAsia="MS Mincho" w:hAnsi="Book Antiqua" w:cs="Arial"/>
                <w:b/>
                <w:lang w:eastAsia="sk-SK"/>
              </w:rPr>
            </w:pPr>
          </w:p>
        </w:tc>
        <w:tc>
          <w:tcPr>
            <w:tcW w:w="1297" w:type="dxa"/>
            <w:tcBorders>
              <w:top w:val="single" w:sz="4" w:space="0" w:color="auto"/>
              <w:left w:val="nil"/>
              <w:bottom w:val="nil"/>
              <w:right w:val="single" w:sz="4" w:space="0" w:color="auto"/>
            </w:tcBorders>
            <w:shd w:val="clear" w:color="auto" w:fill="auto"/>
          </w:tcPr>
          <w:p w14:paraId="581A90D2" w14:textId="77777777" w:rsidR="0003361E" w:rsidRPr="008D6D4F" w:rsidRDefault="0003361E" w:rsidP="008D6D4F">
            <w:pPr>
              <w:spacing w:after="0"/>
              <w:ind w:left="54"/>
              <w:rPr>
                <w:rFonts w:ascii="Book Antiqua" w:eastAsia="Times New Roman" w:hAnsi="Book Antiqua" w:cs="Arial"/>
                <w:b/>
                <w:lang w:eastAsia="sk-SK"/>
              </w:rPr>
            </w:pPr>
          </w:p>
        </w:tc>
      </w:tr>
      <w:tr w:rsidR="0003361E" w:rsidRPr="008D6D4F" w14:paraId="2FB723E2" w14:textId="77777777" w:rsidTr="0067508C">
        <w:tc>
          <w:tcPr>
            <w:tcW w:w="3812" w:type="dxa"/>
            <w:tcBorders>
              <w:top w:val="nil"/>
              <w:left w:val="single" w:sz="4" w:space="0" w:color="auto"/>
              <w:bottom w:val="nil"/>
              <w:right w:val="single" w:sz="4" w:space="0" w:color="auto"/>
            </w:tcBorders>
            <w:shd w:val="clear" w:color="auto" w:fill="E2E2E2"/>
          </w:tcPr>
          <w:p w14:paraId="48E42DC1" w14:textId="77777777" w:rsidR="0003361E" w:rsidRPr="008D6D4F" w:rsidRDefault="0003361E" w:rsidP="008D6D4F">
            <w:pPr>
              <w:spacing w:after="0"/>
              <w:ind w:left="196" w:hanging="196"/>
              <w:rPr>
                <w:rFonts w:ascii="Book Antiqua" w:hAnsi="Book Antiqua" w:cs="Arial"/>
                <w:b/>
              </w:rPr>
            </w:pPr>
            <w:r w:rsidRPr="008D6D4F">
              <w:rPr>
                <w:rFonts w:ascii="Book Antiqua" w:hAnsi="Book Antiqua" w:cs="Arial"/>
                <w:b/>
              </w:rPr>
              <w:t xml:space="preserve">    vplyvy služieb verejnej správy na občana</w:t>
            </w:r>
          </w:p>
        </w:tc>
        <w:tc>
          <w:tcPr>
            <w:tcW w:w="541" w:type="dxa"/>
            <w:tcBorders>
              <w:top w:val="nil"/>
              <w:left w:val="single" w:sz="4" w:space="0" w:color="auto"/>
              <w:bottom w:val="dotted" w:sz="4" w:space="0" w:color="auto"/>
              <w:right w:val="nil"/>
            </w:tcBorders>
            <w:shd w:val="clear" w:color="auto" w:fill="auto"/>
          </w:tcPr>
          <w:p w14:paraId="74BC1655" w14:textId="77777777" w:rsidR="0003361E" w:rsidRPr="008D6D4F" w:rsidRDefault="0003361E" w:rsidP="008D6D4F">
            <w:pPr>
              <w:spacing w:after="0"/>
              <w:jc w:val="center"/>
              <w:rPr>
                <w:rFonts w:ascii="Book Antiqua" w:eastAsia="Times New Roman" w:hAnsi="Book Antiqua" w:cs="Arial"/>
                <w:b/>
                <w:lang w:eastAsia="sk-SK"/>
              </w:rPr>
            </w:pPr>
            <w:r w:rsidRPr="008D6D4F">
              <w:rPr>
                <w:rFonts w:ascii="Book Antiqua" w:eastAsia="MS Gothic" w:hAnsi="Segoe UI Symbol" w:cs="Segoe UI Symbol"/>
                <w:b/>
                <w:lang w:eastAsia="sk-SK"/>
              </w:rPr>
              <w:t>☐</w:t>
            </w:r>
          </w:p>
        </w:tc>
        <w:tc>
          <w:tcPr>
            <w:tcW w:w="1312" w:type="dxa"/>
            <w:gridSpan w:val="2"/>
            <w:tcBorders>
              <w:top w:val="nil"/>
              <w:left w:val="nil"/>
              <w:bottom w:val="dotted" w:sz="4" w:space="0" w:color="auto"/>
              <w:right w:val="nil"/>
            </w:tcBorders>
            <w:shd w:val="clear" w:color="auto" w:fill="auto"/>
          </w:tcPr>
          <w:p w14:paraId="6EB1B72F" w14:textId="77777777" w:rsidR="0003361E" w:rsidRPr="008D6D4F" w:rsidRDefault="0003361E" w:rsidP="008D6D4F">
            <w:pPr>
              <w:spacing w:after="0"/>
              <w:ind w:right="-108"/>
              <w:rPr>
                <w:rFonts w:ascii="Book Antiqua" w:eastAsia="Times New Roman" w:hAnsi="Book Antiqua" w:cs="Arial"/>
                <w:b/>
                <w:lang w:eastAsia="sk-SK"/>
              </w:rPr>
            </w:pPr>
            <w:r w:rsidRPr="008D6D4F">
              <w:rPr>
                <w:rFonts w:ascii="Book Antiqua" w:eastAsia="Times New Roman" w:hAnsi="Book Antiqua" w:cs="Arial"/>
                <w:b/>
                <w:lang w:eastAsia="sk-SK"/>
              </w:rPr>
              <w:t>Pozitívne</w:t>
            </w:r>
          </w:p>
        </w:tc>
        <w:tc>
          <w:tcPr>
            <w:tcW w:w="538" w:type="dxa"/>
            <w:tcBorders>
              <w:top w:val="nil"/>
              <w:left w:val="nil"/>
              <w:bottom w:val="dotted" w:sz="4" w:space="0" w:color="auto"/>
              <w:right w:val="nil"/>
            </w:tcBorders>
            <w:shd w:val="clear" w:color="auto" w:fill="auto"/>
          </w:tcPr>
          <w:p w14:paraId="32CD6D1A" w14:textId="77777777" w:rsidR="0003361E" w:rsidRPr="008D6D4F" w:rsidRDefault="0003361E" w:rsidP="008D6D4F">
            <w:pPr>
              <w:spacing w:after="0"/>
              <w:jc w:val="center"/>
              <w:rPr>
                <w:rFonts w:ascii="Book Antiqua" w:eastAsia="Times New Roman" w:hAnsi="Book Antiqua" w:cs="Arial"/>
                <w:b/>
                <w:lang w:eastAsia="sk-SK"/>
              </w:rPr>
            </w:pPr>
            <w:r w:rsidRPr="008D6D4F">
              <w:rPr>
                <w:rFonts w:ascii="Book Antiqua" w:eastAsia="MS Gothic" w:hAnsi="Segoe UI Symbol" w:cs="Segoe UI Symbol"/>
                <w:b/>
                <w:lang w:eastAsia="sk-SK"/>
              </w:rPr>
              <w:t>☒</w:t>
            </w:r>
          </w:p>
        </w:tc>
        <w:tc>
          <w:tcPr>
            <w:tcW w:w="1133" w:type="dxa"/>
            <w:tcBorders>
              <w:top w:val="nil"/>
              <w:left w:val="nil"/>
              <w:bottom w:val="dotted" w:sz="4" w:space="0" w:color="auto"/>
              <w:right w:val="nil"/>
            </w:tcBorders>
            <w:shd w:val="clear" w:color="auto" w:fill="auto"/>
          </w:tcPr>
          <w:p w14:paraId="0DDF4EFF" w14:textId="77777777" w:rsidR="0003361E" w:rsidRPr="008D6D4F" w:rsidRDefault="0003361E" w:rsidP="008D6D4F">
            <w:pPr>
              <w:spacing w:after="0"/>
              <w:rPr>
                <w:rFonts w:ascii="Book Antiqua" w:eastAsia="Times New Roman" w:hAnsi="Book Antiqua" w:cs="Arial"/>
                <w:b/>
                <w:lang w:eastAsia="sk-SK"/>
              </w:rPr>
            </w:pPr>
            <w:r w:rsidRPr="008D6D4F">
              <w:rPr>
                <w:rFonts w:ascii="Book Antiqua" w:eastAsia="Times New Roman" w:hAnsi="Book Antiqua" w:cs="Arial"/>
                <w:b/>
                <w:lang w:eastAsia="sk-SK"/>
              </w:rPr>
              <w:t>Žiadne</w:t>
            </w:r>
          </w:p>
        </w:tc>
        <w:tc>
          <w:tcPr>
            <w:tcW w:w="547" w:type="dxa"/>
            <w:tcBorders>
              <w:top w:val="nil"/>
              <w:left w:val="nil"/>
              <w:bottom w:val="dotted" w:sz="4" w:space="0" w:color="auto"/>
              <w:right w:val="nil"/>
            </w:tcBorders>
            <w:shd w:val="clear" w:color="auto" w:fill="auto"/>
          </w:tcPr>
          <w:p w14:paraId="4AE64A3A" w14:textId="77777777" w:rsidR="0003361E" w:rsidRPr="008D6D4F" w:rsidRDefault="0003361E" w:rsidP="008D6D4F">
            <w:pPr>
              <w:spacing w:after="0"/>
              <w:jc w:val="center"/>
              <w:rPr>
                <w:rFonts w:ascii="Book Antiqua" w:eastAsia="Times New Roman" w:hAnsi="Book Antiqua" w:cs="Arial"/>
                <w:b/>
                <w:lang w:eastAsia="sk-SK"/>
              </w:rPr>
            </w:pPr>
            <w:r w:rsidRPr="008D6D4F">
              <w:rPr>
                <w:rFonts w:ascii="Book Antiqua" w:eastAsia="MS Gothic" w:hAnsi="Segoe UI Symbol" w:cs="Segoe UI Symbol"/>
                <w:b/>
                <w:lang w:eastAsia="sk-SK"/>
              </w:rPr>
              <w:t>☐</w:t>
            </w:r>
          </w:p>
        </w:tc>
        <w:tc>
          <w:tcPr>
            <w:tcW w:w="1297" w:type="dxa"/>
            <w:tcBorders>
              <w:top w:val="nil"/>
              <w:left w:val="nil"/>
              <w:bottom w:val="dotted" w:sz="4" w:space="0" w:color="auto"/>
              <w:right w:val="single" w:sz="4" w:space="0" w:color="auto"/>
            </w:tcBorders>
            <w:shd w:val="clear" w:color="auto" w:fill="auto"/>
          </w:tcPr>
          <w:p w14:paraId="7FBA78BF" w14:textId="77777777" w:rsidR="0003361E" w:rsidRPr="008D6D4F" w:rsidRDefault="0003361E" w:rsidP="008D6D4F">
            <w:pPr>
              <w:spacing w:after="0"/>
              <w:ind w:left="54"/>
              <w:rPr>
                <w:rFonts w:ascii="Book Antiqua" w:eastAsia="Times New Roman" w:hAnsi="Book Antiqua" w:cs="Arial"/>
                <w:b/>
                <w:lang w:eastAsia="sk-SK"/>
              </w:rPr>
            </w:pPr>
            <w:r w:rsidRPr="008D6D4F">
              <w:rPr>
                <w:rFonts w:ascii="Book Antiqua" w:eastAsia="Times New Roman" w:hAnsi="Book Antiqua" w:cs="Arial"/>
                <w:b/>
                <w:lang w:eastAsia="sk-SK"/>
              </w:rPr>
              <w:t>Negatívne</w:t>
            </w:r>
          </w:p>
        </w:tc>
      </w:tr>
      <w:tr w:rsidR="0003361E" w:rsidRPr="008D6D4F" w14:paraId="1C3B0DA3" w14:textId="77777777" w:rsidTr="0067508C">
        <w:tc>
          <w:tcPr>
            <w:tcW w:w="3812" w:type="dxa"/>
            <w:tcBorders>
              <w:top w:val="nil"/>
              <w:left w:val="single" w:sz="4" w:space="0" w:color="auto"/>
              <w:bottom w:val="nil"/>
              <w:right w:val="single" w:sz="4" w:space="0" w:color="auto"/>
            </w:tcBorders>
            <w:shd w:val="clear" w:color="auto" w:fill="E2E2E2"/>
          </w:tcPr>
          <w:p w14:paraId="1FE86F8B" w14:textId="77777777" w:rsidR="0003361E" w:rsidRPr="008D6D4F" w:rsidRDefault="0003361E" w:rsidP="008D6D4F">
            <w:pPr>
              <w:spacing w:after="0"/>
              <w:ind w:left="168" w:hanging="168"/>
              <w:rPr>
                <w:rFonts w:ascii="Book Antiqua" w:hAnsi="Book Antiqua" w:cs="Arial"/>
                <w:b/>
              </w:rPr>
            </w:pPr>
            <w:r w:rsidRPr="008D6D4F">
              <w:rPr>
                <w:rFonts w:ascii="Book Antiqua" w:hAnsi="Book Antiqua" w:cs="Arial"/>
                <w:b/>
              </w:rPr>
              <w:t xml:space="preserve">    vplyvy na procesy služieb vo verejnej správe</w:t>
            </w:r>
          </w:p>
        </w:tc>
        <w:tc>
          <w:tcPr>
            <w:tcW w:w="541" w:type="dxa"/>
            <w:tcBorders>
              <w:top w:val="dotted" w:sz="4" w:space="0" w:color="auto"/>
              <w:left w:val="single" w:sz="4" w:space="0" w:color="auto"/>
              <w:bottom w:val="dotted" w:sz="4" w:space="0" w:color="auto"/>
              <w:right w:val="nil"/>
            </w:tcBorders>
            <w:shd w:val="clear" w:color="auto" w:fill="auto"/>
            <w:vAlign w:val="center"/>
          </w:tcPr>
          <w:p w14:paraId="330BE430" w14:textId="77777777" w:rsidR="0003361E" w:rsidRPr="008D6D4F" w:rsidRDefault="0003361E" w:rsidP="008D6D4F">
            <w:pPr>
              <w:spacing w:after="0"/>
              <w:jc w:val="center"/>
              <w:rPr>
                <w:rFonts w:ascii="Book Antiqua" w:eastAsia="Times New Roman" w:hAnsi="Book Antiqua" w:cs="Arial"/>
                <w:b/>
                <w:lang w:eastAsia="sk-SK"/>
              </w:rPr>
            </w:pPr>
            <w:r w:rsidRPr="008D6D4F">
              <w:rPr>
                <w:rFonts w:ascii="Book Antiqua" w:eastAsia="MS Gothic" w:hAnsi="Segoe UI Symbol" w:cs="Segoe UI Symbol"/>
                <w:b/>
                <w:lang w:eastAsia="sk-SK"/>
              </w:rPr>
              <w:t>☐</w:t>
            </w:r>
          </w:p>
        </w:tc>
        <w:tc>
          <w:tcPr>
            <w:tcW w:w="1312" w:type="dxa"/>
            <w:gridSpan w:val="2"/>
            <w:tcBorders>
              <w:top w:val="dotted" w:sz="4" w:space="0" w:color="auto"/>
              <w:left w:val="nil"/>
              <w:bottom w:val="dotted" w:sz="4" w:space="0" w:color="auto"/>
              <w:right w:val="nil"/>
            </w:tcBorders>
            <w:shd w:val="clear" w:color="auto" w:fill="auto"/>
            <w:vAlign w:val="center"/>
          </w:tcPr>
          <w:p w14:paraId="6A3DE438" w14:textId="77777777" w:rsidR="0003361E" w:rsidRPr="008D6D4F" w:rsidRDefault="0003361E" w:rsidP="008D6D4F">
            <w:pPr>
              <w:spacing w:after="0"/>
              <w:ind w:right="-108"/>
              <w:rPr>
                <w:rFonts w:ascii="Book Antiqua" w:eastAsia="Times New Roman" w:hAnsi="Book Antiqua" w:cs="Arial"/>
                <w:b/>
                <w:lang w:eastAsia="sk-SK"/>
              </w:rPr>
            </w:pPr>
            <w:r w:rsidRPr="008D6D4F">
              <w:rPr>
                <w:rFonts w:ascii="Book Antiqua" w:eastAsia="Times New Roman" w:hAnsi="Book Antiqua" w:cs="Arial"/>
                <w:b/>
                <w:lang w:eastAsia="sk-SK"/>
              </w:rPr>
              <w:t>Pozitívne</w:t>
            </w:r>
          </w:p>
        </w:tc>
        <w:tc>
          <w:tcPr>
            <w:tcW w:w="538" w:type="dxa"/>
            <w:tcBorders>
              <w:top w:val="dotted" w:sz="4" w:space="0" w:color="auto"/>
              <w:left w:val="nil"/>
              <w:bottom w:val="dotted" w:sz="4" w:space="0" w:color="auto"/>
              <w:right w:val="nil"/>
            </w:tcBorders>
            <w:shd w:val="clear" w:color="auto" w:fill="auto"/>
            <w:vAlign w:val="center"/>
          </w:tcPr>
          <w:p w14:paraId="63692FED" w14:textId="77777777" w:rsidR="0003361E" w:rsidRPr="008D6D4F" w:rsidRDefault="0003361E" w:rsidP="008D6D4F">
            <w:pPr>
              <w:spacing w:after="0"/>
              <w:jc w:val="center"/>
              <w:rPr>
                <w:rFonts w:ascii="Book Antiqua" w:eastAsia="Times New Roman" w:hAnsi="Book Antiqua" w:cs="Arial"/>
                <w:b/>
                <w:lang w:eastAsia="sk-SK"/>
              </w:rPr>
            </w:pPr>
            <w:r w:rsidRPr="008D6D4F">
              <w:rPr>
                <w:rFonts w:ascii="Book Antiqua" w:eastAsia="MS Gothic" w:hAnsi="Segoe UI Symbol" w:cs="Segoe UI Symbol"/>
                <w:b/>
                <w:lang w:eastAsia="sk-SK"/>
              </w:rPr>
              <w:t>☒</w:t>
            </w:r>
          </w:p>
        </w:tc>
        <w:tc>
          <w:tcPr>
            <w:tcW w:w="1133" w:type="dxa"/>
            <w:tcBorders>
              <w:top w:val="dotted" w:sz="4" w:space="0" w:color="auto"/>
              <w:left w:val="nil"/>
              <w:bottom w:val="dotted" w:sz="4" w:space="0" w:color="auto"/>
              <w:right w:val="nil"/>
            </w:tcBorders>
            <w:shd w:val="clear" w:color="auto" w:fill="auto"/>
            <w:vAlign w:val="center"/>
          </w:tcPr>
          <w:p w14:paraId="55609367" w14:textId="77777777" w:rsidR="0003361E" w:rsidRPr="008D6D4F" w:rsidRDefault="0003361E" w:rsidP="008D6D4F">
            <w:pPr>
              <w:spacing w:after="0"/>
              <w:rPr>
                <w:rFonts w:ascii="Book Antiqua" w:eastAsia="Times New Roman" w:hAnsi="Book Antiqua" w:cs="Arial"/>
                <w:b/>
                <w:lang w:eastAsia="sk-SK"/>
              </w:rPr>
            </w:pPr>
            <w:r w:rsidRPr="008D6D4F">
              <w:rPr>
                <w:rFonts w:ascii="Book Antiqua" w:eastAsia="Times New Roman" w:hAnsi="Book Antiqua" w:cs="Arial"/>
                <w:b/>
                <w:lang w:eastAsia="sk-SK"/>
              </w:rPr>
              <w:t>Žiadne</w:t>
            </w:r>
          </w:p>
        </w:tc>
        <w:tc>
          <w:tcPr>
            <w:tcW w:w="547" w:type="dxa"/>
            <w:tcBorders>
              <w:top w:val="dotted" w:sz="4" w:space="0" w:color="auto"/>
              <w:left w:val="nil"/>
              <w:bottom w:val="dotted" w:sz="4" w:space="0" w:color="auto"/>
              <w:right w:val="nil"/>
            </w:tcBorders>
            <w:shd w:val="clear" w:color="auto" w:fill="auto"/>
            <w:vAlign w:val="center"/>
          </w:tcPr>
          <w:p w14:paraId="7503BD5E" w14:textId="77777777" w:rsidR="0003361E" w:rsidRPr="008D6D4F" w:rsidRDefault="0003361E" w:rsidP="008D6D4F">
            <w:pPr>
              <w:spacing w:after="0"/>
              <w:jc w:val="center"/>
              <w:rPr>
                <w:rFonts w:ascii="Book Antiqua" w:eastAsia="Times New Roman" w:hAnsi="Book Antiqua" w:cs="Arial"/>
                <w:b/>
                <w:lang w:eastAsia="sk-SK"/>
              </w:rPr>
            </w:pPr>
            <w:r w:rsidRPr="008D6D4F">
              <w:rPr>
                <w:rFonts w:ascii="Book Antiqua" w:eastAsia="MS Gothic" w:hAnsi="Segoe UI Symbol" w:cs="Segoe UI Symbol"/>
                <w:b/>
                <w:lang w:eastAsia="sk-SK"/>
              </w:rPr>
              <w:t>☐</w:t>
            </w:r>
          </w:p>
        </w:tc>
        <w:tc>
          <w:tcPr>
            <w:tcW w:w="1297" w:type="dxa"/>
            <w:tcBorders>
              <w:top w:val="dotted" w:sz="4" w:space="0" w:color="auto"/>
              <w:left w:val="nil"/>
              <w:bottom w:val="dotted" w:sz="4" w:space="0" w:color="auto"/>
              <w:right w:val="single" w:sz="4" w:space="0" w:color="auto"/>
            </w:tcBorders>
            <w:shd w:val="clear" w:color="auto" w:fill="auto"/>
            <w:vAlign w:val="center"/>
          </w:tcPr>
          <w:p w14:paraId="2B84AF05" w14:textId="77777777" w:rsidR="0003361E" w:rsidRPr="008D6D4F" w:rsidRDefault="0003361E" w:rsidP="008D6D4F">
            <w:pPr>
              <w:spacing w:after="0"/>
              <w:ind w:left="54"/>
              <w:rPr>
                <w:rFonts w:ascii="Book Antiqua" w:eastAsia="Times New Roman" w:hAnsi="Book Antiqua" w:cs="Arial"/>
                <w:b/>
                <w:lang w:eastAsia="sk-SK"/>
              </w:rPr>
            </w:pPr>
            <w:r w:rsidRPr="008D6D4F">
              <w:rPr>
                <w:rFonts w:ascii="Book Antiqua" w:eastAsia="Times New Roman" w:hAnsi="Book Antiqua" w:cs="Arial"/>
                <w:b/>
                <w:lang w:eastAsia="sk-SK"/>
              </w:rPr>
              <w:t>Negatívne</w:t>
            </w:r>
          </w:p>
        </w:tc>
      </w:tr>
    </w:tbl>
    <w:p w14:paraId="2086F03F" w14:textId="77777777" w:rsidR="0003361E" w:rsidRPr="008D6D4F" w:rsidRDefault="0003361E" w:rsidP="008D6D4F">
      <w:pPr>
        <w:spacing w:after="0"/>
        <w:rPr>
          <w:rFonts w:ascii="Book Antiqua" w:hAnsi="Book Antiqua" w:cs="Arial"/>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312"/>
        <w:gridCol w:w="538"/>
        <w:gridCol w:w="1133"/>
        <w:gridCol w:w="547"/>
        <w:gridCol w:w="1297"/>
      </w:tblGrid>
      <w:tr w:rsidR="0003361E" w:rsidRPr="008D6D4F" w14:paraId="0803E347" w14:textId="77777777" w:rsidTr="0067508C">
        <w:tc>
          <w:tcPr>
            <w:tcW w:w="3812" w:type="dxa"/>
            <w:tcBorders>
              <w:top w:val="single" w:sz="4" w:space="0" w:color="000000"/>
              <w:left w:val="single" w:sz="4" w:space="0" w:color="auto"/>
              <w:bottom w:val="single" w:sz="4" w:space="0" w:color="auto"/>
              <w:right w:val="single" w:sz="4" w:space="0" w:color="auto"/>
            </w:tcBorders>
            <w:shd w:val="clear" w:color="auto" w:fill="E2E2E2"/>
          </w:tcPr>
          <w:p w14:paraId="73BB660B" w14:textId="77777777" w:rsidR="0003361E" w:rsidRPr="008D6D4F" w:rsidRDefault="0003361E" w:rsidP="008D6D4F">
            <w:pPr>
              <w:rPr>
                <w:rFonts w:ascii="Book Antiqua" w:eastAsia="Times New Roman" w:hAnsi="Book Antiqua" w:cs="Arial"/>
                <w:b/>
                <w:lang w:eastAsia="sk-SK"/>
              </w:rPr>
            </w:pPr>
            <w:r w:rsidRPr="008D6D4F">
              <w:rPr>
                <w:rFonts w:ascii="Book Antiqua" w:eastAsia="Times New Roman" w:hAnsi="Book Antiqua" w:cs="Arial"/>
                <w:b/>
              </w:rPr>
              <w:t>Vplyvy na manželstvo, rodičovstvo a rodinu</w:t>
            </w:r>
          </w:p>
        </w:tc>
        <w:tc>
          <w:tcPr>
            <w:tcW w:w="541" w:type="dxa"/>
            <w:tcBorders>
              <w:top w:val="single" w:sz="4" w:space="0" w:color="auto"/>
              <w:left w:val="single" w:sz="4" w:space="0" w:color="auto"/>
              <w:bottom w:val="single" w:sz="4" w:space="0" w:color="auto"/>
              <w:right w:val="nil"/>
            </w:tcBorders>
            <w:shd w:val="clear" w:color="auto" w:fill="auto"/>
            <w:vAlign w:val="center"/>
          </w:tcPr>
          <w:p w14:paraId="7746A6EF" w14:textId="77777777" w:rsidR="0003361E" w:rsidRPr="008D6D4F" w:rsidRDefault="0003361E" w:rsidP="008D6D4F">
            <w:pPr>
              <w:jc w:val="center"/>
              <w:rPr>
                <w:rFonts w:ascii="Book Antiqua" w:eastAsia="Times New Roman" w:hAnsi="Book Antiqua" w:cs="Arial"/>
                <w:b/>
                <w:lang w:eastAsia="sk-SK"/>
              </w:rPr>
            </w:pPr>
            <w:r w:rsidRPr="008D6D4F">
              <w:rPr>
                <w:rFonts w:ascii="Book Antiqua" w:eastAsia="MS Gothic" w:hAnsi="Segoe UI Symbol" w:cs="Segoe UI Symbol"/>
                <w:b/>
                <w:lang w:eastAsia="sk-SK"/>
              </w:rPr>
              <w:t>☐</w:t>
            </w:r>
          </w:p>
        </w:tc>
        <w:tc>
          <w:tcPr>
            <w:tcW w:w="1312" w:type="dxa"/>
            <w:tcBorders>
              <w:top w:val="single" w:sz="4" w:space="0" w:color="auto"/>
              <w:left w:val="nil"/>
              <w:bottom w:val="single" w:sz="4" w:space="0" w:color="auto"/>
              <w:right w:val="nil"/>
            </w:tcBorders>
            <w:shd w:val="clear" w:color="auto" w:fill="auto"/>
            <w:vAlign w:val="center"/>
          </w:tcPr>
          <w:p w14:paraId="6C7F113D" w14:textId="77777777" w:rsidR="0003361E" w:rsidRPr="008D6D4F" w:rsidRDefault="0003361E" w:rsidP="008D6D4F">
            <w:pPr>
              <w:ind w:right="-108"/>
              <w:rPr>
                <w:rFonts w:ascii="Book Antiqua" w:eastAsia="Times New Roman" w:hAnsi="Book Antiqua" w:cs="Arial"/>
                <w:b/>
                <w:lang w:eastAsia="sk-SK"/>
              </w:rPr>
            </w:pPr>
            <w:r w:rsidRPr="008D6D4F">
              <w:rPr>
                <w:rFonts w:ascii="Book Antiqua" w:eastAsia="Times New Roman" w:hAnsi="Book Antiqua" w:cs="Arial"/>
                <w:b/>
                <w:lang w:eastAsia="sk-SK"/>
              </w:rPr>
              <w:t>Pozitívne</w:t>
            </w:r>
          </w:p>
        </w:tc>
        <w:tc>
          <w:tcPr>
            <w:tcW w:w="538" w:type="dxa"/>
            <w:tcBorders>
              <w:top w:val="single" w:sz="4" w:space="0" w:color="auto"/>
              <w:left w:val="nil"/>
              <w:bottom w:val="single" w:sz="4" w:space="0" w:color="auto"/>
              <w:right w:val="nil"/>
            </w:tcBorders>
            <w:shd w:val="clear" w:color="auto" w:fill="auto"/>
            <w:vAlign w:val="center"/>
          </w:tcPr>
          <w:p w14:paraId="61C53915" w14:textId="77777777" w:rsidR="0003361E" w:rsidRPr="008D6D4F" w:rsidRDefault="0003361E" w:rsidP="008D6D4F">
            <w:pPr>
              <w:jc w:val="center"/>
              <w:rPr>
                <w:rFonts w:ascii="Book Antiqua" w:eastAsia="Times New Roman" w:hAnsi="Book Antiqua" w:cs="Arial"/>
                <w:b/>
                <w:lang w:eastAsia="sk-SK"/>
              </w:rPr>
            </w:pPr>
            <w:r w:rsidRPr="008D6D4F">
              <w:rPr>
                <w:rFonts w:ascii="Book Antiqua" w:eastAsia="MS Gothic" w:hAnsi="Segoe UI Symbol" w:cs="Segoe UI Symbol"/>
                <w:b/>
                <w:lang w:eastAsia="sk-SK"/>
              </w:rPr>
              <w:t>☒</w:t>
            </w:r>
          </w:p>
        </w:tc>
        <w:tc>
          <w:tcPr>
            <w:tcW w:w="1133" w:type="dxa"/>
            <w:tcBorders>
              <w:top w:val="single" w:sz="4" w:space="0" w:color="auto"/>
              <w:left w:val="nil"/>
              <w:bottom w:val="single" w:sz="4" w:space="0" w:color="auto"/>
              <w:right w:val="nil"/>
            </w:tcBorders>
            <w:shd w:val="clear" w:color="auto" w:fill="auto"/>
            <w:vAlign w:val="center"/>
          </w:tcPr>
          <w:p w14:paraId="662BD86E" w14:textId="77777777" w:rsidR="0003361E" w:rsidRPr="008D6D4F" w:rsidRDefault="0003361E" w:rsidP="008D6D4F">
            <w:pPr>
              <w:rPr>
                <w:rFonts w:ascii="Book Antiqua" w:eastAsia="Times New Roman" w:hAnsi="Book Antiqua" w:cs="Arial"/>
                <w:b/>
                <w:lang w:eastAsia="sk-SK"/>
              </w:rPr>
            </w:pPr>
            <w:r w:rsidRPr="008D6D4F">
              <w:rPr>
                <w:rFonts w:ascii="Book Antiqua" w:eastAsia="Times New Roman" w:hAnsi="Book Antiqua" w:cs="Arial"/>
                <w:b/>
                <w:lang w:eastAsia="sk-SK"/>
              </w:rPr>
              <w:t>Žiadne</w:t>
            </w:r>
          </w:p>
        </w:tc>
        <w:tc>
          <w:tcPr>
            <w:tcW w:w="547" w:type="dxa"/>
            <w:tcBorders>
              <w:top w:val="single" w:sz="4" w:space="0" w:color="auto"/>
              <w:left w:val="nil"/>
              <w:bottom w:val="single" w:sz="4" w:space="0" w:color="auto"/>
              <w:right w:val="nil"/>
            </w:tcBorders>
            <w:shd w:val="clear" w:color="auto" w:fill="auto"/>
            <w:vAlign w:val="center"/>
          </w:tcPr>
          <w:p w14:paraId="3B1AF331" w14:textId="77777777" w:rsidR="0003361E" w:rsidRPr="008D6D4F" w:rsidRDefault="0003361E" w:rsidP="008D6D4F">
            <w:pPr>
              <w:jc w:val="center"/>
              <w:rPr>
                <w:rFonts w:ascii="Book Antiqua" w:eastAsia="Times New Roman" w:hAnsi="Book Antiqua" w:cs="Arial"/>
                <w:b/>
                <w:lang w:eastAsia="sk-SK"/>
              </w:rPr>
            </w:pPr>
            <w:r w:rsidRPr="008D6D4F">
              <w:rPr>
                <w:rFonts w:ascii="Book Antiqua" w:eastAsia="MS Gothic" w:hAnsi="Segoe UI Symbol" w:cs="Segoe UI Symbol"/>
                <w:b/>
                <w:lang w:eastAsia="sk-SK"/>
              </w:rPr>
              <w:t>☐</w:t>
            </w:r>
          </w:p>
        </w:tc>
        <w:tc>
          <w:tcPr>
            <w:tcW w:w="1297" w:type="dxa"/>
            <w:tcBorders>
              <w:top w:val="single" w:sz="4" w:space="0" w:color="auto"/>
              <w:left w:val="nil"/>
              <w:bottom w:val="single" w:sz="4" w:space="0" w:color="auto"/>
              <w:right w:val="single" w:sz="4" w:space="0" w:color="auto"/>
            </w:tcBorders>
            <w:shd w:val="clear" w:color="auto" w:fill="auto"/>
            <w:vAlign w:val="center"/>
          </w:tcPr>
          <w:p w14:paraId="13F0629D" w14:textId="77777777" w:rsidR="0003361E" w:rsidRPr="008D6D4F" w:rsidRDefault="0003361E" w:rsidP="008D6D4F">
            <w:pPr>
              <w:ind w:left="54"/>
              <w:rPr>
                <w:rFonts w:ascii="Book Antiqua" w:eastAsia="Times New Roman" w:hAnsi="Book Antiqua" w:cs="Arial"/>
                <w:b/>
                <w:lang w:eastAsia="sk-SK"/>
              </w:rPr>
            </w:pPr>
            <w:r w:rsidRPr="008D6D4F">
              <w:rPr>
                <w:rFonts w:ascii="Book Antiqua" w:eastAsia="Times New Roman" w:hAnsi="Book Antiqua" w:cs="Arial"/>
                <w:b/>
                <w:lang w:eastAsia="sk-SK"/>
              </w:rPr>
              <w:t>Negatívne</w:t>
            </w:r>
          </w:p>
        </w:tc>
      </w:tr>
    </w:tbl>
    <w:p w14:paraId="1832BDCA" w14:textId="77777777" w:rsidR="0003361E" w:rsidRPr="008D6D4F" w:rsidRDefault="0003361E" w:rsidP="008D6D4F">
      <w:pPr>
        <w:spacing w:after="0"/>
        <w:ind w:right="141"/>
        <w:rPr>
          <w:rFonts w:ascii="Book Antiqua" w:eastAsia="Times New Roman" w:hAnsi="Book Antiqua" w:cs="Arial"/>
          <w:b/>
          <w:lang w:eastAsia="sk-SK"/>
        </w:rPr>
      </w:pP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6"/>
      </w:tblGrid>
      <w:tr w:rsidR="0003361E" w:rsidRPr="008D6D4F" w14:paraId="51F9721A" w14:textId="77777777" w:rsidTr="0067508C">
        <w:tc>
          <w:tcPr>
            <w:tcW w:w="9176" w:type="dxa"/>
            <w:tcBorders>
              <w:top w:val="single" w:sz="4" w:space="0" w:color="auto"/>
              <w:left w:val="single" w:sz="4" w:space="0" w:color="auto"/>
              <w:bottom w:val="nil"/>
              <w:right w:val="single" w:sz="4" w:space="0" w:color="auto"/>
            </w:tcBorders>
            <w:shd w:val="clear" w:color="auto" w:fill="E2E2E2"/>
          </w:tcPr>
          <w:p w14:paraId="6DA79B30" w14:textId="77777777" w:rsidR="0003361E" w:rsidRPr="008D6D4F" w:rsidRDefault="0003361E" w:rsidP="008D6D4F">
            <w:pPr>
              <w:numPr>
                <w:ilvl w:val="0"/>
                <w:numId w:val="3"/>
              </w:numPr>
              <w:spacing w:after="0"/>
              <w:ind w:left="426"/>
              <w:contextualSpacing/>
              <w:rPr>
                <w:rFonts w:ascii="Book Antiqua" w:hAnsi="Book Antiqua" w:cs="Arial"/>
                <w:b/>
              </w:rPr>
            </w:pPr>
            <w:r w:rsidRPr="008D6D4F">
              <w:rPr>
                <w:rFonts w:ascii="Book Antiqua" w:hAnsi="Book Antiqua" w:cs="Arial"/>
                <w:b/>
              </w:rPr>
              <w:t>Poznámky</w:t>
            </w:r>
          </w:p>
        </w:tc>
      </w:tr>
      <w:tr w:rsidR="0003361E" w:rsidRPr="008D6D4F" w14:paraId="386AA05B" w14:textId="77777777" w:rsidTr="0067508C">
        <w:trPr>
          <w:trHeight w:val="713"/>
        </w:trPr>
        <w:tc>
          <w:tcPr>
            <w:tcW w:w="9176" w:type="dxa"/>
            <w:tcBorders>
              <w:top w:val="nil"/>
              <w:left w:val="single" w:sz="4" w:space="0" w:color="auto"/>
              <w:bottom w:val="single" w:sz="4" w:space="0" w:color="FFFFFF"/>
              <w:right w:val="single" w:sz="4" w:space="0" w:color="auto"/>
            </w:tcBorders>
            <w:shd w:val="clear" w:color="auto" w:fill="auto"/>
          </w:tcPr>
          <w:p w14:paraId="699B3E69" w14:textId="77777777" w:rsidR="0003361E" w:rsidRPr="008D6D4F" w:rsidRDefault="0003361E" w:rsidP="008D6D4F">
            <w:pPr>
              <w:jc w:val="both"/>
              <w:rPr>
                <w:rFonts w:ascii="Book Antiqua" w:eastAsia="Times New Roman" w:hAnsi="Book Antiqua" w:cs="Arial"/>
                <w:i/>
                <w:lang w:eastAsia="sk-SK"/>
              </w:rPr>
            </w:pPr>
            <w:r w:rsidRPr="008D6D4F">
              <w:rPr>
                <w:rFonts w:ascii="Book Antiqua" w:eastAsia="Times New Roman" w:hAnsi="Book Antiqua" w:cs="Arial"/>
                <w:i/>
                <w:lang w:eastAsia="sk-SK"/>
              </w:rPr>
              <w:t xml:space="preserve">V prípade potreby uveďte doplňujúce informácie k identifikovaným vplyvom a ich analýzam. </w:t>
            </w:r>
          </w:p>
          <w:p w14:paraId="03B642BA" w14:textId="77777777" w:rsidR="0003361E" w:rsidRPr="008D6D4F" w:rsidRDefault="0003361E" w:rsidP="008D6D4F">
            <w:pPr>
              <w:jc w:val="both"/>
              <w:rPr>
                <w:rFonts w:ascii="Book Antiqua" w:eastAsia="Times New Roman" w:hAnsi="Book Antiqua" w:cs="Arial"/>
                <w:i/>
                <w:lang w:eastAsia="sk-SK"/>
              </w:rPr>
            </w:pPr>
            <w:r w:rsidRPr="008D6D4F">
              <w:rPr>
                <w:rFonts w:ascii="Book Antiqua" w:eastAsia="Times New Roman" w:hAnsi="Book Antiqua" w:cs="Arial"/>
                <w:i/>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022A815D" w14:textId="77777777" w:rsidR="0003361E" w:rsidRPr="008D6D4F" w:rsidRDefault="0003361E" w:rsidP="008D6D4F">
            <w:pPr>
              <w:jc w:val="both"/>
              <w:rPr>
                <w:rFonts w:ascii="Book Antiqua" w:eastAsia="Times New Roman" w:hAnsi="Book Antiqua" w:cs="Arial"/>
                <w:i/>
                <w:lang w:eastAsia="sk-SK"/>
              </w:rPr>
            </w:pPr>
            <w:r w:rsidRPr="008D6D4F">
              <w:rPr>
                <w:rFonts w:ascii="Book Antiqua" w:eastAsia="Times New Roman" w:hAnsi="Book Antiqua" w:cs="Arial"/>
                <w:i/>
                <w:lang w:eastAsia="sk-SK"/>
              </w:rPr>
              <w:t>Informácie v tejto časti slúžia na zhrnutie vplyvov alebo aj na vyjadrenie sa k marginálnym vplyvom a nie ako náhrada za vypracovanie príslušných analýz vybraných vplyvov.</w:t>
            </w:r>
          </w:p>
          <w:p w14:paraId="33B16B35" w14:textId="77777777" w:rsidR="0003361E" w:rsidRPr="008D6D4F" w:rsidRDefault="0003361E" w:rsidP="008D6D4F">
            <w:pPr>
              <w:ind w:left="426"/>
              <w:contextualSpacing/>
              <w:rPr>
                <w:rFonts w:ascii="Book Antiqua" w:hAnsi="Book Antiqua" w:cs="Arial"/>
                <w:b/>
              </w:rPr>
            </w:pPr>
          </w:p>
        </w:tc>
      </w:tr>
      <w:tr w:rsidR="0003361E" w:rsidRPr="008D6D4F" w14:paraId="44C0843A" w14:textId="77777777" w:rsidTr="0067508C">
        <w:tc>
          <w:tcPr>
            <w:tcW w:w="9176" w:type="dxa"/>
            <w:tcBorders>
              <w:top w:val="single" w:sz="4" w:space="0" w:color="auto"/>
              <w:left w:val="single" w:sz="4" w:space="0" w:color="auto"/>
              <w:bottom w:val="single" w:sz="4" w:space="0" w:color="FFFFFF"/>
              <w:right w:val="single" w:sz="4" w:space="0" w:color="auto"/>
            </w:tcBorders>
            <w:shd w:val="clear" w:color="auto" w:fill="E2E2E2"/>
          </w:tcPr>
          <w:p w14:paraId="6D969434" w14:textId="77777777" w:rsidR="0003361E" w:rsidRPr="008D6D4F" w:rsidRDefault="0003361E" w:rsidP="008D6D4F">
            <w:pPr>
              <w:numPr>
                <w:ilvl w:val="0"/>
                <w:numId w:val="3"/>
              </w:numPr>
              <w:spacing w:after="0"/>
              <w:ind w:left="426"/>
              <w:contextualSpacing/>
              <w:rPr>
                <w:rFonts w:ascii="Book Antiqua" w:hAnsi="Book Antiqua" w:cs="Arial"/>
                <w:b/>
              </w:rPr>
            </w:pPr>
            <w:r w:rsidRPr="008D6D4F">
              <w:rPr>
                <w:rFonts w:ascii="Book Antiqua" w:hAnsi="Book Antiqua" w:cs="Arial"/>
                <w:b/>
              </w:rPr>
              <w:t>Kontakt na spracovateľa</w:t>
            </w:r>
          </w:p>
        </w:tc>
      </w:tr>
      <w:tr w:rsidR="0003361E" w:rsidRPr="008D6D4F" w14:paraId="2F9A6D32" w14:textId="77777777" w:rsidTr="0067508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89D904B" w14:textId="77777777" w:rsidR="0003361E" w:rsidRPr="008D6D4F" w:rsidRDefault="0003361E" w:rsidP="008D6D4F">
            <w:pPr>
              <w:rPr>
                <w:rFonts w:ascii="Book Antiqua" w:eastAsia="Times New Roman" w:hAnsi="Book Antiqua" w:cs="Arial"/>
                <w:i/>
                <w:lang w:eastAsia="sk-SK"/>
              </w:rPr>
            </w:pPr>
            <w:r w:rsidRPr="008D6D4F">
              <w:rPr>
                <w:rFonts w:ascii="Book Antiqua" w:eastAsia="Times New Roman" w:hAnsi="Book Antiqua" w:cs="Arial"/>
                <w:i/>
                <w:lang w:eastAsia="sk-SK"/>
              </w:rPr>
              <w:t>Uveďte údaje na kontaktnú osobu, ktorú je možné kontaktovať v súvislosti s posúdením vybraných vplyvov.</w:t>
            </w:r>
          </w:p>
          <w:p w14:paraId="20080A61" w14:textId="52C3C29E" w:rsidR="0003361E" w:rsidRPr="0089322D" w:rsidRDefault="00E4132C" w:rsidP="008D6D4F">
            <w:pPr>
              <w:rPr>
                <w:rFonts w:ascii="Book Antiqua" w:eastAsia="Times New Roman" w:hAnsi="Book Antiqua" w:cs="Arial"/>
                <w:lang w:eastAsia="sk-SK"/>
              </w:rPr>
            </w:pPr>
            <w:hyperlink r:id="rId5" w:history="1">
              <w:r w:rsidR="0089322D" w:rsidRPr="0089322D">
                <w:rPr>
                  <w:rStyle w:val="Hypertextovprepojenie"/>
                  <w:rFonts w:ascii="Book Antiqua" w:eastAsia="Times New Roman" w:hAnsi="Book Antiqua" w:cs="Arial"/>
                  <w:color w:val="auto"/>
                  <w:lang w:eastAsia="sk-SK"/>
                </w:rPr>
                <w:t>........................@nrsr.sk</w:t>
              </w:r>
            </w:hyperlink>
          </w:p>
          <w:p w14:paraId="2CD62D73" w14:textId="161236B5" w:rsidR="0089322D" w:rsidRPr="008D6D4F" w:rsidRDefault="0089322D" w:rsidP="008D6D4F">
            <w:pPr>
              <w:rPr>
                <w:rFonts w:ascii="Book Antiqua" w:eastAsia="Times New Roman" w:hAnsi="Book Antiqua" w:cs="Arial"/>
                <w:lang w:eastAsia="sk-SK"/>
              </w:rPr>
            </w:pPr>
            <w:r w:rsidRPr="0089322D">
              <w:rPr>
                <w:rFonts w:ascii="Book Antiqua" w:eastAsia="Times New Roman" w:hAnsi="Book Antiqua" w:cs="Arial"/>
                <w:lang w:eastAsia="sk-SK"/>
              </w:rPr>
              <w:t>Po</w:t>
            </w:r>
            <w:r w:rsidR="008B3F32">
              <w:rPr>
                <w:rFonts w:ascii="Book Antiqua" w:eastAsia="Times New Roman" w:hAnsi="Book Antiqua" w:cs="Arial"/>
                <w:lang w:eastAsia="sk-SK"/>
              </w:rPr>
              <w:t>s</w:t>
            </w:r>
            <w:r w:rsidRPr="0089322D">
              <w:rPr>
                <w:rFonts w:ascii="Book Antiqua" w:eastAsia="Times New Roman" w:hAnsi="Book Antiqua" w:cs="Arial"/>
                <w:lang w:eastAsia="sk-SK"/>
              </w:rPr>
              <w:t xml:space="preserve">lanec </w:t>
            </w:r>
            <w:r w:rsidRPr="0089322D">
              <w:rPr>
                <w:rFonts w:ascii="Times New Roman" w:eastAsia="Times New Roman" w:hAnsi="Times New Roman"/>
                <w:sz w:val="24"/>
                <w:szCs w:val="24"/>
                <w:lang w:eastAsia="sk-SK"/>
              </w:rPr>
              <w:t>(</w:t>
            </w:r>
            <w:r w:rsidRPr="0089322D">
              <w:rPr>
                <w:rStyle w:val="awspan"/>
                <w:rFonts w:ascii="Times New Roman" w:hAnsi="Times New Roman"/>
                <w:sz w:val="24"/>
                <w:szCs w:val="24"/>
              </w:rPr>
              <w:t>Poslankyňa) NR SR</w:t>
            </w:r>
          </w:p>
        </w:tc>
      </w:tr>
      <w:tr w:rsidR="0003361E" w:rsidRPr="008D6D4F" w14:paraId="28683102" w14:textId="77777777" w:rsidTr="0067508C">
        <w:tc>
          <w:tcPr>
            <w:tcW w:w="9176" w:type="dxa"/>
            <w:tcBorders>
              <w:top w:val="single" w:sz="4" w:space="0" w:color="auto"/>
              <w:left w:val="single" w:sz="4" w:space="0" w:color="auto"/>
              <w:bottom w:val="single" w:sz="4" w:space="0" w:color="FFFFFF"/>
              <w:right w:val="single" w:sz="4" w:space="0" w:color="auto"/>
            </w:tcBorders>
            <w:shd w:val="clear" w:color="auto" w:fill="E2E2E2"/>
          </w:tcPr>
          <w:p w14:paraId="525BD787" w14:textId="77777777" w:rsidR="0003361E" w:rsidRPr="008D6D4F" w:rsidRDefault="0003361E" w:rsidP="008D6D4F">
            <w:pPr>
              <w:numPr>
                <w:ilvl w:val="0"/>
                <w:numId w:val="3"/>
              </w:numPr>
              <w:spacing w:after="0"/>
              <w:ind w:left="426"/>
              <w:contextualSpacing/>
              <w:rPr>
                <w:rFonts w:ascii="Book Antiqua" w:hAnsi="Book Antiqua" w:cs="Arial"/>
                <w:b/>
              </w:rPr>
            </w:pPr>
            <w:r w:rsidRPr="008D6D4F">
              <w:rPr>
                <w:rFonts w:ascii="Book Antiqua" w:hAnsi="Book Antiqua" w:cs="Arial"/>
                <w:b/>
              </w:rPr>
              <w:lastRenderedPageBreak/>
              <w:t>Zdroje</w:t>
            </w:r>
          </w:p>
        </w:tc>
      </w:tr>
      <w:tr w:rsidR="0003361E" w:rsidRPr="008D6D4F" w14:paraId="465D6E0E" w14:textId="77777777" w:rsidTr="0067508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02CE0D5" w14:textId="77777777" w:rsidR="0003361E" w:rsidRPr="008D6D4F" w:rsidRDefault="0003361E" w:rsidP="008D6D4F">
            <w:pPr>
              <w:jc w:val="both"/>
              <w:rPr>
                <w:rFonts w:ascii="Book Antiqua" w:eastAsia="Times New Roman" w:hAnsi="Book Antiqua" w:cs="Arial"/>
                <w:i/>
                <w:lang w:eastAsia="sk-SK"/>
              </w:rPr>
            </w:pPr>
            <w:r w:rsidRPr="008D6D4F">
              <w:rPr>
                <w:rFonts w:ascii="Book Antiqua" w:eastAsia="Times New Roman" w:hAnsi="Book Antiqua" w:cs="Arial"/>
                <w:i/>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8D6D4F">
              <w:rPr>
                <w:rFonts w:ascii="Book Antiqua" w:hAnsi="Book Antiqua" w:cs="Arial"/>
              </w:rPr>
              <w:t xml:space="preserve"> </w:t>
            </w:r>
          </w:p>
          <w:p w14:paraId="14BA33AF" w14:textId="77777777" w:rsidR="0003361E" w:rsidRPr="008D6D4F" w:rsidRDefault="0003361E" w:rsidP="008D6D4F">
            <w:pPr>
              <w:jc w:val="both"/>
              <w:rPr>
                <w:rFonts w:ascii="Book Antiqua" w:eastAsia="Times New Roman" w:hAnsi="Book Antiqua" w:cs="Arial"/>
                <w:lang w:eastAsia="sk-SK"/>
              </w:rPr>
            </w:pPr>
            <w:r w:rsidRPr="008D6D4F">
              <w:rPr>
                <w:rFonts w:ascii="Book Antiqua" w:eastAsia="Times New Roman" w:hAnsi="Book Antiqua" w:cs="Arial"/>
                <w:lang w:eastAsia="sk-SK"/>
              </w:rPr>
              <w:t xml:space="preserve">Delegovaná smernica Komisie (EÚ) 2022/2100 z 29. júna 2022, ktorou sa mení smernica Európskeho parlamentu a Rady 2014/40/EÚ, pokiaľ ide o zrušenie určitých výnimiek týkajúcich sa zahrievaných tabakových výrobkov. </w:t>
            </w:r>
          </w:p>
        </w:tc>
      </w:tr>
      <w:tr w:rsidR="0003361E" w:rsidRPr="008D6D4F" w14:paraId="738897A1" w14:textId="77777777" w:rsidTr="0067508C">
        <w:tc>
          <w:tcPr>
            <w:tcW w:w="9176" w:type="dxa"/>
            <w:tcBorders>
              <w:top w:val="single" w:sz="4" w:space="0" w:color="auto"/>
              <w:left w:val="single" w:sz="4" w:space="0" w:color="auto"/>
              <w:bottom w:val="single" w:sz="4" w:space="0" w:color="FFFFFF"/>
              <w:right w:val="single" w:sz="4" w:space="0" w:color="auto"/>
            </w:tcBorders>
            <w:shd w:val="clear" w:color="auto" w:fill="E2E2E2"/>
          </w:tcPr>
          <w:p w14:paraId="0953F2BF" w14:textId="77777777" w:rsidR="0003361E" w:rsidRPr="008D6D4F" w:rsidRDefault="0003361E" w:rsidP="008D6D4F">
            <w:pPr>
              <w:numPr>
                <w:ilvl w:val="0"/>
                <w:numId w:val="3"/>
              </w:numPr>
              <w:spacing w:after="0"/>
              <w:ind w:left="447" w:hanging="425"/>
              <w:contextualSpacing/>
              <w:rPr>
                <w:rFonts w:ascii="Book Antiqua" w:hAnsi="Book Antiqua" w:cs="Arial"/>
                <w:b/>
              </w:rPr>
            </w:pPr>
            <w:r w:rsidRPr="008D6D4F">
              <w:rPr>
                <w:rFonts w:ascii="Book Antiqua" w:hAnsi="Book Antiqua" w:cs="Arial"/>
                <w:b/>
              </w:rPr>
              <w:t>Stanovisko Komisie na posudzovanie vybraných vplyvov z PPK č. ..........</w:t>
            </w:r>
            <w:r w:rsidRPr="008D6D4F">
              <w:rPr>
                <w:rFonts w:ascii="Book Antiqua" w:hAnsi="Book Antiqua" w:cs="Arial"/>
              </w:rPr>
              <w:t xml:space="preserve"> </w:t>
            </w:r>
          </w:p>
          <w:p w14:paraId="74942CD3" w14:textId="77777777" w:rsidR="0003361E" w:rsidRPr="008D6D4F" w:rsidRDefault="0003361E" w:rsidP="008D6D4F">
            <w:pPr>
              <w:ind w:left="502"/>
              <w:rPr>
                <w:rFonts w:ascii="Book Antiqua" w:eastAsia="Times New Roman" w:hAnsi="Book Antiqua" w:cs="Arial"/>
                <w:b/>
                <w:lang w:eastAsia="sk-SK"/>
              </w:rPr>
            </w:pPr>
            <w:r w:rsidRPr="008D6D4F">
              <w:rPr>
                <w:rFonts w:ascii="Book Antiqua" w:hAnsi="Book Antiqua" w:cs="Arial"/>
              </w:rPr>
              <w:t>(v prípade, ak sa uskutočnilo v zmysle bodu 8.1 Jednotnej metodiky)</w:t>
            </w:r>
          </w:p>
        </w:tc>
      </w:tr>
      <w:tr w:rsidR="0003361E" w:rsidRPr="008D6D4F" w14:paraId="2932AD96" w14:textId="77777777" w:rsidTr="0067508C">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A2DFACA" w14:textId="77777777" w:rsidR="0003361E" w:rsidRPr="008D6D4F" w:rsidRDefault="0003361E" w:rsidP="008D6D4F">
            <w:pPr>
              <w:rPr>
                <w:rFonts w:ascii="Book Antiqua" w:eastAsia="Times New Roman" w:hAnsi="Book Antiqua" w:cs="Arial"/>
                <w:b/>
                <w:lang w:eastAsia="sk-SK"/>
              </w:rPr>
            </w:pPr>
          </w:p>
          <w:tbl>
            <w:tblPr>
              <w:tblW w:w="8913" w:type="dxa"/>
              <w:tblInd w:w="284" w:type="dxa"/>
              <w:tblLayout w:type="fixed"/>
              <w:tblLook w:val="04A0" w:firstRow="1" w:lastRow="0" w:firstColumn="1" w:lastColumn="0" w:noHBand="0" w:noVBand="1"/>
            </w:tblPr>
            <w:tblGrid>
              <w:gridCol w:w="2552"/>
              <w:gridCol w:w="3827"/>
              <w:gridCol w:w="2534"/>
            </w:tblGrid>
            <w:tr w:rsidR="0003361E" w:rsidRPr="008D6D4F" w14:paraId="5A8538FA" w14:textId="77777777" w:rsidTr="0067508C">
              <w:trPr>
                <w:trHeight w:val="396"/>
              </w:trPr>
              <w:tc>
                <w:tcPr>
                  <w:tcW w:w="2552" w:type="dxa"/>
                  <w:shd w:val="clear" w:color="auto" w:fill="auto"/>
                </w:tcPr>
                <w:p w14:paraId="30FB089A" w14:textId="77777777" w:rsidR="0003361E" w:rsidRPr="008D6D4F" w:rsidRDefault="0003361E" w:rsidP="008D6D4F">
                  <w:pPr>
                    <w:rPr>
                      <w:rFonts w:ascii="Book Antiqua" w:eastAsia="Times New Roman" w:hAnsi="Book Antiqua" w:cs="Arial"/>
                      <w:b/>
                      <w:lang w:eastAsia="sk-SK"/>
                    </w:rPr>
                  </w:pPr>
                  <w:r w:rsidRPr="008D6D4F">
                    <w:rPr>
                      <w:rFonts w:ascii="Book Antiqua" w:eastAsia="MS Gothic" w:hAnsi="Segoe UI Symbol" w:cs="Segoe UI Symbol"/>
                      <w:b/>
                      <w:lang w:eastAsia="sk-SK"/>
                    </w:rPr>
                    <w:t>☐</w:t>
                  </w:r>
                  <w:r w:rsidRPr="008D6D4F">
                    <w:rPr>
                      <w:rFonts w:ascii="Book Antiqua" w:eastAsia="Times New Roman" w:hAnsi="Book Antiqua" w:cs="Arial"/>
                      <w:b/>
                      <w:lang w:eastAsia="sk-SK"/>
                    </w:rPr>
                    <w:t xml:space="preserve">  Súhlasné </w:t>
                  </w:r>
                </w:p>
              </w:tc>
              <w:tc>
                <w:tcPr>
                  <w:tcW w:w="3827" w:type="dxa"/>
                  <w:shd w:val="clear" w:color="auto" w:fill="auto"/>
                </w:tcPr>
                <w:p w14:paraId="2985C108" w14:textId="77777777" w:rsidR="0003361E" w:rsidRPr="008D6D4F" w:rsidRDefault="0003361E" w:rsidP="008D6D4F">
                  <w:pPr>
                    <w:rPr>
                      <w:rFonts w:ascii="Book Antiqua" w:eastAsia="Times New Roman" w:hAnsi="Book Antiqua" w:cs="Arial"/>
                      <w:b/>
                      <w:lang w:eastAsia="sk-SK"/>
                    </w:rPr>
                  </w:pPr>
                  <w:r w:rsidRPr="008D6D4F">
                    <w:rPr>
                      <w:rFonts w:ascii="Book Antiqua" w:eastAsia="MS Gothic" w:hAnsi="Segoe UI Symbol" w:cs="Segoe UI Symbol"/>
                      <w:b/>
                      <w:lang w:eastAsia="sk-SK"/>
                    </w:rPr>
                    <w:t>☐</w:t>
                  </w:r>
                  <w:r w:rsidRPr="008D6D4F">
                    <w:rPr>
                      <w:rFonts w:ascii="Book Antiqua" w:eastAsia="Times New Roman" w:hAnsi="Book Antiqua" w:cs="Arial"/>
                      <w:b/>
                      <w:lang w:eastAsia="sk-SK"/>
                    </w:rPr>
                    <w:t xml:space="preserve">  Súhlasné s návrhom na dopracovanie</w:t>
                  </w:r>
                </w:p>
              </w:tc>
              <w:tc>
                <w:tcPr>
                  <w:tcW w:w="2534" w:type="dxa"/>
                  <w:shd w:val="clear" w:color="auto" w:fill="auto"/>
                </w:tcPr>
                <w:p w14:paraId="0B4B1585" w14:textId="77777777" w:rsidR="0003361E" w:rsidRPr="008D6D4F" w:rsidRDefault="0003361E" w:rsidP="008D6D4F">
                  <w:pPr>
                    <w:ind w:right="459"/>
                    <w:rPr>
                      <w:rFonts w:ascii="Book Antiqua" w:eastAsia="Times New Roman" w:hAnsi="Book Antiqua" w:cs="Arial"/>
                      <w:b/>
                      <w:lang w:eastAsia="sk-SK"/>
                    </w:rPr>
                  </w:pPr>
                  <w:r w:rsidRPr="008D6D4F">
                    <w:rPr>
                      <w:rFonts w:ascii="Book Antiqua" w:eastAsia="MS Gothic" w:hAnsi="Segoe UI Symbol" w:cs="Segoe UI Symbol"/>
                      <w:b/>
                      <w:lang w:eastAsia="sk-SK"/>
                    </w:rPr>
                    <w:t>☐</w:t>
                  </w:r>
                  <w:r w:rsidRPr="008D6D4F">
                    <w:rPr>
                      <w:rFonts w:ascii="Book Antiqua" w:eastAsia="Times New Roman" w:hAnsi="Book Antiqua" w:cs="Arial"/>
                      <w:b/>
                      <w:lang w:eastAsia="sk-SK"/>
                    </w:rPr>
                    <w:t xml:space="preserve">  Nesúhlasné</w:t>
                  </w:r>
                </w:p>
              </w:tc>
            </w:tr>
          </w:tbl>
          <w:p w14:paraId="43E7A85C" w14:textId="77777777" w:rsidR="0003361E" w:rsidRPr="008D6D4F" w:rsidRDefault="0003361E" w:rsidP="008D6D4F">
            <w:pPr>
              <w:jc w:val="both"/>
              <w:rPr>
                <w:rFonts w:ascii="Book Antiqua" w:eastAsia="Times New Roman" w:hAnsi="Book Antiqua" w:cs="Arial"/>
                <w:b/>
                <w:lang w:eastAsia="sk-SK"/>
              </w:rPr>
            </w:pPr>
            <w:r w:rsidRPr="008D6D4F">
              <w:rPr>
                <w:rFonts w:ascii="Book Antiqua" w:eastAsia="Times New Roman" w:hAnsi="Book Antiqua" w:cs="Arial"/>
                <w:b/>
                <w:lang w:eastAsia="sk-SK"/>
              </w:rPr>
              <w:t>Uveďte pripomienky zo stanoviska Komisie z časti II. spolu s Vaším vyhodnotením:</w:t>
            </w:r>
          </w:p>
        </w:tc>
      </w:tr>
      <w:tr w:rsidR="0003361E" w:rsidRPr="008D6D4F" w14:paraId="07914E18" w14:textId="77777777" w:rsidTr="0067508C">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183A1701" w14:textId="77777777" w:rsidR="0003361E" w:rsidRPr="008D6D4F" w:rsidRDefault="0003361E" w:rsidP="008D6D4F">
            <w:pPr>
              <w:numPr>
                <w:ilvl w:val="0"/>
                <w:numId w:val="3"/>
              </w:numPr>
              <w:spacing w:after="0"/>
              <w:ind w:left="450" w:hanging="425"/>
              <w:contextualSpacing/>
              <w:jc w:val="both"/>
              <w:rPr>
                <w:rFonts w:ascii="Book Antiqua" w:hAnsi="Book Antiqua" w:cs="Arial"/>
                <w:b/>
              </w:rPr>
            </w:pPr>
            <w:r w:rsidRPr="008D6D4F">
              <w:rPr>
                <w:rFonts w:ascii="Book Antiqua" w:hAnsi="Book Antiqua" w:cs="Arial"/>
                <w:b/>
              </w:rPr>
              <w:t>Stanovisko Komisie na posudzovanie vybraných vplyvov zo záverečného posúdenia č. ..........</w:t>
            </w:r>
            <w:r w:rsidRPr="008D6D4F">
              <w:rPr>
                <w:rFonts w:ascii="Book Antiqua" w:hAnsi="Book Antiqua" w:cs="Arial"/>
              </w:rPr>
              <w:t xml:space="preserve"> (v prípade, ak sa uskutočnilo v zmysle bodu 9.1. Jednotnej metodiky) </w:t>
            </w:r>
          </w:p>
        </w:tc>
      </w:tr>
      <w:tr w:rsidR="0003361E" w:rsidRPr="008D6D4F" w14:paraId="7F8C2DDD" w14:textId="77777777" w:rsidTr="0067508C">
        <w:tblPrEx>
          <w:tblBorders>
            <w:insideH w:val="single" w:sz="4" w:space="0" w:color="FFFFFF"/>
            <w:insideV w:val="single" w:sz="4" w:space="0" w:color="FFFFFF"/>
          </w:tblBorders>
        </w:tblPrEx>
        <w:tc>
          <w:tcPr>
            <w:tcW w:w="9176" w:type="dxa"/>
            <w:shd w:val="clear" w:color="auto" w:fill="FFFFFF"/>
          </w:tcPr>
          <w:p w14:paraId="6C6DA231" w14:textId="77777777" w:rsidR="0003361E" w:rsidRPr="008D6D4F" w:rsidRDefault="0003361E" w:rsidP="008D6D4F">
            <w:pPr>
              <w:rPr>
                <w:rFonts w:ascii="Book Antiqua" w:eastAsia="Times New Roman" w:hAnsi="Book Antiqua" w:cs="Arial"/>
                <w:b/>
                <w:lang w:eastAsia="sk-SK"/>
              </w:rPr>
            </w:pPr>
          </w:p>
          <w:tbl>
            <w:tblPr>
              <w:tblW w:w="8913" w:type="dxa"/>
              <w:tblInd w:w="284" w:type="dxa"/>
              <w:tblLayout w:type="fixed"/>
              <w:tblLook w:val="04A0" w:firstRow="1" w:lastRow="0" w:firstColumn="1" w:lastColumn="0" w:noHBand="0" w:noVBand="1"/>
            </w:tblPr>
            <w:tblGrid>
              <w:gridCol w:w="2552"/>
              <w:gridCol w:w="3827"/>
              <w:gridCol w:w="2534"/>
            </w:tblGrid>
            <w:tr w:rsidR="0003361E" w:rsidRPr="008D6D4F" w14:paraId="2DE4AB4D" w14:textId="77777777" w:rsidTr="0067508C">
              <w:trPr>
                <w:trHeight w:val="396"/>
              </w:trPr>
              <w:tc>
                <w:tcPr>
                  <w:tcW w:w="2552" w:type="dxa"/>
                  <w:shd w:val="clear" w:color="auto" w:fill="auto"/>
                </w:tcPr>
                <w:p w14:paraId="44F429D6" w14:textId="77777777" w:rsidR="0003361E" w:rsidRPr="008D6D4F" w:rsidRDefault="0003361E" w:rsidP="008D6D4F">
                  <w:pPr>
                    <w:rPr>
                      <w:rFonts w:ascii="Book Antiqua" w:eastAsia="Times New Roman" w:hAnsi="Book Antiqua" w:cs="Arial"/>
                      <w:b/>
                      <w:lang w:eastAsia="sk-SK"/>
                    </w:rPr>
                  </w:pPr>
                  <w:r w:rsidRPr="008D6D4F">
                    <w:rPr>
                      <w:rFonts w:ascii="Book Antiqua" w:eastAsia="MS Gothic" w:hAnsi="Segoe UI Symbol" w:cs="Segoe UI Symbol"/>
                      <w:b/>
                      <w:lang w:eastAsia="sk-SK"/>
                    </w:rPr>
                    <w:t>☐</w:t>
                  </w:r>
                  <w:r w:rsidRPr="008D6D4F">
                    <w:rPr>
                      <w:rFonts w:ascii="Book Antiqua" w:eastAsia="Times New Roman" w:hAnsi="Book Antiqua" w:cs="Arial"/>
                      <w:b/>
                      <w:lang w:eastAsia="sk-SK"/>
                    </w:rPr>
                    <w:t xml:space="preserve">   Súhlasné </w:t>
                  </w:r>
                </w:p>
              </w:tc>
              <w:tc>
                <w:tcPr>
                  <w:tcW w:w="3827" w:type="dxa"/>
                  <w:shd w:val="clear" w:color="auto" w:fill="auto"/>
                </w:tcPr>
                <w:p w14:paraId="65F5D048" w14:textId="77777777" w:rsidR="0003361E" w:rsidRPr="008D6D4F" w:rsidRDefault="0003361E" w:rsidP="008D6D4F">
                  <w:pPr>
                    <w:rPr>
                      <w:rFonts w:ascii="Book Antiqua" w:eastAsia="Times New Roman" w:hAnsi="Book Antiqua" w:cs="Arial"/>
                      <w:b/>
                      <w:lang w:eastAsia="sk-SK"/>
                    </w:rPr>
                  </w:pPr>
                  <w:r w:rsidRPr="008D6D4F">
                    <w:rPr>
                      <w:rFonts w:ascii="Book Antiqua" w:eastAsia="MS Gothic" w:hAnsi="Segoe UI Symbol" w:cs="Segoe UI Symbol"/>
                      <w:b/>
                      <w:lang w:eastAsia="sk-SK"/>
                    </w:rPr>
                    <w:t>☐</w:t>
                  </w:r>
                  <w:r w:rsidRPr="008D6D4F">
                    <w:rPr>
                      <w:rFonts w:ascii="Book Antiqua" w:eastAsia="Times New Roman" w:hAnsi="Book Antiqua" w:cs="Arial"/>
                      <w:b/>
                      <w:lang w:eastAsia="sk-SK"/>
                    </w:rPr>
                    <w:t xml:space="preserve">  Súhlasné s  návrhom na dopracovanie</w:t>
                  </w:r>
                </w:p>
              </w:tc>
              <w:tc>
                <w:tcPr>
                  <w:tcW w:w="2534" w:type="dxa"/>
                  <w:shd w:val="clear" w:color="auto" w:fill="auto"/>
                </w:tcPr>
                <w:p w14:paraId="22443652" w14:textId="77777777" w:rsidR="0003361E" w:rsidRPr="008D6D4F" w:rsidRDefault="0003361E" w:rsidP="008D6D4F">
                  <w:pPr>
                    <w:ind w:right="459"/>
                    <w:rPr>
                      <w:rFonts w:ascii="Book Antiqua" w:eastAsia="Times New Roman" w:hAnsi="Book Antiqua" w:cs="Arial"/>
                      <w:b/>
                      <w:lang w:eastAsia="sk-SK"/>
                    </w:rPr>
                  </w:pPr>
                  <w:r w:rsidRPr="008D6D4F">
                    <w:rPr>
                      <w:rFonts w:ascii="Book Antiqua" w:eastAsia="MS Gothic" w:hAnsi="Segoe UI Symbol" w:cs="Segoe UI Symbol"/>
                      <w:b/>
                      <w:lang w:eastAsia="sk-SK"/>
                    </w:rPr>
                    <w:t>☐</w:t>
                  </w:r>
                  <w:r w:rsidRPr="008D6D4F">
                    <w:rPr>
                      <w:rFonts w:ascii="Book Antiqua" w:eastAsia="Times New Roman" w:hAnsi="Book Antiqua" w:cs="Arial"/>
                      <w:b/>
                      <w:lang w:eastAsia="sk-SK"/>
                    </w:rPr>
                    <w:t xml:space="preserve">  Nesúhlasné</w:t>
                  </w:r>
                </w:p>
              </w:tc>
            </w:tr>
          </w:tbl>
          <w:p w14:paraId="388C75B3" w14:textId="77777777" w:rsidR="0003361E" w:rsidRPr="008D6D4F" w:rsidRDefault="0003361E" w:rsidP="008D6D4F">
            <w:pPr>
              <w:jc w:val="both"/>
              <w:rPr>
                <w:rFonts w:ascii="Book Antiqua" w:eastAsia="Times New Roman" w:hAnsi="Book Antiqua" w:cs="Arial"/>
                <w:b/>
                <w:lang w:eastAsia="sk-SK"/>
              </w:rPr>
            </w:pPr>
            <w:r w:rsidRPr="008D6D4F">
              <w:rPr>
                <w:rFonts w:ascii="Book Antiqua" w:eastAsia="Times New Roman" w:hAnsi="Book Antiqua" w:cs="Arial"/>
                <w:b/>
                <w:lang w:eastAsia="sk-SK"/>
              </w:rPr>
              <w:t>Uveďte pripomienky zo stanoviska Komisie z časti II. spolu s Vaším vyhodnotením:</w:t>
            </w:r>
          </w:p>
        </w:tc>
      </w:tr>
    </w:tbl>
    <w:p w14:paraId="0DBF50AE" w14:textId="210E53FC" w:rsidR="006F7A7B" w:rsidRDefault="006F7A7B" w:rsidP="0089322D">
      <w:pPr>
        <w:spacing w:after="240"/>
      </w:pPr>
    </w:p>
    <w:sectPr w:rsidR="006F7A7B" w:rsidSect="00550C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2771F"/>
    <w:multiLevelType w:val="hybridMultilevel"/>
    <w:tmpl w:val="8170337E"/>
    <w:lvl w:ilvl="0" w:tplc="4B9CF43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9492B35"/>
    <w:multiLevelType w:val="hybridMultilevel"/>
    <w:tmpl w:val="FF2034C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B0C45D0"/>
    <w:multiLevelType w:val="hybridMultilevel"/>
    <w:tmpl w:val="A7A0513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482546D"/>
    <w:multiLevelType w:val="hybridMultilevel"/>
    <w:tmpl w:val="1684449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C5F6357"/>
    <w:multiLevelType w:val="hybridMultilevel"/>
    <w:tmpl w:val="AB846BD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7BDE54EF"/>
    <w:multiLevelType w:val="hybridMultilevel"/>
    <w:tmpl w:val="E206AE28"/>
    <w:lvl w:ilvl="0" w:tplc="C23AC34C">
      <w:start w:val="1"/>
      <w:numFmt w:val="decimal"/>
      <w:lvlText w:val="%1."/>
      <w:lvlJc w:val="left"/>
      <w:pPr>
        <w:ind w:left="862" w:hanging="360"/>
      </w:pPr>
    </w:lvl>
    <w:lvl w:ilvl="1" w:tplc="041B0019">
      <w:start w:val="1"/>
      <w:numFmt w:val="lowerLetter"/>
      <w:lvlText w:val="%2."/>
      <w:lvlJc w:val="left"/>
      <w:pPr>
        <w:ind w:left="1582" w:hanging="360"/>
      </w:pPr>
    </w:lvl>
    <w:lvl w:ilvl="2" w:tplc="041B001B">
      <w:start w:val="1"/>
      <w:numFmt w:val="lowerRoman"/>
      <w:lvlText w:val="%3."/>
      <w:lvlJc w:val="right"/>
      <w:pPr>
        <w:ind w:left="2302" w:hanging="180"/>
      </w:pPr>
    </w:lvl>
    <w:lvl w:ilvl="3" w:tplc="041B000F">
      <w:start w:val="1"/>
      <w:numFmt w:val="decimal"/>
      <w:lvlText w:val="%4."/>
      <w:lvlJc w:val="left"/>
      <w:pPr>
        <w:ind w:left="3022" w:hanging="360"/>
      </w:pPr>
    </w:lvl>
    <w:lvl w:ilvl="4" w:tplc="041B0019">
      <w:start w:val="1"/>
      <w:numFmt w:val="lowerLetter"/>
      <w:lvlText w:val="%5."/>
      <w:lvlJc w:val="left"/>
      <w:pPr>
        <w:ind w:left="3742" w:hanging="360"/>
      </w:pPr>
    </w:lvl>
    <w:lvl w:ilvl="5" w:tplc="041B001B">
      <w:start w:val="1"/>
      <w:numFmt w:val="lowerRoman"/>
      <w:lvlText w:val="%6."/>
      <w:lvlJc w:val="right"/>
      <w:pPr>
        <w:ind w:left="4462" w:hanging="180"/>
      </w:pPr>
    </w:lvl>
    <w:lvl w:ilvl="6" w:tplc="041B000F">
      <w:start w:val="1"/>
      <w:numFmt w:val="decimal"/>
      <w:lvlText w:val="%7."/>
      <w:lvlJc w:val="left"/>
      <w:pPr>
        <w:ind w:left="5182" w:hanging="360"/>
      </w:pPr>
    </w:lvl>
    <w:lvl w:ilvl="7" w:tplc="041B0019">
      <w:start w:val="1"/>
      <w:numFmt w:val="lowerLetter"/>
      <w:lvlText w:val="%8."/>
      <w:lvlJc w:val="left"/>
      <w:pPr>
        <w:ind w:left="5902" w:hanging="360"/>
      </w:pPr>
    </w:lvl>
    <w:lvl w:ilvl="8" w:tplc="041B001B">
      <w:start w:val="1"/>
      <w:numFmt w:val="lowerRoman"/>
      <w:lvlText w:val="%9."/>
      <w:lvlJc w:val="right"/>
      <w:pPr>
        <w:ind w:left="6622" w:hanging="180"/>
      </w:pPr>
    </w:lvl>
  </w:abstractNum>
  <w:abstractNum w:abstractNumId="6" w15:restartNumberingAfterBreak="0">
    <w:nsid w:val="7BF36A4A"/>
    <w:multiLevelType w:val="hybridMultilevel"/>
    <w:tmpl w:val="2DBE1788"/>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1E"/>
    <w:rsid w:val="0003361E"/>
    <w:rsid w:val="00086E43"/>
    <w:rsid w:val="002D2C67"/>
    <w:rsid w:val="006F7A7B"/>
    <w:rsid w:val="0089322D"/>
    <w:rsid w:val="008B3F32"/>
    <w:rsid w:val="008D6D4F"/>
    <w:rsid w:val="00CB6AE7"/>
    <w:rsid w:val="00D44366"/>
    <w:rsid w:val="00E413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E13EE"/>
  <w15:docId w15:val="{5CF3590D-993B-435A-9126-DD6E4A15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3361E"/>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w:basedOn w:val="Normlny"/>
    <w:link w:val="OdsekzoznamuChar"/>
    <w:uiPriority w:val="34"/>
    <w:qFormat/>
    <w:rsid w:val="0003361E"/>
    <w:pPr>
      <w:spacing w:after="0" w:line="240" w:lineRule="auto"/>
      <w:ind w:left="708"/>
    </w:pPr>
    <w:rPr>
      <w:rFonts w:ascii="Times New Roman" w:eastAsia="Times New Roman" w:hAnsi="Times New Roman"/>
      <w:sz w:val="24"/>
      <w:szCs w:val="24"/>
      <w:lang w:eastAsia="cs-CZ"/>
    </w:rPr>
  </w:style>
  <w:style w:type="character" w:customStyle="1" w:styleId="OdsekzoznamuChar">
    <w:name w:val="Odsek zoznamu Char"/>
    <w:aliases w:val="body Char,Odsek zoznamu2 Char,Odsek Char"/>
    <w:link w:val="Odsekzoznamu"/>
    <w:uiPriority w:val="34"/>
    <w:locked/>
    <w:rsid w:val="0003361E"/>
    <w:rPr>
      <w:rFonts w:ascii="Times New Roman" w:eastAsia="Times New Roman" w:hAnsi="Times New Roman" w:cs="Times New Roman"/>
      <w:sz w:val="24"/>
      <w:szCs w:val="24"/>
      <w:lang w:eastAsia="cs-CZ"/>
    </w:rPr>
  </w:style>
  <w:style w:type="paragraph" w:customStyle="1" w:styleId="Default">
    <w:name w:val="Default"/>
    <w:rsid w:val="0003361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wspan">
    <w:name w:val="awspan"/>
    <w:basedOn w:val="Predvolenpsmoodseku"/>
    <w:rsid w:val="00086E43"/>
  </w:style>
  <w:style w:type="character" w:styleId="Hypertextovprepojenie">
    <w:name w:val="Hyperlink"/>
    <w:basedOn w:val="Predvolenpsmoodseku"/>
    <w:uiPriority w:val="99"/>
    <w:unhideWhenUsed/>
    <w:rsid w:val="0089322D"/>
    <w:rPr>
      <w:color w:val="0000FF" w:themeColor="hyperlink"/>
      <w:u w:val="single"/>
    </w:rPr>
  </w:style>
  <w:style w:type="character" w:customStyle="1" w:styleId="UnresolvedMention">
    <w:name w:val="Unresolved Mention"/>
    <w:basedOn w:val="Predvolenpsmoodseku"/>
    <w:uiPriority w:val="99"/>
    <w:semiHidden/>
    <w:unhideWhenUsed/>
    <w:rsid w:val="00893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rsr.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2135</Words>
  <Characters>12173</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maarova</dc:creator>
  <cp:lastModifiedBy>Kutláková, Vlasta, Mgr.</cp:lastModifiedBy>
  <cp:revision>2</cp:revision>
  <dcterms:created xsi:type="dcterms:W3CDTF">2023-04-14T11:06:00Z</dcterms:created>
  <dcterms:modified xsi:type="dcterms:W3CDTF">2023-04-14T11:06:00Z</dcterms:modified>
</cp:coreProperties>
</file>