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6F15" w14:textId="07EA1F3F" w:rsidR="007B159C" w:rsidRDefault="007B159C" w:rsidP="007B159C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568DF0AE" w14:textId="73CE56F2" w:rsidR="007B159C" w:rsidRPr="00AC6760" w:rsidRDefault="00AC6760" w:rsidP="00AC6760">
      <w:pPr>
        <w:jc w:val="both"/>
        <w:rPr>
          <w:rFonts w:ascii="Book Antiqua" w:hAnsi="Book Antiqua" w:cs="Arial"/>
          <w:b/>
          <w:iCs/>
        </w:rPr>
      </w:pPr>
      <w:r w:rsidRPr="00AC6760">
        <w:rPr>
          <w:rFonts w:ascii="Book Antiqua" w:hAnsi="Book Antiqua" w:cs="Arial"/>
          <w:b/>
          <w:iCs/>
        </w:rPr>
        <w:t xml:space="preserve">A. </w:t>
      </w:r>
      <w:r w:rsidR="00023051" w:rsidRPr="00AC6760">
        <w:rPr>
          <w:rFonts w:ascii="Book Antiqua" w:hAnsi="Book Antiqua" w:cs="Arial"/>
          <w:b/>
          <w:iCs/>
        </w:rPr>
        <w:t>Všeobecná časť</w:t>
      </w:r>
    </w:p>
    <w:p w14:paraId="6DFA409F" w14:textId="76F6EF07" w:rsidR="00D267B2" w:rsidRPr="001A0592" w:rsidRDefault="00D267B2" w:rsidP="007B159C">
      <w:pPr>
        <w:ind w:left="90" w:firstLine="61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 xml:space="preserve">zákona, ktorým sa </w:t>
      </w:r>
      <w:bookmarkStart w:id="0" w:name="_Hlk131674963"/>
      <w:r w:rsidR="005910A6" w:rsidRPr="005910A6">
        <w:rPr>
          <w:rFonts w:ascii="Book Antiqua" w:hAnsi="Book Antiqua" w:cs="Arial"/>
          <w:bCs/>
        </w:rPr>
        <w:t xml:space="preserve">mení a dopĺňa zákon č. </w:t>
      </w:r>
      <w:bookmarkStart w:id="1" w:name="_Hlk104450704"/>
      <w:r w:rsidR="005910A6" w:rsidRPr="005910A6">
        <w:rPr>
          <w:rFonts w:ascii="Book Antiqua" w:hAnsi="Book Antiqua" w:cs="Arial"/>
          <w:bCs/>
        </w:rPr>
        <w:t xml:space="preserve">404/2011 Z. z. </w:t>
      </w:r>
      <w:bookmarkEnd w:id="1"/>
      <w:r w:rsidR="005910A6" w:rsidRPr="005910A6">
        <w:rPr>
          <w:rFonts w:ascii="Book Antiqua" w:hAnsi="Book Antiqua" w:cs="Arial"/>
          <w:bCs/>
        </w:rPr>
        <w:t xml:space="preserve">o pobyte cudzincov </w:t>
      </w:r>
      <w:r w:rsidR="005910A6" w:rsidRPr="005910A6">
        <w:rPr>
          <w:rFonts w:ascii="Book Antiqua" w:hAnsi="Book Antiqua" w:cs="Arial"/>
          <w:bCs/>
        </w:rPr>
        <w:br/>
        <w:t xml:space="preserve">a o zmene a doplnení niektorých zákonov </w:t>
      </w:r>
      <w:bookmarkEnd w:id="0"/>
      <w:r w:rsidR="005910A6" w:rsidRPr="005910A6">
        <w:rPr>
          <w:rFonts w:ascii="Book Antiqua" w:hAnsi="Book Antiqua" w:cs="Arial"/>
          <w:bCs/>
        </w:rPr>
        <w:t>v znení neskorších predpisov</w:t>
      </w:r>
      <w:r w:rsidR="005910A6" w:rsidRPr="005910A6">
        <w:rPr>
          <w:rFonts w:ascii="Book Antiqua" w:hAnsi="Book Antiqua" w:cs="Arial"/>
          <w:b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="00DC00B4">
        <w:rPr>
          <w:rFonts w:ascii="Book Antiqua" w:hAnsi="Book Antiqua" w:cs="Arial"/>
        </w:rPr>
        <w:br/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Pr="00D267B2">
        <w:rPr>
          <w:rFonts w:ascii="Book Antiqua" w:hAnsi="Book Antiqua" w:cs="Arial"/>
          <w:color w:val="000000" w:themeColor="text1"/>
        </w:rPr>
        <w:t xml:space="preserve">poslanci za politickú stranu </w:t>
      </w:r>
      <w:proofErr w:type="spellStart"/>
      <w:r w:rsidRPr="00D267B2">
        <w:rPr>
          <w:rFonts w:ascii="Book Antiqua" w:hAnsi="Book Antiqua" w:cs="Arial"/>
          <w:color w:val="000000" w:themeColor="text1"/>
        </w:rPr>
        <w:t>Kotlebovci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 – Ľudová strana Naše Slovensko </w:t>
      </w:r>
      <w:r w:rsidR="00345C38">
        <w:rPr>
          <w:rFonts w:ascii="Book Antiqua" w:hAnsi="Book Antiqua" w:cs="Arial"/>
          <w:color w:val="000000" w:themeColor="text1"/>
        </w:rPr>
        <w:t>Rastislav Schlosár</w:t>
      </w:r>
      <w:r w:rsidR="005910A6">
        <w:rPr>
          <w:rFonts w:ascii="Book Antiqua" w:hAnsi="Book Antiqua" w:cs="Arial"/>
          <w:color w:val="000000" w:themeColor="text1"/>
        </w:rPr>
        <w:t xml:space="preserve"> a</w:t>
      </w:r>
      <w:r w:rsidR="00345C38">
        <w:rPr>
          <w:rFonts w:ascii="Book Antiqua" w:hAnsi="Book Antiqua" w:cs="Arial"/>
          <w:color w:val="000000" w:themeColor="text1"/>
        </w:rPr>
        <w:t xml:space="preserve"> </w:t>
      </w:r>
      <w:r w:rsidR="00BC1354">
        <w:rPr>
          <w:rFonts w:ascii="Book Antiqua" w:hAnsi="Book Antiqua" w:cs="Arial"/>
          <w:color w:val="000000" w:themeColor="text1"/>
        </w:rPr>
        <w:t xml:space="preserve">Martin </w:t>
      </w:r>
      <w:proofErr w:type="spellStart"/>
      <w:r w:rsidR="00BC1354">
        <w:rPr>
          <w:rFonts w:ascii="Book Antiqua" w:hAnsi="Book Antiqua" w:cs="Arial"/>
          <w:color w:val="000000" w:themeColor="text1"/>
        </w:rPr>
        <w:t>Beluský</w:t>
      </w:r>
      <w:proofErr w:type="spellEnd"/>
      <w:r w:rsidRPr="00D267B2">
        <w:rPr>
          <w:rFonts w:ascii="Book Antiqua" w:hAnsi="Book Antiqua" w:cs="Arial"/>
          <w:color w:val="000000" w:themeColor="text1"/>
        </w:rPr>
        <w:t xml:space="preserve">. </w:t>
      </w:r>
    </w:p>
    <w:p w14:paraId="1012D0F1" w14:textId="1C18A71F" w:rsidR="0012102F" w:rsidRDefault="00D267B2" w:rsidP="007B159C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>Cieľom legislatívneho návrhu je</w:t>
      </w:r>
      <w:r w:rsidR="006E43C2">
        <w:rPr>
          <w:rFonts w:ascii="Book Antiqua" w:hAnsi="Book Antiqua" w:cs="Arial"/>
          <w:b/>
        </w:rPr>
        <w:t xml:space="preserve"> zabezpečiť</w:t>
      </w:r>
      <w:r w:rsidR="0012102F">
        <w:rPr>
          <w:rFonts w:ascii="Book Antiqua" w:hAnsi="Book Antiqua" w:cs="Arial"/>
          <w:b/>
        </w:rPr>
        <w:t xml:space="preserve"> ochranu Slovenskej republiky </w:t>
      </w:r>
      <w:r w:rsidR="0012102F">
        <w:rPr>
          <w:rFonts w:ascii="Book Antiqua" w:hAnsi="Book Antiqua" w:cs="Arial"/>
          <w:b/>
        </w:rPr>
        <w:br/>
        <w:t xml:space="preserve">a jej obyvateľov pred nelegálnymi migrantmi </w:t>
      </w:r>
      <w:r w:rsidR="0012102F" w:rsidRPr="0012102F">
        <w:rPr>
          <w:rFonts w:ascii="Book Antiqua" w:hAnsi="Book Antiqua" w:cs="Arial"/>
          <w:b/>
          <w:bCs/>
        </w:rPr>
        <w:t xml:space="preserve">a inými </w:t>
      </w:r>
      <w:r w:rsidR="0012102F">
        <w:rPr>
          <w:rFonts w:ascii="Book Antiqua" w:hAnsi="Book Antiqua" w:cs="Arial"/>
          <w:b/>
          <w:bCs/>
        </w:rPr>
        <w:t>cudzincami</w:t>
      </w:r>
      <w:r w:rsidR="0012102F" w:rsidRPr="0012102F">
        <w:rPr>
          <w:rFonts w:ascii="Book Antiqua" w:hAnsi="Book Antiqua" w:cs="Arial"/>
          <w:b/>
          <w:bCs/>
        </w:rPr>
        <w:t>, ktor</w:t>
      </w:r>
      <w:r w:rsidR="0012102F">
        <w:rPr>
          <w:rFonts w:ascii="Book Antiqua" w:hAnsi="Book Antiqua" w:cs="Arial"/>
          <w:b/>
          <w:bCs/>
        </w:rPr>
        <w:t>í</w:t>
      </w:r>
      <w:r w:rsidR="0012102F" w:rsidRPr="0012102F">
        <w:rPr>
          <w:rFonts w:ascii="Book Antiqua" w:hAnsi="Book Antiqua" w:cs="Arial"/>
          <w:b/>
          <w:bCs/>
        </w:rPr>
        <w:t xml:space="preserve"> bez oprávnenia vstupujú alebo sa zdržiavajú na území Slovenskej republiky</w:t>
      </w:r>
      <w:r w:rsidR="0012102F">
        <w:rPr>
          <w:rFonts w:ascii="Book Antiqua" w:hAnsi="Book Antiqua" w:cs="Arial"/>
          <w:b/>
        </w:rPr>
        <w:t xml:space="preserve">. </w:t>
      </w:r>
    </w:p>
    <w:p w14:paraId="65848143" w14:textId="4502F277" w:rsidR="002825E8" w:rsidRPr="0012102F" w:rsidRDefault="0012102F" w:rsidP="002825E8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V</w:t>
      </w:r>
      <w:r w:rsidR="002825E8">
        <w:rPr>
          <w:rFonts w:ascii="Book Antiqua" w:hAnsi="Book Antiqua" w:cs="Arial"/>
          <w:bCs/>
        </w:rPr>
        <w:t> </w:t>
      </w:r>
      <w:r>
        <w:rPr>
          <w:rFonts w:ascii="Book Antiqua" w:hAnsi="Book Antiqua" w:cs="Arial"/>
          <w:bCs/>
        </w:rPr>
        <w:t>Európe</w:t>
      </w:r>
      <w:r w:rsidR="002825E8">
        <w:rPr>
          <w:rFonts w:ascii="Book Antiqua" w:hAnsi="Book Antiqua" w:cs="Arial"/>
          <w:bCs/>
        </w:rPr>
        <w:t xml:space="preserve"> aktuálne</w:t>
      </w:r>
      <w:r>
        <w:rPr>
          <w:rFonts w:ascii="Book Antiqua" w:hAnsi="Book Antiqua" w:cs="Arial"/>
          <w:bCs/>
        </w:rPr>
        <w:t xml:space="preserve"> </w:t>
      </w:r>
      <w:r w:rsidR="002825E8">
        <w:rPr>
          <w:rFonts w:ascii="Book Antiqua" w:hAnsi="Book Antiqua" w:cs="Arial"/>
          <w:bCs/>
        </w:rPr>
        <w:t>stále</w:t>
      </w:r>
      <w:r>
        <w:rPr>
          <w:rFonts w:ascii="Book Antiqua" w:hAnsi="Book Antiqua" w:cs="Arial"/>
          <w:bCs/>
        </w:rPr>
        <w:t xml:space="preserve"> trvá </w:t>
      </w:r>
      <w:r w:rsidRPr="0012102F">
        <w:rPr>
          <w:rFonts w:ascii="Book Antiqua" w:hAnsi="Book Antiqua" w:cs="Arial"/>
          <w:bCs/>
        </w:rPr>
        <w:t>migračná kríza, počas ktorej</w:t>
      </w:r>
      <w:r>
        <w:rPr>
          <w:rFonts w:ascii="Book Antiqua" w:hAnsi="Book Antiqua" w:cs="Arial"/>
          <w:bCs/>
        </w:rPr>
        <w:t xml:space="preserve"> je tento svetadiel zaplavovaný </w:t>
      </w:r>
      <w:r w:rsidRPr="0012102F">
        <w:rPr>
          <w:rFonts w:ascii="Book Antiqua" w:hAnsi="Book Antiqua" w:cs="Arial"/>
          <w:bCs/>
        </w:rPr>
        <w:t>nelegálnymi migrantami, prevažne mladými mužmi z</w:t>
      </w:r>
      <w:r w:rsidR="002825E8">
        <w:rPr>
          <w:rFonts w:ascii="Book Antiqua" w:hAnsi="Book Antiqua" w:cs="Arial"/>
          <w:bCs/>
        </w:rPr>
        <w:t xml:space="preserve"> ďalekej cudziny. </w:t>
      </w:r>
      <w:r w:rsidR="002825E8" w:rsidRPr="0012102F">
        <w:rPr>
          <w:rFonts w:ascii="Book Antiqua" w:hAnsi="Book Antiqua" w:cs="Arial"/>
          <w:bCs/>
        </w:rPr>
        <w:t>Štáty západnej Európy, ktoré na svoje územie prijímajú už desiatky rokov nelegálnych imigrantov dnes</w:t>
      </w:r>
      <w:r w:rsidR="002825E8">
        <w:rPr>
          <w:rFonts w:ascii="Book Antiqua" w:hAnsi="Book Antiqua" w:cs="Arial"/>
          <w:bCs/>
        </w:rPr>
        <w:t xml:space="preserve"> pritom</w:t>
      </w:r>
      <w:r w:rsidR="002825E8" w:rsidRPr="0012102F">
        <w:rPr>
          <w:rFonts w:ascii="Book Antiqua" w:hAnsi="Book Antiqua" w:cs="Arial"/>
          <w:bCs/>
        </w:rPr>
        <w:t xml:space="preserve"> bojujú s problémami ako terorizmus, masívna kriminalita, sociálne napätie a ohrozenie tradičnej kultúry, práva a hodnôt. </w:t>
      </w:r>
    </w:p>
    <w:p w14:paraId="2162DDCA" w14:textId="59749640" w:rsidR="002825E8" w:rsidRPr="0012102F" w:rsidRDefault="002825E8" w:rsidP="00A130E6">
      <w:pPr>
        <w:ind w:firstLine="708"/>
        <w:jc w:val="both"/>
        <w:rPr>
          <w:rFonts w:ascii="Book Antiqua" w:hAnsi="Book Antiqua" w:cs="Arial"/>
          <w:bCs/>
        </w:rPr>
      </w:pPr>
      <w:r w:rsidRPr="0012102F">
        <w:rPr>
          <w:rFonts w:ascii="Book Antiqua" w:hAnsi="Book Antiqua" w:cs="Arial"/>
          <w:bCs/>
        </w:rPr>
        <w:t xml:space="preserve">Milióny cudzincov valiacich sa do Európy z Ázie a Afriky predstavujú pre európske národy existenčné riziko. Integrácia týchto ľudí do zatiaľ väčšinovej európskej populácie je, ako ukázala prax v západných štátoch, takmer nemožná. Dlhodobo plánovaná premena Európy </w:t>
      </w:r>
      <w:r w:rsidR="00A130E6">
        <w:rPr>
          <w:rFonts w:ascii="Book Antiqua" w:hAnsi="Book Antiqua" w:cs="Arial"/>
          <w:bCs/>
        </w:rPr>
        <w:br/>
      </w:r>
      <w:r w:rsidRPr="0012102F">
        <w:rPr>
          <w:rFonts w:ascii="Book Antiqua" w:hAnsi="Book Antiqua" w:cs="Arial"/>
          <w:bCs/>
        </w:rPr>
        <w:t xml:space="preserve">na multikultúrne spoločenstvo zlyhala vo všetkých ohľadoch. Státisíce stratených životov Európanov sú dostatočným dôkazom zlyhania tohto politického princípu a jeho deštruktívneho pôsobenia na všetky národy, v ktorých sa začal aplikovať. Idea multikulturalizmu môže byť spolu s vražednými ideológiami dvadsiateho storočia alebo militantným </w:t>
      </w:r>
      <w:proofErr w:type="spellStart"/>
      <w:r w:rsidRPr="0012102F">
        <w:rPr>
          <w:rFonts w:ascii="Book Antiqua" w:hAnsi="Book Antiqua" w:cs="Arial"/>
          <w:bCs/>
        </w:rPr>
        <w:t>islamistickým</w:t>
      </w:r>
      <w:proofErr w:type="spellEnd"/>
      <w:r w:rsidRPr="0012102F">
        <w:rPr>
          <w:rFonts w:ascii="Book Antiqua" w:hAnsi="Book Antiqua" w:cs="Arial"/>
          <w:bCs/>
        </w:rPr>
        <w:t xml:space="preserve"> extrémizmom považovaná za jednu z najväčších svetových hrozieb, útočiacich na samotnú podstatu existencie európskych národov. </w:t>
      </w:r>
    </w:p>
    <w:p w14:paraId="68E343BB" w14:textId="77777777" w:rsidR="002825E8" w:rsidRPr="0012102F" w:rsidRDefault="002825E8" w:rsidP="002825E8">
      <w:pPr>
        <w:ind w:firstLine="708"/>
        <w:jc w:val="both"/>
        <w:rPr>
          <w:rFonts w:ascii="Book Antiqua" w:hAnsi="Book Antiqua" w:cs="Arial"/>
          <w:bCs/>
        </w:rPr>
      </w:pPr>
      <w:r w:rsidRPr="0012102F">
        <w:rPr>
          <w:rFonts w:ascii="Book Antiqua" w:hAnsi="Book Antiqua" w:cs="Arial"/>
          <w:bCs/>
        </w:rPr>
        <w:t xml:space="preserve">Epidémia znásilnení švédskych žien imigrantmi, vojny neeurópskych gangov s políciou v nemeckých mestách, rabovanie a podpaľovanie štvrtí v Anglicku, nákladné autá riadené imigrantmi a rútiace sa vysokou rýchlosťou do davov ľudí v Španielsku, Nemecku, </w:t>
      </w:r>
      <w:r w:rsidRPr="0012102F">
        <w:rPr>
          <w:rFonts w:ascii="Book Antiqua" w:hAnsi="Book Antiqua" w:cs="Arial"/>
          <w:bCs/>
        </w:rPr>
        <w:br/>
        <w:t xml:space="preserve">či Francúzsku. To všetko sú príklady aplikácie multikulturalizmu a s ním súvisiaceho dovozu nelegálnych, neeurópskych imigrantov do Európy. </w:t>
      </w:r>
    </w:p>
    <w:p w14:paraId="2EDC6801" w14:textId="0DD59CF1" w:rsidR="0012102F" w:rsidRPr="0012102F" w:rsidRDefault="002825E8" w:rsidP="00A130E6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T</w:t>
      </w:r>
      <w:r w:rsidR="00A130E6">
        <w:rPr>
          <w:rFonts w:ascii="Book Antiqua" w:hAnsi="Book Antiqua" w:cs="Arial"/>
          <w:bCs/>
        </w:rPr>
        <w:t>ieto</w:t>
      </w:r>
      <w:r>
        <w:rPr>
          <w:rFonts w:ascii="Book Antiqua" w:hAnsi="Book Antiqua" w:cs="Arial"/>
          <w:bCs/>
        </w:rPr>
        <w:t xml:space="preserve"> skutočnos</w:t>
      </w:r>
      <w:r w:rsidR="00A130E6">
        <w:rPr>
          <w:rFonts w:ascii="Book Antiqua" w:hAnsi="Book Antiqua" w:cs="Arial"/>
          <w:bCs/>
        </w:rPr>
        <w:t>ti</w:t>
      </w:r>
      <w:r>
        <w:rPr>
          <w:rFonts w:ascii="Book Antiqua" w:hAnsi="Book Antiqua" w:cs="Arial"/>
          <w:bCs/>
        </w:rPr>
        <w:t xml:space="preserve"> vyvoláva</w:t>
      </w:r>
      <w:r w:rsidR="00A130E6">
        <w:rPr>
          <w:rFonts w:ascii="Book Antiqua" w:hAnsi="Book Antiqua" w:cs="Arial"/>
          <w:bCs/>
        </w:rPr>
        <w:t>jú</w:t>
      </w:r>
      <w:r>
        <w:rPr>
          <w:rFonts w:ascii="Book Antiqua" w:hAnsi="Book Antiqua" w:cs="Arial"/>
          <w:bCs/>
        </w:rPr>
        <w:t xml:space="preserve"> </w:t>
      </w:r>
      <w:r w:rsidR="0012102F" w:rsidRPr="0012102F">
        <w:rPr>
          <w:rFonts w:ascii="Book Antiqua" w:hAnsi="Book Antiqua" w:cs="Arial"/>
          <w:bCs/>
        </w:rPr>
        <w:t xml:space="preserve">narastajúcu potrebu urýchleného prijatia účinnej legislatívy, chrániacej záujmy Slovenskej republiky, ako aj bezpečnosť jej obyvateľov. Obzvlášť v súčasnosti, keď sa </w:t>
      </w:r>
      <w:r>
        <w:rPr>
          <w:rFonts w:ascii="Book Antiqua" w:hAnsi="Book Antiqua" w:cs="Arial"/>
          <w:bCs/>
        </w:rPr>
        <w:t>tento</w:t>
      </w:r>
      <w:r w:rsidR="0012102F" w:rsidRPr="0012102F">
        <w:rPr>
          <w:rFonts w:ascii="Book Antiqua" w:hAnsi="Book Antiqua" w:cs="Arial"/>
          <w:bCs/>
        </w:rPr>
        <w:t xml:space="preserve"> problém čoraz viac dotýka aj</w:t>
      </w:r>
      <w:r w:rsidR="00A130E6">
        <w:rPr>
          <w:rFonts w:ascii="Book Antiqua" w:hAnsi="Book Antiqua" w:cs="Arial"/>
          <w:bCs/>
        </w:rPr>
        <w:t xml:space="preserve"> priamo</w:t>
      </w:r>
      <w:r w:rsidR="0012102F" w:rsidRPr="0012102F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>nášho územia a občanov</w:t>
      </w:r>
      <w:r w:rsidR="0012102F" w:rsidRPr="0012102F">
        <w:rPr>
          <w:rFonts w:ascii="Book Antiqua" w:hAnsi="Book Antiqua" w:cs="Arial"/>
          <w:bCs/>
        </w:rPr>
        <w:t>.</w:t>
      </w:r>
      <w:r>
        <w:rPr>
          <w:rFonts w:ascii="Book Antiqua" w:hAnsi="Book Antiqua" w:cs="Arial"/>
          <w:bCs/>
        </w:rPr>
        <w:t xml:space="preserve"> </w:t>
      </w:r>
      <w:r w:rsidR="0012102F" w:rsidRPr="0012102F">
        <w:rPr>
          <w:rFonts w:ascii="Book Antiqua" w:hAnsi="Book Antiqua" w:cs="Arial"/>
          <w:bCs/>
        </w:rPr>
        <w:t xml:space="preserve">Dokazujú to aj verejné vyjadrenia Roberta </w:t>
      </w:r>
      <w:proofErr w:type="spellStart"/>
      <w:r w:rsidR="0012102F" w:rsidRPr="0012102F">
        <w:rPr>
          <w:rFonts w:ascii="Book Antiqua" w:hAnsi="Book Antiqua" w:cs="Arial"/>
          <w:bCs/>
        </w:rPr>
        <w:t>Guckého</w:t>
      </w:r>
      <w:proofErr w:type="spellEnd"/>
      <w:r w:rsidR="0012102F" w:rsidRPr="0012102F">
        <w:rPr>
          <w:rFonts w:ascii="Book Antiqua" w:hAnsi="Book Antiqua" w:cs="Arial"/>
          <w:bCs/>
        </w:rPr>
        <w:t>, riaditeľa Úradu hraničnej a cudzineckej polície PPZ</w:t>
      </w:r>
      <w:r>
        <w:rPr>
          <w:rFonts w:ascii="Book Antiqua" w:hAnsi="Book Antiqua" w:cs="Arial"/>
          <w:bCs/>
        </w:rPr>
        <w:t xml:space="preserve">, </w:t>
      </w:r>
      <w:r w:rsidR="0012102F" w:rsidRPr="0012102F">
        <w:rPr>
          <w:rFonts w:ascii="Book Antiqua" w:hAnsi="Book Antiqua" w:cs="Arial"/>
          <w:bCs/>
        </w:rPr>
        <w:t>podľa ktorého</w:t>
      </w:r>
      <w:r>
        <w:rPr>
          <w:rFonts w:ascii="Book Antiqua" w:hAnsi="Book Antiqua" w:cs="Arial"/>
          <w:bCs/>
        </w:rPr>
        <w:t xml:space="preserve"> dosiahol </w:t>
      </w:r>
      <w:r w:rsidRPr="0012102F">
        <w:rPr>
          <w:rFonts w:ascii="Book Antiqua" w:hAnsi="Book Antiqua" w:cs="Arial"/>
          <w:bCs/>
        </w:rPr>
        <w:t>príli</w:t>
      </w:r>
      <w:r>
        <w:rPr>
          <w:rFonts w:ascii="Book Antiqua" w:hAnsi="Book Antiqua" w:cs="Arial"/>
          <w:bCs/>
        </w:rPr>
        <w:t>v</w:t>
      </w:r>
      <w:r w:rsidRPr="0012102F">
        <w:rPr>
          <w:rFonts w:ascii="Book Antiqua" w:hAnsi="Book Antiqua" w:cs="Arial"/>
          <w:bCs/>
        </w:rPr>
        <w:t xml:space="preserve"> nelegálnych migrantov na územie Slovenskej republiky </w:t>
      </w:r>
      <w:r>
        <w:rPr>
          <w:rFonts w:ascii="Book Antiqua" w:hAnsi="Book Antiqua" w:cs="Arial"/>
          <w:bCs/>
        </w:rPr>
        <w:t xml:space="preserve">na jeseň minulého roku stav, ktorý možno </w:t>
      </w:r>
      <w:r w:rsidR="0012102F" w:rsidRPr="0012102F">
        <w:rPr>
          <w:rFonts w:ascii="Book Antiqua" w:hAnsi="Book Antiqua" w:cs="Arial"/>
          <w:bCs/>
        </w:rPr>
        <w:t>prirovnať k veľkej migračnej kríze z roku 2015, pričom oproti roku</w:t>
      </w:r>
      <w:r>
        <w:rPr>
          <w:rFonts w:ascii="Book Antiqua" w:hAnsi="Book Antiqua" w:cs="Arial"/>
          <w:bCs/>
        </w:rPr>
        <w:t xml:space="preserve"> 2021</w:t>
      </w:r>
      <w:r w:rsidR="0012102F" w:rsidRPr="0012102F">
        <w:rPr>
          <w:rFonts w:ascii="Book Antiqua" w:hAnsi="Book Antiqua" w:cs="Arial"/>
          <w:bCs/>
        </w:rPr>
        <w:t xml:space="preserve"> </w:t>
      </w:r>
      <w:r w:rsidR="00A130E6">
        <w:rPr>
          <w:rFonts w:ascii="Book Antiqua" w:hAnsi="Book Antiqua" w:cs="Arial"/>
          <w:bCs/>
        </w:rPr>
        <w:br/>
      </w:r>
      <w:r w:rsidR="0012102F" w:rsidRPr="0012102F">
        <w:rPr>
          <w:rFonts w:ascii="Book Antiqua" w:hAnsi="Book Antiqua" w:cs="Arial"/>
          <w:bCs/>
        </w:rPr>
        <w:t xml:space="preserve">bol zaznamenaný až 480% nárast počtu týchto migrantov na Slovensku. </w:t>
      </w:r>
      <w:r>
        <w:rPr>
          <w:rFonts w:ascii="Book Antiqua" w:hAnsi="Book Antiqua" w:cs="Arial"/>
          <w:bCs/>
        </w:rPr>
        <w:t>Situácia z minulého roku sa pritom môže kedykoľvek zopakovať.</w:t>
      </w:r>
    </w:p>
    <w:p w14:paraId="7C5BF1D3" w14:textId="1D1E5A3B" w:rsidR="00A130E6" w:rsidRDefault="00A130E6" w:rsidP="00A130E6">
      <w:pPr>
        <w:ind w:firstLine="708"/>
        <w:jc w:val="both"/>
        <w:rPr>
          <w:rFonts w:ascii="Book Antiqua" w:hAnsi="Book Antiqua" w:cs="Arial"/>
          <w:bCs/>
        </w:rPr>
      </w:pPr>
      <w:r w:rsidRPr="00A130E6">
        <w:rPr>
          <w:rFonts w:ascii="Book Antiqua" w:hAnsi="Book Antiqua" w:cs="Arial"/>
          <w:bCs/>
        </w:rPr>
        <w:t xml:space="preserve">Súčasná právna úprava </w:t>
      </w:r>
      <w:r>
        <w:rPr>
          <w:rFonts w:ascii="Book Antiqua" w:hAnsi="Book Antiqua" w:cs="Arial"/>
          <w:bCs/>
        </w:rPr>
        <w:t xml:space="preserve">regulujúca vstup a pobyt cudzincov na našom území je </w:t>
      </w:r>
      <w:r>
        <w:rPr>
          <w:rFonts w:ascii="Book Antiqua" w:hAnsi="Book Antiqua" w:cs="Arial"/>
          <w:bCs/>
        </w:rPr>
        <w:t xml:space="preserve">pritom </w:t>
      </w:r>
      <w:r w:rsidR="00DC00B4">
        <w:rPr>
          <w:rFonts w:ascii="Book Antiqua" w:hAnsi="Book Antiqua" w:cs="Arial"/>
          <w:bCs/>
        </w:rPr>
        <w:br/>
      </w:r>
      <w:r>
        <w:rPr>
          <w:rFonts w:ascii="Book Antiqua" w:hAnsi="Book Antiqua" w:cs="Arial"/>
          <w:bCs/>
        </w:rPr>
        <w:t xml:space="preserve">krajne </w:t>
      </w:r>
      <w:r>
        <w:rPr>
          <w:rFonts w:ascii="Book Antiqua" w:hAnsi="Book Antiqua" w:cs="Arial"/>
          <w:bCs/>
        </w:rPr>
        <w:t>nedostatočná</w:t>
      </w:r>
      <w:r>
        <w:rPr>
          <w:rFonts w:ascii="Book Antiqua" w:hAnsi="Book Antiqua" w:cs="Arial"/>
          <w:bCs/>
        </w:rPr>
        <w:t>. Policajné orgány častokrát odmietajú vyhosťovať nelegálnych migrantov z nášho územia s poukazom na to, že v krajine ich pôvodu je ohrozený ich život a zdravie, a teda, že existujú tzv. prekážky administratívneho vyhostenia. Na základe toho im vydávajú potvrdeni</w:t>
      </w:r>
      <w:r w:rsidR="00DC00B4">
        <w:rPr>
          <w:rFonts w:ascii="Book Antiqua" w:hAnsi="Book Antiqua" w:cs="Arial"/>
          <w:bCs/>
        </w:rPr>
        <w:t>a</w:t>
      </w:r>
      <w:r>
        <w:rPr>
          <w:rFonts w:ascii="Book Antiqua" w:hAnsi="Book Antiqua" w:cs="Arial"/>
          <w:bCs/>
        </w:rPr>
        <w:t xml:space="preserve">, </w:t>
      </w:r>
      <w:r>
        <w:rPr>
          <w:rFonts w:ascii="Book Antiqua" w:hAnsi="Book Antiqua" w:cs="Arial"/>
          <w:bCs/>
        </w:rPr>
        <w:br/>
        <w:t xml:space="preserve">že môžu na našom území zotrvať, vďaka čomu sa môžu voľne pohybovať po uliciach </w:t>
      </w:r>
      <w:r>
        <w:rPr>
          <w:rFonts w:ascii="Book Antiqua" w:hAnsi="Book Antiqua" w:cs="Arial"/>
          <w:bCs/>
        </w:rPr>
        <w:br/>
        <w:t>našich miest a dedín a ohrozovať tak našich obyvateľov.</w:t>
      </w:r>
    </w:p>
    <w:p w14:paraId="64E3AAC6" w14:textId="482F48FE" w:rsidR="00D76BF4" w:rsidRDefault="00D76BF4" w:rsidP="00A130E6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lastRenderedPageBreak/>
        <w:t xml:space="preserve">Ukazuje sa pritom, že ak by </w:t>
      </w:r>
      <w:r>
        <w:rPr>
          <w:rFonts w:ascii="Book Antiqua" w:hAnsi="Book Antiqua" w:cs="Arial"/>
          <w:bCs/>
        </w:rPr>
        <w:t>skutočne</w:t>
      </w:r>
      <w:r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>boli</w:t>
      </w:r>
      <w:r>
        <w:rPr>
          <w:rFonts w:ascii="Book Antiqua" w:hAnsi="Book Antiqua" w:cs="Arial"/>
          <w:bCs/>
        </w:rPr>
        <w:t xml:space="preserve"> títo nelegálni migranti ohrození vo svojich domovských štátoch, požiadali by o udelenie azylu alebo poskytnutie doplnkovej ochrany, </w:t>
      </w:r>
      <w:r>
        <w:rPr>
          <w:rFonts w:ascii="Book Antiqua" w:hAnsi="Book Antiqua" w:cs="Arial"/>
          <w:bCs/>
        </w:rPr>
        <w:br/>
        <w:t>t. j. o medzinárodnoprávnu ochranu v prvom štáte, do ktorého po opustení materského štátu vstúpi</w:t>
      </w:r>
      <w:r w:rsidR="00DC00B4">
        <w:rPr>
          <w:rFonts w:ascii="Book Antiqua" w:hAnsi="Book Antiqua" w:cs="Arial"/>
          <w:bCs/>
        </w:rPr>
        <w:t>li</w:t>
      </w:r>
      <w:r>
        <w:rPr>
          <w:rFonts w:ascii="Book Antiqua" w:hAnsi="Book Antiqua" w:cs="Arial"/>
          <w:bCs/>
        </w:rPr>
        <w:t>. Nelegálni migranti to však</w:t>
      </w:r>
      <w:r w:rsidR="00DC00B4">
        <w:rPr>
          <w:rFonts w:ascii="Book Antiqua" w:hAnsi="Book Antiqua" w:cs="Arial"/>
          <w:bCs/>
        </w:rPr>
        <w:t xml:space="preserve"> v drvivej väčšine prípadov</w:t>
      </w:r>
      <w:r>
        <w:rPr>
          <w:rFonts w:ascii="Book Antiqua" w:hAnsi="Book Antiqua" w:cs="Arial"/>
          <w:bCs/>
        </w:rPr>
        <w:t xml:space="preserve"> nerobia a ani na Slovensku nežiadajú </w:t>
      </w:r>
      <w:r w:rsidR="00DC00B4">
        <w:rPr>
          <w:rFonts w:ascii="Book Antiqua" w:hAnsi="Book Antiqua" w:cs="Arial"/>
          <w:bCs/>
        </w:rPr>
        <w:t xml:space="preserve">o </w:t>
      </w:r>
      <w:r>
        <w:rPr>
          <w:rFonts w:ascii="Book Antiqua" w:hAnsi="Book Antiqua" w:cs="Arial"/>
          <w:bCs/>
        </w:rPr>
        <w:t>medzinárodnoprávnu ochranu</w:t>
      </w:r>
      <w:r>
        <w:rPr>
          <w:rFonts w:ascii="Book Antiqua" w:hAnsi="Book Antiqua" w:cs="Arial"/>
          <w:bCs/>
        </w:rPr>
        <w:t xml:space="preserve">, čím sami potvrdzujú, že v skutočnosti neexistujú prekážky </w:t>
      </w:r>
      <w:r w:rsidR="00DC00B4">
        <w:rPr>
          <w:rFonts w:ascii="Book Antiqua" w:hAnsi="Book Antiqua" w:cs="Arial"/>
          <w:bCs/>
        </w:rPr>
        <w:br/>
      </w:r>
      <w:r>
        <w:rPr>
          <w:rFonts w:ascii="Book Antiqua" w:hAnsi="Book Antiqua" w:cs="Arial"/>
          <w:bCs/>
        </w:rPr>
        <w:t>ich administratívneho vyhostenia.</w:t>
      </w:r>
    </w:p>
    <w:p w14:paraId="3AE42898" w14:textId="560451B1" w:rsidR="00DA2672" w:rsidRDefault="00DE2EAA" w:rsidP="00A130E6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Ďalším závažným nedostatkom súčasnej legislatívy je</w:t>
      </w:r>
      <w:r w:rsidR="00DA2672">
        <w:rPr>
          <w:rFonts w:ascii="Book Antiqua" w:hAnsi="Book Antiqua" w:cs="Arial"/>
          <w:bCs/>
        </w:rPr>
        <w:t xml:space="preserve"> mimoriadne benevolentný prístup k cudzincom, ktor</w:t>
      </w:r>
      <w:r w:rsidR="00DC00B4">
        <w:rPr>
          <w:rFonts w:ascii="Book Antiqua" w:hAnsi="Book Antiqua" w:cs="Arial"/>
          <w:bCs/>
        </w:rPr>
        <w:t>í</w:t>
      </w:r>
      <w:r w:rsidR="00DA2672">
        <w:rPr>
          <w:rFonts w:ascii="Book Antiqua" w:hAnsi="Book Antiqua" w:cs="Arial"/>
          <w:bCs/>
        </w:rPr>
        <w:t xml:space="preserve"> sa síce na Slovensku zdržiavajú legálne, ale počas svojho pobytu u nás porušujú právne predpisy či dokonca ohrozujú </w:t>
      </w:r>
      <w:r w:rsidR="00DA2672" w:rsidRPr="00DA2672">
        <w:rPr>
          <w:rFonts w:ascii="Book Antiqua" w:hAnsi="Book Antiqua" w:cs="Arial"/>
          <w:bCs/>
        </w:rPr>
        <w:t>bezpečnosť štátu, verejný poriadok alebo verejné zdravie</w:t>
      </w:r>
      <w:r w:rsidR="00DA2672">
        <w:rPr>
          <w:rFonts w:ascii="Book Antiqua" w:hAnsi="Book Antiqua" w:cs="Arial"/>
          <w:bCs/>
        </w:rPr>
        <w:t xml:space="preserve">. Zákon totiž dáva policajným orgánom len možnosť nie však povinnosť takýchto cudzincov administratívne vyhostiť z nášho územia. Tým vzniká priestor na korupciu, klientelizmus, </w:t>
      </w:r>
      <w:r w:rsidR="00DA2672">
        <w:rPr>
          <w:rFonts w:ascii="Book Antiqua" w:hAnsi="Book Antiqua" w:cs="Arial"/>
          <w:bCs/>
        </w:rPr>
        <w:br/>
        <w:t xml:space="preserve">či na hľadanie rôznych zámienok, prečo nakoniec nie sú vyhostení. </w:t>
      </w:r>
    </w:p>
    <w:p w14:paraId="3B7EF664" w14:textId="388C350A" w:rsidR="00D76BF4" w:rsidRDefault="00EF7E58" w:rsidP="00A130E6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P</w:t>
      </w:r>
      <w:r w:rsidR="00DE2EAA">
        <w:rPr>
          <w:rFonts w:ascii="Book Antiqua" w:hAnsi="Book Antiqua" w:cs="Arial"/>
          <w:bCs/>
        </w:rPr>
        <w:t>roblémom je</w:t>
      </w:r>
      <w:r>
        <w:rPr>
          <w:rFonts w:ascii="Book Antiqua" w:hAnsi="Book Antiqua" w:cs="Arial"/>
          <w:bCs/>
        </w:rPr>
        <w:t xml:space="preserve"> napokon aj to</w:t>
      </w:r>
      <w:r w:rsidR="00DE2EAA">
        <w:rPr>
          <w:rFonts w:ascii="Book Antiqua" w:hAnsi="Book Antiqua" w:cs="Arial"/>
          <w:bCs/>
        </w:rPr>
        <w:t xml:space="preserve">, že ak aj k procesu administratívneho vyhostenia </w:t>
      </w:r>
      <w:r>
        <w:rPr>
          <w:rFonts w:ascii="Book Antiqua" w:hAnsi="Book Antiqua" w:cs="Arial"/>
          <w:bCs/>
        </w:rPr>
        <w:t>cudzincov</w:t>
      </w:r>
      <w:r w:rsidR="00DE2EAA">
        <w:rPr>
          <w:rFonts w:ascii="Book Antiqua" w:hAnsi="Book Antiqua" w:cs="Arial"/>
          <w:bCs/>
        </w:rPr>
        <w:t xml:space="preserve"> </w:t>
      </w:r>
      <w:r w:rsidR="00DC00B4">
        <w:rPr>
          <w:rFonts w:ascii="Book Antiqua" w:hAnsi="Book Antiqua" w:cs="Arial"/>
          <w:bCs/>
        </w:rPr>
        <w:t xml:space="preserve">nakoniec </w:t>
      </w:r>
      <w:r>
        <w:rPr>
          <w:rFonts w:ascii="Book Antiqua" w:hAnsi="Book Antiqua" w:cs="Arial"/>
          <w:bCs/>
        </w:rPr>
        <w:t>dôjde</w:t>
      </w:r>
      <w:r w:rsidR="00DE2EAA">
        <w:rPr>
          <w:rFonts w:ascii="Book Antiqua" w:hAnsi="Book Antiqua" w:cs="Arial"/>
          <w:bCs/>
        </w:rPr>
        <w:t>, tento</w:t>
      </w:r>
      <w:r>
        <w:rPr>
          <w:rFonts w:ascii="Book Antiqua" w:hAnsi="Book Antiqua" w:cs="Arial"/>
          <w:bCs/>
        </w:rPr>
        <w:t xml:space="preserve"> proces </w:t>
      </w:r>
      <w:r w:rsidR="00DC00B4">
        <w:rPr>
          <w:rFonts w:ascii="Book Antiqua" w:hAnsi="Book Antiqua" w:cs="Arial"/>
          <w:bCs/>
        </w:rPr>
        <w:t>v mnohých prípadoch</w:t>
      </w:r>
      <w:r w:rsidR="00DE2EAA">
        <w:rPr>
          <w:rFonts w:ascii="Book Antiqua" w:hAnsi="Book Antiqua" w:cs="Arial"/>
          <w:bCs/>
        </w:rPr>
        <w:t xml:space="preserve"> trvá </w:t>
      </w:r>
      <w:r w:rsidR="00DC00B4">
        <w:rPr>
          <w:rFonts w:ascii="Book Antiqua" w:hAnsi="Book Antiqua" w:cs="Arial"/>
          <w:bCs/>
        </w:rPr>
        <w:t>neprimerane</w:t>
      </w:r>
      <w:r w:rsidR="00DE2EAA">
        <w:rPr>
          <w:rFonts w:ascii="Book Antiqua" w:hAnsi="Book Antiqua" w:cs="Arial"/>
          <w:bCs/>
        </w:rPr>
        <w:t xml:space="preserve"> dlho</w:t>
      </w:r>
      <w:r>
        <w:rPr>
          <w:rFonts w:ascii="Book Antiqua" w:hAnsi="Book Antiqua" w:cs="Arial"/>
          <w:bCs/>
        </w:rPr>
        <w:t>.</w:t>
      </w:r>
    </w:p>
    <w:p w14:paraId="6E0FE4A2" w14:textId="07E0875A" w:rsidR="00D76BF4" w:rsidRDefault="00EF7E58" w:rsidP="00A130E6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Vzhľadom na uvedené navrhujeme novelizovať z</w:t>
      </w:r>
      <w:r w:rsidRPr="00EF7E58">
        <w:rPr>
          <w:rFonts w:ascii="Book Antiqua" w:hAnsi="Book Antiqua" w:cs="Arial"/>
          <w:bCs/>
        </w:rPr>
        <w:t>ákon č. 404/2011 Z. z. o pobyte cudzincov a o zmene a doplnení niektorých zákonov</w:t>
      </w:r>
      <w:r>
        <w:rPr>
          <w:rFonts w:ascii="Book Antiqua" w:hAnsi="Book Antiqua" w:cs="Arial"/>
          <w:bCs/>
        </w:rPr>
        <w:t xml:space="preserve"> v znení neskorších predpisov tak, aby boli prekážky administratívne vyhostenia zo strany policajných orgánov akceptované len v prípade, ak </w:t>
      </w:r>
      <w:r w:rsidRPr="00EF7E58">
        <w:rPr>
          <w:rFonts w:ascii="Book Antiqua" w:hAnsi="Book Antiqua" w:cs="Arial"/>
          <w:bCs/>
        </w:rPr>
        <w:t xml:space="preserve">cudzinec </w:t>
      </w:r>
      <w:r w:rsidR="00AF7722" w:rsidRPr="00EF7E58">
        <w:rPr>
          <w:rFonts w:ascii="Book Antiqua" w:hAnsi="Book Antiqua" w:cs="Arial"/>
          <w:bCs/>
        </w:rPr>
        <w:t>po prekročení hran</w:t>
      </w:r>
      <w:r w:rsidR="00AF7722">
        <w:rPr>
          <w:rFonts w:ascii="Book Antiqua" w:hAnsi="Book Antiqua" w:cs="Arial"/>
          <w:bCs/>
        </w:rPr>
        <w:t xml:space="preserve">íc </w:t>
      </w:r>
      <w:r w:rsidR="00AF7722" w:rsidRPr="00EF7E58">
        <w:rPr>
          <w:rFonts w:ascii="Book Antiqua" w:hAnsi="Book Antiqua" w:cs="Arial"/>
          <w:bCs/>
        </w:rPr>
        <w:t>Slovenskej republiky</w:t>
      </w:r>
      <w:r w:rsidR="00AF7722">
        <w:rPr>
          <w:rFonts w:ascii="Book Antiqua" w:hAnsi="Book Antiqua" w:cs="Arial"/>
          <w:bCs/>
        </w:rPr>
        <w:t xml:space="preserve"> </w:t>
      </w:r>
      <w:r w:rsidRPr="00EF7E58">
        <w:rPr>
          <w:rFonts w:ascii="Book Antiqua" w:hAnsi="Book Antiqua" w:cs="Arial"/>
          <w:bCs/>
        </w:rPr>
        <w:t xml:space="preserve">požiada o azyl alebo doplnkovú ochranu </w:t>
      </w:r>
      <w:r>
        <w:rPr>
          <w:rFonts w:ascii="Book Antiqua" w:hAnsi="Book Antiqua" w:cs="Arial"/>
          <w:bCs/>
        </w:rPr>
        <w:t xml:space="preserve">v zmysle medzinárodného práva a našej legislatívy </w:t>
      </w:r>
      <w:bookmarkStart w:id="2" w:name="_Hlk132199182"/>
      <w:r w:rsidRPr="00EF7E58">
        <w:rPr>
          <w:rFonts w:ascii="Book Antiqua" w:hAnsi="Book Antiqua" w:cs="Arial"/>
          <w:bCs/>
        </w:rPr>
        <w:t>do dvoch hodín od jeho prvej kontroly policajtom</w:t>
      </w:r>
      <w:bookmarkEnd w:id="2"/>
      <w:r w:rsidR="00AF7722">
        <w:rPr>
          <w:rFonts w:ascii="Book Antiqua" w:hAnsi="Book Antiqua" w:cs="Arial"/>
          <w:bCs/>
        </w:rPr>
        <w:t>.</w:t>
      </w:r>
    </w:p>
    <w:p w14:paraId="0349F18C" w14:textId="106C18CB" w:rsidR="00AF7722" w:rsidRDefault="00AF7722" w:rsidP="00A130E6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Súčasne navrhujeme, aby mali policajné orgány nielen právomoc, ale aj povinnosť administratívne vyhostiť cudzincov v taxatívne vymenovaných prípadoch, napríklad, ak </w:t>
      </w:r>
      <w:r w:rsidRPr="00AF7722">
        <w:rPr>
          <w:rFonts w:ascii="Book Antiqua" w:hAnsi="Book Antiqua" w:cs="Arial"/>
          <w:bCs/>
        </w:rPr>
        <w:t>ohrozuj</w:t>
      </w:r>
      <w:r>
        <w:rPr>
          <w:rFonts w:ascii="Book Antiqua" w:hAnsi="Book Antiqua" w:cs="Arial"/>
          <w:bCs/>
        </w:rPr>
        <w:t xml:space="preserve">ú </w:t>
      </w:r>
      <w:r w:rsidRPr="00AF7722">
        <w:rPr>
          <w:rFonts w:ascii="Book Antiqua" w:hAnsi="Book Antiqua" w:cs="Arial"/>
          <w:bCs/>
        </w:rPr>
        <w:t>bezpečnosť štátu, verejný poriadok alebo verejné zdravie</w:t>
      </w:r>
      <w:r>
        <w:rPr>
          <w:rFonts w:ascii="Book Antiqua" w:hAnsi="Book Antiqua" w:cs="Arial"/>
          <w:bCs/>
        </w:rPr>
        <w:t xml:space="preserve">, uzavrú účelové manželstvo alebo maria výkon rozhodnutia štátneho orgánu. </w:t>
      </w:r>
    </w:p>
    <w:p w14:paraId="7B9FCF7D" w14:textId="01F905B5" w:rsidR="00AF7722" w:rsidRDefault="00DC00B4" w:rsidP="00A130E6">
      <w:pPr>
        <w:ind w:firstLine="708"/>
        <w:jc w:val="both"/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 xml:space="preserve">Pre urýchlenie celého procesu administratívneho vyhostenia zároveň navrhujeme, </w:t>
      </w:r>
      <w:r>
        <w:rPr>
          <w:rFonts w:ascii="Book Antiqua" w:hAnsi="Book Antiqua" w:cs="Arial"/>
          <w:bCs/>
        </w:rPr>
        <w:br/>
        <w:t xml:space="preserve">aby príslušný policajný útvar rozhodoval o tejto veci bezodkladne a aby sa skrátili lehoty, </w:t>
      </w:r>
      <w:r>
        <w:rPr>
          <w:rFonts w:ascii="Book Antiqua" w:hAnsi="Book Antiqua" w:cs="Arial"/>
          <w:bCs/>
        </w:rPr>
        <w:br/>
        <w:t xml:space="preserve">ktoré môže určiť cudzincom na vycestovanie. </w:t>
      </w:r>
    </w:p>
    <w:p w14:paraId="476B9EDE" w14:textId="4C500621" w:rsidR="00AC6760" w:rsidRPr="00AC6760" w:rsidRDefault="00CF106B" w:rsidP="00566D62">
      <w:pPr>
        <w:rPr>
          <w:rFonts w:ascii="Book Antiqua" w:hAnsi="Book Antiqua" w:cs="Arial"/>
          <w:b/>
          <w:iCs/>
        </w:rPr>
      </w:pPr>
      <w:r>
        <w:rPr>
          <w:rFonts w:ascii="Book Antiqua" w:hAnsi="Book Antiqua" w:cs="Arial"/>
          <w:b/>
          <w:i/>
          <w:color w:val="000000"/>
        </w:rPr>
        <w:br w:type="page"/>
      </w:r>
      <w:r w:rsidR="00AC6760">
        <w:rPr>
          <w:rFonts w:ascii="Book Antiqua" w:hAnsi="Book Antiqua" w:cs="Arial"/>
          <w:b/>
          <w:iCs/>
        </w:rPr>
        <w:lastRenderedPageBreak/>
        <w:t>B</w:t>
      </w:r>
      <w:r w:rsidR="00AC6760" w:rsidRPr="00AC6760">
        <w:rPr>
          <w:rFonts w:ascii="Book Antiqua" w:hAnsi="Book Antiqua" w:cs="Arial"/>
          <w:b/>
          <w:iCs/>
        </w:rPr>
        <w:t xml:space="preserve">. </w:t>
      </w:r>
      <w:r w:rsidR="00AC6760">
        <w:rPr>
          <w:rFonts w:ascii="Book Antiqua" w:hAnsi="Book Antiqua" w:cs="Arial"/>
          <w:b/>
          <w:iCs/>
        </w:rPr>
        <w:t>Osobitná</w:t>
      </w:r>
      <w:r w:rsidR="00AC6760" w:rsidRPr="00AC6760">
        <w:rPr>
          <w:rFonts w:ascii="Book Antiqua" w:hAnsi="Book Antiqua" w:cs="Arial"/>
          <w:b/>
          <w:iCs/>
        </w:rPr>
        <w:t xml:space="preserve"> časť</w:t>
      </w:r>
    </w:p>
    <w:p w14:paraId="47ECE0DF" w14:textId="77777777" w:rsidR="00AC6760" w:rsidRDefault="00AC6760" w:rsidP="00B3477B">
      <w:pPr>
        <w:jc w:val="both"/>
        <w:rPr>
          <w:rFonts w:ascii="Book Antiqua" w:hAnsi="Book Antiqua" w:cs="Arial"/>
          <w:b/>
          <w:color w:val="000000"/>
        </w:rPr>
      </w:pPr>
    </w:p>
    <w:p w14:paraId="6A5C4B9C" w14:textId="0EC57381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71CD862C" w14:textId="77777777" w:rsidR="00B3477B" w:rsidRPr="00B94FBD" w:rsidRDefault="00B3477B" w:rsidP="00B3477B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20FFA17E" w14:textId="2CFB1B06" w:rsidR="00D935CE" w:rsidRDefault="005910A6" w:rsidP="001C4ACC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Inštitút prekážok administratívneho vyhostenia sa bude uplatňovať len v prípade, </w:t>
      </w:r>
      <w:r>
        <w:rPr>
          <w:rFonts w:ascii="Book Antiqua" w:hAnsi="Book Antiqua" w:cs="Arial"/>
          <w:bCs/>
          <w:color w:val="000000"/>
        </w:rPr>
        <w:br/>
        <w:t xml:space="preserve">ak cudzinec po </w:t>
      </w:r>
      <w:r w:rsidRPr="005910A6">
        <w:rPr>
          <w:rFonts w:ascii="Book Antiqua" w:hAnsi="Book Antiqua" w:cs="Arial"/>
          <w:bCs/>
          <w:color w:val="000000"/>
        </w:rPr>
        <w:t>prekročení hranice Slovenskej republiky do dvoch hodín od jeho prvej kontroly policajtom</w:t>
      </w:r>
      <w:r>
        <w:rPr>
          <w:rFonts w:ascii="Book Antiqua" w:hAnsi="Book Antiqua" w:cs="Arial"/>
          <w:bCs/>
          <w:color w:val="000000"/>
        </w:rPr>
        <w:t xml:space="preserve"> požiada o azyl alebo doplnkovú ochranu.</w:t>
      </w:r>
    </w:p>
    <w:p w14:paraId="4BBF8EE9" w14:textId="56B46CEB" w:rsidR="002A7392" w:rsidRPr="00CB0AF9" w:rsidRDefault="002A7392" w:rsidP="002A7392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CB0AF9">
        <w:rPr>
          <w:rFonts w:ascii="Book Antiqua" w:hAnsi="Book Antiqua" w:cs="Arial"/>
          <w:bCs/>
          <w:color w:val="000000"/>
          <w:u w:val="single"/>
        </w:rPr>
        <w:t>K bodu 2</w:t>
      </w:r>
    </w:p>
    <w:p w14:paraId="62C3541A" w14:textId="0022BA29" w:rsidR="002A7392" w:rsidRDefault="002A7392" w:rsidP="002A7392">
      <w:pPr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</w:r>
      <w:r w:rsidR="005910A6">
        <w:rPr>
          <w:rFonts w:ascii="Book Antiqua" w:hAnsi="Book Antiqua" w:cs="Arial"/>
          <w:bCs/>
          <w:color w:val="000000"/>
        </w:rPr>
        <w:t xml:space="preserve">Zavádza sa explicitná povinnosť bezodkladne administratívne vyhostiť cudzinca, </w:t>
      </w:r>
      <w:r w:rsidR="005910A6">
        <w:rPr>
          <w:rFonts w:ascii="Book Antiqua" w:hAnsi="Book Antiqua" w:cs="Arial"/>
          <w:bCs/>
          <w:color w:val="000000"/>
        </w:rPr>
        <w:br/>
        <w:t xml:space="preserve">ktorý </w:t>
      </w:r>
      <w:r w:rsidR="005910A6" w:rsidRPr="005910A6">
        <w:rPr>
          <w:rFonts w:ascii="Book Antiqua" w:hAnsi="Book Antiqua" w:cs="Arial"/>
          <w:bCs/>
          <w:color w:val="000000"/>
        </w:rPr>
        <w:t>neoprávnene prekročil vonkajšiu hranicu, alebo sa úmyselne vyhne, alebo sa odmietne podrobiť hraničnej kontrole pri prekročení vonkajšej hranice</w:t>
      </w:r>
      <w:r w:rsidR="005910A6">
        <w:rPr>
          <w:rFonts w:ascii="Book Antiqua" w:hAnsi="Book Antiqua" w:cs="Arial"/>
          <w:bCs/>
          <w:color w:val="000000"/>
        </w:rPr>
        <w:t xml:space="preserve"> alebo má </w:t>
      </w:r>
      <w:r w:rsidR="005910A6" w:rsidRPr="005910A6">
        <w:rPr>
          <w:rFonts w:ascii="Book Antiqua" w:hAnsi="Book Antiqua" w:cs="Arial"/>
          <w:bCs/>
          <w:color w:val="000000"/>
        </w:rPr>
        <w:t>neoprávnený pobyt na území Slovenskej republiky</w:t>
      </w:r>
      <w:r w:rsidR="005910A6">
        <w:rPr>
          <w:rFonts w:ascii="Book Antiqua" w:hAnsi="Book Antiqua" w:cs="Arial"/>
          <w:bCs/>
          <w:color w:val="000000"/>
        </w:rPr>
        <w:t>.</w:t>
      </w:r>
    </w:p>
    <w:p w14:paraId="4AF0F330" w14:textId="79778A4E" w:rsidR="002A7392" w:rsidRPr="00CB0AF9" w:rsidRDefault="002A7392" w:rsidP="002A7392">
      <w:pPr>
        <w:jc w:val="both"/>
        <w:rPr>
          <w:rFonts w:ascii="Book Antiqua" w:hAnsi="Book Antiqua" w:cs="Arial"/>
          <w:bCs/>
          <w:color w:val="000000"/>
          <w:u w:val="single"/>
        </w:rPr>
      </w:pPr>
      <w:r w:rsidRPr="00CB0AF9">
        <w:rPr>
          <w:rFonts w:ascii="Book Antiqua" w:hAnsi="Book Antiqua" w:cs="Arial"/>
          <w:bCs/>
          <w:color w:val="000000"/>
          <w:u w:val="single"/>
        </w:rPr>
        <w:t>K bodu 3</w:t>
      </w:r>
    </w:p>
    <w:p w14:paraId="40EA3813" w14:textId="021BA7CE" w:rsidR="005910A6" w:rsidRDefault="005910A6" w:rsidP="00CB0AF9">
      <w:pPr>
        <w:suppressAutoHyphens w:val="0"/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V prípadoch, v ktorých doteraz zákon ustanovoval len možnosť policajného útvaru administratívne vyhostiť cudzinca, bude mať po novelizácii povinnosť takto urobiť, </w:t>
      </w:r>
      <w:r>
        <w:rPr>
          <w:rFonts w:ascii="Book Antiqua" w:hAnsi="Book Antiqua" w:cs="Arial"/>
          <w:bCs/>
          <w:color w:val="000000"/>
        </w:rPr>
        <w:br/>
        <w:t>a to bezodkladne.</w:t>
      </w:r>
    </w:p>
    <w:p w14:paraId="4EA22C09" w14:textId="08C559CE" w:rsidR="00CB0AF9" w:rsidRPr="00CB0AF9" w:rsidRDefault="00CB0AF9" w:rsidP="00CB0AF9">
      <w:pPr>
        <w:suppressAutoHyphens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CB0AF9">
        <w:rPr>
          <w:rFonts w:ascii="Book Antiqua" w:hAnsi="Book Antiqua" w:cs="Arial"/>
          <w:bCs/>
          <w:color w:val="000000"/>
          <w:u w:val="single"/>
        </w:rPr>
        <w:t>K bodu 4</w:t>
      </w:r>
      <w:r w:rsidR="005910A6">
        <w:rPr>
          <w:rFonts w:ascii="Book Antiqua" w:hAnsi="Book Antiqua" w:cs="Arial"/>
          <w:bCs/>
          <w:color w:val="000000"/>
          <w:u w:val="single"/>
        </w:rPr>
        <w:t xml:space="preserve"> až 7</w:t>
      </w:r>
    </w:p>
    <w:p w14:paraId="57FEB780" w14:textId="75A07B8A" w:rsidR="00CB0AF9" w:rsidRDefault="00CB0AF9" w:rsidP="00CB0AF9">
      <w:pPr>
        <w:suppressAutoHyphens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</w:r>
      <w:r w:rsidR="005910A6">
        <w:rPr>
          <w:rFonts w:ascii="Book Antiqua" w:hAnsi="Book Antiqua" w:cs="Arial"/>
          <w:bCs/>
          <w:color w:val="000000"/>
        </w:rPr>
        <w:t xml:space="preserve">Skracujú sa lehoty, ktoré môže policajný útvar určiť na vycestovanie pre cudzinca, </w:t>
      </w:r>
      <w:r w:rsidR="005910A6">
        <w:rPr>
          <w:rFonts w:ascii="Book Antiqua" w:hAnsi="Book Antiqua" w:cs="Arial"/>
          <w:bCs/>
          <w:color w:val="000000"/>
        </w:rPr>
        <w:br/>
        <w:t xml:space="preserve">ktorý bol administratívne vyhostený a zároveň sa ruší možnosť ich predĺženia. </w:t>
      </w:r>
    </w:p>
    <w:p w14:paraId="56E8A852" w14:textId="6D2146AA" w:rsidR="00CB0AF9" w:rsidRPr="00C825DB" w:rsidRDefault="00CB0AF9" w:rsidP="00CB0AF9">
      <w:pPr>
        <w:suppressAutoHyphens w:val="0"/>
        <w:jc w:val="both"/>
        <w:rPr>
          <w:rFonts w:ascii="Book Antiqua" w:hAnsi="Book Antiqua" w:cs="Arial"/>
          <w:bCs/>
          <w:color w:val="000000"/>
          <w:u w:val="single"/>
        </w:rPr>
      </w:pPr>
      <w:r w:rsidRPr="00C825DB">
        <w:rPr>
          <w:rFonts w:ascii="Book Antiqua" w:hAnsi="Book Antiqua" w:cs="Arial"/>
          <w:bCs/>
          <w:color w:val="000000"/>
          <w:u w:val="single"/>
        </w:rPr>
        <w:t xml:space="preserve">K bodu </w:t>
      </w:r>
      <w:r w:rsidR="005910A6" w:rsidRPr="00C825DB">
        <w:rPr>
          <w:rFonts w:ascii="Book Antiqua" w:hAnsi="Book Antiqua" w:cs="Arial"/>
          <w:bCs/>
          <w:color w:val="000000"/>
          <w:u w:val="single"/>
        </w:rPr>
        <w:t>8</w:t>
      </w:r>
    </w:p>
    <w:p w14:paraId="530CE0A8" w14:textId="39FA3EBE" w:rsidR="00C825DB" w:rsidRPr="00C825DB" w:rsidRDefault="00CB0AF9" w:rsidP="00C825DB">
      <w:pPr>
        <w:suppressAutoHyphens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ab/>
      </w:r>
      <w:r w:rsidR="005910A6" w:rsidRPr="00C825DB">
        <w:rPr>
          <w:rFonts w:ascii="Book Antiqua" w:hAnsi="Book Antiqua" w:cs="Arial"/>
          <w:bCs/>
          <w:color w:val="000000"/>
        </w:rPr>
        <w:t>Ruší sa</w:t>
      </w:r>
      <w:r w:rsidR="00C825DB">
        <w:rPr>
          <w:rFonts w:ascii="Book Antiqua" w:hAnsi="Book Antiqua" w:cs="Arial"/>
          <w:bCs/>
          <w:color w:val="000000"/>
        </w:rPr>
        <w:t xml:space="preserve"> ustanovenia zákona, podľa ktorého sa administratívne </w:t>
      </w:r>
      <w:r w:rsidR="005910A6" w:rsidRPr="00C825DB">
        <w:rPr>
          <w:rFonts w:ascii="Book Antiqua" w:hAnsi="Book Antiqua" w:cs="Arial"/>
          <w:bCs/>
          <w:color w:val="000000"/>
        </w:rPr>
        <w:t>vyhosteni</w:t>
      </w:r>
      <w:r w:rsidR="00C825DB">
        <w:rPr>
          <w:rFonts w:ascii="Book Antiqua" w:hAnsi="Book Antiqua" w:cs="Arial"/>
          <w:bCs/>
          <w:color w:val="000000"/>
        </w:rPr>
        <w:t>e cudzinca</w:t>
      </w:r>
      <w:r w:rsidR="005910A6" w:rsidRPr="00C825DB">
        <w:rPr>
          <w:rFonts w:ascii="Book Antiqua" w:hAnsi="Book Antiqua" w:cs="Arial"/>
          <w:bCs/>
          <w:color w:val="000000"/>
        </w:rPr>
        <w:t xml:space="preserve"> </w:t>
      </w:r>
      <w:r w:rsidR="00C825DB">
        <w:rPr>
          <w:rFonts w:ascii="Book Antiqua" w:hAnsi="Book Antiqua" w:cs="Arial"/>
          <w:bCs/>
          <w:color w:val="000000"/>
        </w:rPr>
        <w:t xml:space="preserve">nevykoná </w:t>
      </w:r>
      <w:r w:rsidR="005910A6" w:rsidRPr="00C825DB">
        <w:rPr>
          <w:rFonts w:ascii="Book Antiqua" w:hAnsi="Book Antiqua" w:cs="Arial"/>
          <w:bCs/>
          <w:color w:val="000000"/>
        </w:rPr>
        <w:t xml:space="preserve">v prípade, </w:t>
      </w:r>
      <w:r w:rsidR="00C825DB" w:rsidRPr="00C825DB">
        <w:rPr>
          <w:rFonts w:ascii="Book Antiqua" w:hAnsi="Book Antiqua" w:cs="Arial"/>
          <w:bCs/>
          <w:color w:val="000000"/>
        </w:rPr>
        <w:t>ak nie je možné štátnemu príslušníkovi tretej krajiny, ktorý nemá vlastný platný cestovný doklad, tento zabezpečiť ani prostredníctvom zastupiteľského úradu štátu, ktorého je štátnym príslušníkom, uplynula lehota zaistenia a nie je možné zabezpečiť vycestovanie štátneho príslušníka tretej krajiny ani na cudzinecký pas</w:t>
      </w:r>
      <w:r w:rsidR="00C825DB">
        <w:rPr>
          <w:rFonts w:ascii="Book Antiqua" w:hAnsi="Book Antiqua" w:cs="Arial"/>
          <w:bCs/>
          <w:color w:val="000000"/>
        </w:rPr>
        <w:t xml:space="preserve">. </w:t>
      </w:r>
    </w:p>
    <w:p w14:paraId="057DD2F7" w14:textId="301370E9" w:rsidR="00CB0AF9" w:rsidRPr="00CB0AF9" w:rsidRDefault="005910A6" w:rsidP="005910A6">
      <w:pPr>
        <w:suppressAutoHyphens w:val="0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bCs/>
          <w:color w:val="000000"/>
        </w:rPr>
        <w:t xml:space="preserve"> </w:t>
      </w:r>
    </w:p>
    <w:p w14:paraId="34F08C91" w14:textId="77777777" w:rsidR="00CF106B" w:rsidRPr="00B94FBD" w:rsidRDefault="00CF106B" w:rsidP="00B3477B">
      <w:pPr>
        <w:suppressAutoHyphens w:val="0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14:paraId="312AD46F" w14:textId="3DA12084" w:rsidR="00CF106B" w:rsidRPr="009A61FA" w:rsidRDefault="00206CD6" w:rsidP="009A61FA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CF106B" w:rsidRPr="009A61FA" w:rsidSect="00DC00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794"/>
    <w:multiLevelType w:val="hybridMultilevel"/>
    <w:tmpl w:val="C44C4BA8"/>
    <w:lvl w:ilvl="0" w:tplc="EF808E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90784593">
    <w:abstractNumId w:val="1"/>
  </w:num>
  <w:num w:numId="2" w16cid:durableId="11071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1"/>
    <w:rsid w:val="00002034"/>
    <w:rsid w:val="00017410"/>
    <w:rsid w:val="00023051"/>
    <w:rsid w:val="0002391D"/>
    <w:rsid w:val="000300D0"/>
    <w:rsid w:val="00041289"/>
    <w:rsid w:val="00060225"/>
    <w:rsid w:val="000C32AB"/>
    <w:rsid w:val="000C7C19"/>
    <w:rsid w:val="000E38C5"/>
    <w:rsid w:val="00117135"/>
    <w:rsid w:val="0012102F"/>
    <w:rsid w:val="00143CB8"/>
    <w:rsid w:val="00160B4B"/>
    <w:rsid w:val="00176C99"/>
    <w:rsid w:val="001A21AD"/>
    <w:rsid w:val="001B226E"/>
    <w:rsid w:val="001C4ACC"/>
    <w:rsid w:val="001D1A60"/>
    <w:rsid w:val="001D6141"/>
    <w:rsid w:val="00206CD6"/>
    <w:rsid w:val="00225163"/>
    <w:rsid w:val="002359EA"/>
    <w:rsid w:val="00242AA7"/>
    <w:rsid w:val="00244146"/>
    <w:rsid w:val="00276DD6"/>
    <w:rsid w:val="002825E8"/>
    <w:rsid w:val="002A7392"/>
    <w:rsid w:val="002E138E"/>
    <w:rsid w:val="0030168C"/>
    <w:rsid w:val="00302914"/>
    <w:rsid w:val="0031752B"/>
    <w:rsid w:val="00345C38"/>
    <w:rsid w:val="003849F5"/>
    <w:rsid w:val="00393CE9"/>
    <w:rsid w:val="00474892"/>
    <w:rsid w:val="004C033E"/>
    <w:rsid w:val="00520652"/>
    <w:rsid w:val="0053279C"/>
    <w:rsid w:val="0053718E"/>
    <w:rsid w:val="00553DAC"/>
    <w:rsid w:val="00564BA1"/>
    <w:rsid w:val="00566D62"/>
    <w:rsid w:val="005910A6"/>
    <w:rsid w:val="005A0563"/>
    <w:rsid w:val="005C05B1"/>
    <w:rsid w:val="005C4EDD"/>
    <w:rsid w:val="005E234B"/>
    <w:rsid w:val="00624522"/>
    <w:rsid w:val="006D29DE"/>
    <w:rsid w:val="006E3BF6"/>
    <w:rsid w:val="006E43C2"/>
    <w:rsid w:val="007747B0"/>
    <w:rsid w:val="00775B3B"/>
    <w:rsid w:val="007B159C"/>
    <w:rsid w:val="007B1E3A"/>
    <w:rsid w:val="007D3F1A"/>
    <w:rsid w:val="007D54B5"/>
    <w:rsid w:val="007E5FC7"/>
    <w:rsid w:val="007F6946"/>
    <w:rsid w:val="007F7090"/>
    <w:rsid w:val="00805898"/>
    <w:rsid w:val="008201D5"/>
    <w:rsid w:val="00836B9F"/>
    <w:rsid w:val="008667AA"/>
    <w:rsid w:val="008B549C"/>
    <w:rsid w:val="008E5F65"/>
    <w:rsid w:val="00967F9F"/>
    <w:rsid w:val="009841F0"/>
    <w:rsid w:val="00991D46"/>
    <w:rsid w:val="009A61FA"/>
    <w:rsid w:val="009D3EFB"/>
    <w:rsid w:val="00A130E6"/>
    <w:rsid w:val="00A20494"/>
    <w:rsid w:val="00A2524E"/>
    <w:rsid w:val="00A3781C"/>
    <w:rsid w:val="00A87007"/>
    <w:rsid w:val="00A9469E"/>
    <w:rsid w:val="00AC3D1A"/>
    <w:rsid w:val="00AC6760"/>
    <w:rsid w:val="00AE2066"/>
    <w:rsid w:val="00AF7722"/>
    <w:rsid w:val="00B3477B"/>
    <w:rsid w:val="00BB7F7C"/>
    <w:rsid w:val="00BC1354"/>
    <w:rsid w:val="00C0010B"/>
    <w:rsid w:val="00C37588"/>
    <w:rsid w:val="00C800E9"/>
    <w:rsid w:val="00C825DB"/>
    <w:rsid w:val="00CA677D"/>
    <w:rsid w:val="00CB0AF9"/>
    <w:rsid w:val="00CE43AE"/>
    <w:rsid w:val="00CF106B"/>
    <w:rsid w:val="00D0696B"/>
    <w:rsid w:val="00D267B2"/>
    <w:rsid w:val="00D71388"/>
    <w:rsid w:val="00D76BF4"/>
    <w:rsid w:val="00D827B3"/>
    <w:rsid w:val="00D935CE"/>
    <w:rsid w:val="00DA2672"/>
    <w:rsid w:val="00DA2D28"/>
    <w:rsid w:val="00DB45D2"/>
    <w:rsid w:val="00DC00B4"/>
    <w:rsid w:val="00DE2EAA"/>
    <w:rsid w:val="00DF4AD4"/>
    <w:rsid w:val="00E05168"/>
    <w:rsid w:val="00E32C9F"/>
    <w:rsid w:val="00E602AB"/>
    <w:rsid w:val="00E961B8"/>
    <w:rsid w:val="00ED285A"/>
    <w:rsid w:val="00ED2CE5"/>
    <w:rsid w:val="00EF2A0B"/>
    <w:rsid w:val="00EF78E8"/>
    <w:rsid w:val="00E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2E76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rsid w:val="007B159C"/>
    <w:pPr>
      <w:widowControl w:val="0"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67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B0AF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Rastislav Schlosár</cp:lastModifiedBy>
  <cp:revision>32</cp:revision>
  <cp:lastPrinted>2022-04-07T07:44:00Z</cp:lastPrinted>
  <dcterms:created xsi:type="dcterms:W3CDTF">2019-08-22T16:37:00Z</dcterms:created>
  <dcterms:modified xsi:type="dcterms:W3CDTF">2023-04-13T08:59:00Z</dcterms:modified>
</cp:coreProperties>
</file>