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BA02B" w14:textId="77777777" w:rsidR="007A6FB9" w:rsidRPr="007A6FB9" w:rsidRDefault="007A6FB9" w:rsidP="007A6FB9">
      <w:pPr>
        <w:widowControl w:val="0"/>
        <w:pBdr>
          <w:bottom w:val="single" w:sz="12" w:space="1" w:color="000000"/>
        </w:pBdr>
        <w:spacing w:before="120" w:line="276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0" w:name="_Hlk89090507"/>
      <w:r w:rsidRPr="007A6FB9">
        <w:rPr>
          <w:rFonts w:ascii="Times New Roman" w:hAnsi="Times New Roman" w:cs="Times New Roman"/>
          <w:b/>
          <w:bCs/>
          <w:color w:val="000000" w:themeColor="text1"/>
        </w:rPr>
        <w:t>NÁRODNÁ RADA SLOVENSKEJ REPUBLIKY</w:t>
      </w:r>
    </w:p>
    <w:bookmarkEnd w:id="0"/>
    <w:p w14:paraId="232C58F4" w14:textId="77777777" w:rsidR="007A6FB9" w:rsidRPr="007A6FB9" w:rsidRDefault="007A6FB9" w:rsidP="007A6FB9">
      <w:pPr>
        <w:widowControl w:val="0"/>
        <w:spacing w:before="120" w:line="276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775D5F7B" w14:textId="77777777" w:rsidR="007A6FB9" w:rsidRPr="007A6FB9" w:rsidRDefault="007A6FB9" w:rsidP="007A6FB9">
      <w:pPr>
        <w:widowControl w:val="0"/>
        <w:spacing w:before="120" w:line="276" w:lineRule="auto"/>
        <w:jc w:val="center"/>
        <w:rPr>
          <w:rFonts w:ascii="Times New Roman" w:hAnsi="Times New Roman" w:cs="Times New Roman"/>
          <w:color w:val="000000" w:themeColor="text1"/>
        </w:rPr>
      </w:pPr>
      <w:r w:rsidRPr="007A6FB9">
        <w:rPr>
          <w:rFonts w:ascii="Times New Roman" w:hAnsi="Times New Roman" w:cs="Times New Roman"/>
          <w:color w:val="000000" w:themeColor="text1"/>
          <w:spacing w:val="20"/>
        </w:rPr>
        <w:t>VIII.  volebné obdobie</w:t>
      </w:r>
    </w:p>
    <w:p w14:paraId="5424DF87" w14:textId="77777777" w:rsidR="007A6FB9" w:rsidRPr="007A6FB9" w:rsidRDefault="007A6FB9" w:rsidP="007A6FB9">
      <w:pPr>
        <w:pStyle w:val="Zkladntext"/>
        <w:spacing w:before="120" w:line="276" w:lineRule="auto"/>
        <w:jc w:val="center"/>
        <w:rPr>
          <w:rFonts w:hAnsi="Times New Roman" w:cs="Times New Roman"/>
          <w:bCs/>
          <w:color w:val="000000" w:themeColor="text1"/>
        </w:rPr>
      </w:pPr>
    </w:p>
    <w:p w14:paraId="25A022F9" w14:textId="77777777" w:rsidR="007A6FB9" w:rsidRPr="007A6FB9" w:rsidRDefault="007A6FB9" w:rsidP="007A6FB9">
      <w:pPr>
        <w:pStyle w:val="Zkladntext"/>
        <w:spacing w:before="120" w:line="276" w:lineRule="auto"/>
        <w:jc w:val="center"/>
        <w:rPr>
          <w:rFonts w:hAnsi="Times New Roman" w:cs="Times New Roman"/>
          <w:bCs/>
          <w:color w:val="000000" w:themeColor="text1"/>
        </w:rPr>
      </w:pPr>
    </w:p>
    <w:p w14:paraId="0B6A77A3" w14:textId="77777777" w:rsidR="007A6FB9" w:rsidRPr="007A6FB9" w:rsidRDefault="007A6FB9" w:rsidP="007A6FB9">
      <w:pPr>
        <w:pStyle w:val="Zkladntext"/>
        <w:spacing w:before="120" w:line="276" w:lineRule="auto"/>
        <w:jc w:val="center"/>
        <w:rPr>
          <w:rFonts w:hAnsi="Times New Roman" w:cs="Times New Roman"/>
          <w:color w:val="000000" w:themeColor="text1"/>
        </w:rPr>
      </w:pPr>
      <w:r w:rsidRPr="007A6FB9">
        <w:rPr>
          <w:rFonts w:hAnsi="Times New Roman" w:cs="Times New Roman"/>
          <w:bCs/>
          <w:color w:val="000000" w:themeColor="text1"/>
        </w:rPr>
        <w:t>Návrh</w:t>
      </w:r>
    </w:p>
    <w:p w14:paraId="63502EFF" w14:textId="77777777" w:rsidR="00906BFC" w:rsidRPr="00911C93" w:rsidRDefault="00906BFC" w:rsidP="00906BFC">
      <w:pPr>
        <w:contextualSpacing/>
        <w:jc w:val="center"/>
        <w:rPr>
          <w:rFonts w:ascii="Times New Roman" w:hAnsi="Times New Roman" w:cs="Times New Roman"/>
        </w:rPr>
      </w:pPr>
    </w:p>
    <w:p w14:paraId="1627E892" w14:textId="77777777" w:rsidR="00906BFC" w:rsidRPr="00911C93" w:rsidRDefault="00906BFC" w:rsidP="00906BFC">
      <w:pPr>
        <w:contextualSpacing/>
        <w:jc w:val="center"/>
        <w:rPr>
          <w:rFonts w:ascii="Times New Roman" w:hAnsi="Times New Roman" w:cs="Times New Roman"/>
          <w:b/>
        </w:rPr>
      </w:pPr>
      <w:r w:rsidRPr="00911C93">
        <w:rPr>
          <w:rFonts w:ascii="Times New Roman" w:hAnsi="Times New Roman" w:cs="Times New Roman"/>
          <w:b/>
        </w:rPr>
        <w:t>ZÁKON</w:t>
      </w:r>
    </w:p>
    <w:p w14:paraId="1411ED27" w14:textId="77777777" w:rsidR="00906BFC" w:rsidRPr="00911C93" w:rsidRDefault="00906BFC" w:rsidP="00906BFC">
      <w:pPr>
        <w:contextualSpacing/>
        <w:jc w:val="center"/>
        <w:rPr>
          <w:rFonts w:ascii="Times New Roman" w:hAnsi="Times New Roman" w:cs="Times New Roman"/>
        </w:rPr>
      </w:pPr>
    </w:p>
    <w:p w14:paraId="0EC3A8EB" w14:textId="77777777" w:rsidR="00906BFC" w:rsidRPr="00911C93" w:rsidRDefault="00906BFC" w:rsidP="00906BFC">
      <w:pPr>
        <w:contextualSpacing/>
        <w:jc w:val="center"/>
        <w:rPr>
          <w:rFonts w:ascii="Times New Roman" w:hAnsi="Times New Roman" w:cs="Times New Roman"/>
        </w:rPr>
      </w:pPr>
      <w:r w:rsidRPr="00911C93">
        <w:rPr>
          <w:rFonts w:ascii="Times New Roman" w:hAnsi="Times New Roman" w:cs="Times New Roman"/>
        </w:rPr>
        <w:t>z ... 2023</w:t>
      </w:r>
    </w:p>
    <w:p w14:paraId="0333F83F" w14:textId="77777777" w:rsidR="00906BFC" w:rsidRPr="00911C93" w:rsidRDefault="00906BFC" w:rsidP="00906BFC">
      <w:pPr>
        <w:contextualSpacing/>
        <w:jc w:val="center"/>
        <w:rPr>
          <w:rFonts w:ascii="Times New Roman" w:hAnsi="Times New Roman" w:cs="Times New Roman"/>
        </w:rPr>
      </w:pPr>
    </w:p>
    <w:p w14:paraId="3E3C2771" w14:textId="5493C163" w:rsidR="00906BFC" w:rsidRPr="00DF19DE" w:rsidRDefault="001C3CC4" w:rsidP="00503F7A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1C3CC4">
        <w:rPr>
          <w:rFonts w:ascii="Times New Roman" w:hAnsi="Times New Roman" w:cs="Times New Roman"/>
          <w:b/>
        </w:rPr>
        <w:t>o postavení, pôsobnosti a financovaní Asociácie na ochranu práv pacientov Slovenskej republiky</w:t>
      </w:r>
    </w:p>
    <w:p w14:paraId="24C1EBB9" w14:textId="77777777" w:rsidR="00906BFC" w:rsidRPr="00911C93" w:rsidRDefault="00906BFC" w:rsidP="00906BFC">
      <w:pPr>
        <w:contextualSpacing/>
        <w:jc w:val="both"/>
        <w:rPr>
          <w:rFonts w:ascii="Times New Roman" w:hAnsi="Times New Roman" w:cs="Times New Roman"/>
        </w:rPr>
      </w:pPr>
    </w:p>
    <w:p w14:paraId="3E7CF199" w14:textId="59494345" w:rsidR="00906BFC" w:rsidRPr="00911C93" w:rsidRDefault="00906BFC" w:rsidP="00906BFC">
      <w:pPr>
        <w:ind w:firstLine="284"/>
        <w:contextualSpacing/>
        <w:jc w:val="both"/>
        <w:rPr>
          <w:rFonts w:ascii="Times New Roman" w:hAnsi="Times New Roman" w:cs="Times New Roman"/>
        </w:rPr>
      </w:pPr>
      <w:r w:rsidRPr="00911C93">
        <w:rPr>
          <w:rFonts w:ascii="Times New Roman" w:hAnsi="Times New Roman" w:cs="Times New Roman"/>
        </w:rPr>
        <w:t>Národná rada Slovenskej republiky sa uzniesla na tomto zákone:</w:t>
      </w:r>
    </w:p>
    <w:p w14:paraId="6AA69A09" w14:textId="147041A9" w:rsidR="00F34103" w:rsidRPr="00911C93" w:rsidRDefault="00F34103" w:rsidP="00906BFC">
      <w:pPr>
        <w:ind w:firstLine="284"/>
        <w:contextualSpacing/>
        <w:jc w:val="both"/>
        <w:rPr>
          <w:rFonts w:ascii="Times New Roman" w:hAnsi="Times New Roman" w:cs="Times New Roman"/>
        </w:rPr>
      </w:pPr>
    </w:p>
    <w:p w14:paraId="3193A392" w14:textId="249E651E" w:rsidR="00F34103" w:rsidRPr="00911C93" w:rsidRDefault="00F34103" w:rsidP="00906BFC">
      <w:pPr>
        <w:ind w:firstLine="284"/>
        <w:contextualSpacing/>
        <w:jc w:val="both"/>
        <w:rPr>
          <w:rFonts w:ascii="Times New Roman" w:hAnsi="Times New Roman" w:cs="Times New Roman"/>
          <w:b/>
          <w:bCs/>
        </w:rPr>
      </w:pPr>
      <w:r w:rsidRPr="00911C93">
        <w:rPr>
          <w:rFonts w:ascii="Times New Roman" w:hAnsi="Times New Roman" w:cs="Times New Roman"/>
        </w:rPr>
        <w:tab/>
      </w:r>
      <w:r w:rsidRPr="00911C93">
        <w:rPr>
          <w:rFonts w:ascii="Times New Roman" w:hAnsi="Times New Roman" w:cs="Times New Roman"/>
        </w:rPr>
        <w:tab/>
      </w:r>
      <w:r w:rsidRPr="00911C93">
        <w:rPr>
          <w:rFonts w:ascii="Times New Roman" w:hAnsi="Times New Roman" w:cs="Times New Roman"/>
        </w:rPr>
        <w:tab/>
      </w:r>
      <w:r w:rsidRPr="00911C93">
        <w:rPr>
          <w:rFonts w:ascii="Times New Roman" w:hAnsi="Times New Roman" w:cs="Times New Roman"/>
        </w:rPr>
        <w:tab/>
      </w:r>
      <w:r w:rsidRPr="00911C93">
        <w:rPr>
          <w:rFonts w:ascii="Times New Roman" w:hAnsi="Times New Roman" w:cs="Times New Roman"/>
        </w:rPr>
        <w:tab/>
      </w:r>
      <w:r w:rsidRPr="00911C93">
        <w:rPr>
          <w:rFonts w:ascii="Times New Roman" w:hAnsi="Times New Roman" w:cs="Times New Roman"/>
          <w:b/>
          <w:bCs/>
        </w:rPr>
        <w:tab/>
        <w:t>Čl. I</w:t>
      </w:r>
    </w:p>
    <w:p w14:paraId="386FEA7E" w14:textId="77777777" w:rsidR="00906BFC" w:rsidRPr="00911C93" w:rsidRDefault="00906BFC" w:rsidP="00906BFC">
      <w:pPr>
        <w:contextualSpacing/>
        <w:jc w:val="both"/>
        <w:rPr>
          <w:rFonts w:ascii="Times New Roman" w:hAnsi="Times New Roman" w:cs="Times New Roman"/>
          <w:b/>
        </w:rPr>
      </w:pPr>
    </w:p>
    <w:p w14:paraId="3883AEDA" w14:textId="6DEBC1A5" w:rsidR="00906BFC" w:rsidRPr="00911C93" w:rsidRDefault="00906BFC" w:rsidP="00906BFC">
      <w:pPr>
        <w:contextualSpacing/>
        <w:jc w:val="center"/>
        <w:rPr>
          <w:rFonts w:ascii="Times New Roman" w:hAnsi="Times New Roman" w:cs="Times New Roman"/>
          <w:b/>
        </w:rPr>
      </w:pPr>
      <w:r w:rsidRPr="00911C93">
        <w:rPr>
          <w:rFonts w:ascii="Times New Roman" w:hAnsi="Times New Roman" w:cs="Times New Roman"/>
          <w:b/>
        </w:rPr>
        <w:t>§ 1</w:t>
      </w:r>
    </w:p>
    <w:p w14:paraId="0870C4DD" w14:textId="0116D6DE" w:rsidR="003B3D0D" w:rsidRDefault="003B3D0D" w:rsidP="00906BFC">
      <w:pPr>
        <w:contextualSpacing/>
        <w:jc w:val="center"/>
        <w:rPr>
          <w:rFonts w:ascii="Times New Roman" w:hAnsi="Times New Roman" w:cs="Times New Roman"/>
          <w:b/>
        </w:rPr>
      </w:pPr>
      <w:r w:rsidRPr="00911C93">
        <w:rPr>
          <w:rFonts w:ascii="Times New Roman" w:hAnsi="Times New Roman" w:cs="Times New Roman"/>
          <w:b/>
        </w:rPr>
        <w:t>Úvodné ustanovenia</w:t>
      </w:r>
    </w:p>
    <w:p w14:paraId="643DA7BC" w14:textId="77777777" w:rsidR="00503F7A" w:rsidRPr="00911C93" w:rsidRDefault="00503F7A" w:rsidP="00906BFC">
      <w:pPr>
        <w:contextualSpacing/>
        <w:jc w:val="center"/>
        <w:rPr>
          <w:rFonts w:ascii="Times New Roman" w:hAnsi="Times New Roman" w:cs="Times New Roman"/>
          <w:b/>
        </w:rPr>
      </w:pPr>
    </w:p>
    <w:p w14:paraId="771ED21B" w14:textId="20372D3A" w:rsidR="0020127B" w:rsidRDefault="006E73ED" w:rsidP="00503F7A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E73ED">
        <w:rPr>
          <w:rFonts w:ascii="Times New Roman" w:hAnsi="Times New Roman" w:cs="Times New Roman"/>
        </w:rPr>
        <w:t>Asociácia na ochranu práv pacientov Slovenskej republiky (ďalej len „</w:t>
      </w:r>
      <w:r>
        <w:rPr>
          <w:rFonts w:ascii="Times New Roman" w:hAnsi="Times New Roman" w:cs="Times New Roman"/>
        </w:rPr>
        <w:t>a</w:t>
      </w:r>
      <w:r w:rsidRPr="006E73ED">
        <w:rPr>
          <w:rFonts w:ascii="Times New Roman" w:hAnsi="Times New Roman" w:cs="Times New Roman"/>
        </w:rPr>
        <w:t>sociácia“) je nezávislá právnická osoba</w:t>
      </w:r>
      <w:r>
        <w:rPr>
          <w:rStyle w:val="Odkaznapoznmkupodiarou"/>
          <w:rFonts w:ascii="Times New Roman" w:hAnsi="Times New Roman" w:cs="Times New Roman"/>
        </w:rPr>
        <w:footnoteReference w:id="1"/>
      </w:r>
      <w:r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 xml:space="preserve"> </w:t>
      </w:r>
      <w:r w:rsidRPr="006E73ED">
        <w:rPr>
          <w:rFonts w:ascii="Times New Roman" w:hAnsi="Times New Roman" w:cs="Times New Roman"/>
        </w:rPr>
        <w:t>so sídlom v Bratislave, pôsobiaca na celom území Slovenskej republiky v súčinnosti a v spolupráci so svojimi členmi.</w:t>
      </w:r>
    </w:p>
    <w:p w14:paraId="66CECC74" w14:textId="324AFFF3" w:rsidR="00503F7A" w:rsidRDefault="006E73ED" w:rsidP="00503F7A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E73ED">
        <w:rPr>
          <w:rFonts w:ascii="Times New Roman" w:hAnsi="Times New Roman" w:cs="Times New Roman"/>
        </w:rPr>
        <w:t>Asociácia pôsobí v súlade s Ústavou Slovenskej republiky, ústavnými zákonmi, ostatnými všeobecne záväznými právnymi predpismi, ako aj medzinárodnými zmluvami, ktoré Slovenská republika ratifikovala a boli vyhlásené spôsobom ustanoveným zákonom.</w:t>
      </w:r>
    </w:p>
    <w:p w14:paraId="1BD99166" w14:textId="77777777" w:rsidR="00503F7A" w:rsidRPr="00911C93" w:rsidRDefault="00503F7A" w:rsidP="0020127B">
      <w:pPr>
        <w:jc w:val="center"/>
        <w:rPr>
          <w:rFonts w:ascii="Times New Roman" w:hAnsi="Times New Roman" w:cs="Times New Roman"/>
        </w:rPr>
      </w:pPr>
    </w:p>
    <w:p w14:paraId="6DB9890B" w14:textId="2145F0AD" w:rsidR="0020127B" w:rsidRPr="00911C93" w:rsidRDefault="003B3D0D" w:rsidP="0020127B">
      <w:pPr>
        <w:jc w:val="center"/>
        <w:rPr>
          <w:rFonts w:ascii="Times New Roman" w:hAnsi="Times New Roman" w:cs="Times New Roman"/>
          <w:b/>
          <w:bCs/>
        </w:rPr>
      </w:pPr>
      <w:r w:rsidRPr="00911C93">
        <w:rPr>
          <w:rFonts w:ascii="Times New Roman" w:hAnsi="Times New Roman" w:cs="Times New Roman"/>
          <w:b/>
          <w:bCs/>
        </w:rPr>
        <w:t>§ 2</w:t>
      </w:r>
    </w:p>
    <w:p w14:paraId="30824669" w14:textId="48638783" w:rsidR="0020127B" w:rsidRPr="00911C93" w:rsidRDefault="006E73ED" w:rsidP="0020127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Úlohy</w:t>
      </w:r>
      <w:r w:rsidR="005046E9" w:rsidRPr="005046E9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asociácie</w:t>
      </w:r>
    </w:p>
    <w:p w14:paraId="0C427E16" w14:textId="717E6C0C" w:rsidR="003B3D0D" w:rsidRPr="00911C93" w:rsidRDefault="003B3D0D" w:rsidP="003B3D0D">
      <w:pPr>
        <w:jc w:val="both"/>
        <w:rPr>
          <w:rFonts w:ascii="Times New Roman" w:hAnsi="Times New Roman" w:cs="Times New Roman"/>
        </w:rPr>
      </w:pPr>
    </w:p>
    <w:p w14:paraId="6A6F24F6" w14:textId="63C954FD" w:rsidR="005046E9" w:rsidRPr="006E73ED" w:rsidRDefault="006E73ED" w:rsidP="006E73ED">
      <w:pPr>
        <w:ind w:firstLine="426"/>
        <w:jc w:val="both"/>
        <w:rPr>
          <w:rFonts w:ascii="Times New Roman" w:hAnsi="Times New Roman" w:cs="Times New Roman"/>
        </w:rPr>
      </w:pPr>
      <w:r w:rsidRPr="006E73ED">
        <w:rPr>
          <w:rFonts w:ascii="Times New Roman" w:hAnsi="Times New Roman" w:cs="Times New Roman"/>
        </w:rPr>
        <w:t>Asociácia plní najmä tieto úlohy:</w:t>
      </w:r>
    </w:p>
    <w:p w14:paraId="5C30535E" w14:textId="7450B05F" w:rsidR="005046E9" w:rsidRDefault="006E73ED" w:rsidP="006E73ED">
      <w:pPr>
        <w:pStyle w:val="Odsekzoznamu"/>
        <w:numPr>
          <w:ilvl w:val="0"/>
          <w:numId w:val="19"/>
        </w:numPr>
        <w:ind w:hanging="642"/>
        <w:jc w:val="both"/>
        <w:rPr>
          <w:rFonts w:ascii="Times New Roman" w:hAnsi="Times New Roman" w:cs="Times New Roman"/>
        </w:rPr>
      </w:pPr>
      <w:r w:rsidRPr="006E73ED">
        <w:rPr>
          <w:rFonts w:ascii="Times New Roman" w:hAnsi="Times New Roman" w:cs="Times New Roman"/>
        </w:rPr>
        <w:t>v súlade s Európskou chartou práv pacientov, Chartou práv pacientov v Slovenskej republike, Dohovorom o právach dieťaťa a v súlade s ďalšími dokumentmi ochraňuje práva pacientov, obhajuje a presadzuje záujmy pacientov, zdravotne postihnutých a sociálne znevýhodnených fyzických osôb, a to v oblasti sociálnej, zdravotnej, vzdelávacej, kultúrnej a</w:t>
      </w:r>
      <w:r>
        <w:rPr>
          <w:rFonts w:ascii="Times New Roman" w:hAnsi="Times New Roman" w:cs="Times New Roman"/>
        </w:rPr>
        <w:t> </w:t>
      </w:r>
      <w:r w:rsidRPr="006E73ED">
        <w:rPr>
          <w:rFonts w:ascii="Times New Roman" w:hAnsi="Times New Roman" w:cs="Times New Roman"/>
        </w:rPr>
        <w:t>spoločenskej</w:t>
      </w:r>
      <w:r>
        <w:rPr>
          <w:rFonts w:ascii="Times New Roman" w:hAnsi="Times New Roman" w:cs="Times New Roman"/>
        </w:rPr>
        <w:t>;</w:t>
      </w:r>
    </w:p>
    <w:p w14:paraId="36BEFCF1" w14:textId="32E9298B" w:rsidR="006E73ED" w:rsidRDefault="006E73ED" w:rsidP="006E73ED">
      <w:pPr>
        <w:pStyle w:val="Odsekzoznamu"/>
        <w:numPr>
          <w:ilvl w:val="0"/>
          <w:numId w:val="19"/>
        </w:numPr>
        <w:ind w:hanging="642"/>
        <w:jc w:val="both"/>
        <w:rPr>
          <w:rFonts w:ascii="Times New Roman" w:hAnsi="Times New Roman" w:cs="Times New Roman"/>
        </w:rPr>
      </w:pPr>
      <w:r w:rsidRPr="006E73ED">
        <w:rPr>
          <w:rFonts w:ascii="Times New Roman" w:hAnsi="Times New Roman" w:cs="Times New Roman"/>
        </w:rPr>
        <w:t>predkladá, pripomienkuje a presadzuje návrhy na zmeny všeobecne záväzných právnych predpisov v súlade s potrebami pacientov, zdravotne postihnutých a sociálne znevýhodnených fyzických osôb</w:t>
      </w:r>
      <w:r>
        <w:rPr>
          <w:rFonts w:ascii="Times New Roman" w:hAnsi="Times New Roman" w:cs="Times New Roman"/>
        </w:rPr>
        <w:t>;</w:t>
      </w:r>
    </w:p>
    <w:p w14:paraId="569BE40E" w14:textId="282FCB0C" w:rsidR="006E73ED" w:rsidRDefault="006E73ED" w:rsidP="006E73ED">
      <w:pPr>
        <w:pStyle w:val="Odsekzoznamu"/>
        <w:numPr>
          <w:ilvl w:val="0"/>
          <w:numId w:val="19"/>
        </w:numPr>
        <w:ind w:hanging="642"/>
        <w:jc w:val="both"/>
        <w:rPr>
          <w:rFonts w:ascii="Times New Roman" w:hAnsi="Times New Roman" w:cs="Times New Roman"/>
        </w:rPr>
      </w:pPr>
      <w:r w:rsidRPr="006E73ED">
        <w:rPr>
          <w:rFonts w:ascii="Times New Roman" w:hAnsi="Times New Roman" w:cs="Times New Roman"/>
        </w:rPr>
        <w:t>zabezpečuje vzdelávanie pacientov, zdravotne postihnutých a sociálne znevýhodnených fyzických osôb</w:t>
      </w:r>
      <w:r>
        <w:rPr>
          <w:rFonts w:ascii="Times New Roman" w:hAnsi="Times New Roman" w:cs="Times New Roman"/>
        </w:rPr>
        <w:t>;</w:t>
      </w:r>
    </w:p>
    <w:p w14:paraId="69FBA525" w14:textId="0C2CC3BD" w:rsidR="006E73ED" w:rsidRDefault="006E73ED" w:rsidP="006E73ED">
      <w:pPr>
        <w:pStyle w:val="Odsekzoznamu"/>
        <w:numPr>
          <w:ilvl w:val="0"/>
          <w:numId w:val="19"/>
        </w:numPr>
        <w:ind w:hanging="642"/>
        <w:jc w:val="both"/>
        <w:rPr>
          <w:rFonts w:ascii="Times New Roman" w:hAnsi="Times New Roman" w:cs="Times New Roman"/>
        </w:rPr>
      </w:pPr>
      <w:r w:rsidRPr="006E73ED">
        <w:rPr>
          <w:rFonts w:ascii="Times New Roman" w:hAnsi="Times New Roman" w:cs="Times New Roman"/>
        </w:rPr>
        <w:lastRenderedPageBreak/>
        <w:t>poskytuje poradenskú činnosť vrátane právnej pomoci pacientom, zdravotne postihnutým a sociálne znevýhodneným fyzickým osobám</w:t>
      </w:r>
      <w:r>
        <w:rPr>
          <w:rFonts w:ascii="Times New Roman" w:hAnsi="Times New Roman" w:cs="Times New Roman"/>
        </w:rPr>
        <w:t>;</w:t>
      </w:r>
    </w:p>
    <w:p w14:paraId="2C5DEF92" w14:textId="28EDDA1F" w:rsidR="006E73ED" w:rsidRDefault="006E73ED" w:rsidP="006E73ED">
      <w:pPr>
        <w:pStyle w:val="Odsekzoznamu"/>
        <w:numPr>
          <w:ilvl w:val="0"/>
          <w:numId w:val="19"/>
        </w:numPr>
        <w:ind w:hanging="642"/>
        <w:jc w:val="both"/>
        <w:rPr>
          <w:rFonts w:ascii="Times New Roman" w:hAnsi="Times New Roman" w:cs="Times New Roman"/>
        </w:rPr>
      </w:pPr>
      <w:r w:rsidRPr="006E73ED">
        <w:rPr>
          <w:rFonts w:ascii="Times New Roman" w:hAnsi="Times New Roman" w:cs="Times New Roman"/>
        </w:rPr>
        <w:t>poskytuje metodickú a organizačnú pomoc členským organizáciám pri realizácii ich činnosti</w:t>
      </w:r>
      <w:r>
        <w:rPr>
          <w:rFonts w:ascii="Times New Roman" w:hAnsi="Times New Roman" w:cs="Times New Roman"/>
        </w:rPr>
        <w:t>;</w:t>
      </w:r>
    </w:p>
    <w:p w14:paraId="47D5AE1A" w14:textId="03DB68F1" w:rsidR="006E73ED" w:rsidRDefault="006E73ED" w:rsidP="006E73ED">
      <w:pPr>
        <w:pStyle w:val="Odsekzoznamu"/>
        <w:numPr>
          <w:ilvl w:val="0"/>
          <w:numId w:val="19"/>
        </w:numPr>
        <w:ind w:hanging="642"/>
        <w:jc w:val="both"/>
        <w:rPr>
          <w:rFonts w:ascii="Times New Roman" w:hAnsi="Times New Roman" w:cs="Times New Roman"/>
        </w:rPr>
      </w:pPr>
      <w:r w:rsidRPr="006E73ED">
        <w:rPr>
          <w:rFonts w:ascii="Times New Roman" w:hAnsi="Times New Roman" w:cs="Times New Roman"/>
        </w:rPr>
        <w:t>je členom v medzinárodných organizáciách a spolupracuje s medzinárodnými organizáciami obdobného zamerania a</w:t>
      </w:r>
      <w:r>
        <w:rPr>
          <w:rFonts w:ascii="Times New Roman" w:hAnsi="Times New Roman" w:cs="Times New Roman"/>
        </w:rPr>
        <w:t> </w:t>
      </w:r>
      <w:r w:rsidRPr="006E73ED">
        <w:rPr>
          <w:rFonts w:ascii="Times New Roman" w:hAnsi="Times New Roman" w:cs="Times New Roman"/>
        </w:rPr>
        <w:t>poslania</w:t>
      </w:r>
      <w:r>
        <w:rPr>
          <w:rFonts w:ascii="Times New Roman" w:hAnsi="Times New Roman" w:cs="Times New Roman"/>
        </w:rPr>
        <w:t>;</w:t>
      </w:r>
    </w:p>
    <w:p w14:paraId="13558759" w14:textId="07EC0587" w:rsidR="006E73ED" w:rsidRPr="006E73ED" w:rsidRDefault="006E73ED" w:rsidP="006E73ED">
      <w:pPr>
        <w:pStyle w:val="Odsekzoznamu"/>
        <w:numPr>
          <w:ilvl w:val="0"/>
          <w:numId w:val="19"/>
        </w:numPr>
        <w:ind w:hanging="642"/>
        <w:jc w:val="both"/>
        <w:rPr>
          <w:rFonts w:ascii="Times New Roman" w:hAnsi="Times New Roman" w:cs="Times New Roman"/>
        </w:rPr>
      </w:pPr>
      <w:r w:rsidRPr="006E73ED">
        <w:rPr>
          <w:rFonts w:ascii="Times New Roman" w:hAnsi="Times New Roman" w:cs="Times New Roman"/>
        </w:rPr>
        <w:t>vykonáva edičnú a vydavateľskú činnosť.</w:t>
      </w:r>
    </w:p>
    <w:p w14:paraId="51A5C3A6" w14:textId="77777777" w:rsidR="00C74150" w:rsidRPr="00313614" w:rsidRDefault="00C74150" w:rsidP="00C74150">
      <w:pPr>
        <w:pStyle w:val="Odsekzoznamu"/>
        <w:jc w:val="both"/>
        <w:rPr>
          <w:rFonts w:ascii="Times New Roman" w:hAnsi="Times New Roman" w:cs="Times New Roman"/>
        </w:rPr>
      </w:pPr>
    </w:p>
    <w:p w14:paraId="7A9B1C2B" w14:textId="2B94A28C" w:rsidR="006C40C0" w:rsidRPr="00911C93" w:rsidRDefault="006C40C0" w:rsidP="00313614">
      <w:pPr>
        <w:pStyle w:val="Odsekzoznamu"/>
        <w:jc w:val="both"/>
        <w:rPr>
          <w:rFonts w:ascii="Times New Roman" w:hAnsi="Times New Roman" w:cs="Times New Roman"/>
        </w:rPr>
      </w:pPr>
    </w:p>
    <w:p w14:paraId="002C9155" w14:textId="7DAF7CC5" w:rsidR="006C40C0" w:rsidRDefault="006C40C0" w:rsidP="00CA02E7">
      <w:pPr>
        <w:pStyle w:val="Odsekzoznamu"/>
        <w:ind w:left="0"/>
        <w:jc w:val="center"/>
        <w:rPr>
          <w:rFonts w:ascii="Times New Roman" w:hAnsi="Times New Roman" w:cs="Times New Roman"/>
          <w:b/>
          <w:bCs/>
        </w:rPr>
      </w:pPr>
      <w:r w:rsidRPr="00911C93">
        <w:rPr>
          <w:rFonts w:ascii="Times New Roman" w:hAnsi="Times New Roman" w:cs="Times New Roman"/>
          <w:b/>
          <w:bCs/>
        </w:rPr>
        <w:t>§ 3</w:t>
      </w:r>
    </w:p>
    <w:p w14:paraId="50528508" w14:textId="50D9C18A" w:rsidR="00291C5E" w:rsidRPr="00911C93" w:rsidRDefault="00291C5E" w:rsidP="00CA02E7">
      <w:pPr>
        <w:pStyle w:val="Odsekzoznamu"/>
        <w:ind w:left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Postavenie asociácie</w:t>
      </w:r>
    </w:p>
    <w:p w14:paraId="10A5AC41" w14:textId="77777777" w:rsidR="006C40C0" w:rsidRPr="00911C93" w:rsidRDefault="006C40C0" w:rsidP="006C40C0">
      <w:pPr>
        <w:pStyle w:val="Odsekzoznamu"/>
        <w:ind w:left="1440"/>
        <w:jc w:val="both"/>
        <w:rPr>
          <w:rFonts w:ascii="Times New Roman" w:hAnsi="Times New Roman" w:cs="Times New Roman"/>
        </w:rPr>
      </w:pPr>
    </w:p>
    <w:p w14:paraId="26A27F28" w14:textId="045C633B" w:rsidR="00CA02E7" w:rsidRDefault="006E73ED" w:rsidP="00CA02E7">
      <w:pPr>
        <w:pStyle w:val="Odsekzoznamu"/>
        <w:ind w:left="426"/>
        <w:jc w:val="both"/>
        <w:rPr>
          <w:rFonts w:ascii="Times New Roman" w:hAnsi="Times New Roman" w:cs="Times New Roman"/>
        </w:rPr>
      </w:pPr>
      <w:r w:rsidRPr="006E73ED">
        <w:rPr>
          <w:rFonts w:ascii="Times New Roman" w:hAnsi="Times New Roman" w:cs="Times New Roman"/>
        </w:rPr>
        <w:t xml:space="preserve">Slovenská republika uznáva nezávislé postavenie </w:t>
      </w:r>
      <w:r>
        <w:rPr>
          <w:rFonts w:ascii="Times New Roman" w:hAnsi="Times New Roman" w:cs="Times New Roman"/>
        </w:rPr>
        <w:t>a</w:t>
      </w:r>
      <w:r w:rsidRPr="006E73ED">
        <w:rPr>
          <w:rFonts w:ascii="Times New Roman" w:hAnsi="Times New Roman" w:cs="Times New Roman"/>
        </w:rPr>
        <w:t>sociácie a poskytuje jej pomoc a</w:t>
      </w:r>
      <w:r>
        <w:rPr>
          <w:rFonts w:ascii="Times New Roman" w:hAnsi="Times New Roman" w:cs="Times New Roman"/>
        </w:rPr>
        <w:t> </w:t>
      </w:r>
      <w:r w:rsidRPr="006E73ED">
        <w:rPr>
          <w:rFonts w:ascii="Times New Roman" w:hAnsi="Times New Roman" w:cs="Times New Roman"/>
        </w:rPr>
        <w:t xml:space="preserve">súčinnosť pri plnení jej úloh. Slovenská republika finančne podporuje činnosť </w:t>
      </w:r>
      <w:r>
        <w:rPr>
          <w:rFonts w:ascii="Times New Roman" w:hAnsi="Times New Roman" w:cs="Times New Roman"/>
        </w:rPr>
        <w:t>a</w:t>
      </w:r>
      <w:r w:rsidRPr="006E73ED">
        <w:rPr>
          <w:rFonts w:ascii="Times New Roman" w:hAnsi="Times New Roman" w:cs="Times New Roman"/>
        </w:rPr>
        <w:t>sociácie.</w:t>
      </w:r>
      <w:r w:rsidRPr="006E73ED">
        <w:rPr>
          <w:rFonts w:ascii="Times New Roman" w:hAnsi="Times New Roman" w:cs="Times New Roman"/>
        </w:rPr>
        <w:t xml:space="preserve"> </w:t>
      </w:r>
    </w:p>
    <w:p w14:paraId="54EE0723" w14:textId="77777777" w:rsidR="003B3D0D" w:rsidRPr="00911C93" w:rsidRDefault="003B3D0D" w:rsidP="003B3D0D">
      <w:pPr>
        <w:pStyle w:val="Odsekzoznamu"/>
        <w:jc w:val="both"/>
        <w:rPr>
          <w:rFonts w:ascii="Times New Roman" w:hAnsi="Times New Roman" w:cs="Times New Roman"/>
        </w:rPr>
      </w:pPr>
    </w:p>
    <w:p w14:paraId="083F77B4" w14:textId="32450E79" w:rsidR="003B3D0D" w:rsidRPr="00911C93" w:rsidRDefault="003B3D0D" w:rsidP="00B83CA2">
      <w:pPr>
        <w:ind w:left="3540" w:firstLine="708"/>
        <w:rPr>
          <w:rFonts w:ascii="Times New Roman" w:hAnsi="Times New Roman" w:cs="Times New Roman"/>
          <w:b/>
          <w:bCs/>
        </w:rPr>
      </w:pPr>
      <w:r w:rsidRPr="00911C93">
        <w:rPr>
          <w:rFonts w:ascii="Times New Roman" w:hAnsi="Times New Roman" w:cs="Times New Roman"/>
          <w:b/>
          <w:bCs/>
        </w:rPr>
        <w:t xml:space="preserve">§ </w:t>
      </w:r>
      <w:r w:rsidR="00511057" w:rsidRPr="00911C93">
        <w:rPr>
          <w:rFonts w:ascii="Times New Roman" w:hAnsi="Times New Roman" w:cs="Times New Roman"/>
          <w:b/>
          <w:bCs/>
        </w:rPr>
        <w:t>4</w:t>
      </w:r>
    </w:p>
    <w:p w14:paraId="3CEAF461" w14:textId="676A3AA0" w:rsidR="003B3D0D" w:rsidRPr="00911C93" w:rsidRDefault="006E73ED" w:rsidP="003B3D0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Zloženie</w:t>
      </w:r>
      <w:r w:rsidR="00CA02E7" w:rsidRPr="00CA02E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asociácie</w:t>
      </w:r>
    </w:p>
    <w:p w14:paraId="5362EB76" w14:textId="14F000F6" w:rsidR="003B3D0D" w:rsidRPr="00911C93" w:rsidRDefault="003B3D0D" w:rsidP="003B3D0D">
      <w:pPr>
        <w:jc w:val="center"/>
        <w:rPr>
          <w:rFonts w:ascii="Times New Roman" w:hAnsi="Times New Roman" w:cs="Times New Roman"/>
          <w:b/>
          <w:bCs/>
        </w:rPr>
      </w:pPr>
    </w:p>
    <w:p w14:paraId="407E5D78" w14:textId="17B45963" w:rsidR="00CA02E7" w:rsidRDefault="00291C5E" w:rsidP="00CA02E7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91C5E">
        <w:rPr>
          <w:rFonts w:ascii="Times New Roman" w:hAnsi="Times New Roman" w:cs="Times New Roman"/>
        </w:rPr>
        <w:t>Asociáciu tvoria členské pacientske organizácie založené v súlade so všeobecne záväznými právnymi predpismi</w:t>
      </w:r>
      <w:r>
        <w:rPr>
          <w:rFonts w:ascii="Times New Roman" w:hAnsi="Times New Roman" w:cs="Times New Roman"/>
        </w:rPr>
        <w:t>.</w:t>
      </w:r>
      <w:r w:rsidRPr="00291C5E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  <w:vertAlign w:val="superscript"/>
        </w:rPr>
        <w:t>)</w:t>
      </w:r>
    </w:p>
    <w:p w14:paraId="4D568ED2" w14:textId="68AA221A" w:rsidR="00291C5E" w:rsidRDefault="00291C5E" w:rsidP="00CA02E7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91C5E">
        <w:rPr>
          <w:rFonts w:ascii="Times New Roman" w:hAnsi="Times New Roman" w:cs="Times New Roman"/>
        </w:rPr>
        <w:t xml:space="preserve">Podrobnosti o vnútornej organizácii </w:t>
      </w:r>
      <w:r>
        <w:rPr>
          <w:rFonts w:ascii="Times New Roman" w:hAnsi="Times New Roman" w:cs="Times New Roman"/>
        </w:rPr>
        <w:t>a</w:t>
      </w:r>
      <w:r w:rsidRPr="00291C5E">
        <w:rPr>
          <w:rFonts w:ascii="Times New Roman" w:hAnsi="Times New Roman" w:cs="Times New Roman"/>
        </w:rPr>
        <w:t xml:space="preserve">sociácie, o spôsobe tvorby, pôsobnosti a vzájomných vzťahoch jej orgánov, právach a povinnostiach členov </w:t>
      </w:r>
      <w:r>
        <w:rPr>
          <w:rFonts w:ascii="Times New Roman" w:hAnsi="Times New Roman" w:cs="Times New Roman"/>
        </w:rPr>
        <w:t>a</w:t>
      </w:r>
      <w:r w:rsidRPr="00291C5E">
        <w:rPr>
          <w:rFonts w:ascii="Times New Roman" w:hAnsi="Times New Roman" w:cs="Times New Roman"/>
        </w:rPr>
        <w:t xml:space="preserve">sociácie a zásadách hospodárenia upravujú stanovy </w:t>
      </w:r>
      <w:r>
        <w:rPr>
          <w:rFonts w:ascii="Times New Roman" w:hAnsi="Times New Roman" w:cs="Times New Roman"/>
        </w:rPr>
        <w:t>a</w:t>
      </w:r>
      <w:r w:rsidRPr="00291C5E">
        <w:rPr>
          <w:rFonts w:ascii="Times New Roman" w:hAnsi="Times New Roman" w:cs="Times New Roman"/>
        </w:rPr>
        <w:t xml:space="preserve">sociácie, vnútorné predpisy </w:t>
      </w:r>
      <w:r>
        <w:rPr>
          <w:rFonts w:ascii="Times New Roman" w:hAnsi="Times New Roman" w:cs="Times New Roman"/>
        </w:rPr>
        <w:t>a</w:t>
      </w:r>
      <w:r w:rsidRPr="00291C5E">
        <w:rPr>
          <w:rFonts w:ascii="Times New Roman" w:hAnsi="Times New Roman" w:cs="Times New Roman"/>
        </w:rPr>
        <w:t xml:space="preserve">sociácie alebo vyplývajú z rozhodnutí orgánov </w:t>
      </w:r>
      <w:r>
        <w:rPr>
          <w:rFonts w:ascii="Times New Roman" w:hAnsi="Times New Roman" w:cs="Times New Roman"/>
        </w:rPr>
        <w:t>a</w:t>
      </w:r>
      <w:r w:rsidRPr="00291C5E">
        <w:rPr>
          <w:rFonts w:ascii="Times New Roman" w:hAnsi="Times New Roman" w:cs="Times New Roman"/>
        </w:rPr>
        <w:t>sociácie vydaných na základe týchto stanov a</w:t>
      </w:r>
      <w:r>
        <w:rPr>
          <w:rFonts w:ascii="Times New Roman" w:hAnsi="Times New Roman" w:cs="Times New Roman"/>
        </w:rPr>
        <w:t> </w:t>
      </w:r>
      <w:r w:rsidRPr="00291C5E">
        <w:rPr>
          <w:rFonts w:ascii="Times New Roman" w:hAnsi="Times New Roman" w:cs="Times New Roman"/>
        </w:rPr>
        <w:t>predpisov</w:t>
      </w:r>
      <w:r>
        <w:rPr>
          <w:rFonts w:ascii="Times New Roman" w:hAnsi="Times New Roman" w:cs="Times New Roman"/>
        </w:rPr>
        <w:t>.</w:t>
      </w:r>
    </w:p>
    <w:p w14:paraId="61EB30CF" w14:textId="3C938F40" w:rsidR="00291C5E" w:rsidRDefault="00291C5E" w:rsidP="00CA02E7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91C5E">
        <w:rPr>
          <w:rFonts w:ascii="Times New Roman" w:hAnsi="Times New Roman" w:cs="Times New Roman"/>
        </w:rPr>
        <w:t>Pacientska organizácia je nezisková organizácia</w:t>
      </w:r>
      <w:r w:rsidRPr="00291C5E">
        <w:rPr>
          <w:rFonts w:ascii="Times New Roman" w:hAnsi="Times New Roman" w:cs="Times New Roman"/>
          <w:vertAlign w:val="superscript"/>
        </w:rPr>
        <w:t>1)</w:t>
      </w:r>
      <w:r w:rsidRPr="00291C5E">
        <w:rPr>
          <w:rFonts w:ascii="Times New Roman" w:hAnsi="Times New Roman" w:cs="Times New Roman"/>
        </w:rPr>
        <w:t>, ktorá sa zameriava na pacienta a v ktorej pacienti a opatrovatelia respektíve ich zákonní zástupcovia</w:t>
      </w:r>
      <w:r>
        <w:rPr>
          <w:rFonts w:ascii="Times New Roman" w:hAnsi="Times New Roman" w:cs="Times New Roman"/>
        </w:rPr>
        <w:t xml:space="preserve">, </w:t>
      </w:r>
      <w:r w:rsidRPr="00291C5E">
        <w:rPr>
          <w:rFonts w:ascii="Times New Roman" w:hAnsi="Times New Roman" w:cs="Times New Roman"/>
        </w:rPr>
        <w:t>ak pacienti nie sú schopní zastupovať sami seba</w:t>
      </w:r>
      <w:r>
        <w:rPr>
          <w:rFonts w:ascii="Times New Roman" w:hAnsi="Times New Roman" w:cs="Times New Roman"/>
        </w:rPr>
        <w:t>,</w:t>
      </w:r>
      <w:r w:rsidRPr="00291C5E">
        <w:rPr>
          <w:rFonts w:ascii="Times New Roman" w:hAnsi="Times New Roman" w:cs="Times New Roman"/>
        </w:rPr>
        <w:t xml:space="preserve"> tvoria väčšinu členov v riadiacich orgánoch.</w:t>
      </w:r>
    </w:p>
    <w:p w14:paraId="0A72680D" w14:textId="59AD96EC" w:rsidR="00BF7922" w:rsidRDefault="00BF7922" w:rsidP="00BF7922">
      <w:pPr>
        <w:pStyle w:val="Odsekzoznamu"/>
        <w:jc w:val="both"/>
        <w:rPr>
          <w:rFonts w:ascii="Times New Roman" w:hAnsi="Times New Roman" w:cs="Times New Roman"/>
          <w:vertAlign w:val="superscript"/>
        </w:rPr>
      </w:pPr>
    </w:p>
    <w:p w14:paraId="1EF0990B" w14:textId="4CDF6CB1" w:rsidR="00291C5E" w:rsidRPr="00911C93" w:rsidRDefault="00291C5E" w:rsidP="00291C5E">
      <w:pPr>
        <w:ind w:left="3540" w:firstLine="708"/>
        <w:rPr>
          <w:rFonts w:ascii="Times New Roman" w:hAnsi="Times New Roman" w:cs="Times New Roman"/>
          <w:b/>
          <w:bCs/>
        </w:rPr>
      </w:pPr>
      <w:r w:rsidRPr="00911C93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>5</w:t>
      </w:r>
    </w:p>
    <w:p w14:paraId="0F2BF392" w14:textId="3CAACAE7" w:rsidR="00291C5E" w:rsidRPr="00911C93" w:rsidRDefault="00291C5E" w:rsidP="00291C5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Hospodárenie</w:t>
      </w:r>
      <w:r w:rsidRPr="00CA02E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asociácie</w:t>
      </w:r>
    </w:p>
    <w:p w14:paraId="242BE0D6" w14:textId="77777777" w:rsidR="00291C5E" w:rsidRPr="00911C93" w:rsidRDefault="00291C5E" w:rsidP="00291C5E">
      <w:pPr>
        <w:jc w:val="center"/>
        <w:rPr>
          <w:rFonts w:ascii="Times New Roman" w:hAnsi="Times New Roman" w:cs="Times New Roman"/>
          <w:b/>
          <w:bCs/>
        </w:rPr>
      </w:pPr>
    </w:p>
    <w:p w14:paraId="425D3F71" w14:textId="40C195A6" w:rsidR="00291C5E" w:rsidRDefault="00291C5E" w:rsidP="00291C5E">
      <w:pPr>
        <w:pStyle w:val="Odsekzoznamu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291C5E">
        <w:rPr>
          <w:rFonts w:ascii="Times New Roman" w:hAnsi="Times New Roman" w:cs="Times New Roman"/>
        </w:rPr>
        <w:t>Asociácia samostatne hospodári so svojím majetkom</w:t>
      </w:r>
      <w:r>
        <w:rPr>
          <w:rFonts w:ascii="Times New Roman" w:hAnsi="Times New Roman" w:cs="Times New Roman"/>
        </w:rPr>
        <w:t>.</w:t>
      </w:r>
    </w:p>
    <w:p w14:paraId="69C278DC" w14:textId="77777777" w:rsidR="00291C5E" w:rsidRPr="00291C5E" w:rsidRDefault="00291C5E" w:rsidP="00291C5E">
      <w:pPr>
        <w:pStyle w:val="Odsekzoznamu"/>
        <w:numPr>
          <w:ilvl w:val="0"/>
          <w:numId w:val="20"/>
        </w:numPr>
        <w:rPr>
          <w:rFonts w:ascii="Times New Roman" w:hAnsi="Times New Roman" w:cs="Times New Roman"/>
        </w:rPr>
      </w:pPr>
      <w:r w:rsidRPr="00291C5E">
        <w:rPr>
          <w:rFonts w:ascii="Times New Roman" w:hAnsi="Times New Roman" w:cs="Times New Roman"/>
        </w:rPr>
        <w:t xml:space="preserve">Asociácia získava prostriedky na svoju činnosť </w:t>
      </w:r>
    </w:p>
    <w:p w14:paraId="5D96EAE1" w14:textId="23ED9254" w:rsidR="00291C5E" w:rsidRDefault="00291C5E" w:rsidP="00291C5E">
      <w:pPr>
        <w:pStyle w:val="Odsekzoznamu"/>
        <w:numPr>
          <w:ilvl w:val="0"/>
          <w:numId w:val="21"/>
        </w:numPr>
        <w:ind w:hanging="654"/>
        <w:jc w:val="both"/>
        <w:rPr>
          <w:rFonts w:ascii="Times New Roman" w:hAnsi="Times New Roman" w:cs="Times New Roman"/>
        </w:rPr>
      </w:pPr>
      <w:r w:rsidRPr="00291C5E">
        <w:rPr>
          <w:rFonts w:ascii="Times New Roman" w:hAnsi="Times New Roman" w:cs="Times New Roman"/>
        </w:rPr>
        <w:t>z členských príspevkov</w:t>
      </w:r>
      <w:r>
        <w:rPr>
          <w:rFonts w:ascii="Times New Roman" w:hAnsi="Times New Roman" w:cs="Times New Roman"/>
        </w:rPr>
        <w:t>;</w:t>
      </w:r>
    </w:p>
    <w:p w14:paraId="2558048D" w14:textId="4B67FBF8" w:rsidR="00291C5E" w:rsidRPr="00291C5E" w:rsidRDefault="00291C5E" w:rsidP="00291C5E">
      <w:pPr>
        <w:pStyle w:val="Odsekzoznamu"/>
        <w:numPr>
          <w:ilvl w:val="0"/>
          <w:numId w:val="21"/>
        </w:numPr>
        <w:ind w:hanging="654"/>
        <w:rPr>
          <w:rFonts w:ascii="Times New Roman" w:hAnsi="Times New Roman" w:cs="Times New Roman"/>
        </w:rPr>
      </w:pPr>
      <w:r w:rsidRPr="00291C5E">
        <w:rPr>
          <w:rFonts w:ascii="Times New Roman" w:hAnsi="Times New Roman" w:cs="Times New Roman"/>
        </w:rPr>
        <w:t>z darov a príspevkov od fyzických osôb a právnických osôb</w:t>
      </w:r>
      <w:r>
        <w:rPr>
          <w:rFonts w:ascii="Times New Roman" w:hAnsi="Times New Roman" w:cs="Times New Roman"/>
        </w:rPr>
        <w:t>;</w:t>
      </w:r>
    </w:p>
    <w:p w14:paraId="157FD6ED" w14:textId="3AE1C256" w:rsidR="00291C5E" w:rsidRPr="00291C5E" w:rsidRDefault="00291C5E" w:rsidP="00291C5E">
      <w:pPr>
        <w:pStyle w:val="Odsekzoznamu"/>
        <w:numPr>
          <w:ilvl w:val="0"/>
          <w:numId w:val="21"/>
        </w:numPr>
        <w:ind w:hanging="654"/>
        <w:rPr>
          <w:rFonts w:ascii="Times New Roman" w:hAnsi="Times New Roman" w:cs="Times New Roman"/>
        </w:rPr>
      </w:pPr>
      <w:r w:rsidRPr="00291C5E">
        <w:rPr>
          <w:rFonts w:ascii="Times New Roman" w:hAnsi="Times New Roman" w:cs="Times New Roman"/>
        </w:rPr>
        <w:t>z projektov a</w:t>
      </w:r>
      <w:r>
        <w:rPr>
          <w:rFonts w:ascii="Times New Roman" w:hAnsi="Times New Roman" w:cs="Times New Roman"/>
        </w:rPr>
        <w:t> </w:t>
      </w:r>
      <w:r w:rsidRPr="00291C5E">
        <w:rPr>
          <w:rFonts w:ascii="Times New Roman" w:hAnsi="Times New Roman" w:cs="Times New Roman"/>
        </w:rPr>
        <w:t>grantov</w:t>
      </w:r>
      <w:r>
        <w:rPr>
          <w:rFonts w:ascii="Times New Roman" w:hAnsi="Times New Roman" w:cs="Times New Roman"/>
        </w:rPr>
        <w:t>;</w:t>
      </w:r>
    </w:p>
    <w:p w14:paraId="05CE5E6A" w14:textId="55FC9352" w:rsidR="00291C5E" w:rsidRPr="00291C5E" w:rsidRDefault="00291C5E" w:rsidP="00291C5E">
      <w:pPr>
        <w:pStyle w:val="Odsekzoznamu"/>
        <w:numPr>
          <w:ilvl w:val="0"/>
          <w:numId w:val="21"/>
        </w:numPr>
        <w:ind w:hanging="654"/>
        <w:rPr>
          <w:rFonts w:ascii="Times New Roman" w:hAnsi="Times New Roman" w:cs="Times New Roman"/>
        </w:rPr>
      </w:pPr>
      <w:r w:rsidRPr="00291C5E">
        <w:rPr>
          <w:rFonts w:ascii="Times New Roman" w:hAnsi="Times New Roman" w:cs="Times New Roman"/>
        </w:rPr>
        <w:t>z projektov a</w:t>
      </w:r>
      <w:r>
        <w:rPr>
          <w:rFonts w:ascii="Times New Roman" w:hAnsi="Times New Roman" w:cs="Times New Roman"/>
        </w:rPr>
        <w:t> </w:t>
      </w:r>
      <w:r w:rsidRPr="00291C5E">
        <w:rPr>
          <w:rFonts w:ascii="Times New Roman" w:hAnsi="Times New Roman" w:cs="Times New Roman"/>
        </w:rPr>
        <w:t>grantov</w:t>
      </w:r>
      <w:r>
        <w:rPr>
          <w:rFonts w:ascii="Times New Roman" w:hAnsi="Times New Roman" w:cs="Times New Roman"/>
        </w:rPr>
        <w:t>;</w:t>
      </w:r>
    </w:p>
    <w:p w14:paraId="041C80B9" w14:textId="3E3E5916" w:rsidR="000B44EB" w:rsidRPr="000B44EB" w:rsidRDefault="000B44EB" w:rsidP="000B44EB">
      <w:pPr>
        <w:pStyle w:val="Odsekzoznamu"/>
        <w:numPr>
          <w:ilvl w:val="0"/>
          <w:numId w:val="21"/>
        </w:numPr>
        <w:ind w:hanging="654"/>
        <w:rPr>
          <w:rFonts w:ascii="Times New Roman" w:hAnsi="Times New Roman" w:cs="Times New Roman"/>
        </w:rPr>
      </w:pPr>
      <w:r w:rsidRPr="000B44EB">
        <w:rPr>
          <w:rFonts w:ascii="Times New Roman" w:hAnsi="Times New Roman" w:cs="Times New Roman"/>
        </w:rPr>
        <w:t>z výnosov z vlastnej činnosti vrátane organizácie konferencií, edičnej a publikačnej činnosti</w:t>
      </w:r>
      <w:r w:rsidR="00BF4D4D">
        <w:rPr>
          <w:rStyle w:val="Odkaznapoznmkupodiarou"/>
          <w:rFonts w:ascii="Times New Roman" w:hAnsi="Times New Roman" w:cs="Times New Roman"/>
        </w:rPr>
        <w:footnoteReference w:id="2"/>
      </w:r>
      <w:r w:rsidR="00BF4D4D">
        <w:rPr>
          <w:rFonts w:ascii="Times New Roman" w:hAnsi="Times New Roman" w:cs="Times New Roman"/>
          <w:vertAlign w:val="superscript"/>
        </w:rPr>
        <w:t>)</w:t>
      </w:r>
      <w:r w:rsidR="00BF4D4D">
        <w:rPr>
          <w:rFonts w:ascii="Times New Roman" w:hAnsi="Times New Roman" w:cs="Times New Roman"/>
          <w:vertAlign w:val="superscript"/>
        </w:rPr>
        <w:t>;</w:t>
      </w:r>
    </w:p>
    <w:p w14:paraId="6C137003" w14:textId="496E1D89" w:rsidR="00291C5E" w:rsidRDefault="000B44EB" w:rsidP="00291C5E">
      <w:pPr>
        <w:pStyle w:val="Odsekzoznamu"/>
        <w:numPr>
          <w:ilvl w:val="0"/>
          <w:numId w:val="21"/>
        </w:numPr>
        <w:ind w:hanging="654"/>
        <w:jc w:val="both"/>
        <w:rPr>
          <w:rFonts w:ascii="Times New Roman" w:hAnsi="Times New Roman" w:cs="Times New Roman"/>
        </w:rPr>
      </w:pPr>
      <w:r w:rsidRPr="000B44EB">
        <w:rPr>
          <w:rFonts w:ascii="Times New Roman" w:hAnsi="Times New Roman" w:cs="Times New Roman"/>
        </w:rPr>
        <w:t>z dotácií zo štátneho rozpočtu, z rozpočtu obcí, miest a samosprávnych krajov</w:t>
      </w:r>
      <w:r>
        <w:rPr>
          <w:rFonts w:ascii="Times New Roman" w:hAnsi="Times New Roman" w:cs="Times New Roman"/>
        </w:rPr>
        <w:t>;</w:t>
      </w:r>
    </w:p>
    <w:p w14:paraId="206FD9D4" w14:textId="542DF184" w:rsidR="000B44EB" w:rsidRDefault="000B44EB" w:rsidP="00291C5E">
      <w:pPr>
        <w:pStyle w:val="Odsekzoznamu"/>
        <w:numPr>
          <w:ilvl w:val="0"/>
          <w:numId w:val="21"/>
        </w:numPr>
        <w:ind w:hanging="654"/>
        <w:jc w:val="both"/>
        <w:rPr>
          <w:rFonts w:ascii="Times New Roman" w:hAnsi="Times New Roman" w:cs="Times New Roman"/>
        </w:rPr>
      </w:pPr>
      <w:r w:rsidRPr="000B44EB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 </w:t>
      </w:r>
      <w:r w:rsidRPr="000B44EB">
        <w:rPr>
          <w:rFonts w:ascii="Times New Roman" w:hAnsi="Times New Roman" w:cs="Times New Roman"/>
        </w:rPr>
        <w:t>dedičstva</w:t>
      </w:r>
      <w:r>
        <w:rPr>
          <w:rFonts w:ascii="Times New Roman" w:hAnsi="Times New Roman" w:cs="Times New Roman"/>
        </w:rPr>
        <w:t>.</w:t>
      </w:r>
    </w:p>
    <w:p w14:paraId="12030FE3" w14:textId="3CA5336F" w:rsidR="000B44EB" w:rsidRPr="000B44EB" w:rsidRDefault="000B44EB" w:rsidP="000B44EB">
      <w:pPr>
        <w:pStyle w:val="Odsekzoznamu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0B44EB">
        <w:rPr>
          <w:rFonts w:ascii="Times New Roman" w:hAnsi="Times New Roman" w:cs="Times New Roman"/>
        </w:rPr>
        <w:t xml:space="preserve">Slovenská republika poskytuje </w:t>
      </w:r>
      <w:r w:rsidR="0016402A">
        <w:rPr>
          <w:rFonts w:ascii="Times New Roman" w:hAnsi="Times New Roman" w:cs="Times New Roman"/>
        </w:rPr>
        <w:t>a</w:t>
      </w:r>
      <w:r w:rsidRPr="000B44EB">
        <w:rPr>
          <w:rFonts w:ascii="Times New Roman" w:hAnsi="Times New Roman" w:cs="Times New Roman"/>
        </w:rPr>
        <w:t>sociácii z rozpočtovej kapitoly Ministerstva zdravotníctva Slovenskej republiky (ďalej „ministerstvo“) každoročne príspevok zo štátneho rozpočt</w:t>
      </w:r>
      <w:r w:rsidR="00BF4D4D">
        <w:rPr>
          <w:rFonts w:ascii="Times New Roman" w:hAnsi="Times New Roman" w:cs="Times New Roman"/>
        </w:rPr>
        <w:t>u</w:t>
      </w:r>
      <w:r w:rsidR="00FB15A3">
        <w:rPr>
          <w:rStyle w:val="Odkaznapoznmkupodiarou"/>
          <w:rFonts w:ascii="Times New Roman" w:hAnsi="Times New Roman" w:cs="Times New Roman"/>
        </w:rPr>
        <w:footnoteReference w:id="3"/>
      </w:r>
      <w:r w:rsidRPr="000B44EB">
        <w:rPr>
          <w:rFonts w:ascii="Times New Roman" w:hAnsi="Times New Roman" w:cs="Times New Roman"/>
        </w:rPr>
        <w:t xml:space="preserve"> v súlade so zákonom o štátnom rozpočte na príslušný rozpočtový rok na jej činnosť a na plnenie úloh podľa § 2 tohto zákona.</w:t>
      </w:r>
    </w:p>
    <w:p w14:paraId="0E57B9C1" w14:textId="1E9C913E" w:rsidR="00291C5E" w:rsidRPr="00FB15A3" w:rsidRDefault="00BF4D4D" w:rsidP="00291C5E">
      <w:pPr>
        <w:pStyle w:val="Odsekzoznamu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BF4D4D">
        <w:rPr>
          <w:rFonts w:ascii="Times New Roman" w:hAnsi="Times New Roman" w:cs="Times New Roman"/>
        </w:rPr>
        <w:lastRenderedPageBreak/>
        <w:t>Asociácia za účelom finančnej podpory pacientskych organizácii zriaďuje neinvestičný fond podľa osobitného predpisu</w:t>
      </w:r>
      <w:r>
        <w:rPr>
          <w:rFonts w:ascii="Times New Roman" w:hAnsi="Times New Roman" w:cs="Times New Roman"/>
        </w:rPr>
        <w:t>.</w:t>
      </w:r>
      <w:r>
        <w:rPr>
          <w:rStyle w:val="Odkaznapoznmkupodiarou"/>
          <w:rFonts w:ascii="Times New Roman" w:hAnsi="Times New Roman" w:cs="Times New Roman"/>
        </w:rPr>
        <w:footnoteReference w:id="4"/>
      </w:r>
      <w:r>
        <w:rPr>
          <w:rFonts w:ascii="Times New Roman" w:hAnsi="Times New Roman" w:cs="Times New Roman"/>
          <w:vertAlign w:val="superscript"/>
        </w:rPr>
        <w:t>)</w:t>
      </w:r>
    </w:p>
    <w:p w14:paraId="777CB410" w14:textId="77777777" w:rsidR="00FB15A3" w:rsidRDefault="00FB15A3" w:rsidP="00FB15A3">
      <w:pPr>
        <w:pStyle w:val="Odsekzoznamu"/>
        <w:jc w:val="both"/>
        <w:rPr>
          <w:rFonts w:ascii="Times New Roman" w:hAnsi="Times New Roman" w:cs="Times New Roman"/>
        </w:rPr>
      </w:pPr>
    </w:p>
    <w:p w14:paraId="0F1E76ED" w14:textId="04F432E2" w:rsidR="00BF4D4D" w:rsidRPr="00911C93" w:rsidRDefault="00BF4D4D" w:rsidP="00BF4D4D">
      <w:pPr>
        <w:ind w:left="3540" w:firstLine="708"/>
        <w:rPr>
          <w:rFonts w:ascii="Times New Roman" w:hAnsi="Times New Roman" w:cs="Times New Roman"/>
          <w:b/>
          <w:bCs/>
        </w:rPr>
      </w:pPr>
      <w:r w:rsidRPr="00911C93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>6</w:t>
      </w:r>
    </w:p>
    <w:p w14:paraId="1EC529A8" w14:textId="4FB133EB" w:rsidR="00BF4D4D" w:rsidRPr="00911C93" w:rsidRDefault="00BF4D4D" w:rsidP="00BF4D4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Neinvestičný fond</w:t>
      </w:r>
      <w:r w:rsidRPr="00CA02E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asociácie</w:t>
      </w:r>
    </w:p>
    <w:p w14:paraId="0CDBD76B" w14:textId="77777777" w:rsidR="00BF4D4D" w:rsidRPr="00911C93" w:rsidRDefault="00BF4D4D" w:rsidP="00BF4D4D">
      <w:pPr>
        <w:jc w:val="center"/>
        <w:rPr>
          <w:rFonts w:ascii="Times New Roman" w:hAnsi="Times New Roman" w:cs="Times New Roman"/>
          <w:b/>
          <w:bCs/>
        </w:rPr>
      </w:pPr>
    </w:p>
    <w:p w14:paraId="0E9D247C" w14:textId="234036BC" w:rsidR="00BF4D4D" w:rsidRPr="00FB15A3" w:rsidRDefault="00BF4D4D" w:rsidP="00BF4D4D">
      <w:pPr>
        <w:pStyle w:val="Odsekzoznamu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BF4D4D">
        <w:rPr>
          <w:rFonts w:ascii="Times New Roman" w:hAnsi="Times New Roman" w:cs="Times New Roman"/>
        </w:rPr>
        <w:t>Asociácia za účelom finančnej podpory pacientskych organizácii zriaďuje neinvestičný fond podľa osobitného predpisu.</w:t>
      </w:r>
      <w:r>
        <w:rPr>
          <w:rStyle w:val="Odkaznapoznmkupodiarou"/>
          <w:rFonts w:ascii="Times New Roman" w:hAnsi="Times New Roman" w:cs="Times New Roman"/>
        </w:rPr>
        <w:footnoteReference w:id="5"/>
      </w:r>
      <w:r w:rsidR="00FB15A3">
        <w:rPr>
          <w:rFonts w:ascii="Times New Roman" w:hAnsi="Times New Roman" w:cs="Times New Roman"/>
          <w:vertAlign w:val="superscript"/>
        </w:rPr>
        <w:t>)</w:t>
      </w:r>
    </w:p>
    <w:p w14:paraId="718091ED" w14:textId="2AA59752" w:rsidR="00FB15A3" w:rsidRDefault="00FB15A3" w:rsidP="00BF4D4D">
      <w:pPr>
        <w:pStyle w:val="Odsekzoznamu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FB15A3">
        <w:rPr>
          <w:rFonts w:ascii="Times New Roman" w:hAnsi="Times New Roman" w:cs="Times New Roman"/>
        </w:rPr>
        <w:t>Neinvestičný  fond s názvom Fond na podporu pacientskych organizácií (ďalej „fond“) je zriadený za všeobecne prospešným účelom zriaďovacou listinou za účelom ochrany a podpory zdravia a vzdelávania pacientskych organizácii.</w:t>
      </w:r>
    </w:p>
    <w:p w14:paraId="2DAAEC6C" w14:textId="0CD6B92F" w:rsidR="00FB15A3" w:rsidRPr="00BF4D4D" w:rsidRDefault="00FB15A3" w:rsidP="00BF4D4D">
      <w:pPr>
        <w:pStyle w:val="Odsekzoznamu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FB15A3">
        <w:rPr>
          <w:rFonts w:ascii="Times New Roman" w:hAnsi="Times New Roman" w:cs="Times New Roman"/>
        </w:rPr>
        <w:t>Asociácia v štatúte fondu upraví</w:t>
      </w:r>
    </w:p>
    <w:p w14:paraId="18129AAE" w14:textId="77777777" w:rsidR="00FB15A3" w:rsidRDefault="00FB15A3" w:rsidP="00FB15A3">
      <w:pPr>
        <w:pStyle w:val="Odsekzoznamu"/>
        <w:numPr>
          <w:ilvl w:val="0"/>
          <w:numId w:val="23"/>
        </w:numPr>
        <w:ind w:hanging="654"/>
        <w:jc w:val="both"/>
        <w:rPr>
          <w:rFonts w:ascii="Times New Roman" w:hAnsi="Times New Roman" w:cs="Times New Roman"/>
        </w:rPr>
      </w:pPr>
      <w:r w:rsidRPr="00FB15A3">
        <w:rPr>
          <w:rFonts w:ascii="Times New Roman" w:hAnsi="Times New Roman" w:cs="Times New Roman"/>
        </w:rPr>
        <w:t>podrobnosti o vnútornej organizácii fondu a fungovania vzťahov, medzi zriaďovateľom a vkladateľmi</w:t>
      </w:r>
      <w:r w:rsidR="00BF4D4D">
        <w:rPr>
          <w:rFonts w:ascii="Times New Roman" w:hAnsi="Times New Roman" w:cs="Times New Roman"/>
        </w:rPr>
        <w:t>;</w:t>
      </w:r>
    </w:p>
    <w:p w14:paraId="7171F782" w14:textId="6383C7AC" w:rsidR="00FB15A3" w:rsidRDefault="00FB15A3" w:rsidP="00FB15A3">
      <w:pPr>
        <w:pStyle w:val="Odsekzoznamu"/>
        <w:numPr>
          <w:ilvl w:val="0"/>
          <w:numId w:val="23"/>
        </w:numPr>
        <w:ind w:hanging="654"/>
        <w:jc w:val="both"/>
        <w:rPr>
          <w:rFonts w:ascii="Times New Roman" w:hAnsi="Times New Roman" w:cs="Times New Roman"/>
        </w:rPr>
      </w:pPr>
      <w:r w:rsidRPr="00FB15A3">
        <w:rPr>
          <w:rFonts w:ascii="Times New Roman" w:hAnsi="Times New Roman" w:cs="Times New Roman"/>
        </w:rPr>
        <w:t xml:space="preserve">formu a spôsob vkladu hlavným vkladateľom fondu, ktorým je </w:t>
      </w:r>
      <w:r>
        <w:rPr>
          <w:rFonts w:ascii="Times New Roman" w:hAnsi="Times New Roman" w:cs="Times New Roman"/>
        </w:rPr>
        <w:t>m</w:t>
      </w:r>
      <w:r w:rsidRPr="00FB15A3">
        <w:rPr>
          <w:rFonts w:ascii="Times New Roman" w:hAnsi="Times New Roman" w:cs="Times New Roman"/>
        </w:rPr>
        <w:t>inisterstvo</w:t>
      </w:r>
      <w:r>
        <w:rPr>
          <w:rFonts w:ascii="Times New Roman" w:hAnsi="Times New Roman" w:cs="Times New Roman"/>
        </w:rPr>
        <w:t>;</w:t>
      </w:r>
    </w:p>
    <w:p w14:paraId="7028535F" w14:textId="35B314D3" w:rsidR="00FB15A3" w:rsidRDefault="00FB15A3" w:rsidP="00FB15A3">
      <w:pPr>
        <w:pStyle w:val="Odsekzoznamu"/>
        <w:numPr>
          <w:ilvl w:val="0"/>
          <w:numId w:val="23"/>
        </w:numPr>
        <w:ind w:hanging="654"/>
        <w:jc w:val="both"/>
        <w:rPr>
          <w:rFonts w:ascii="Times New Roman" w:hAnsi="Times New Roman" w:cs="Times New Roman"/>
        </w:rPr>
      </w:pPr>
      <w:r w:rsidRPr="00FB15A3">
        <w:rPr>
          <w:rFonts w:ascii="Times New Roman" w:hAnsi="Times New Roman" w:cs="Times New Roman"/>
        </w:rPr>
        <w:t>formu a spôsob vkladu ďalších peňažných prostriedkov do fondu príspevkami od fyzických osôb alebo od právnických osôb</w:t>
      </w:r>
      <w:r>
        <w:rPr>
          <w:rFonts w:ascii="Times New Roman" w:hAnsi="Times New Roman" w:cs="Times New Roman"/>
        </w:rPr>
        <w:t>;</w:t>
      </w:r>
    </w:p>
    <w:p w14:paraId="17302A7C" w14:textId="3232B393" w:rsidR="00FB15A3" w:rsidRDefault="00FB15A3" w:rsidP="00FB15A3">
      <w:pPr>
        <w:pStyle w:val="Odsekzoznamu"/>
        <w:numPr>
          <w:ilvl w:val="0"/>
          <w:numId w:val="23"/>
        </w:numPr>
        <w:ind w:hanging="654"/>
        <w:jc w:val="both"/>
        <w:rPr>
          <w:rFonts w:ascii="Times New Roman" w:hAnsi="Times New Roman" w:cs="Times New Roman"/>
        </w:rPr>
      </w:pPr>
      <w:r w:rsidRPr="00FB15A3">
        <w:rPr>
          <w:rFonts w:ascii="Times New Roman" w:hAnsi="Times New Roman" w:cs="Times New Roman"/>
        </w:rPr>
        <w:t>sídlo fondu</w:t>
      </w:r>
      <w:r>
        <w:rPr>
          <w:rFonts w:ascii="Times New Roman" w:hAnsi="Times New Roman" w:cs="Times New Roman"/>
        </w:rPr>
        <w:t>;</w:t>
      </w:r>
    </w:p>
    <w:p w14:paraId="22E73B32" w14:textId="77777777" w:rsidR="00FB15A3" w:rsidRDefault="00FB15A3" w:rsidP="00FB15A3">
      <w:pPr>
        <w:pStyle w:val="Odsekzoznamu"/>
        <w:numPr>
          <w:ilvl w:val="0"/>
          <w:numId w:val="23"/>
        </w:numPr>
        <w:ind w:hanging="654"/>
        <w:jc w:val="both"/>
        <w:rPr>
          <w:rFonts w:ascii="Times New Roman" w:hAnsi="Times New Roman" w:cs="Times New Roman"/>
        </w:rPr>
      </w:pPr>
      <w:r w:rsidRPr="00FB15A3">
        <w:rPr>
          <w:rFonts w:ascii="Times New Roman" w:hAnsi="Times New Roman" w:cs="Times New Roman"/>
        </w:rPr>
        <w:t>účel v súlade s týmto zákonom</w:t>
      </w:r>
      <w:r>
        <w:rPr>
          <w:rFonts w:ascii="Times New Roman" w:hAnsi="Times New Roman" w:cs="Times New Roman"/>
        </w:rPr>
        <w:t>;</w:t>
      </w:r>
    </w:p>
    <w:p w14:paraId="5FAC8E2D" w14:textId="77777777" w:rsidR="00FB15A3" w:rsidRDefault="00FB15A3" w:rsidP="00FB15A3">
      <w:pPr>
        <w:pStyle w:val="Odsekzoznamu"/>
        <w:numPr>
          <w:ilvl w:val="0"/>
          <w:numId w:val="23"/>
        </w:numPr>
        <w:ind w:hanging="654"/>
        <w:jc w:val="both"/>
        <w:rPr>
          <w:rFonts w:ascii="Times New Roman" w:hAnsi="Times New Roman" w:cs="Times New Roman"/>
        </w:rPr>
      </w:pPr>
      <w:r w:rsidRPr="00FB15A3">
        <w:rPr>
          <w:rFonts w:ascii="Times New Roman" w:hAnsi="Times New Roman" w:cs="Times New Roman"/>
        </w:rPr>
        <w:t>určenie okruhu osôb, ktorým môžu byť poskytnuté prostriedky z fondu, v súlade s týmto zákonom</w:t>
      </w:r>
      <w:r>
        <w:rPr>
          <w:rFonts w:ascii="Times New Roman" w:hAnsi="Times New Roman" w:cs="Times New Roman"/>
        </w:rPr>
        <w:t>;</w:t>
      </w:r>
    </w:p>
    <w:p w14:paraId="0F3E13F8" w14:textId="412C685D" w:rsidR="00FB15A3" w:rsidRPr="00FB15A3" w:rsidRDefault="00FB15A3" w:rsidP="00FB15A3">
      <w:pPr>
        <w:pStyle w:val="Odsekzoznamu"/>
        <w:numPr>
          <w:ilvl w:val="0"/>
          <w:numId w:val="23"/>
        </w:numPr>
        <w:ind w:hanging="654"/>
        <w:jc w:val="both"/>
        <w:rPr>
          <w:rFonts w:ascii="Times New Roman" w:hAnsi="Times New Roman" w:cs="Times New Roman"/>
        </w:rPr>
      </w:pPr>
      <w:r w:rsidRPr="00FB15A3">
        <w:rPr>
          <w:rFonts w:ascii="Times New Roman" w:hAnsi="Times New Roman" w:cs="Times New Roman"/>
        </w:rPr>
        <w:t xml:space="preserve">orgány fondu tak, aby bola správna rada tvorená jedenástimi členmi, pričom  </w:t>
      </w:r>
    </w:p>
    <w:p w14:paraId="5C44E189" w14:textId="598D3922" w:rsidR="00FB15A3" w:rsidRDefault="00FB15A3" w:rsidP="00FB15A3">
      <w:pPr>
        <w:pStyle w:val="Odsekzoznamu"/>
        <w:ind w:left="1080"/>
        <w:jc w:val="both"/>
        <w:rPr>
          <w:rFonts w:ascii="Times New Roman" w:hAnsi="Times New Roman" w:cs="Times New Roman"/>
        </w:rPr>
      </w:pPr>
    </w:p>
    <w:p w14:paraId="1949D921" w14:textId="37F19A0B" w:rsidR="00FB15A3" w:rsidRPr="00FB15A3" w:rsidRDefault="00FB15A3" w:rsidP="00FB15A3">
      <w:pPr>
        <w:pStyle w:val="Odsekzoznamu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FB15A3">
        <w:rPr>
          <w:rFonts w:ascii="Times New Roman" w:hAnsi="Times New Roman" w:cs="Times New Roman"/>
        </w:rPr>
        <w:t xml:space="preserve">dvaja členovia sú vždy  navrhnutí  </w:t>
      </w:r>
      <w:r>
        <w:rPr>
          <w:rFonts w:ascii="Times New Roman" w:hAnsi="Times New Roman" w:cs="Times New Roman"/>
        </w:rPr>
        <w:t>a</w:t>
      </w:r>
      <w:r w:rsidRPr="00FB15A3">
        <w:rPr>
          <w:rFonts w:ascii="Times New Roman" w:hAnsi="Times New Roman" w:cs="Times New Roman"/>
        </w:rPr>
        <w:t>sociáciou,</w:t>
      </w:r>
    </w:p>
    <w:p w14:paraId="411B8900" w14:textId="77777777" w:rsidR="00FB15A3" w:rsidRPr="00FB15A3" w:rsidRDefault="00FB15A3" w:rsidP="00FB15A3">
      <w:pPr>
        <w:pStyle w:val="Odsekzoznamu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FB15A3">
        <w:rPr>
          <w:rFonts w:ascii="Times New Roman" w:hAnsi="Times New Roman" w:cs="Times New Roman"/>
        </w:rPr>
        <w:t xml:space="preserve">štyria členovia sú vždy navrhnutí pacientskymi organizáciami v súlade s § 4, ods. 3 zákona, </w:t>
      </w:r>
    </w:p>
    <w:p w14:paraId="58639FD0" w14:textId="77777777" w:rsidR="00FB15A3" w:rsidRPr="00FB15A3" w:rsidRDefault="00FB15A3" w:rsidP="00FB15A3">
      <w:pPr>
        <w:pStyle w:val="Odsekzoznamu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FB15A3">
        <w:rPr>
          <w:rFonts w:ascii="Times New Roman" w:hAnsi="Times New Roman" w:cs="Times New Roman"/>
        </w:rPr>
        <w:t xml:space="preserve">dvaja členovia sú vždy navrhnutí ministerstvom, </w:t>
      </w:r>
    </w:p>
    <w:p w14:paraId="00F6CE1A" w14:textId="26D4C91C" w:rsidR="00FB15A3" w:rsidRPr="00FB15A3" w:rsidRDefault="00FB15A3" w:rsidP="00FB15A3">
      <w:pPr>
        <w:pStyle w:val="Odsekzoznamu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FB15A3">
        <w:rPr>
          <w:rFonts w:ascii="Times New Roman" w:hAnsi="Times New Roman" w:cs="Times New Roman"/>
        </w:rPr>
        <w:t xml:space="preserve">jeden člen je vždy navrhnutý </w:t>
      </w:r>
      <w:r>
        <w:rPr>
          <w:rFonts w:ascii="Times New Roman" w:hAnsi="Times New Roman" w:cs="Times New Roman"/>
        </w:rPr>
        <w:t>a</w:t>
      </w:r>
      <w:r w:rsidRPr="00FB15A3">
        <w:rPr>
          <w:rFonts w:ascii="Times New Roman" w:hAnsi="Times New Roman" w:cs="Times New Roman"/>
        </w:rPr>
        <w:t>sociáciou zdravotných poisťovní,</w:t>
      </w:r>
    </w:p>
    <w:p w14:paraId="174D5F44" w14:textId="02CB654B" w:rsidR="00FB15A3" w:rsidRPr="00FB15A3" w:rsidRDefault="00FB15A3" w:rsidP="00FB15A3">
      <w:pPr>
        <w:pStyle w:val="Odsekzoznamu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FB15A3">
        <w:rPr>
          <w:rFonts w:ascii="Times New Roman" w:hAnsi="Times New Roman" w:cs="Times New Roman"/>
        </w:rPr>
        <w:t xml:space="preserve">jeden člen je vždy navrhnutý </w:t>
      </w:r>
      <w:r>
        <w:rPr>
          <w:rFonts w:ascii="Times New Roman" w:hAnsi="Times New Roman" w:cs="Times New Roman"/>
        </w:rPr>
        <w:t>a</w:t>
      </w:r>
      <w:r w:rsidRPr="00FB15A3">
        <w:rPr>
          <w:rFonts w:ascii="Times New Roman" w:hAnsi="Times New Roman" w:cs="Times New Roman"/>
        </w:rPr>
        <w:t>sociáciou inovatívneho farmaceutického priemyslu,</w:t>
      </w:r>
    </w:p>
    <w:p w14:paraId="19D5AA91" w14:textId="4CD737BF" w:rsidR="00FB15A3" w:rsidRDefault="00FB15A3" w:rsidP="00FB15A3">
      <w:pPr>
        <w:pStyle w:val="Odsekzoznamu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FB15A3">
        <w:rPr>
          <w:rFonts w:ascii="Times New Roman" w:hAnsi="Times New Roman" w:cs="Times New Roman"/>
        </w:rPr>
        <w:t>jeden člen je vždy navrhnutý Slovenskou lekárskou komorou</w:t>
      </w:r>
      <w:r>
        <w:rPr>
          <w:rFonts w:ascii="Times New Roman" w:hAnsi="Times New Roman" w:cs="Times New Roman"/>
        </w:rPr>
        <w:t>;</w:t>
      </w:r>
    </w:p>
    <w:p w14:paraId="778268C2" w14:textId="77777777" w:rsidR="00FB15A3" w:rsidRPr="00FB15A3" w:rsidRDefault="00FB15A3" w:rsidP="00FB15A3">
      <w:pPr>
        <w:pStyle w:val="Odsekzoznamu"/>
        <w:ind w:left="1800"/>
        <w:jc w:val="both"/>
        <w:rPr>
          <w:rFonts w:ascii="Times New Roman" w:hAnsi="Times New Roman" w:cs="Times New Roman"/>
        </w:rPr>
      </w:pPr>
    </w:p>
    <w:p w14:paraId="78D45F60" w14:textId="77777777" w:rsidR="00FB15A3" w:rsidRDefault="00FB15A3" w:rsidP="00FB15A3">
      <w:pPr>
        <w:pStyle w:val="Odsekzoznamu"/>
        <w:numPr>
          <w:ilvl w:val="0"/>
          <w:numId w:val="23"/>
        </w:numPr>
        <w:ind w:hanging="654"/>
        <w:rPr>
          <w:rFonts w:ascii="Times New Roman" w:hAnsi="Times New Roman" w:cs="Times New Roman"/>
        </w:rPr>
      </w:pPr>
      <w:r w:rsidRPr="00FB15A3">
        <w:rPr>
          <w:rFonts w:ascii="Times New Roman" w:hAnsi="Times New Roman" w:cs="Times New Roman"/>
        </w:rPr>
        <w:t>ustanovenia o obmedzení výdavkov na správu fondu</w:t>
      </w:r>
      <w:r>
        <w:rPr>
          <w:rFonts w:ascii="Times New Roman" w:hAnsi="Times New Roman" w:cs="Times New Roman"/>
        </w:rPr>
        <w:t>;</w:t>
      </w:r>
    </w:p>
    <w:p w14:paraId="4F8A8DFE" w14:textId="0536A5A8" w:rsidR="00FB15A3" w:rsidRDefault="00FB15A3" w:rsidP="00FB15A3">
      <w:pPr>
        <w:pStyle w:val="Odsekzoznamu"/>
        <w:numPr>
          <w:ilvl w:val="0"/>
          <w:numId w:val="23"/>
        </w:numPr>
        <w:ind w:hanging="654"/>
        <w:rPr>
          <w:rFonts w:ascii="Times New Roman" w:hAnsi="Times New Roman" w:cs="Times New Roman"/>
        </w:rPr>
      </w:pPr>
      <w:r w:rsidRPr="00FB15A3">
        <w:rPr>
          <w:rFonts w:ascii="Times New Roman" w:hAnsi="Times New Roman" w:cs="Times New Roman"/>
        </w:rPr>
        <w:t>spôsob majetkového vysporiadania pri zrušení fondu</w:t>
      </w:r>
      <w:r>
        <w:rPr>
          <w:rFonts w:ascii="Times New Roman" w:hAnsi="Times New Roman" w:cs="Times New Roman"/>
        </w:rPr>
        <w:t>;</w:t>
      </w:r>
    </w:p>
    <w:p w14:paraId="0257DF69" w14:textId="77777777" w:rsidR="00FB15A3" w:rsidRDefault="00FB15A3" w:rsidP="00FB15A3">
      <w:pPr>
        <w:pStyle w:val="Odsekzoznamu"/>
        <w:numPr>
          <w:ilvl w:val="0"/>
          <w:numId w:val="23"/>
        </w:numPr>
        <w:ind w:hanging="654"/>
        <w:rPr>
          <w:rFonts w:ascii="Times New Roman" w:hAnsi="Times New Roman" w:cs="Times New Roman"/>
        </w:rPr>
      </w:pPr>
      <w:r w:rsidRPr="00FB15A3">
        <w:rPr>
          <w:rFonts w:ascii="Times New Roman" w:hAnsi="Times New Roman" w:cs="Times New Roman"/>
        </w:rPr>
        <w:t>určenie osoby, na ktorú prejdú oprávnenia zriaďovateľa pre prípad jeho smrti alebo zániku</w:t>
      </w:r>
      <w:r>
        <w:rPr>
          <w:rFonts w:ascii="Times New Roman" w:hAnsi="Times New Roman" w:cs="Times New Roman"/>
        </w:rPr>
        <w:t>;</w:t>
      </w:r>
    </w:p>
    <w:p w14:paraId="6060B08A" w14:textId="46B916BC" w:rsidR="00FB15A3" w:rsidRPr="00FB15A3" w:rsidRDefault="00FB15A3" w:rsidP="00FB15A3">
      <w:pPr>
        <w:pStyle w:val="Odsekzoznamu"/>
        <w:numPr>
          <w:ilvl w:val="0"/>
          <w:numId w:val="23"/>
        </w:numPr>
        <w:ind w:hanging="654"/>
        <w:rPr>
          <w:rFonts w:ascii="Times New Roman" w:hAnsi="Times New Roman" w:cs="Times New Roman"/>
        </w:rPr>
      </w:pPr>
      <w:r w:rsidRPr="00FB15A3">
        <w:rPr>
          <w:rFonts w:ascii="Times New Roman" w:hAnsi="Times New Roman" w:cs="Times New Roman"/>
        </w:rPr>
        <w:t xml:space="preserve">správcu fondu tak, že je ním vždy </w:t>
      </w:r>
      <w:r>
        <w:rPr>
          <w:rFonts w:ascii="Times New Roman" w:hAnsi="Times New Roman" w:cs="Times New Roman"/>
        </w:rPr>
        <w:t>a</w:t>
      </w:r>
      <w:r w:rsidRPr="00FB15A3">
        <w:rPr>
          <w:rFonts w:ascii="Times New Roman" w:hAnsi="Times New Roman" w:cs="Times New Roman"/>
        </w:rPr>
        <w:t>sociácia.</w:t>
      </w:r>
    </w:p>
    <w:p w14:paraId="3044C7DA" w14:textId="77777777" w:rsidR="00FB15A3" w:rsidRDefault="00FB15A3" w:rsidP="00FB15A3">
      <w:pPr>
        <w:ind w:left="426"/>
        <w:rPr>
          <w:rFonts w:ascii="Times New Roman" w:hAnsi="Times New Roman" w:cs="Times New Roman"/>
        </w:rPr>
      </w:pPr>
    </w:p>
    <w:p w14:paraId="57B0FFB4" w14:textId="3C4E8D02" w:rsidR="00CA02E7" w:rsidRPr="00E46E1F" w:rsidRDefault="00CA02E7" w:rsidP="00E46E1F">
      <w:pPr>
        <w:jc w:val="both"/>
        <w:rPr>
          <w:rFonts w:ascii="Times New Roman" w:hAnsi="Times New Roman" w:cs="Times New Roman"/>
        </w:rPr>
      </w:pPr>
    </w:p>
    <w:p w14:paraId="0519763D" w14:textId="5394B46E" w:rsidR="00CA02E7" w:rsidRPr="00911C93" w:rsidRDefault="00CA02E7" w:rsidP="00E46E1F">
      <w:pPr>
        <w:pStyle w:val="Odsekzoznamu"/>
        <w:ind w:left="0"/>
        <w:jc w:val="center"/>
        <w:rPr>
          <w:rFonts w:ascii="Times New Roman" w:hAnsi="Times New Roman" w:cs="Times New Roman"/>
          <w:b/>
          <w:bCs/>
        </w:rPr>
      </w:pPr>
      <w:r w:rsidRPr="00911C93">
        <w:rPr>
          <w:rFonts w:ascii="Times New Roman" w:hAnsi="Times New Roman" w:cs="Times New Roman"/>
          <w:b/>
          <w:bCs/>
        </w:rPr>
        <w:t xml:space="preserve">§ </w:t>
      </w:r>
      <w:r w:rsidR="00BF4D4D">
        <w:rPr>
          <w:rFonts w:ascii="Times New Roman" w:hAnsi="Times New Roman" w:cs="Times New Roman"/>
          <w:b/>
          <w:bCs/>
        </w:rPr>
        <w:t>7</w:t>
      </w:r>
    </w:p>
    <w:p w14:paraId="3CD9AB99" w14:textId="0BDD9E32" w:rsidR="00CA02E7" w:rsidRPr="00911C93" w:rsidRDefault="00BF4D4D" w:rsidP="00E46E1F">
      <w:pPr>
        <w:pStyle w:val="Odsekzoznamu"/>
        <w:ind w:left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Prechodné</w:t>
      </w:r>
      <w:r w:rsidR="00CA02E7" w:rsidRPr="00CA02E7">
        <w:rPr>
          <w:rFonts w:ascii="Times New Roman" w:hAnsi="Times New Roman" w:cs="Times New Roman"/>
          <w:b/>
          <w:bCs/>
        </w:rPr>
        <w:t xml:space="preserve"> ustanovenia</w:t>
      </w:r>
    </w:p>
    <w:p w14:paraId="2C845FCB" w14:textId="77777777" w:rsidR="00CA02E7" w:rsidRDefault="00CA02E7" w:rsidP="00CA02E7">
      <w:pPr>
        <w:pStyle w:val="Odsekzoznamu"/>
        <w:jc w:val="both"/>
        <w:rPr>
          <w:rFonts w:ascii="Times New Roman" w:hAnsi="Times New Roman" w:cs="Times New Roman"/>
        </w:rPr>
      </w:pPr>
    </w:p>
    <w:p w14:paraId="4C6D71AC" w14:textId="53578453" w:rsidR="00F42A47" w:rsidRDefault="00BF4D4D" w:rsidP="00E46E1F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F4D4D">
        <w:rPr>
          <w:rFonts w:ascii="Times New Roman" w:hAnsi="Times New Roman" w:cs="Times New Roman"/>
          <w:color w:val="000000"/>
          <w:shd w:val="clear" w:color="auto" w:fill="FFFFFF"/>
        </w:rPr>
        <w:t xml:space="preserve">Ministerstvo zdravotníctva Slovenskej republiky poskytne </w:t>
      </w:r>
      <w:r w:rsidR="0016402A">
        <w:rPr>
          <w:rFonts w:ascii="Times New Roman" w:hAnsi="Times New Roman" w:cs="Times New Roman"/>
          <w:color w:val="000000"/>
          <w:shd w:val="clear" w:color="auto" w:fill="FFFFFF"/>
        </w:rPr>
        <w:t>a</w:t>
      </w:r>
      <w:r w:rsidRPr="00BF4D4D">
        <w:rPr>
          <w:rFonts w:ascii="Times New Roman" w:hAnsi="Times New Roman" w:cs="Times New Roman"/>
          <w:color w:val="000000"/>
          <w:shd w:val="clear" w:color="auto" w:fill="FFFFFF"/>
        </w:rPr>
        <w:t>sociácii prvýkrát príspevok zo</w:t>
      </w: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BF4D4D">
        <w:rPr>
          <w:rFonts w:ascii="Times New Roman" w:hAnsi="Times New Roman" w:cs="Times New Roman"/>
          <w:color w:val="000000"/>
          <w:shd w:val="clear" w:color="auto" w:fill="FFFFFF"/>
        </w:rPr>
        <w:t>štátneho rozpočtu  podľa § 5 ods. 3 tohto zákona a vklad  podľa § 6 ods. 1 tohto zákona do 31. januára 2024.</w:t>
      </w:r>
    </w:p>
    <w:p w14:paraId="0ACCE0EB" w14:textId="77777777" w:rsidR="00BF4D4D" w:rsidRPr="00E46E1F" w:rsidRDefault="00BF4D4D" w:rsidP="00E46E1F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E97B01A" w14:textId="7019D157" w:rsidR="00E02872" w:rsidRPr="00911C93" w:rsidRDefault="00E46E1F" w:rsidP="00E46E1F">
      <w:pPr>
        <w:pStyle w:val="Odsekzoznamu"/>
        <w:ind w:left="0"/>
        <w:jc w:val="center"/>
        <w:rPr>
          <w:rFonts w:ascii="Times New Roman" w:hAnsi="Times New Roman" w:cs="Times New Roman"/>
          <w:b/>
          <w:bCs/>
        </w:rPr>
      </w:pPr>
      <w:r w:rsidRPr="00E46E1F">
        <w:rPr>
          <w:rFonts w:ascii="Times New Roman" w:hAnsi="Times New Roman" w:cs="Times New Roman"/>
          <w:b/>
          <w:bCs/>
        </w:rPr>
        <w:lastRenderedPageBreak/>
        <w:t xml:space="preserve">§ </w:t>
      </w:r>
      <w:r w:rsidR="00BF4D4D">
        <w:rPr>
          <w:rFonts w:ascii="Times New Roman" w:hAnsi="Times New Roman" w:cs="Times New Roman"/>
          <w:b/>
          <w:bCs/>
        </w:rPr>
        <w:t>8</w:t>
      </w:r>
    </w:p>
    <w:p w14:paraId="33BCABF9" w14:textId="77777777" w:rsidR="00E46E1F" w:rsidRDefault="00E46E1F" w:rsidP="00E02872">
      <w:pPr>
        <w:rPr>
          <w:rFonts w:ascii="Times New Roman" w:hAnsi="Times New Roman" w:cs="Times New Roman"/>
        </w:rPr>
      </w:pPr>
    </w:p>
    <w:p w14:paraId="0B235F29" w14:textId="27E0D928" w:rsidR="00E02872" w:rsidRPr="00911C93" w:rsidRDefault="00E02872" w:rsidP="00E46E1F">
      <w:pPr>
        <w:ind w:left="426"/>
        <w:rPr>
          <w:rFonts w:ascii="Times New Roman" w:hAnsi="Times New Roman" w:cs="Times New Roman"/>
        </w:rPr>
      </w:pPr>
      <w:r w:rsidRPr="00911C93">
        <w:rPr>
          <w:rFonts w:ascii="Times New Roman" w:hAnsi="Times New Roman" w:cs="Times New Roman"/>
        </w:rPr>
        <w:t xml:space="preserve">Tento zákon nadobúda </w:t>
      </w:r>
      <w:bookmarkStart w:id="1" w:name="_Hlk132355993"/>
      <w:r w:rsidRPr="00911C93">
        <w:rPr>
          <w:rFonts w:ascii="Times New Roman" w:hAnsi="Times New Roman" w:cs="Times New Roman"/>
        </w:rPr>
        <w:t xml:space="preserve">účinnosť </w:t>
      </w:r>
      <w:r w:rsidR="003C40BD">
        <w:rPr>
          <w:rFonts w:ascii="Times New Roman" w:hAnsi="Times New Roman" w:cs="Times New Roman"/>
        </w:rPr>
        <w:t>1. januára</w:t>
      </w:r>
      <w:r w:rsidRPr="00911C93">
        <w:rPr>
          <w:rFonts w:ascii="Times New Roman" w:hAnsi="Times New Roman" w:cs="Times New Roman"/>
        </w:rPr>
        <w:t xml:space="preserve"> 202</w:t>
      </w:r>
      <w:r w:rsidR="00BF4D4D">
        <w:rPr>
          <w:rFonts w:ascii="Times New Roman" w:hAnsi="Times New Roman" w:cs="Times New Roman"/>
        </w:rPr>
        <w:t>4</w:t>
      </w:r>
      <w:r w:rsidRPr="00911C93">
        <w:rPr>
          <w:rFonts w:ascii="Times New Roman" w:hAnsi="Times New Roman" w:cs="Times New Roman"/>
        </w:rPr>
        <w:t>.</w:t>
      </w:r>
    </w:p>
    <w:bookmarkEnd w:id="1"/>
    <w:p w14:paraId="78FC8912" w14:textId="77777777" w:rsidR="00E02872" w:rsidRPr="00911C93" w:rsidRDefault="00E02872" w:rsidP="00E02872">
      <w:pPr>
        <w:pStyle w:val="Odsekzoznamu"/>
        <w:ind w:left="851"/>
        <w:rPr>
          <w:rFonts w:ascii="Times New Roman" w:hAnsi="Times New Roman" w:cs="Times New Roman"/>
          <w:b/>
          <w:bCs/>
        </w:rPr>
      </w:pPr>
    </w:p>
    <w:sectPr w:rsidR="00E02872" w:rsidRPr="00911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1DA24" w14:textId="77777777" w:rsidR="00F561BF" w:rsidRDefault="00F561BF" w:rsidP="003B3D0D">
      <w:r>
        <w:separator/>
      </w:r>
    </w:p>
  </w:endnote>
  <w:endnote w:type="continuationSeparator" w:id="0">
    <w:p w14:paraId="496AA87D" w14:textId="77777777" w:rsidR="00F561BF" w:rsidRDefault="00F561BF" w:rsidP="003B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46B4D" w14:textId="77777777" w:rsidR="00F561BF" w:rsidRDefault="00F561BF" w:rsidP="003B3D0D">
      <w:r>
        <w:separator/>
      </w:r>
    </w:p>
  </w:footnote>
  <w:footnote w:type="continuationSeparator" w:id="0">
    <w:p w14:paraId="652996D8" w14:textId="77777777" w:rsidR="00F561BF" w:rsidRDefault="00F561BF" w:rsidP="003B3D0D">
      <w:r>
        <w:continuationSeparator/>
      </w:r>
    </w:p>
  </w:footnote>
  <w:footnote w:id="1">
    <w:p w14:paraId="19BD9C5B" w14:textId="77777777" w:rsidR="006E73ED" w:rsidRDefault="006E73ED">
      <w:pPr>
        <w:pStyle w:val="Textpoznmkypodiarou"/>
        <w:rPr>
          <w:rFonts w:ascii="Times New Roman" w:hAnsi="Times New Roman" w:cs="Times New Roman"/>
        </w:rPr>
      </w:pPr>
      <w:r w:rsidRPr="006E73ED">
        <w:rPr>
          <w:rStyle w:val="Odkaznapoznmkupodi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)</w:t>
      </w:r>
      <w:r w:rsidRPr="006E73ED">
        <w:rPr>
          <w:rFonts w:ascii="Times New Roman" w:hAnsi="Times New Roman" w:cs="Times New Roman"/>
        </w:rPr>
        <w:t xml:space="preserve"> </w:t>
      </w:r>
      <w:r w:rsidRPr="006E73ED">
        <w:rPr>
          <w:rFonts w:ascii="Times New Roman" w:hAnsi="Times New Roman" w:cs="Times New Roman"/>
        </w:rPr>
        <w:t>Zákon č. 83/1990 Zb. o združovaní občanov v znení neskorších predpisov</w:t>
      </w:r>
    </w:p>
    <w:p w14:paraId="3657BD85" w14:textId="72A771C2" w:rsidR="006E73ED" w:rsidRPr="006E73ED" w:rsidRDefault="006E73ED">
      <w:pPr>
        <w:pStyle w:val="Textpoznmkypodiarou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6E73ED">
        <w:rPr>
          <w:rFonts w:ascii="Times New Roman" w:hAnsi="Times New Roman" w:cs="Times New Roman"/>
        </w:rPr>
        <w:t>ákon č. 346/2018 Z. z. o registri mimovládnych neziskových organizácií a o zmene a doplnení niektorých zákonov</w:t>
      </w:r>
    </w:p>
  </w:footnote>
  <w:footnote w:id="2">
    <w:p w14:paraId="591AFF77" w14:textId="77777777" w:rsidR="00BF4D4D" w:rsidRDefault="00BF4D4D" w:rsidP="00BF4D4D">
      <w:pPr>
        <w:pStyle w:val="Textpoznmkypodiarou"/>
      </w:pPr>
      <w:r>
        <w:rPr>
          <w:rStyle w:val="Odkaznapoznmkupodiarou"/>
        </w:rPr>
        <w:footnoteRef/>
      </w:r>
      <w:r>
        <w:t xml:space="preserve">) </w:t>
      </w:r>
      <w:r w:rsidRPr="000B44EB">
        <w:rPr>
          <w:rFonts w:ascii="Times New Roman" w:hAnsi="Times New Roman" w:cs="Times New Roman"/>
        </w:rPr>
        <w:t>§ 50 zákona č. 595/2003 Z. z.  o dani z príjmov v znení neskorších predpisov</w:t>
      </w:r>
    </w:p>
  </w:footnote>
  <w:footnote w:id="3">
    <w:p w14:paraId="63B6B212" w14:textId="54320953" w:rsidR="00FB15A3" w:rsidRDefault="00FB15A3">
      <w:pPr>
        <w:pStyle w:val="Textpoznmkypodiarou"/>
      </w:pPr>
      <w:r>
        <w:rPr>
          <w:rStyle w:val="Odkaznapoznmkupodiarou"/>
        </w:rPr>
        <w:footnoteRef/>
      </w:r>
      <w:r>
        <w:t xml:space="preserve">) </w:t>
      </w:r>
      <w:r w:rsidRPr="00FB15A3">
        <w:rPr>
          <w:rFonts w:ascii="Times New Roman" w:hAnsi="Times New Roman" w:cs="Times New Roman"/>
        </w:rPr>
        <w:t>Napríklad zákon č. 525/2010 Z. z. o poskytovaní dotácií v pôsobnosti Ministerstva zdravotníctva Slovenskej republiky v znení neskorších predpisov</w:t>
      </w:r>
    </w:p>
  </w:footnote>
  <w:footnote w:id="4">
    <w:p w14:paraId="2348B946" w14:textId="58666732" w:rsidR="00BF4D4D" w:rsidRDefault="00BF4D4D" w:rsidP="00BF4D4D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) </w:t>
      </w:r>
      <w:r w:rsidRPr="00BF4D4D">
        <w:rPr>
          <w:rFonts w:ascii="Times New Roman" w:hAnsi="Times New Roman" w:cs="Times New Roman"/>
        </w:rPr>
        <w:t xml:space="preserve">Zákon č. 147/1997 </w:t>
      </w:r>
      <w:proofErr w:type="spellStart"/>
      <w:r w:rsidRPr="00BF4D4D">
        <w:rPr>
          <w:rFonts w:ascii="Times New Roman" w:hAnsi="Times New Roman" w:cs="Times New Roman"/>
        </w:rPr>
        <w:t>Z.z</w:t>
      </w:r>
      <w:proofErr w:type="spellEnd"/>
      <w:r w:rsidRPr="00BF4D4D">
        <w:rPr>
          <w:rFonts w:ascii="Times New Roman" w:hAnsi="Times New Roman" w:cs="Times New Roman"/>
        </w:rPr>
        <w:t>. o neinvestičných fondoch a o doplnení zákona Národnej rady Slovenskej republiky č. 207/1996 Z. z.</w:t>
      </w:r>
    </w:p>
  </w:footnote>
  <w:footnote w:id="5">
    <w:p w14:paraId="2F02AF79" w14:textId="0AF2F00E" w:rsidR="00BF4D4D" w:rsidRPr="00BF4D4D" w:rsidRDefault="00BF4D4D">
      <w:pPr>
        <w:pStyle w:val="Textpoznmkypodiarou"/>
        <w:rPr>
          <w:rFonts w:ascii="Times New Roman" w:hAnsi="Times New Roman" w:cs="Times New Roman"/>
        </w:rPr>
      </w:pPr>
      <w:r w:rsidRPr="00BF4D4D">
        <w:rPr>
          <w:rStyle w:val="Odkaznapoznmkupodiarou"/>
          <w:rFonts w:ascii="Times New Roman" w:hAnsi="Times New Roman" w:cs="Times New Roman"/>
        </w:rPr>
        <w:footnoteRef/>
      </w:r>
      <w:r w:rsidRPr="00BF4D4D">
        <w:rPr>
          <w:rFonts w:ascii="Times New Roman" w:hAnsi="Times New Roman" w:cs="Times New Roman"/>
        </w:rPr>
        <w:t xml:space="preserve"> </w:t>
      </w:r>
      <w:r w:rsidRPr="00BF4D4D">
        <w:rPr>
          <w:rFonts w:ascii="Times New Roman" w:hAnsi="Times New Roman" w:cs="Times New Roman"/>
        </w:rPr>
        <w:t>§ 19</w:t>
      </w:r>
      <w:r>
        <w:rPr>
          <w:rFonts w:ascii="Times New Roman" w:hAnsi="Times New Roman" w:cs="Times New Roman"/>
        </w:rPr>
        <w:t xml:space="preserve"> z</w:t>
      </w:r>
      <w:r w:rsidRPr="00BF4D4D">
        <w:rPr>
          <w:rFonts w:ascii="Times New Roman" w:hAnsi="Times New Roman" w:cs="Times New Roman"/>
        </w:rPr>
        <w:t>ákon</w:t>
      </w:r>
      <w:r>
        <w:rPr>
          <w:rFonts w:ascii="Times New Roman" w:hAnsi="Times New Roman" w:cs="Times New Roman"/>
        </w:rPr>
        <w:t>a</w:t>
      </w:r>
      <w:r w:rsidRPr="00BF4D4D">
        <w:rPr>
          <w:rFonts w:ascii="Times New Roman" w:hAnsi="Times New Roman" w:cs="Times New Roman"/>
        </w:rPr>
        <w:t xml:space="preserve"> č. 147/1997 Z.</w:t>
      </w:r>
      <w:r w:rsidRPr="00BF4D4D">
        <w:rPr>
          <w:rFonts w:ascii="Times New Roman" w:hAnsi="Times New Roman" w:cs="Times New Roman"/>
        </w:rPr>
        <w:t xml:space="preserve"> </w:t>
      </w:r>
      <w:r w:rsidRPr="00BF4D4D">
        <w:rPr>
          <w:rFonts w:ascii="Times New Roman" w:hAnsi="Times New Roman" w:cs="Times New Roman"/>
        </w:rPr>
        <w:t>z. o neinvestičných fondoch a o doplnení zákona Národnej rady Slovenskej republiky č. 207/1996 Z. z.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13831"/>
    <w:multiLevelType w:val="hybridMultilevel"/>
    <w:tmpl w:val="9E1ACBE6"/>
    <w:lvl w:ilvl="0" w:tplc="D81C252E">
      <w:start w:val="1"/>
      <w:numFmt w:val="decimal"/>
      <w:lvlText w:val="(%1)"/>
      <w:lvlJc w:val="left"/>
      <w:pPr>
        <w:ind w:left="1428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0541593"/>
    <w:multiLevelType w:val="hybridMultilevel"/>
    <w:tmpl w:val="293894BE"/>
    <w:lvl w:ilvl="0" w:tplc="BF444D1E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11406"/>
    <w:multiLevelType w:val="hybridMultilevel"/>
    <w:tmpl w:val="BBA64F2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C45E3B"/>
    <w:multiLevelType w:val="hybridMultilevel"/>
    <w:tmpl w:val="ADE84A10"/>
    <w:lvl w:ilvl="0" w:tplc="041B000F">
      <w:start w:val="1"/>
      <w:numFmt w:val="decimal"/>
      <w:lvlText w:val="%1."/>
      <w:lvlJc w:val="left"/>
      <w:pPr>
        <w:ind w:left="1800" w:hanging="360"/>
      </w:p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1B4380D"/>
    <w:multiLevelType w:val="hybridMultilevel"/>
    <w:tmpl w:val="379A70B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7FC1B1E"/>
    <w:multiLevelType w:val="hybridMultilevel"/>
    <w:tmpl w:val="01BABB62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A165488"/>
    <w:multiLevelType w:val="hybridMultilevel"/>
    <w:tmpl w:val="DA98AA8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C69C9"/>
    <w:multiLevelType w:val="hybridMultilevel"/>
    <w:tmpl w:val="E0165A60"/>
    <w:lvl w:ilvl="0" w:tplc="A31C1C3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DD758F4"/>
    <w:multiLevelType w:val="hybridMultilevel"/>
    <w:tmpl w:val="8BA4ADE6"/>
    <w:lvl w:ilvl="0" w:tplc="FB84B5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E6A506B"/>
    <w:multiLevelType w:val="hybridMultilevel"/>
    <w:tmpl w:val="2750B4A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22761"/>
    <w:multiLevelType w:val="hybridMultilevel"/>
    <w:tmpl w:val="8480C09A"/>
    <w:lvl w:ilvl="0" w:tplc="04F4427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C2055A6"/>
    <w:multiLevelType w:val="hybridMultilevel"/>
    <w:tmpl w:val="334072A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0B918B0"/>
    <w:multiLevelType w:val="hybridMultilevel"/>
    <w:tmpl w:val="293894BE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7F7FF4"/>
    <w:multiLevelType w:val="hybridMultilevel"/>
    <w:tmpl w:val="09E04E6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5D42BA"/>
    <w:multiLevelType w:val="hybridMultilevel"/>
    <w:tmpl w:val="93D48E8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B27563"/>
    <w:multiLevelType w:val="hybridMultilevel"/>
    <w:tmpl w:val="5B2863B0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2BE5C43"/>
    <w:multiLevelType w:val="hybridMultilevel"/>
    <w:tmpl w:val="C4B87F86"/>
    <w:lvl w:ilvl="0" w:tplc="876E1180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4AD060D"/>
    <w:multiLevelType w:val="hybridMultilevel"/>
    <w:tmpl w:val="DA98AA8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DC20D9"/>
    <w:multiLevelType w:val="hybridMultilevel"/>
    <w:tmpl w:val="BAD651B4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7A908A0"/>
    <w:multiLevelType w:val="hybridMultilevel"/>
    <w:tmpl w:val="DA98AA8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955683"/>
    <w:multiLevelType w:val="hybridMultilevel"/>
    <w:tmpl w:val="C2664CA4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C9655C"/>
    <w:multiLevelType w:val="hybridMultilevel"/>
    <w:tmpl w:val="93D48E84"/>
    <w:lvl w:ilvl="0" w:tplc="C46637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6C8319F"/>
    <w:multiLevelType w:val="hybridMultilevel"/>
    <w:tmpl w:val="DA98AA88"/>
    <w:lvl w:ilvl="0" w:tplc="AF1EA90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2B3292"/>
    <w:multiLevelType w:val="hybridMultilevel"/>
    <w:tmpl w:val="09E04E6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098906">
    <w:abstractNumId w:val="20"/>
  </w:num>
  <w:num w:numId="2" w16cid:durableId="652029334">
    <w:abstractNumId w:val="1"/>
  </w:num>
  <w:num w:numId="3" w16cid:durableId="1230964803">
    <w:abstractNumId w:val="5"/>
  </w:num>
  <w:num w:numId="4" w16cid:durableId="1811678211">
    <w:abstractNumId w:val="22"/>
  </w:num>
  <w:num w:numId="5" w16cid:durableId="1275019370">
    <w:abstractNumId w:val="18"/>
  </w:num>
  <w:num w:numId="6" w16cid:durableId="1879857843">
    <w:abstractNumId w:val="9"/>
  </w:num>
  <w:num w:numId="7" w16cid:durableId="1313750704">
    <w:abstractNumId w:val="2"/>
  </w:num>
  <w:num w:numId="8" w16cid:durableId="325983641">
    <w:abstractNumId w:val="13"/>
  </w:num>
  <w:num w:numId="9" w16cid:durableId="1137185817">
    <w:abstractNumId w:val="11"/>
  </w:num>
  <w:num w:numId="10" w16cid:durableId="1778405269">
    <w:abstractNumId w:val="15"/>
  </w:num>
  <w:num w:numId="11" w16cid:durableId="1379738323">
    <w:abstractNumId w:val="4"/>
  </w:num>
  <w:num w:numId="12" w16cid:durableId="1938949038">
    <w:abstractNumId w:val="16"/>
  </w:num>
  <w:num w:numId="13" w16cid:durableId="1492519992">
    <w:abstractNumId w:val="8"/>
  </w:num>
  <w:num w:numId="14" w16cid:durableId="2120636936">
    <w:abstractNumId w:val="0"/>
  </w:num>
  <w:num w:numId="15" w16cid:durableId="1381056496">
    <w:abstractNumId w:val="23"/>
  </w:num>
  <w:num w:numId="16" w16cid:durableId="27804132">
    <w:abstractNumId w:val="10"/>
  </w:num>
  <w:num w:numId="17" w16cid:durableId="1004168790">
    <w:abstractNumId w:val="12"/>
  </w:num>
  <w:num w:numId="18" w16cid:durableId="32391744">
    <w:abstractNumId w:val="19"/>
  </w:num>
  <w:num w:numId="19" w16cid:durableId="1834181954">
    <w:abstractNumId w:val="7"/>
  </w:num>
  <w:num w:numId="20" w16cid:durableId="1159544126">
    <w:abstractNumId w:val="17"/>
  </w:num>
  <w:num w:numId="21" w16cid:durableId="564292227">
    <w:abstractNumId w:val="21"/>
  </w:num>
  <w:num w:numId="22" w16cid:durableId="565452620">
    <w:abstractNumId w:val="6"/>
  </w:num>
  <w:num w:numId="23" w16cid:durableId="208078354">
    <w:abstractNumId w:val="14"/>
  </w:num>
  <w:num w:numId="24" w16cid:durableId="16487026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27B"/>
    <w:rsid w:val="00061558"/>
    <w:rsid w:val="000711FD"/>
    <w:rsid w:val="0007430E"/>
    <w:rsid w:val="000830C2"/>
    <w:rsid w:val="000B44EB"/>
    <w:rsid w:val="001044FF"/>
    <w:rsid w:val="00116D3C"/>
    <w:rsid w:val="00124E12"/>
    <w:rsid w:val="00142877"/>
    <w:rsid w:val="00143F7A"/>
    <w:rsid w:val="0015455B"/>
    <w:rsid w:val="001638F8"/>
    <w:rsid w:val="0016402A"/>
    <w:rsid w:val="001C3CC4"/>
    <w:rsid w:val="001C6370"/>
    <w:rsid w:val="001D37BC"/>
    <w:rsid w:val="001D7496"/>
    <w:rsid w:val="002000B1"/>
    <w:rsid w:val="0020127B"/>
    <w:rsid w:val="00211538"/>
    <w:rsid w:val="00224A72"/>
    <w:rsid w:val="0027778E"/>
    <w:rsid w:val="002812D9"/>
    <w:rsid w:val="00291C5E"/>
    <w:rsid w:val="002A282F"/>
    <w:rsid w:val="002A4148"/>
    <w:rsid w:val="002B5F4D"/>
    <w:rsid w:val="002C1053"/>
    <w:rsid w:val="002D3F74"/>
    <w:rsid w:val="002E7878"/>
    <w:rsid w:val="00313614"/>
    <w:rsid w:val="0031621D"/>
    <w:rsid w:val="003176B3"/>
    <w:rsid w:val="00334EC3"/>
    <w:rsid w:val="003538D2"/>
    <w:rsid w:val="00354BEC"/>
    <w:rsid w:val="00394D25"/>
    <w:rsid w:val="0039693E"/>
    <w:rsid w:val="003A3415"/>
    <w:rsid w:val="003B3D0D"/>
    <w:rsid w:val="003C40BD"/>
    <w:rsid w:val="003E24C2"/>
    <w:rsid w:val="003F1DBF"/>
    <w:rsid w:val="00452EFF"/>
    <w:rsid w:val="00464A83"/>
    <w:rsid w:val="00465FDE"/>
    <w:rsid w:val="004D5CE9"/>
    <w:rsid w:val="004D7CB8"/>
    <w:rsid w:val="00503F7A"/>
    <w:rsid w:val="005046E9"/>
    <w:rsid w:val="00511057"/>
    <w:rsid w:val="00532DDB"/>
    <w:rsid w:val="00590CCC"/>
    <w:rsid w:val="005B5095"/>
    <w:rsid w:val="005D0FED"/>
    <w:rsid w:val="005D2463"/>
    <w:rsid w:val="00630E87"/>
    <w:rsid w:val="006479FA"/>
    <w:rsid w:val="006C40C0"/>
    <w:rsid w:val="006E73ED"/>
    <w:rsid w:val="00716323"/>
    <w:rsid w:val="00740CCA"/>
    <w:rsid w:val="00786C5A"/>
    <w:rsid w:val="00793144"/>
    <w:rsid w:val="007975D6"/>
    <w:rsid w:val="007A6FB9"/>
    <w:rsid w:val="007B07CF"/>
    <w:rsid w:val="007B4B81"/>
    <w:rsid w:val="007E0508"/>
    <w:rsid w:val="008B6835"/>
    <w:rsid w:val="008D2DD2"/>
    <w:rsid w:val="00906BFC"/>
    <w:rsid w:val="00911C93"/>
    <w:rsid w:val="00937284"/>
    <w:rsid w:val="0095337E"/>
    <w:rsid w:val="0095466D"/>
    <w:rsid w:val="009C33AD"/>
    <w:rsid w:val="00A000CD"/>
    <w:rsid w:val="00A004D2"/>
    <w:rsid w:val="00A62249"/>
    <w:rsid w:val="00A65725"/>
    <w:rsid w:val="00A8217E"/>
    <w:rsid w:val="00A869A0"/>
    <w:rsid w:val="00AF05E3"/>
    <w:rsid w:val="00B13D2A"/>
    <w:rsid w:val="00B242CA"/>
    <w:rsid w:val="00B60D6D"/>
    <w:rsid w:val="00B66CDE"/>
    <w:rsid w:val="00B83CA2"/>
    <w:rsid w:val="00B95446"/>
    <w:rsid w:val="00BB3CED"/>
    <w:rsid w:val="00BE4CC9"/>
    <w:rsid w:val="00BF4D4D"/>
    <w:rsid w:val="00BF7922"/>
    <w:rsid w:val="00C120D5"/>
    <w:rsid w:val="00C74150"/>
    <w:rsid w:val="00C87516"/>
    <w:rsid w:val="00CA02E7"/>
    <w:rsid w:val="00CA03D2"/>
    <w:rsid w:val="00D60CC4"/>
    <w:rsid w:val="00DC5483"/>
    <w:rsid w:val="00DF19DE"/>
    <w:rsid w:val="00E02872"/>
    <w:rsid w:val="00E25C6C"/>
    <w:rsid w:val="00E41EAF"/>
    <w:rsid w:val="00E46E1F"/>
    <w:rsid w:val="00E95DE8"/>
    <w:rsid w:val="00EA4397"/>
    <w:rsid w:val="00EC1613"/>
    <w:rsid w:val="00F34103"/>
    <w:rsid w:val="00F42A47"/>
    <w:rsid w:val="00F561BF"/>
    <w:rsid w:val="00F73AC8"/>
    <w:rsid w:val="00F90744"/>
    <w:rsid w:val="00FB15A3"/>
    <w:rsid w:val="00FB7335"/>
    <w:rsid w:val="00FC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B4710"/>
  <w15:chartTrackingRefBased/>
  <w15:docId w15:val="{3CF22344-33EE-374A-B32C-6E6C4FB2A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0127B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B3D0D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B3D0D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3B3D0D"/>
    <w:rPr>
      <w:vertAlign w:val="superscript"/>
    </w:rPr>
  </w:style>
  <w:style w:type="paragraph" w:customStyle="1" w:styleId="go">
    <w:name w:val="go"/>
    <w:basedOn w:val="Normlny"/>
    <w:rsid w:val="00AF05E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AF05E3"/>
    <w:rPr>
      <w:i/>
      <w:iCs/>
    </w:rPr>
  </w:style>
  <w:style w:type="character" w:customStyle="1" w:styleId="apple-converted-space">
    <w:name w:val="apple-converted-space"/>
    <w:basedOn w:val="Predvolenpsmoodseku"/>
    <w:rsid w:val="00AF05E3"/>
  </w:style>
  <w:style w:type="character" w:styleId="Hypertextovprepojenie">
    <w:name w:val="Hyperlink"/>
    <w:basedOn w:val="Predvolenpsmoodseku"/>
    <w:uiPriority w:val="99"/>
    <w:semiHidden/>
    <w:unhideWhenUsed/>
    <w:rsid w:val="00AF05E3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CA03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A03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A03D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A03D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A03D2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F42A47"/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7A6FB9"/>
    <w:rPr>
      <w:rFonts w:ascii="Times New Roman" w:eastAsiaTheme="minorEastAsia"/>
    </w:rPr>
  </w:style>
  <w:style w:type="paragraph" w:styleId="Zkladntext">
    <w:name w:val="Body Text"/>
    <w:basedOn w:val="Normlny"/>
    <w:link w:val="ZkladntextChar"/>
    <w:uiPriority w:val="99"/>
    <w:unhideWhenUsed/>
    <w:rsid w:val="007A6FB9"/>
    <w:pPr>
      <w:jc w:val="both"/>
    </w:pPr>
    <w:rPr>
      <w:rFonts w:ascii="Times New Roman" w:eastAsiaTheme="minorEastAsia"/>
    </w:rPr>
  </w:style>
  <w:style w:type="character" w:customStyle="1" w:styleId="ZkladntextChar1">
    <w:name w:val="Základný text Char1"/>
    <w:basedOn w:val="Predvolenpsmoodseku"/>
    <w:uiPriority w:val="99"/>
    <w:semiHidden/>
    <w:rsid w:val="007A6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3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B248F8D-010A-5447-A7D3-BBF085E9E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Tomáš Mészáros, PhD.</dc:creator>
  <cp:keywords/>
  <dc:description/>
  <cp:lastModifiedBy>Mészáros Tomáš</cp:lastModifiedBy>
  <cp:revision>4</cp:revision>
  <cp:lastPrinted>2023-02-24T12:27:00Z</cp:lastPrinted>
  <dcterms:created xsi:type="dcterms:W3CDTF">2023-04-14T07:47:00Z</dcterms:created>
  <dcterms:modified xsi:type="dcterms:W3CDTF">2023-04-14T10:04:00Z</dcterms:modified>
  <cp:category/>
</cp:coreProperties>
</file>